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2D" w:rsidRDefault="00DB1558" w:rsidP="00DB1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558">
        <w:rPr>
          <w:rFonts w:ascii="Times New Roman" w:hAnsi="Times New Roman" w:cs="Times New Roman"/>
          <w:sz w:val="28"/>
          <w:szCs w:val="28"/>
        </w:rPr>
        <w:t>Информация о Координационном совете работодателей регионального чемпионата «Абилимпикс»</w:t>
      </w:r>
    </w:p>
    <w:p w:rsidR="00DB1558" w:rsidRDefault="00DB1558" w:rsidP="00DB1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558" w:rsidRDefault="00DB1558" w:rsidP="00E7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895">
        <w:rPr>
          <w:rFonts w:ascii="Times New Roman" w:hAnsi="Times New Roman" w:cs="Times New Roman"/>
          <w:b/>
          <w:sz w:val="28"/>
          <w:szCs w:val="28"/>
        </w:rPr>
        <w:t>Цель работы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: участие в решении актуальных задач по содействию в трудоустройстве людей с инвалидностью.</w:t>
      </w:r>
    </w:p>
    <w:p w:rsidR="00DB1558" w:rsidRDefault="00DB1558" w:rsidP="00E7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895">
        <w:rPr>
          <w:rFonts w:ascii="Times New Roman" w:hAnsi="Times New Roman" w:cs="Times New Roman"/>
          <w:b/>
          <w:sz w:val="28"/>
          <w:szCs w:val="28"/>
        </w:rPr>
        <w:t>Основные задачи деятельности Координа</w:t>
      </w:r>
      <w:r w:rsidR="000E6895" w:rsidRPr="000E6895">
        <w:rPr>
          <w:rFonts w:ascii="Times New Roman" w:hAnsi="Times New Roman" w:cs="Times New Roman"/>
          <w:b/>
          <w:sz w:val="28"/>
          <w:szCs w:val="28"/>
        </w:rPr>
        <w:t>ц</w:t>
      </w:r>
      <w:r w:rsidRPr="000E6895">
        <w:rPr>
          <w:rFonts w:ascii="Times New Roman" w:hAnsi="Times New Roman" w:cs="Times New Roman"/>
          <w:b/>
          <w:sz w:val="28"/>
          <w:szCs w:val="28"/>
        </w:rPr>
        <w:t>ионного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6895" w:rsidRDefault="000E6895" w:rsidP="00E7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Нижегородским Губернским колледжем, являющимся центром развития движения «Абилимпикс» Нижегородской области;</w:t>
      </w:r>
    </w:p>
    <w:p w:rsidR="000E6895" w:rsidRDefault="000E6895" w:rsidP="00E7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деловых связей с предприятиями, организациями и учреждениями Нижегородской области для увеличения возможностей выбора рабочих мест;</w:t>
      </w:r>
    </w:p>
    <w:p w:rsidR="000E6895" w:rsidRDefault="000E6895" w:rsidP="00E7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предоставлении ресурсных и расходных материалов, оборудования для проведения регионального чемпионата;</w:t>
      </w:r>
    </w:p>
    <w:p w:rsidR="000E6895" w:rsidRDefault="000E6895" w:rsidP="00E7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спонсорской помощи;</w:t>
      </w:r>
    </w:p>
    <w:p w:rsidR="000E6895" w:rsidRDefault="000E6895" w:rsidP="00E7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стажировки на предприятии для победителей и призеров регионального чемпионата;</w:t>
      </w:r>
    </w:p>
    <w:p w:rsidR="000E6895" w:rsidRDefault="000E6895" w:rsidP="00E7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коммуникативных площадках, проводимых в рамках деловой программы чемпионата, для взаимодействия между работодателями и участниками конкурсов;</w:t>
      </w:r>
    </w:p>
    <w:p w:rsidR="000E6895" w:rsidRDefault="000E6895" w:rsidP="00E7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трудоустройство участников чемпионат</w:t>
      </w:r>
      <w:r w:rsidR="00E746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«Абилимпикс».</w:t>
      </w:r>
    </w:p>
    <w:p w:rsidR="000E6895" w:rsidRDefault="000E6895" w:rsidP="00DB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895" w:rsidRDefault="000E6895" w:rsidP="00DB15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Состав координационного совета:</w:t>
      </w:r>
    </w:p>
    <w:p w:rsidR="00E74653" w:rsidRDefault="00E74653" w:rsidP="00DB15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0E6895" w:rsidTr="00E74653">
        <w:tc>
          <w:tcPr>
            <w:tcW w:w="4219" w:type="dxa"/>
          </w:tcPr>
          <w:p w:rsidR="000E6895" w:rsidRDefault="000E6895" w:rsidP="000E6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635" w:type="dxa"/>
          </w:tcPr>
          <w:p w:rsidR="000E6895" w:rsidRDefault="000E6895" w:rsidP="000E6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предприятия (организации)</w:t>
            </w:r>
          </w:p>
        </w:tc>
      </w:tr>
      <w:tr w:rsidR="00E74653" w:rsidTr="00E74653">
        <w:tc>
          <w:tcPr>
            <w:tcW w:w="4219" w:type="dxa"/>
          </w:tcPr>
          <w:p w:rsidR="00E74653" w:rsidRDefault="00E74653" w:rsidP="00E74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653">
              <w:rPr>
                <w:rFonts w:ascii="Times New Roman" w:hAnsi="Times New Roman" w:cs="Times New Roman"/>
                <w:sz w:val="28"/>
                <w:szCs w:val="28"/>
              </w:rPr>
              <w:t>Бадьянова Алиса Сергеевна</w:t>
            </w:r>
          </w:p>
        </w:tc>
        <w:tc>
          <w:tcPr>
            <w:tcW w:w="5635" w:type="dxa"/>
          </w:tcPr>
          <w:p w:rsidR="00E74653" w:rsidRDefault="00E74653" w:rsidP="00E74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DC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«Время РАСсвета»</w:t>
            </w:r>
          </w:p>
        </w:tc>
      </w:tr>
      <w:tr w:rsidR="00E74653" w:rsidTr="00E74653">
        <w:tc>
          <w:tcPr>
            <w:tcW w:w="4219" w:type="dxa"/>
          </w:tcPr>
          <w:p w:rsidR="00E74653" w:rsidRPr="00E74653" w:rsidRDefault="00E74653" w:rsidP="00E7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653">
              <w:rPr>
                <w:rFonts w:ascii="Times New Roman" w:hAnsi="Times New Roman" w:cs="Times New Roman"/>
                <w:sz w:val="28"/>
                <w:szCs w:val="28"/>
              </w:rPr>
              <w:t>Веко Людмила Викторовна</w:t>
            </w:r>
          </w:p>
        </w:tc>
        <w:tc>
          <w:tcPr>
            <w:tcW w:w="5635" w:type="dxa"/>
          </w:tcPr>
          <w:p w:rsidR="00E74653" w:rsidRPr="00D226DC" w:rsidRDefault="00E74653" w:rsidP="00E7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6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Pr="00D226DC">
              <w:rPr>
                <w:rFonts w:ascii="Times New Roman" w:hAnsi="Times New Roman" w:cs="Times New Roman"/>
                <w:sz w:val="28"/>
                <w:szCs w:val="28"/>
              </w:rPr>
              <w:t>РООПДИМ «ВЕРАС»</w:t>
            </w:r>
          </w:p>
        </w:tc>
      </w:tr>
      <w:tr w:rsidR="000E6895" w:rsidTr="00E74653">
        <w:tc>
          <w:tcPr>
            <w:tcW w:w="4219" w:type="dxa"/>
          </w:tcPr>
          <w:p w:rsidR="000E6895" w:rsidRPr="00E74653" w:rsidRDefault="000E6895" w:rsidP="00E7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653">
              <w:rPr>
                <w:rFonts w:ascii="Times New Roman" w:hAnsi="Times New Roman" w:cs="Times New Roman"/>
                <w:sz w:val="28"/>
                <w:szCs w:val="28"/>
              </w:rPr>
              <w:t>Колдашова Татьяна Юрьевна</w:t>
            </w:r>
          </w:p>
        </w:tc>
        <w:tc>
          <w:tcPr>
            <w:tcW w:w="5635" w:type="dxa"/>
          </w:tcPr>
          <w:p w:rsidR="000E6895" w:rsidRPr="00D226DC" w:rsidRDefault="000E6895" w:rsidP="00E7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6DC">
              <w:rPr>
                <w:rFonts w:ascii="Times New Roman" w:hAnsi="Times New Roman" w:cs="Times New Roman"/>
                <w:sz w:val="28"/>
                <w:szCs w:val="28"/>
              </w:rPr>
              <w:t>ЧУДО «Сема»</w:t>
            </w:r>
          </w:p>
        </w:tc>
      </w:tr>
      <w:tr w:rsidR="000E6895" w:rsidTr="00E74653">
        <w:tc>
          <w:tcPr>
            <w:tcW w:w="4219" w:type="dxa"/>
          </w:tcPr>
          <w:p w:rsidR="000E6895" w:rsidRPr="00E74653" w:rsidRDefault="00E74653" w:rsidP="00E7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653">
              <w:rPr>
                <w:rFonts w:ascii="Times New Roman" w:hAnsi="Times New Roman" w:cs="Times New Roman"/>
                <w:sz w:val="28"/>
                <w:szCs w:val="28"/>
              </w:rPr>
              <w:t>Комина Людмила Николаевна</w:t>
            </w:r>
          </w:p>
        </w:tc>
        <w:tc>
          <w:tcPr>
            <w:tcW w:w="5635" w:type="dxa"/>
          </w:tcPr>
          <w:p w:rsidR="000E6895" w:rsidRPr="00D226DC" w:rsidRDefault="00E74653" w:rsidP="00E7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«Бытовик»</w:t>
            </w:r>
          </w:p>
        </w:tc>
      </w:tr>
      <w:tr w:rsidR="00E74653" w:rsidTr="00E74653">
        <w:tc>
          <w:tcPr>
            <w:tcW w:w="4219" w:type="dxa"/>
          </w:tcPr>
          <w:p w:rsidR="00E74653" w:rsidRPr="00E74653" w:rsidRDefault="00E74653" w:rsidP="00E7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653">
              <w:rPr>
                <w:rFonts w:ascii="Times New Roman" w:hAnsi="Times New Roman" w:cs="Times New Roman"/>
                <w:sz w:val="28"/>
                <w:szCs w:val="28"/>
              </w:rPr>
              <w:t>Коробова Юлия Владимировна</w:t>
            </w:r>
          </w:p>
        </w:tc>
        <w:tc>
          <w:tcPr>
            <w:tcW w:w="5635" w:type="dxa"/>
          </w:tcPr>
          <w:p w:rsidR="00E74653" w:rsidRDefault="00E74653" w:rsidP="00E7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«Коробова Ю.В.»</w:t>
            </w:r>
          </w:p>
        </w:tc>
      </w:tr>
      <w:tr w:rsidR="00E74653" w:rsidTr="00E74653">
        <w:tc>
          <w:tcPr>
            <w:tcW w:w="4219" w:type="dxa"/>
          </w:tcPr>
          <w:p w:rsidR="00E74653" w:rsidRPr="00E74653" w:rsidRDefault="00E74653" w:rsidP="00E7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653">
              <w:rPr>
                <w:rFonts w:ascii="Times New Roman" w:hAnsi="Times New Roman" w:cs="Times New Roman"/>
                <w:sz w:val="28"/>
                <w:szCs w:val="28"/>
              </w:rPr>
              <w:t>Козырев Максим Александрович</w:t>
            </w:r>
          </w:p>
        </w:tc>
        <w:tc>
          <w:tcPr>
            <w:tcW w:w="5635" w:type="dxa"/>
          </w:tcPr>
          <w:p w:rsidR="00E74653" w:rsidRDefault="00E74653" w:rsidP="00E7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«ВЕЛНЕС центр Поволжье»</w:t>
            </w:r>
          </w:p>
        </w:tc>
      </w:tr>
      <w:tr w:rsidR="00E74653" w:rsidTr="00E74653">
        <w:tc>
          <w:tcPr>
            <w:tcW w:w="4219" w:type="dxa"/>
          </w:tcPr>
          <w:p w:rsidR="00E74653" w:rsidRPr="00E74653" w:rsidRDefault="00E74653" w:rsidP="00E7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653">
              <w:rPr>
                <w:rFonts w:ascii="Times New Roman" w:hAnsi="Times New Roman" w:cs="Times New Roman"/>
                <w:sz w:val="28"/>
                <w:szCs w:val="28"/>
              </w:rPr>
              <w:t>Светанков Александр Игоревич</w:t>
            </w:r>
          </w:p>
        </w:tc>
        <w:tc>
          <w:tcPr>
            <w:tcW w:w="5635" w:type="dxa"/>
          </w:tcPr>
          <w:p w:rsidR="00E74653" w:rsidRDefault="00E74653" w:rsidP="00E7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«ЛофтПринт»</w:t>
            </w:r>
          </w:p>
        </w:tc>
      </w:tr>
      <w:tr w:rsidR="00E74653" w:rsidTr="00E74653">
        <w:tc>
          <w:tcPr>
            <w:tcW w:w="4219" w:type="dxa"/>
          </w:tcPr>
          <w:p w:rsidR="00E74653" w:rsidRPr="00E74653" w:rsidRDefault="00E74653" w:rsidP="00E7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653">
              <w:rPr>
                <w:rFonts w:ascii="Times New Roman" w:hAnsi="Times New Roman" w:cs="Times New Roman"/>
                <w:sz w:val="28"/>
                <w:szCs w:val="28"/>
              </w:rPr>
              <w:t>Смирнов Дмитрий Юрьевич</w:t>
            </w:r>
          </w:p>
        </w:tc>
        <w:tc>
          <w:tcPr>
            <w:tcW w:w="5635" w:type="dxa"/>
          </w:tcPr>
          <w:p w:rsidR="00E74653" w:rsidRDefault="00E74653" w:rsidP="00E7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«Смирнов Д.Ю.»</w:t>
            </w:r>
          </w:p>
        </w:tc>
      </w:tr>
      <w:tr w:rsidR="00E74653" w:rsidTr="00E74653">
        <w:tc>
          <w:tcPr>
            <w:tcW w:w="4219" w:type="dxa"/>
          </w:tcPr>
          <w:p w:rsidR="00E74653" w:rsidRPr="00E74653" w:rsidRDefault="00E74653" w:rsidP="00E7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653">
              <w:rPr>
                <w:rFonts w:ascii="Times New Roman" w:hAnsi="Times New Roman" w:cs="Times New Roman"/>
                <w:sz w:val="28"/>
                <w:szCs w:val="28"/>
              </w:rPr>
              <w:t>Чехова Елена Олеговна</w:t>
            </w:r>
          </w:p>
        </w:tc>
        <w:tc>
          <w:tcPr>
            <w:tcW w:w="5635" w:type="dxa"/>
          </w:tcPr>
          <w:p w:rsidR="00E74653" w:rsidRDefault="00E74653" w:rsidP="00E7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«Чехова Е.О.»</w:t>
            </w:r>
          </w:p>
        </w:tc>
      </w:tr>
      <w:tr w:rsidR="00E74653" w:rsidTr="00E74653">
        <w:tc>
          <w:tcPr>
            <w:tcW w:w="4219" w:type="dxa"/>
          </w:tcPr>
          <w:p w:rsidR="00E74653" w:rsidRPr="00E74653" w:rsidRDefault="00E74653" w:rsidP="00E7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653">
              <w:rPr>
                <w:rFonts w:ascii="Times New Roman" w:hAnsi="Times New Roman" w:cs="Times New Roman"/>
                <w:sz w:val="28"/>
                <w:szCs w:val="28"/>
              </w:rPr>
              <w:t>Шестакова Ольга Владимировна</w:t>
            </w:r>
          </w:p>
        </w:tc>
        <w:tc>
          <w:tcPr>
            <w:tcW w:w="5635" w:type="dxa"/>
          </w:tcPr>
          <w:p w:rsidR="00E74653" w:rsidRPr="00D226DC" w:rsidRDefault="00E74653" w:rsidP="00E7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6DC">
              <w:rPr>
                <w:rFonts w:ascii="Times New Roman" w:hAnsi="Times New Roman" w:cs="Times New Roman"/>
                <w:sz w:val="28"/>
                <w:szCs w:val="28"/>
              </w:rPr>
              <w:t>НРБОО «Забота»</w:t>
            </w:r>
          </w:p>
        </w:tc>
      </w:tr>
    </w:tbl>
    <w:p w:rsidR="000E6895" w:rsidRPr="000E6895" w:rsidRDefault="000E6895" w:rsidP="00DB15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6895" w:rsidRPr="000E6895" w:rsidSect="00E74653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95"/>
    <w:rsid w:val="000E6895"/>
    <w:rsid w:val="001D3F18"/>
    <w:rsid w:val="004E462D"/>
    <w:rsid w:val="00D226DC"/>
    <w:rsid w:val="00DA6495"/>
    <w:rsid w:val="00DB1558"/>
    <w:rsid w:val="00E7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4</cp:revision>
  <dcterms:created xsi:type="dcterms:W3CDTF">2019-07-11T06:06:00Z</dcterms:created>
  <dcterms:modified xsi:type="dcterms:W3CDTF">2019-07-11T06:31:00Z</dcterms:modified>
</cp:coreProperties>
</file>