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6840"/>
      </w:tblGrid>
      <w:tr w:rsidR="00B14E2D" w:rsidRPr="00FB45D0">
        <w:trPr>
          <w:trHeight w:val="350"/>
        </w:trPr>
        <w:tc>
          <w:tcPr>
            <w:tcW w:w="10260" w:type="dxa"/>
            <w:gridSpan w:val="2"/>
          </w:tcPr>
          <w:p w:rsidR="00BA3CC1" w:rsidRPr="00EC546C" w:rsidRDefault="00E12055" w:rsidP="00802CF8">
            <w:pPr>
              <w:spacing w:after="120" w:line="240" w:lineRule="auto"/>
              <w:jc w:val="center"/>
              <w:rPr>
                <w:rFonts w:ascii="Times New Roman" w:hAnsi="Times New Roman"/>
                <w:b/>
                <w:color w:val="000000"/>
                <w:lang w:eastAsia="ru-RU"/>
              </w:rPr>
            </w:pPr>
            <w:r w:rsidRPr="00EC546C">
              <w:rPr>
                <w:rFonts w:ascii="Times New Roman" w:hAnsi="Times New Roman"/>
                <w:b/>
                <w:color w:val="000000"/>
                <w:lang w:eastAsia="ru-RU"/>
              </w:rPr>
              <w:t xml:space="preserve">Информация о </w:t>
            </w:r>
            <w:r w:rsidR="00802CF8" w:rsidRPr="00EC546C">
              <w:rPr>
                <w:rFonts w:ascii="Times New Roman" w:hAnsi="Times New Roman"/>
                <w:b/>
                <w:color w:val="000000"/>
                <w:lang w:eastAsia="ru-RU"/>
              </w:rPr>
              <w:t>результатах проведенной проверки</w:t>
            </w:r>
          </w:p>
          <w:p w:rsidR="002B7F4A" w:rsidRPr="00EC546C" w:rsidRDefault="00FC55AE" w:rsidP="00BA3CC1">
            <w:pPr>
              <w:spacing w:after="120" w:line="240" w:lineRule="auto"/>
              <w:jc w:val="center"/>
              <w:rPr>
                <w:rFonts w:ascii="Times New Roman" w:hAnsi="Times New Roman"/>
                <w:b/>
                <w:lang w:eastAsia="ru-RU"/>
              </w:rPr>
            </w:pPr>
            <w:r w:rsidRPr="00EC546C">
              <w:rPr>
                <w:rFonts w:ascii="Times New Roman" w:hAnsi="Times New Roman"/>
                <w:b/>
                <w:color w:val="000000"/>
                <w:lang w:eastAsia="ru-RU"/>
              </w:rPr>
              <w:t xml:space="preserve"> и принятых </w:t>
            </w:r>
            <w:r w:rsidR="00802CF8" w:rsidRPr="00EC546C">
              <w:rPr>
                <w:rFonts w:ascii="Times New Roman" w:hAnsi="Times New Roman"/>
                <w:b/>
                <w:color w:val="000000"/>
                <w:lang w:eastAsia="ru-RU"/>
              </w:rPr>
              <w:t xml:space="preserve"> </w:t>
            </w:r>
            <w:proofErr w:type="gramStart"/>
            <w:r w:rsidR="00802CF8" w:rsidRPr="00EC546C">
              <w:rPr>
                <w:rFonts w:ascii="Times New Roman" w:hAnsi="Times New Roman"/>
                <w:b/>
                <w:color w:val="000000"/>
                <w:lang w:eastAsia="ru-RU"/>
              </w:rPr>
              <w:t>мерах</w:t>
            </w:r>
            <w:proofErr w:type="gramEnd"/>
            <w:r w:rsidR="008F75A1" w:rsidRPr="00EC546C">
              <w:rPr>
                <w:rFonts w:ascii="Times New Roman" w:hAnsi="Times New Roman"/>
                <w:b/>
                <w:color w:val="000000"/>
                <w:lang w:eastAsia="ru-RU"/>
              </w:rPr>
              <w:t xml:space="preserve"> </w:t>
            </w:r>
          </w:p>
        </w:tc>
      </w:tr>
      <w:tr w:rsidR="00155C51" w:rsidRPr="00AA5A0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Объект контроля</w:t>
            </w:r>
          </w:p>
        </w:tc>
        <w:tc>
          <w:tcPr>
            <w:tcW w:w="6840" w:type="dxa"/>
          </w:tcPr>
          <w:p w:rsidR="00155C51" w:rsidRPr="00EC546C" w:rsidRDefault="009D4641" w:rsidP="00A502B3">
            <w:pPr>
              <w:spacing w:line="240" w:lineRule="auto"/>
              <w:rPr>
                <w:rFonts w:ascii="Times New Roman" w:hAnsi="Times New Roman"/>
                <w:lang w:eastAsia="ru-RU"/>
              </w:rPr>
            </w:pPr>
            <w:r>
              <w:rPr>
                <w:rFonts w:ascii="Times New Roman" w:hAnsi="Times New Roman"/>
                <w:lang w:eastAsia="ru-RU"/>
              </w:rPr>
              <w:t>Администрация городского округа город Кулебаки Нижегородской области</w:t>
            </w:r>
          </w:p>
        </w:tc>
      </w:tr>
      <w:tr w:rsidR="00155C51" w:rsidRPr="00FB45D0">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Вид проверки</w:t>
            </w:r>
          </w:p>
        </w:tc>
        <w:tc>
          <w:tcPr>
            <w:tcW w:w="6840" w:type="dxa"/>
          </w:tcPr>
          <w:p w:rsidR="00155C51" w:rsidRPr="00EC546C" w:rsidRDefault="00A50E24" w:rsidP="00A50E24">
            <w:pPr>
              <w:spacing w:after="120" w:line="240" w:lineRule="auto"/>
              <w:jc w:val="both"/>
              <w:rPr>
                <w:rFonts w:ascii="Times New Roman" w:hAnsi="Times New Roman"/>
                <w:lang w:eastAsia="ru-RU"/>
              </w:rPr>
            </w:pPr>
            <w:r w:rsidRPr="00EC546C">
              <w:rPr>
                <w:rFonts w:ascii="Times New Roman" w:hAnsi="Times New Roman"/>
                <w:lang w:eastAsia="ru-RU"/>
              </w:rPr>
              <w:t>К</w:t>
            </w:r>
            <w:r w:rsidR="00C9056B" w:rsidRPr="00EC546C">
              <w:rPr>
                <w:rFonts w:ascii="Times New Roman" w:hAnsi="Times New Roman"/>
                <w:lang w:eastAsia="ru-RU"/>
              </w:rPr>
              <w:t>амеральная</w:t>
            </w:r>
            <w:r w:rsidR="00C85B97" w:rsidRPr="00EC546C">
              <w:rPr>
                <w:rFonts w:ascii="Times New Roman" w:hAnsi="Times New Roman"/>
                <w:lang w:eastAsia="ru-RU"/>
              </w:rPr>
              <w:t xml:space="preserve"> </w:t>
            </w:r>
          </w:p>
        </w:tc>
      </w:tr>
      <w:tr w:rsidR="00CA07D7" w:rsidRPr="00FB45D0">
        <w:tc>
          <w:tcPr>
            <w:tcW w:w="3420" w:type="dxa"/>
          </w:tcPr>
          <w:p w:rsidR="00CA07D7" w:rsidRPr="00EC546C" w:rsidRDefault="00CA07D7" w:rsidP="00802CF8">
            <w:pPr>
              <w:spacing w:after="120" w:line="240" w:lineRule="auto"/>
              <w:rPr>
                <w:rFonts w:ascii="Times New Roman" w:hAnsi="Times New Roman"/>
                <w:b/>
                <w:lang w:eastAsia="ru-RU"/>
              </w:rPr>
            </w:pPr>
            <w:r w:rsidRPr="00EC546C">
              <w:rPr>
                <w:rFonts w:ascii="Times New Roman" w:hAnsi="Times New Roman"/>
                <w:b/>
                <w:lang w:eastAsia="ru-RU"/>
              </w:rPr>
              <w:t>Основание для проведения проверки</w:t>
            </w:r>
          </w:p>
        </w:tc>
        <w:tc>
          <w:tcPr>
            <w:tcW w:w="6840" w:type="dxa"/>
          </w:tcPr>
          <w:p w:rsidR="003452A2" w:rsidRPr="00EC546C" w:rsidRDefault="003452A2" w:rsidP="00CE2704">
            <w:pPr>
              <w:spacing w:after="120" w:line="240" w:lineRule="auto"/>
              <w:jc w:val="both"/>
              <w:rPr>
                <w:rFonts w:ascii="Times New Roman" w:hAnsi="Times New Roman"/>
                <w:lang w:eastAsia="ru-RU"/>
              </w:rPr>
            </w:pPr>
            <w:r w:rsidRPr="00EC546C">
              <w:rPr>
                <w:rFonts w:ascii="Times New Roman" w:hAnsi="Times New Roman"/>
                <w:lang w:eastAsia="ru-RU"/>
              </w:rPr>
              <w:t>План контрольных мероприятий на 202</w:t>
            </w:r>
            <w:r w:rsidR="00C2756C">
              <w:rPr>
                <w:rFonts w:ascii="Times New Roman" w:hAnsi="Times New Roman"/>
                <w:lang w:eastAsia="ru-RU"/>
              </w:rPr>
              <w:t>3</w:t>
            </w:r>
            <w:r w:rsidRPr="00EC546C">
              <w:rPr>
                <w:rFonts w:ascii="Times New Roman" w:hAnsi="Times New Roman"/>
                <w:lang w:eastAsia="ru-RU"/>
              </w:rPr>
              <w:t xml:space="preserve"> год, утвержденный приказом финансового управления администрации городского округа город Кулебаки Нижегородской области от 28.12.202</w:t>
            </w:r>
            <w:r w:rsidR="00C2756C">
              <w:rPr>
                <w:rFonts w:ascii="Times New Roman" w:hAnsi="Times New Roman"/>
                <w:lang w:eastAsia="ru-RU"/>
              </w:rPr>
              <w:t>2</w:t>
            </w:r>
            <w:r w:rsidRPr="00EC546C">
              <w:rPr>
                <w:rFonts w:ascii="Times New Roman" w:hAnsi="Times New Roman"/>
                <w:lang w:eastAsia="ru-RU"/>
              </w:rPr>
              <w:t xml:space="preserve"> №</w:t>
            </w:r>
            <w:r w:rsidR="00BC57C8" w:rsidRPr="00EC546C">
              <w:rPr>
                <w:rFonts w:ascii="Times New Roman" w:hAnsi="Times New Roman"/>
                <w:lang w:eastAsia="ru-RU"/>
              </w:rPr>
              <w:t xml:space="preserve"> </w:t>
            </w:r>
            <w:r w:rsidR="00C2756C">
              <w:rPr>
                <w:rFonts w:ascii="Times New Roman" w:hAnsi="Times New Roman"/>
                <w:lang w:eastAsia="ru-RU"/>
              </w:rPr>
              <w:t>6</w:t>
            </w:r>
            <w:r w:rsidRPr="00EC546C">
              <w:rPr>
                <w:rFonts w:ascii="Times New Roman" w:hAnsi="Times New Roman"/>
                <w:lang w:eastAsia="ru-RU"/>
              </w:rPr>
              <w:t>8</w:t>
            </w:r>
            <w:r w:rsidR="009D4641">
              <w:rPr>
                <w:rFonts w:ascii="Times New Roman" w:hAnsi="Times New Roman"/>
                <w:lang w:eastAsia="ru-RU"/>
              </w:rPr>
              <w:t xml:space="preserve"> (в ред. от 29.06.2023 № 32, от 08.12.2023 № 63)</w:t>
            </w:r>
            <w:r w:rsidRPr="00EC546C">
              <w:rPr>
                <w:rFonts w:ascii="Times New Roman" w:hAnsi="Times New Roman"/>
                <w:lang w:eastAsia="ru-RU"/>
              </w:rPr>
              <w:t>;</w:t>
            </w:r>
          </w:p>
          <w:p w:rsidR="00CA07D7" w:rsidRPr="00EC546C" w:rsidRDefault="00CA07D7" w:rsidP="009D4641">
            <w:pPr>
              <w:spacing w:after="120" w:line="240" w:lineRule="auto"/>
              <w:jc w:val="both"/>
              <w:rPr>
                <w:rFonts w:ascii="Times New Roman" w:hAnsi="Times New Roman"/>
                <w:lang w:eastAsia="ru-RU"/>
              </w:rPr>
            </w:pPr>
            <w:r w:rsidRPr="00EC546C">
              <w:rPr>
                <w:rFonts w:ascii="Times New Roman" w:hAnsi="Times New Roman"/>
                <w:lang w:eastAsia="ru-RU"/>
              </w:rPr>
              <w:t>Приказ</w:t>
            </w:r>
            <w:r w:rsidRPr="00EC546C">
              <w:rPr>
                <w:rFonts w:ascii="Times New Roman" w:hAnsi="Times New Roman"/>
              </w:rPr>
              <w:t xml:space="preserve"> финансового управления администрации городского округа город Кулебаки Нижегородской области от </w:t>
            </w:r>
            <w:r w:rsidR="00F375EC">
              <w:rPr>
                <w:rFonts w:ascii="Times New Roman" w:hAnsi="Times New Roman"/>
              </w:rPr>
              <w:t>1</w:t>
            </w:r>
            <w:r w:rsidR="009D4641">
              <w:rPr>
                <w:rFonts w:ascii="Times New Roman" w:hAnsi="Times New Roman"/>
              </w:rPr>
              <w:t>2</w:t>
            </w:r>
            <w:r w:rsidR="003C6E57" w:rsidRPr="00EC546C">
              <w:rPr>
                <w:rFonts w:ascii="Times New Roman" w:hAnsi="Times New Roman"/>
              </w:rPr>
              <w:t>.</w:t>
            </w:r>
            <w:r w:rsidR="009D4641">
              <w:rPr>
                <w:rFonts w:ascii="Times New Roman" w:hAnsi="Times New Roman"/>
              </w:rPr>
              <w:t>12</w:t>
            </w:r>
            <w:r w:rsidR="003C6E57" w:rsidRPr="00EC546C">
              <w:rPr>
                <w:rFonts w:ascii="Times New Roman" w:hAnsi="Times New Roman"/>
              </w:rPr>
              <w:t>.202</w:t>
            </w:r>
            <w:r w:rsidR="00C2756C">
              <w:rPr>
                <w:rFonts w:ascii="Times New Roman" w:hAnsi="Times New Roman"/>
              </w:rPr>
              <w:t>3</w:t>
            </w:r>
            <w:r w:rsidR="003C6E57" w:rsidRPr="00EC546C">
              <w:rPr>
                <w:rFonts w:ascii="Times New Roman" w:hAnsi="Times New Roman"/>
              </w:rPr>
              <w:t xml:space="preserve"> </w:t>
            </w:r>
            <w:r w:rsidRPr="00EC546C">
              <w:rPr>
                <w:rFonts w:ascii="Times New Roman" w:hAnsi="Times New Roman"/>
              </w:rPr>
              <w:t>№</w:t>
            </w:r>
            <w:r w:rsidR="00EE69CE" w:rsidRPr="00EC546C">
              <w:rPr>
                <w:rFonts w:ascii="Times New Roman" w:hAnsi="Times New Roman"/>
              </w:rPr>
              <w:t xml:space="preserve"> </w:t>
            </w:r>
            <w:r w:rsidR="009D4641">
              <w:rPr>
                <w:rFonts w:ascii="Times New Roman" w:hAnsi="Times New Roman"/>
              </w:rPr>
              <w:t>67</w:t>
            </w:r>
            <w:r w:rsidR="003452A2" w:rsidRPr="00EC546C">
              <w:rPr>
                <w:rFonts w:ascii="Times New Roman" w:hAnsi="Times New Roman"/>
              </w:rPr>
              <w:t xml:space="preserve"> «О проведении контрольного мероприятия»</w:t>
            </w:r>
            <w:r w:rsidR="003C6E57" w:rsidRPr="00EC546C">
              <w:rPr>
                <w:rFonts w:ascii="Times New Roman" w:hAnsi="Times New Roman"/>
              </w:rPr>
              <w:t xml:space="preserve"> </w:t>
            </w:r>
          </w:p>
        </w:tc>
      </w:tr>
      <w:tr w:rsidR="00155C51" w:rsidRPr="003130E4">
        <w:tc>
          <w:tcPr>
            <w:tcW w:w="3420" w:type="dxa"/>
          </w:tcPr>
          <w:p w:rsidR="00155C51" w:rsidRPr="00EC546C" w:rsidRDefault="00155C51" w:rsidP="00451EBD">
            <w:pPr>
              <w:spacing w:after="120" w:line="240" w:lineRule="auto"/>
              <w:rPr>
                <w:rFonts w:ascii="Times New Roman" w:hAnsi="Times New Roman"/>
                <w:b/>
                <w:lang w:eastAsia="ru-RU"/>
              </w:rPr>
            </w:pPr>
            <w:r w:rsidRPr="00EC546C">
              <w:rPr>
                <w:rFonts w:ascii="Times New Roman" w:hAnsi="Times New Roman"/>
                <w:b/>
                <w:lang w:eastAsia="ru-RU"/>
              </w:rPr>
              <w:t>Тема проверки</w:t>
            </w:r>
          </w:p>
        </w:tc>
        <w:tc>
          <w:tcPr>
            <w:tcW w:w="6840" w:type="dxa"/>
          </w:tcPr>
          <w:p w:rsidR="000F7DE8" w:rsidRPr="00F375EC" w:rsidRDefault="000F7DE8" w:rsidP="00EC13E9">
            <w:pPr>
              <w:pStyle w:val="ab"/>
              <w:numPr>
                <w:ilvl w:val="0"/>
                <w:numId w:val="13"/>
              </w:numPr>
              <w:ind w:left="0" w:firstLine="0"/>
              <w:jc w:val="both"/>
              <w:rPr>
                <w:rFonts w:ascii="Times New Roman" w:hAnsi="Times New Roman" w:cs="Times New Roman"/>
                <w:sz w:val="22"/>
                <w:szCs w:val="22"/>
              </w:rPr>
            </w:pPr>
            <w:r w:rsidRPr="00EC546C">
              <w:rPr>
                <w:rFonts w:ascii="Times New Roman" w:hAnsi="Times New Roman" w:cs="Times New Roman"/>
                <w:sz w:val="22"/>
                <w:szCs w:val="22"/>
              </w:rPr>
              <w:t xml:space="preserve">Проверка </w:t>
            </w:r>
            <w:r w:rsidR="000E1A38">
              <w:rPr>
                <w:rFonts w:ascii="Times New Roman" w:hAnsi="Times New Roman" w:cs="Times New Roman"/>
                <w:sz w:val="22"/>
                <w:szCs w:val="22"/>
              </w:rPr>
              <w:t xml:space="preserve">достоверности отчета о реализации муниципальной программы «Управление муниципальным имуществом городского округа город Кулебаки </w:t>
            </w:r>
            <w:r w:rsidR="00EC13E9">
              <w:rPr>
                <w:rFonts w:ascii="Times New Roman" w:hAnsi="Times New Roman" w:cs="Times New Roman"/>
                <w:sz w:val="22"/>
                <w:szCs w:val="22"/>
              </w:rPr>
              <w:t xml:space="preserve">Нижегородской области на 2018-2027 годы», </w:t>
            </w:r>
            <w:r w:rsidR="00F375EC">
              <w:rPr>
                <w:rFonts w:ascii="Times New Roman" w:hAnsi="Times New Roman" w:cs="Times New Roman"/>
                <w:sz w:val="22"/>
                <w:szCs w:val="22"/>
              </w:rPr>
              <w:t>утвержденной постановлением администрации городского округа город Кулебаки Нижегородской области №</w:t>
            </w:r>
            <w:r w:rsidR="00EC13E9">
              <w:rPr>
                <w:rFonts w:ascii="Times New Roman" w:hAnsi="Times New Roman" w:cs="Times New Roman"/>
                <w:sz w:val="22"/>
                <w:szCs w:val="22"/>
              </w:rPr>
              <w:t xml:space="preserve"> 3109</w:t>
            </w:r>
            <w:r w:rsidR="00F375EC">
              <w:rPr>
                <w:rFonts w:ascii="Times New Roman" w:hAnsi="Times New Roman" w:cs="Times New Roman"/>
                <w:sz w:val="22"/>
                <w:szCs w:val="22"/>
              </w:rPr>
              <w:t xml:space="preserve"> от 20.1</w:t>
            </w:r>
            <w:r w:rsidR="00EC13E9">
              <w:rPr>
                <w:rFonts w:ascii="Times New Roman" w:hAnsi="Times New Roman" w:cs="Times New Roman"/>
                <w:sz w:val="22"/>
                <w:szCs w:val="22"/>
              </w:rPr>
              <w:t>2</w:t>
            </w:r>
            <w:r w:rsidR="00F375EC">
              <w:rPr>
                <w:rFonts w:ascii="Times New Roman" w:hAnsi="Times New Roman" w:cs="Times New Roman"/>
                <w:sz w:val="22"/>
                <w:szCs w:val="22"/>
              </w:rPr>
              <w:t>.20</w:t>
            </w:r>
            <w:r w:rsidR="00EC13E9">
              <w:rPr>
                <w:rFonts w:ascii="Times New Roman" w:hAnsi="Times New Roman" w:cs="Times New Roman"/>
                <w:sz w:val="22"/>
                <w:szCs w:val="22"/>
              </w:rPr>
              <w:t>17</w:t>
            </w:r>
            <w:r w:rsidR="00F375EC">
              <w:rPr>
                <w:rFonts w:ascii="Times New Roman" w:hAnsi="Times New Roman" w:cs="Times New Roman"/>
                <w:sz w:val="22"/>
                <w:szCs w:val="22"/>
              </w:rPr>
              <w:t xml:space="preserve"> г.</w:t>
            </w:r>
          </w:p>
        </w:tc>
      </w:tr>
      <w:tr w:rsidR="00D63F78" w:rsidRPr="003130E4">
        <w:tc>
          <w:tcPr>
            <w:tcW w:w="3420" w:type="dxa"/>
          </w:tcPr>
          <w:p w:rsidR="00D63F78" w:rsidRPr="00EC546C" w:rsidRDefault="00D63F78" w:rsidP="00EF7F7D">
            <w:pPr>
              <w:spacing w:after="120" w:line="240" w:lineRule="auto"/>
              <w:rPr>
                <w:rFonts w:ascii="Times New Roman" w:hAnsi="Times New Roman"/>
                <w:b/>
                <w:lang w:eastAsia="ru-RU"/>
              </w:rPr>
            </w:pPr>
            <w:r w:rsidRPr="00EC546C">
              <w:rPr>
                <w:rFonts w:ascii="Times New Roman" w:hAnsi="Times New Roman"/>
                <w:b/>
                <w:lang w:eastAsia="ru-RU"/>
              </w:rPr>
              <w:t>Срок проведения проверки</w:t>
            </w:r>
          </w:p>
        </w:tc>
        <w:tc>
          <w:tcPr>
            <w:tcW w:w="6840" w:type="dxa"/>
          </w:tcPr>
          <w:p w:rsidR="00D63F78" w:rsidRPr="00EC546C" w:rsidRDefault="00024372" w:rsidP="00024372">
            <w:pPr>
              <w:spacing w:after="120" w:line="240" w:lineRule="auto"/>
              <w:jc w:val="both"/>
              <w:rPr>
                <w:rFonts w:ascii="Times New Roman" w:hAnsi="Times New Roman"/>
              </w:rPr>
            </w:pPr>
            <w:r>
              <w:rPr>
                <w:rFonts w:ascii="Times New Roman" w:hAnsi="Times New Roman"/>
              </w:rPr>
              <w:t>10</w:t>
            </w:r>
            <w:r w:rsidR="00BD24ED">
              <w:rPr>
                <w:rFonts w:ascii="Times New Roman" w:hAnsi="Times New Roman"/>
              </w:rPr>
              <w:t xml:space="preserve"> </w:t>
            </w:r>
            <w:r w:rsidR="00B94C61" w:rsidRPr="00EC546C">
              <w:rPr>
                <w:rFonts w:ascii="Times New Roman" w:hAnsi="Times New Roman"/>
              </w:rPr>
              <w:t xml:space="preserve">рабочих дней </w:t>
            </w:r>
            <w:r w:rsidR="00426CB2" w:rsidRPr="00EC546C">
              <w:rPr>
                <w:rFonts w:ascii="Times New Roman" w:hAnsi="Times New Roman"/>
              </w:rPr>
              <w:t xml:space="preserve">с </w:t>
            </w:r>
            <w:r>
              <w:rPr>
                <w:rFonts w:ascii="Times New Roman" w:hAnsi="Times New Roman"/>
              </w:rPr>
              <w:t>18</w:t>
            </w:r>
            <w:r w:rsidR="00426CB2" w:rsidRPr="00EC546C">
              <w:rPr>
                <w:rFonts w:ascii="Times New Roman" w:hAnsi="Times New Roman"/>
              </w:rPr>
              <w:t xml:space="preserve"> </w:t>
            </w:r>
            <w:r>
              <w:rPr>
                <w:rFonts w:ascii="Times New Roman" w:hAnsi="Times New Roman"/>
              </w:rPr>
              <w:t>декабря</w:t>
            </w:r>
            <w:r w:rsidR="00A06A75" w:rsidRPr="00EC546C">
              <w:rPr>
                <w:rFonts w:ascii="Times New Roman" w:hAnsi="Times New Roman"/>
              </w:rPr>
              <w:t xml:space="preserve"> </w:t>
            </w:r>
            <w:r w:rsidR="00426CB2" w:rsidRPr="00EC546C">
              <w:rPr>
                <w:rFonts w:ascii="Times New Roman" w:hAnsi="Times New Roman"/>
              </w:rPr>
              <w:t xml:space="preserve">по </w:t>
            </w:r>
            <w:r w:rsidR="00F375EC">
              <w:rPr>
                <w:rFonts w:ascii="Times New Roman" w:hAnsi="Times New Roman"/>
              </w:rPr>
              <w:t>2</w:t>
            </w:r>
            <w:r>
              <w:rPr>
                <w:rFonts w:ascii="Times New Roman" w:hAnsi="Times New Roman"/>
              </w:rPr>
              <w:t>9</w:t>
            </w:r>
            <w:r w:rsidR="00C2756C">
              <w:rPr>
                <w:rFonts w:ascii="Times New Roman" w:hAnsi="Times New Roman"/>
              </w:rPr>
              <w:t xml:space="preserve"> </w:t>
            </w:r>
            <w:r>
              <w:rPr>
                <w:rFonts w:ascii="Times New Roman" w:hAnsi="Times New Roman"/>
              </w:rPr>
              <w:t>декабря</w:t>
            </w:r>
            <w:r w:rsidR="00426CB2" w:rsidRPr="00EC546C">
              <w:rPr>
                <w:rFonts w:ascii="Times New Roman" w:hAnsi="Times New Roman"/>
              </w:rPr>
              <w:t xml:space="preserve"> 202</w:t>
            </w:r>
            <w:r w:rsidR="00C2756C">
              <w:rPr>
                <w:rFonts w:ascii="Times New Roman" w:hAnsi="Times New Roman"/>
              </w:rPr>
              <w:t>3</w:t>
            </w:r>
            <w:r w:rsidR="00426CB2" w:rsidRPr="00EC546C">
              <w:rPr>
                <w:rFonts w:ascii="Times New Roman" w:hAnsi="Times New Roman"/>
              </w:rPr>
              <w:t xml:space="preserve"> г</w:t>
            </w:r>
            <w:r w:rsidR="006864BA" w:rsidRPr="00EC546C">
              <w:rPr>
                <w:rFonts w:ascii="Times New Roman" w:hAnsi="Times New Roman"/>
              </w:rPr>
              <w:t>.</w:t>
            </w:r>
          </w:p>
        </w:tc>
      </w:tr>
      <w:tr w:rsidR="00D63F78" w:rsidRPr="003130E4" w:rsidTr="003130E4">
        <w:tc>
          <w:tcPr>
            <w:tcW w:w="3420" w:type="dxa"/>
            <w:shd w:val="clear" w:color="auto" w:fill="auto"/>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Проверенный период</w:t>
            </w:r>
          </w:p>
        </w:tc>
        <w:tc>
          <w:tcPr>
            <w:tcW w:w="6840" w:type="dxa"/>
            <w:shd w:val="clear" w:color="auto" w:fill="auto"/>
          </w:tcPr>
          <w:p w:rsidR="00D63F78" w:rsidRPr="00EC546C" w:rsidRDefault="00426CB2" w:rsidP="00C2756C">
            <w:pPr>
              <w:spacing w:after="120" w:line="240" w:lineRule="auto"/>
              <w:jc w:val="both"/>
              <w:rPr>
                <w:rFonts w:ascii="Times New Roman" w:hAnsi="Times New Roman"/>
                <w:lang w:eastAsia="ru-RU"/>
              </w:rPr>
            </w:pPr>
            <w:r w:rsidRPr="00EC546C">
              <w:rPr>
                <w:rFonts w:ascii="Times New Roman" w:hAnsi="Times New Roman"/>
              </w:rPr>
              <w:t>202</w:t>
            </w:r>
            <w:r w:rsidR="00C2756C">
              <w:rPr>
                <w:rFonts w:ascii="Times New Roman" w:hAnsi="Times New Roman"/>
              </w:rPr>
              <w:t>2</w:t>
            </w:r>
            <w:r w:rsidRPr="00EC546C">
              <w:rPr>
                <w:rFonts w:ascii="Times New Roman" w:hAnsi="Times New Roman"/>
              </w:rPr>
              <w:t xml:space="preserve"> г.</w:t>
            </w:r>
            <w:r w:rsidR="005E7D35" w:rsidRPr="00EC546C">
              <w:rPr>
                <w:rFonts w:ascii="Times New Roman" w:hAnsi="Times New Roman"/>
              </w:rPr>
              <w:t xml:space="preserve"> </w:t>
            </w:r>
          </w:p>
        </w:tc>
      </w:tr>
      <w:tr w:rsidR="00D63F78" w:rsidRPr="00144472" w:rsidTr="00012ECD">
        <w:trPr>
          <w:trHeight w:val="73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Выявленные нарушения</w:t>
            </w:r>
          </w:p>
        </w:tc>
        <w:tc>
          <w:tcPr>
            <w:tcW w:w="6840" w:type="dxa"/>
          </w:tcPr>
          <w:p w:rsidR="00014238" w:rsidRDefault="00024372" w:rsidP="001E58DE">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План реализации муниципальной программы на 2022 год утвержден с нарушением установленного срока.</w:t>
            </w:r>
          </w:p>
          <w:p w:rsidR="00C57AA3" w:rsidRPr="00F375EC" w:rsidRDefault="00024372" w:rsidP="00F375EC">
            <w:pPr>
              <w:pStyle w:val="ab"/>
              <w:numPr>
                <w:ilvl w:val="0"/>
                <w:numId w:val="12"/>
              </w:numPr>
              <w:ind w:left="0" w:firstLine="0"/>
              <w:jc w:val="both"/>
              <w:rPr>
                <w:rFonts w:ascii="Times New Roman" w:hAnsi="Times New Roman" w:cs="Times New Roman"/>
                <w:sz w:val="22"/>
                <w:szCs w:val="22"/>
              </w:rPr>
            </w:pPr>
            <w:r>
              <w:rPr>
                <w:rFonts w:ascii="Times New Roman" w:hAnsi="Times New Roman" w:cs="Times New Roman"/>
                <w:sz w:val="22"/>
                <w:szCs w:val="22"/>
              </w:rPr>
              <w:t>Неэффективное использование бюджетных средств.</w:t>
            </w:r>
          </w:p>
        </w:tc>
      </w:tr>
      <w:tr w:rsidR="00D63F78" w:rsidRPr="003130E4">
        <w:trPr>
          <w:trHeight w:val="20"/>
        </w:trPr>
        <w:tc>
          <w:tcPr>
            <w:tcW w:w="3420" w:type="dxa"/>
          </w:tcPr>
          <w:p w:rsidR="00D63F78" w:rsidRPr="00EC546C" w:rsidRDefault="00D63F78" w:rsidP="00451EBD">
            <w:pPr>
              <w:spacing w:after="120" w:line="240" w:lineRule="auto"/>
              <w:rPr>
                <w:rFonts w:ascii="Times New Roman" w:hAnsi="Times New Roman"/>
                <w:b/>
                <w:lang w:eastAsia="ru-RU"/>
              </w:rPr>
            </w:pPr>
            <w:r w:rsidRPr="00EC546C">
              <w:rPr>
                <w:rFonts w:ascii="Times New Roman" w:hAnsi="Times New Roman"/>
                <w:b/>
                <w:lang w:eastAsia="ru-RU"/>
              </w:rPr>
              <w:t>Вынесено представление /срок исполнения</w:t>
            </w:r>
          </w:p>
        </w:tc>
        <w:tc>
          <w:tcPr>
            <w:tcW w:w="6840" w:type="dxa"/>
          </w:tcPr>
          <w:p w:rsidR="00D63F78" w:rsidRPr="00EC546C" w:rsidRDefault="00024372" w:rsidP="00F375EC">
            <w:pPr>
              <w:widowControl w:val="0"/>
              <w:autoSpaceDN w:val="0"/>
              <w:adjustRightInd w:val="0"/>
              <w:spacing w:after="0" w:line="240" w:lineRule="auto"/>
              <w:jc w:val="both"/>
              <w:rPr>
                <w:rFonts w:ascii="Times New Roman" w:hAnsi="Times New Roman"/>
                <w:lang w:eastAsia="ru-RU"/>
              </w:rPr>
            </w:pPr>
            <w:r>
              <w:rPr>
                <w:rFonts w:ascii="Times New Roman" w:hAnsi="Times New Roman"/>
                <w:lang w:eastAsia="ru-RU"/>
              </w:rPr>
              <w:t>Не выносилось</w:t>
            </w:r>
          </w:p>
        </w:tc>
      </w:tr>
      <w:tr w:rsidR="001C710C" w:rsidRPr="003130E4">
        <w:trPr>
          <w:trHeight w:val="20"/>
        </w:trPr>
        <w:tc>
          <w:tcPr>
            <w:tcW w:w="3420" w:type="dxa"/>
          </w:tcPr>
          <w:p w:rsidR="001C710C" w:rsidRPr="00EC546C" w:rsidRDefault="001C710C" w:rsidP="001C710C">
            <w:pPr>
              <w:spacing w:after="120" w:line="240" w:lineRule="auto"/>
              <w:rPr>
                <w:rFonts w:ascii="Times New Roman" w:hAnsi="Times New Roman"/>
                <w:b/>
                <w:lang w:eastAsia="ru-RU"/>
              </w:rPr>
            </w:pPr>
            <w:r w:rsidRPr="00EC546C">
              <w:rPr>
                <w:rFonts w:ascii="Times New Roman" w:hAnsi="Times New Roman"/>
                <w:b/>
                <w:lang w:eastAsia="ru-RU"/>
              </w:rPr>
              <w:t>Вынесено предписание /срок исполнения</w:t>
            </w:r>
          </w:p>
        </w:tc>
        <w:tc>
          <w:tcPr>
            <w:tcW w:w="6840" w:type="dxa"/>
          </w:tcPr>
          <w:p w:rsidR="001C710C" w:rsidRPr="00EC546C" w:rsidRDefault="001C710C" w:rsidP="000F68A9">
            <w:pPr>
              <w:widowControl w:val="0"/>
              <w:autoSpaceDN w:val="0"/>
              <w:adjustRightInd w:val="0"/>
              <w:spacing w:after="0" w:line="240" w:lineRule="auto"/>
              <w:jc w:val="both"/>
              <w:rPr>
                <w:rFonts w:ascii="Times New Roman" w:hAnsi="Times New Roman"/>
                <w:lang w:eastAsia="ru-RU"/>
              </w:rPr>
            </w:pPr>
            <w:r w:rsidRPr="00EC546C">
              <w:rPr>
                <w:rFonts w:ascii="Times New Roman" w:hAnsi="Times New Roman"/>
                <w:lang w:eastAsia="ru-RU"/>
              </w:rPr>
              <w:t>Не выносилось</w:t>
            </w:r>
            <w:bookmarkStart w:id="0" w:name="_GoBack"/>
            <w:bookmarkEnd w:id="0"/>
          </w:p>
        </w:tc>
      </w:tr>
    </w:tbl>
    <w:p w:rsidR="00B14E2D" w:rsidRPr="00FB45D0" w:rsidRDefault="00B14E2D" w:rsidP="00451EBD">
      <w:pPr>
        <w:spacing w:after="120" w:line="240" w:lineRule="auto"/>
        <w:rPr>
          <w:sz w:val="28"/>
          <w:szCs w:val="28"/>
        </w:rPr>
      </w:pPr>
    </w:p>
    <w:sectPr w:rsidR="00B14E2D" w:rsidRPr="00FB45D0" w:rsidSect="00EF7C1E">
      <w:headerReference w:type="default" r:id="rId8"/>
      <w:pgSz w:w="11906" w:h="16838" w:code="9"/>
      <w:pgMar w:top="1134" w:right="1134" w:bottom="1134" w:left="1418" w:header="34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5B5" w:rsidRDefault="000A25B5" w:rsidP="009930DC">
      <w:pPr>
        <w:spacing w:after="0" w:line="240" w:lineRule="auto"/>
      </w:pPr>
      <w:r>
        <w:separator/>
      </w:r>
    </w:p>
  </w:endnote>
  <w:endnote w:type="continuationSeparator" w:id="0">
    <w:p w:rsidR="000A25B5" w:rsidRDefault="000A25B5" w:rsidP="009930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5B5" w:rsidRDefault="000A25B5" w:rsidP="009930DC">
      <w:pPr>
        <w:spacing w:after="0" w:line="240" w:lineRule="auto"/>
      </w:pPr>
      <w:r>
        <w:separator/>
      </w:r>
    </w:p>
  </w:footnote>
  <w:footnote w:type="continuationSeparator" w:id="0">
    <w:p w:rsidR="000A25B5" w:rsidRDefault="000A25B5" w:rsidP="009930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3B03" w:rsidRDefault="00AD1CA9">
    <w:pPr>
      <w:pStyle w:val="a4"/>
      <w:jc w:val="center"/>
    </w:pPr>
    <w:r>
      <w:fldChar w:fldCharType="begin"/>
    </w:r>
    <w:r>
      <w:instrText>PAGE   \* MERGEFORMAT</w:instrText>
    </w:r>
    <w:r>
      <w:fldChar w:fldCharType="separate"/>
    </w:r>
    <w:r w:rsidR="00EC546C">
      <w:rPr>
        <w:noProof/>
      </w:rPr>
      <w:t>2</w:t>
    </w:r>
    <w:r>
      <w:rPr>
        <w:noProof/>
      </w:rPr>
      <w:fldChar w:fldCharType="end"/>
    </w:r>
  </w:p>
  <w:p w:rsidR="007D3B03" w:rsidRDefault="007D3B0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55066"/>
    <w:multiLevelType w:val="hybridMultilevel"/>
    <w:tmpl w:val="1A3A6CD6"/>
    <w:lvl w:ilvl="0" w:tplc="C2805186">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8D6687"/>
    <w:multiLevelType w:val="hybridMultilevel"/>
    <w:tmpl w:val="17A2F660"/>
    <w:lvl w:ilvl="0" w:tplc="04190011">
      <w:start w:val="1"/>
      <w:numFmt w:val="decimal"/>
      <w:lvlText w:val="%1)"/>
      <w:lvlJc w:val="left"/>
      <w:pPr>
        <w:ind w:left="40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206F50"/>
    <w:multiLevelType w:val="hybridMultilevel"/>
    <w:tmpl w:val="8DAA41FE"/>
    <w:lvl w:ilvl="0" w:tplc="2E003F66">
      <w:start w:val="1"/>
      <w:numFmt w:val="decimal"/>
      <w:lvlText w:val="%1."/>
      <w:lvlJc w:val="left"/>
      <w:pPr>
        <w:ind w:left="720" w:hanging="360"/>
      </w:pPr>
      <w:rPr>
        <w:rFonts w:ascii="Times New Roman" w:hAnsi="Times New Roman"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6C0D39"/>
    <w:multiLevelType w:val="hybridMultilevel"/>
    <w:tmpl w:val="8E04C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D17506"/>
    <w:multiLevelType w:val="hybridMultilevel"/>
    <w:tmpl w:val="D5524E5E"/>
    <w:lvl w:ilvl="0" w:tplc="B9BCF8A0">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82A83"/>
    <w:multiLevelType w:val="hybridMultilevel"/>
    <w:tmpl w:val="A1FE07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D500E1"/>
    <w:multiLevelType w:val="hybridMultilevel"/>
    <w:tmpl w:val="14F0BCE2"/>
    <w:lvl w:ilvl="0" w:tplc="42E491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2613AF8"/>
    <w:multiLevelType w:val="hybridMultilevel"/>
    <w:tmpl w:val="99606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5423E7"/>
    <w:multiLevelType w:val="hybridMultilevel"/>
    <w:tmpl w:val="A50AF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3ED50D7"/>
    <w:multiLevelType w:val="hybridMultilevel"/>
    <w:tmpl w:val="01FA44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4C80DA7"/>
    <w:multiLevelType w:val="hybridMultilevel"/>
    <w:tmpl w:val="A83C9440"/>
    <w:lvl w:ilvl="0" w:tplc="E9D40C92">
      <w:start w:val="1"/>
      <w:numFmt w:val="decimal"/>
      <w:lvlText w:val="%1)"/>
      <w:lvlJc w:val="left"/>
      <w:pPr>
        <w:ind w:left="3053" w:hanging="360"/>
      </w:pPr>
      <w:rPr>
        <w:rFonts w:eastAsia="MS Mincho" w:hint="default"/>
      </w:rPr>
    </w:lvl>
    <w:lvl w:ilvl="1" w:tplc="04190019" w:tentative="1">
      <w:start w:val="1"/>
      <w:numFmt w:val="lowerLetter"/>
      <w:lvlText w:val="%2."/>
      <w:lvlJc w:val="left"/>
      <w:pPr>
        <w:ind w:left="3773" w:hanging="360"/>
      </w:pPr>
    </w:lvl>
    <w:lvl w:ilvl="2" w:tplc="0419001B" w:tentative="1">
      <w:start w:val="1"/>
      <w:numFmt w:val="lowerRoman"/>
      <w:lvlText w:val="%3."/>
      <w:lvlJc w:val="right"/>
      <w:pPr>
        <w:ind w:left="4493" w:hanging="180"/>
      </w:pPr>
    </w:lvl>
    <w:lvl w:ilvl="3" w:tplc="0419000F" w:tentative="1">
      <w:start w:val="1"/>
      <w:numFmt w:val="decimal"/>
      <w:lvlText w:val="%4."/>
      <w:lvlJc w:val="left"/>
      <w:pPr>
        <w:ind w:left="5213" w:hanging="360"/>
      </w:pPr>
    </w:lvl>
    <w:lvl w:ilvl="4" w:tplc="04190019" w:tentative="1">
      <w:start w:val="1"/>
      <w:numFmt w:val="lowerLetter"/>
      <w:lvlText w:val="%5."/>
      <w:lvlJc w:val="left"/>
      <w:pPr>
        <w:ind w:left="5933" w:hanging="360"/>
      </w:pPr>
    </w:lvl>
    <w:lvl w:ilvl="5" w:tplc="0419001B" w:tentative="1">
      <w:start w:val="1"/>
      <w:numFmt w:val="lowerRoman"/>
      <w:lvlText w:val="%6."/>
      <w:lvlJc w:val="right"/>
      <w:pPr>
        <w:ind w:left="6653" w:hanging="180"/>
      </w:pPr>
    </w:lvl>
    <w:lvl w:ilvl="6" w:tplc="0419000F" w:tentative="1">
      <w:start w:val="1"/>
      <w:numFmt w:val="decimal"/>
      <w:lvlText w:val="%7."/>
      <w:lvlJc w:val="left"/>
      <w:pPr>
        <w:ind w:left="7373" w:hanging="360"/>
      </w:pPr>
    </w:lvl>
    <w:lvl w:ilvl="7" w:tplc="04190019" w:tentative="1">
      <w:start w:val="1"/>
      <w:numFmt w:val="lowerLetter"/>
      <w:lvlText w:val="%8."/>
      <w:lvlJc w:val="left"/>
      <w:pPr>
        <w:ind w:left="8093" w:hanging="360"/>
      </w:pPr>
    </w:lvl>
    <w:lvl w:ilvl="8" w:tplc="0419001B" w:tentative="1">
      <w:start w:val="1"/>
      <w:numFmt w:val="lowerRoman"/>
      <w:lvlText w:val="%9."/>
      <w:lvlJc w:val="right"/>
      <w:pPr>
        <w:ind w:left="8813" w:hanging="180"/>
      </w:pPr>
    </w:lvl>
  </w:abstractNum>
  <w:abstractNum w:abstractNumId="11">
    <w:nsid w:val="6E1F6213"/>
    <w:multiLevelType w:val="hybridMultilevel"/>
    <w:tmpl w:val="5D18C754"/>
    <w:lvl w:ilvl="0" w:tplc="6818E57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B1D51A7"/>
    <w:multiLevelType w:val="hybridMultilevel"/>
    <w:tmpl w:val="7CA665D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2"/>
  </w:num>
  <w:num w:numId="2">
    <w:abstractNumId w:val="6"/>
  </w:num>
  <w:num w:numId="3">
    <w:abstractNumId w:val="4"/>
  </w:num>
  <w:num w:numId="4">
    <w:abstractNumId w:val="3"/>
  </w:num>
  <w:num w:numId="5">
    <w:abstractNumId w:val="11"/>
  </w:num>
  <w:num w:numId="6">
    <w:abstractNumId w:val="12"/>
  </w:num>
  <w:num w:numId="7">
    <w:abstractNumId w:val="10"/>
  </w:num>
  <w:num w:numId="8">
    <w:abstractNumId w:val="1"/>
  </w:num>
  <w:num w:numId="9">
    <w:abstractNumId w:val="9"/>
  </w:num>
  <w:num w:numId="10">
    <w:abstractNumId w:val="8"/>
  </w:num>
  <w:num w:numId="11">
    <w:abstractNumId w:val="7"/>
  </w:num>
  <w:num w:numId="12">
    <w:abstractNumId w:val="5"/>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25FC8"/>
    <w:rsid w:val="000011A8"/>
    <w:rsid w:val="00007EFD"/>
    <w:rsid w:val="00012ECD"/>
    <w:rsid w:val="00014238"/>
    <w:rsid w:val="0001555E"/>
    <w:rsid w:val="00021A98"/>
    <w:rsid w:val="00021E9E"/>
    <w:rsid w:val="00024372"/>
    <w:rsid w:val="00025FC8"/>
    <w:rsid w:val="00031E27"/>
    <w:rsid w:val="000379F0"/>
    <w:rsid w:val="00051261"/>
    <w:rsid w:val="00052B2C"/>
    <w:rsid w:val="00054476"/>
    <w:rsid w:val="00070704"/>
    <w:rsid w:val="0007657A"/>
    <w:rsid w:val="00086AC7"/>
    <w:rsid w:val="000905DD"/>
    <w:rsid w:val="00096E25"/>
    <w:rsid w:val="000A00B5"/>
    <w:rsid w:val="000A25B5"/>
    <w:rsid w:val="000A5BD7"/>
    <w:rsid w:val="000A6FBC"/>
    <w:rsid w:val="000B40CF"/>
    <w:rsid w:val="000B7634"/>
    <w:rsid w:val="000B788A"/>
    <w:rsid w:val="000C6CDC"/>
    <w:rsid w:val="000D77D0"/>
    <w:rsid w:val="000E1A38"/>
    <w:rsid w:val="000E7DCF"/>
    <w:rsid w:val="000F62E3"/>
    <w:rsid w:val="000F68A9"/>
    <w:rsid w:val="000F7DE8"/>
    <w:rsid w:val="00106C2A"/>
    <w:rsid w:val="00121899"/>
    <w:rsid w:val="001255D3"/>
    <w:rsid w:val="0013296B"/>
    <w:rsid w:val="0014023C"/>
    <w:rsid w:val="00144472"/>
    <w:rsid w:val="0014711F"/>
    <w:rsid w:val="00151C08"/>
    <w:rsid w:val="00151FA3"/>
    <w:rsid w:val="001524AB"/>
    <w:rsid w:val="00155C51"/>
    <w:rsid w:val="001742C0"/>
    <w:rsid w:val="00193DFB"/>
    <w:rsid w:val="00195289"/>
    <w:rsid w:val="001A7B09"/>
    <w:rsid w:val="001A7BC9"/>
    <w:rsid w:val="001B01E8"/>
    <w:rsid w:val="001B2683"/>
    <w:rsid w:val="001B2A9C"/>
    <w:rsid w:val="001B4DD9"/>
    <w:rsid w:val="001B5ED5"/>
    <w:rsid w:val="001C2538"/>
    <w:rsid w:val="001C710C"/>
    <w:rsid w:val="001D243B"/>
    <w:rsid w:val="001D25AE"/>
    <w:rsid w:val="001E24CA"/>
    <w:rsid w:val="001E58DE"/>
    <w:rsid w:val="0020175F"/>
    <w:rsid w:val="00204590"/>
    <w:rsid w:val="002048A5"/>
    <w:rsid w:val="0022466A"/>
    <w:rsid w:val="00224BF4"/>
    <w:rsid w:val="002268D6"/>
    <w:rsid w:val="002373D0"/>
    <w:rsid w:val="00237568"/>
    <w:rsid w:val="00267ED5"/>
    <w:rsid w:val="00284880"/>
    <w:rsid w:val="00284F9B"/>
    <w:rsid w:val="002871FF"/>
    <w:rsid w:val="0028745D"/>
    <w:rsid w:val="00287CB3"/>
    <w:rsid w:val="0029273C"/>
    <w:rsid w:val="002A02FE"/>
    <w:rsid w:val="002A2082"/>
    <w:rsid w:val="002A6C29"/>
    <w:rsid w:val="002B0D69"/>
    <w:rsid w:val="002B67D1"/>
    <w:rsid w:val="002B7F4A"/>
    <w:rsid w:val="002C0834"/>
    <w:rsid w:val="002C1166"/>
    <w:rsid w:val="002C2DE0"/>
    <w:rsid w:val="002D0D4F"/>
    <w:rsid w:val="002D50CC"/>
    <w:rsid w:val="00300323"/>
    <w:rsid w:val="00300EB0"/>
    <w:rsid w:val="00302921"/>
    <w:rsid w:val="0030408D"/>
    <w:rsid w:val="003130E4"/>
    <w:rsid w:val="0032370F"/>
    <w:rsid w:val="003452A2"/>
    <w:rsid w:val="00360804"/>
    <w:rsid w:val="0037650B"/>
    <w:rsid w:val="00376E6D"/>
    <w:rsid w:val="00382C6D"/>
    <w:rsid w:val="00383DF9"/>
    <w:rsid w:val="003848A9"/>
    <w:rsid w:val="00385724"/>
    <w:rsid w:val="003A1AAB"/>
    <w:rsid w:val="003A7415"/>
    <w:rsid w:val="003B418F"/>
    <w:rsid w:val="003B7BBC"/>
    <w:rsid w:val="003C34A3"/>
    <w:rsid w:val="003C5841"/>
    <w:rsid w:val="003C6E57"/>
    <w:rsid w:val="003D574F"/>
    <w:rsid w:val="003E6D79"/>
    <w:rsid w:val="003F47B0"/>
    <w:rsid w:val="003F5FBE"/>
    <w:rsid w:val="003F7D2D"/>
    <w:rsid w:val="00426CB2"/>
    <w:rsid w:val="00434EB0"/>
    <w:rsid w:val="00434EB4"/>
    <w:rsid w:val="00440AED"/>
    <w:rsid w:val="00445557"/>
    <w:rsid w:val="00451EBD"/>
    <w:rsid w:val="00491E6A"/>
    <w:rsid w:val="004A1687"/>
    <w:rsid w:val="004A1DE8"/>
    <w:rsid w:val="004C3621"/>
    <w:rsid w:val="004C5DD2"/>
    <w:rsid w:val="004C701A"/>
    <w:rsid w:val="004D2A80"/>
    <w:rsid w:val="004D657F"/>
    <w:rsid w:val="004E17AA"/>
    <w:rsid w:val="004E4941"/>
    <w:rsid w:val="004F2483"/>
    <w:rsid w:val="004F3682"/>
    <w:rsid w:val="004F4863"/>
    <w:rsid w:val="004F5ED6"/>
    <w:rsid w:val="005035FC"/>
    <w:rsid w:val="005346FF"/>
    <w:rsid w:val="005366FB"/>
    <w:rsid w:val="00552887"/>
    <w:rsid w:val="00560811"/>
    <w:rsid w:val="00561178"/>
    <w:rsid w:val="00581C4C"/>
    <w:rsid w:val="005933BB"/>
    <w:rsid w:val="005B3980"/>
    <w:rsid w:val="005B3E6C"/>
    <w:rsid w:val="005B48BF"/>
    <w:rsid w:val="005B4E17"/>
    <w:rsid w:val="005B75A1"/>
    <w:rsid w:val="005C2BF2"/>
    <w:rsid w:val="005C58E8"/>
    <w:rsid w:val="005C7166"/>
    <w:rsid w:val="005D1BA1"/>
    <w:rsid w:val="005E7D35"/>
    <w:rsid w:val="005F20BF"/>
    <w:rsid w:val="00601016"/>
    <w:rsid w:val="006022DA"/>
    <w:rsid w:val="00602431"/>
    <w:rsid w:val="00612138"/>
    <w:rsid w:val="00625EDA"/>
    <w:rsid w:val="00630B84"/>
    <w:rsid w:val="0063177A"/>
    <w:rsid w:val="006400F1"/>
    <w:rsid w:val="00640373"/>
    <w:rsid w:val="00641AF5"/>
    <w:rsid w:val="0064438B"/>
    <w:rsid w:val="00654CB0"/>
    <w:rsid w:val="006557CA"/>
    <w:rsid w:val="00655D6C"/>
    <w:rsid w:val="00665C03"/>
    <w:rsid w:val="006773B8"/>
    <w:rsid w:val="006847BC"/>
    <w:rsid w:val="006864BA"/>
    <w:rsid w:val="00692152"/>
    <w:rsid w:val="006976A4"/>
    <w:rsid w:val="006B2D9E"/>
    <w:rsid w:val="006C0F61"/>
    <w:rsid w:val="006C1054"/>
    <w:rsid w:val="006C1DCB"/>
    <w:rsid w:val="006C6FF3"/>
    <w:rsid w:val="006C7107"/>
    <w:rsid w:val="006D27B8"/>
    <w:rsid w:val="006D4078"/>
    <w:rsid w:val="006D76B5"/>
    <w:rsid w:val="006E4033"/>
    <w:rsid w:val="006F429D"/>
    <w:rsid w:val="006F604A"/>
    <w:rsid w:val="00703F69"/>
    <w:rsid w:val="00716D17"/>
    <w:rsid w:val="0072483A"/>
    <w:rsid w:val="00731C46"/>
    <w:rsid w:val="00741272"/>
    <w:rsid w:val="00741C5C"/>
    <w:rsid w:val="00762AA8"/>
    <w:rsid w:val="007650F6"/>
    <w:rsid w:val="00771A44"/>
    <w:rsid w:val="007742C6"/>
    <w:rsid w:val="00777B9C"/>
    <w:rsid w:val="00791000"/>
    <w:rsid w:val="007972A5"/>
    <w:rsid w:val="007B1193"/>
    <w:rsid w:val="007B3A9D"/>
    <w:rsid w:val="007C53CE"/>
    <w:rsid w:val="007C641B"/>
    <w:rsid w:val="007D3B03"/>
    <w:rsid w:val="007D75F0"/>
    <w:rsid w:val="007E2A6E"/>
    <w:rsid w:val="007E53BD"/>
    <w:rsid w:val="007E6E53"/>
    <w:rsid w:val="007E761F"/>
    <w:rsid w:val="007F21C8"/>
    <w:rsid w:val="007F7860"/>
    <w:rsid w:val="00801FED"/>
    <w:rsid w:val="00802CF8"/>
    <w:rsid w:val="00802F37"/>
    <w:rsid w:val="00803455"/>
    <w:rsid w:val="00804E96"/>
    <w:rsid w:val="00805143"/>
    <w:rsid w:val="00805C48"/>
    <w:rsid w:val="00806325"/>
    <w:rsid w:val="00827B47"/>
    <w:rsid w:val="0083246B"/>
    <w:rsid w:val="00834058"/>
    <w:rsid w:val="00843DED"/>
    <w:rsid w:val="00843F68"/>
    <w:rsid w:val="00847296"/>
    <w:rsid w:val="0085219C"/>
    <w:rsid w:val="0085225B"/>
    <w:rsid w:val="00853CD8"/>
    <w:rsid w:val="008542FD"/>
    <w:rsid w:val="008555B0"/>
    <w:rsid w:val="00867C34"/>
    <w:rsid w:val="00870479"/>
    <w:rsid w:val="0087329F"/>
    <w:rsid w:val="008773E1"/>
    <w:rsid w:val="00881405"/>
    <w:rsid w:val="00886214"/>
    <w:rsid w:val="00887472"/>
    <w:rsid w:val="008A2301"/>
    <w:rsid w:val="008B00D6"/>
    <w:rsid w:val="008B07C3"/>
    <w:rsid w:val="008B28B7"/>
    <w:rsid w:val="008B79C2"/>
    <w:rsid w:val="008C5F23"/>
    <w:rsid w:val="008D1A8F"/>
    <w:rsid w:val="008E20CF"/>
    <w:rsid w:val="008F46A5"/>
    <w:rsid w:val="008F75A1"/>
    <w:rsid w:val="00900DB4"/>
    <w:rsid w:val="009017C6"/>
    <w:rsid w:val="009026AF"/>
    <w:rsid w:val="009027B4"/>
    <w:rsid w:val="00906BB7"/>
    <w:rsid w:val="009136BE"/>
    <w:rsid w:val="0091501B"/>
    <w:rsid w:val="009164BB"/>
    <w:rsid w:val="009275D4"/>
    <w:rsid w:val="009305ED"/>
    <w:rsid w:val="00932C70"/>
    <w:rsid w:val="00934C82"/>
    <w:rsid w:val="00940DEB"/>
    <w:rsid w:val="00941598"/>
    <w:rsid w:val="00946504"/>
    <w:rsid w:val="0095004D"/>
    <w:rsid w:val="00954A04"/>
    <w:rsid w:val="00964123"/>
    <w:rsid w:val="00967C88"/>
    <w:rsid w:val="00972F78"/>
    <w:rsid w:val="00975D0E"/>
    <w:rsid w:val="00976959"/>
    <w:rsid w:val="009930DC"/>
    <w:rsid w:val="00993E0A"/>
    <w:rsid w:val="009B23CD"/>
    <w:rsid w:val="009C06BF"/>
    <w:rsid w:val="009C5ABB"/>
    <w:rsid w:val="009D4641"/>
    <w:rsid w:val="009D51B1"/>
    <w:rsid w:val="009E5E44"/>
    <w:rsid w:val="009E625F"/>
    <w:rsid w:val="009F1107"/>
    <w:rsid w:val="009F3953"/>
    <w:rsid w:val="00A06A75"/>
    <w:rsid w:val="00A06C18"/>
    <w:rsid w:val="00A0704E"/>
    <w:rsid w:val="00A0729E"/>
    <w:rsid w:val="00A14477"/>
    <w:rsid w:val="00A240D6"/>
    <w:rsid w:val="00A502B3"/>
    <w:rsid w:val="00A50E24"/>
    <w:rsid w:val="00A51831"/>
    <w:rsid w:val="00A52B88"/>
    <w:rsid w:val="00A546EB"/>
    <w:rsid w:val="00A71290"/>
    <w:rsid w:val="00A777C2"/>
    <w:rsid w:val="00A90FB7"/>
    <w:rsid w:val="00A96F16"/>
    <w:rsid w:val="00AA46F0"/>
    <w:rsid w:val="00AA5A04"/>
    <w:rsid w:val="00AB1A4F"/>
    <w:rsid w:val="00AB5991"/>
    <w:rsid w:val="00AD1CA9"/>
    <w:rsid w:val="00AD6D23"/>
    <w:rsid w:val="00AE67FF"/>
    <w:rsid w:val="00AE6B03"/>
    <w:rsid w:val="00AF42F8"/>
    <w:rsid w:val="00AF5B10"/>
    <w:rsid w:val="00B01804"/>
    <w:rsid w:val="00B10276"/>
    <w:rsid w:val="00B14E2D"/>
    <w:rsid w:val="00B16FFC"/>
    <w:rsid w:val="00B215A7"/>
    <w:rsid w:val="00B543F9"/>
    <w:rsid w:val="00B6676E"/>
    <w:rsid w:val="00B71F71"/>
    <w:rsid w:val="00B763CA"/>
    <w:rsid w:val="00B87F2D"/>
    <w:rsid w:val="00B94C61"/>
    <w:rsid w:val="00B97541"/>
    <w:rsid w:val="00BA0EB0"/>
    <w:rsid w:val="00BA3CC1"/>
    <w:rsid w:val="00BA3F2A"/>
    <w:rsid w:val="00BA55FB"/>
    <w:rsid w:val="00BA6058"/>
    <w:rsid w:val="00BA7A94"/>
    <w:rsid w:val="00BC57C8"/>
    <w:rsid w:val="00BD0B6D"/>
    <w:rsid w:val="00BD24ED"/>
    <w:rsid w:val="00BD4900"/>
    <w:rsid w:val="00BD5552"/>
    <w:rsid w:val="00BF7389"/>
    <w:rsid w:val="00BF7AB9"/>
    <w:rsid w:val="00C01C78"/>
    <w:rsid w:val="00C0225B"/>
    <w:rsid w:val="00C05DB6"/>
    <w:rsid w:val="00C077D3"/>
    <w:rsid w:val="00C2756C"/>
    <w:rsid w:val="00C27B3A"/>
    <w:rsid w:val="00C57AA3"/>
    <w:rsid w:val="00C6122E"/>
    <w:rsid w:val="00C85B97"/>
    <w:rsid w:val="00C9056B"/>
    <w:rsid w:val="00C9393B"/>
    <w:rsid w:val="00CA07D7"/>
    <w:rsid w:val="00CA0C3D"/>
    <w:rsid w:val="00CA4325"/>
    <w:rsid w:val="00CA488E"/>
    <w:rsid w:val="00CB63A1"/>
    <w:rsid w:val="00CB75EC"/>
    <w:rsid w:val="00CC7F2E"/>
    <w:rsid w:val="00CD5772"/>
    <w:rsid w:val="00CE2704"/>
    <w:rsid w:val="00CE6B6A"/>
    <w:rsid w:val="00CF08CC"/>
    <w:rsid w:val="00CF5AAE"/>
    <w:rsid w:val="00CF7C48"/>
    <w:rsid w:val="00D0356A"/>
    <w:rsid w:val="00D14CCF"/>
    <w:rsid w:val="00D2221C"/>
    <w:rsid w:val="00D4449B"/>
    <w:rsid w:val="00D45F11"/>
    <w:rsid w:val="00D46320"/>
    <w:rsid w:val="00D502FD"/>
    <w:rsid w:val="00D5745F"/>
    <w:rsid w:val="00D63F78"/>
    <w:rsid w:val="00D65DF9"/>
    <w:rsid w:val="00D73EAE"/>
    <w:rsid w:val="00D873D4"/>
    <w:rsid w:val="00D90E79"/>
    <w:rsid w:val="00DB06DB"/>
    <w:rsid w:val="00DD0BDF"/>
    <w:rsid w:val="00DD2368"/>
    <w:rsid w:val="00DE0397"/>
    <w:rsid w:val="00DE0759"/>
    <w:rsid w:val="00DE30A5"/>
    <w:rsid w:val="00DF7775"/>
    <w:rsid w:val="00E12055"/>
    <w:rsid w:val="00E1237D"/>
    <w:rsid w:val="00E130EF"/>
    <w:rsid w:val="00E23B67"/>
    <w:rsid w:val="00E3026B"/>
    <w:rsid w:val="00E3375D"/>
    <w:rsid w:val="00E41310"/>
    <w:rsid w:val="00E440D7"/>
    <w:rsid w:val="00E50F71"/>
    <w:rsid w:val="00E5515A"/>
    <w:rsid w:val="00E6529B"/>
    <w:rsid w:val="00E72897"/>
    <w:rsid w:val="00E83586"/>
    <w:rsid w:val="00E857FE"/>
    <w:rsid w:val="00E90568"/>
    <w:rsid w:val="00EA73FC"/>
    <w:rsid w:val="00EC0B6E"/>
    <w:rsid w:val="00EC13E9"/>
    <w:rsid w:val="00EC494C"/>
    <w:rsid w:val="00EC546C"/>
    <w:rsid w:val="00EC66F1"/>
    <w:rsid w:val="00ED3847"/>
    <w:rsid w:val="00ED7B0B"/>
    <w:rsid w:val="00EE69CE"/>
    <w:rsid w:val="00EF7C1E"/>
    <w:rsid w:val="00EF7F7D"/>
    <w:rsid w:val="00F06455"/>
    <w:rsid w:val="00F13533"/>
    <w:rsid w:val="00F2099F"/>
    <w:rsid w:val="00F26B68"/>
    <w:rsid w:val="00F35992"/>
    <w:rsid w:val="00F375EC"/>
    <w:rsid w:val="00F40CEB"/>
    <w:rsid w:val="00F60AB9"/>
    <w:rsid w:val="00F61ACA"/>
    <w:rsid w:val="00F61E27"/>
    <w:rsid w:val="00F7700C"/>
    <w:rsid w:val="00F83D25"/>
    <w:rsid w:val="00F875A1"/>
    <w:rsid w:val="00FA65EA"/>
    <w:rsid w:val="00FB45D0"/>
    <w:rsid w:val="00FC0507"/>
    <w:rsid w:val="00FC55AE"/>
    <w:rsid w:val="00FD245C"/>
    <w:rsid w:val="00FE3CF9"/>
    <w:rsid w:val="00FF6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66A"/>
    <w:pPr>
      <w:spacing w:after="200" w:line="276" w:lineRule="auto"/>
    </w:pPr>
    <w:rPr>
      <w:rFonts w:eastAsia="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25FC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2 Знак Знак Знак Знак Знак"/>
    <w:basedOn w:val="a"/>
    <w:rsid w:val="006C6FF3"/>
    <w:pPr>
      <w:spacing w:before="100" w:beforeAutospacing="1" w:after="100" w:afterAutospacing="1" w:line="240" w:lineRule="auto"/>
    </w:pPr>
    <w:rPr>
      <w:rFonts w:ascii="Tahoma" w:hAnsi="Tahoma"/>
      <w:sz w:val="20"/>
      <w:szCs w:val="20"/>
      <w:lang w:val="en-US"/>
    </w:rPr>
  </w:style>
  <w:style w:type="paragraph" w:customStyle="1" w:styleId="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w:basedOn w:val="a"/>
    <w:rsid w:val="00940DEB"/>
    <w:pPr>
      <w:spacing w:before="100" w:beforeAutospacing="1" w:after="100" w:afterAutospacing="1" w:line="240" w:lineRule="auto"/>
    </w:pPr>
    <w:rPr>
      <w:rFonts w:ascii="Tahoma" w:hAnsi="Tahoma"/>
      <w:sz w:val="20"/>
      <w:szCs w:val="20"/>
      <w:lang w:val="en-US"/>
    </w:rPr>
  </w:style>
  <w:style w:type="paragraph" w:customStyle="1" w:styleId="11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w:basedOn w:val="a"/>
    <w:rsid w:val="00F875A1"/>
    <w:pPr>
      <w:spacing w:before="100" w:beforeAutospacing="1" w:after="100" w:afterAutospacing="1" w:line="240" w:lineRule="auto"/>
    </w:pPr>
    <w:rPr>
      <w:rFonts w:ascii="Tahoma" w:hAnsi="Tahoma"/>
      <w:sz w:val="20"/>
      <w:szCs w:val="20"/>
      <w:lang w:val="en-US"/>
    </w:rPr>
  </w:style>
  <w:style w:type="paragraph" w:customStyle="1" w:styleId="11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w:basedOn w:val="a"/>
    <w:rsid w:val="005B75A1"/>
    <w:pPr>
      <w:spacing w:before="100" w:beforeAutospacing="1" w:after="100" w:afterAutospacing="1" w:line="240" w:lineRule="auto"/>
    </w:pPr>
    <w:rPr>
      <w:rFonts w:ascii="Tahoma" w:hAnsi="Tahoma"/>
      <w:sz w:val="20"/>
      <w:szCs w:val="20"/>
      <w:lang w:val="en-US"/>
    </w:rPr>
  </w:style>
  <w:style w:type="paragraph" w:customStyle="1" w:styleId="11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1 Знак Знак Знак Знак Знак Знак Знак Знак Зна"/>
    <w:basedOn w:val="a"/>
    <w:rsid w:val="007B3A9D"/>
    <w:pPr>
      <w:spacing w:before="100" w:beforeAutospacing="1" w:after="100" w:afterAutospacing="1" w:line="240" w:lineRule="auto"/>
    </w:pPr>
    <w:rPr>
      <w:rFonts w:ascii="Tahoma" w:hAnsi="Tahoma"/>
      <w:sz w:val="20"/>
      <w:szCs w:val="20"/>
      <w:lang w:val="en-US"/>
    </w:rPr>
  </w:style>
  <w:style w:type="paragraph" w:customStyle="1" w:styleId="ConsPlusNormal">
    <w:name w:val="ConsPlusNormal"/>
    <w:rsid w:val="007B3A9D"/>
    <w:pPr>
      <w:autoSpaceDE w:val="0"/>
      <w:autoSpaceDN w:val="0"/>
      <w:adjustRightInd w:val="0"/>
      <w:ind w:firstLine="720"/>
    </w:pPr>
    <w:rPr>
      <w:rFonts w:ascii="Arial" w:eastAsia="Times New Roman" w:hAnsi="Arial" w:cs="Arial"/>
    </w:rPr>
  </w:style>
  <w:style w:type="paragraph" w:styleId="a4">
    <w:name w:val="header"/>
    <w:basedOn w:val="a"/>
    <w:link w:val="a5"/>
    <w:uiPriority w:val="99"/>
    <w:rsid w:val="009930DC"/>
    <w:pPr>
      <w:tabs>
        <w:tab w:val="center" w:pos="4677"/>
        <w:tab w:val="right" w:pos="9355"/>
      </w:tabs>
    </w:pPr>
  </w:style>
  <w:style w:type="character" w:customStyle="1" w:styleId="a5">
    <w:name w:val="Верхний колонтитул Знак"/>
    <w:link w:val="a4"/>
    <w:uiPriority w:val="99"/>
    <w:rsid w:val="009930DC"/>
    <w:rPr>
      <w:rFonts w:eastAsia="Times New Roman"/>
      <w:sz w:val="22"/>
      <w:szCs w:val="22"/>
      <w:lang w:eastAsia="en-US"/>
    </w:rPr>
  </w:style>
  <w:style w:type="paragraph" w:styleId="a6">
    <w:name w:val="footer"/>
    <w:basedOn w:val="a"/>
    <w:link w:val="a7"/>
    <w:rsid w:val="009930DC"/>
    <w:pPr>
      <w:tabs>
        <w:tab w:val="center" w:pos="4677"/>
        <w:tab w:val="right" w:pos="9355"/>
      </w:tabs>
    </w:pPr>
  </w:style>
  <w:style w:type="character" w:customStyle="1" w:styleId="a7">
    <w:name w:val="Нижний колонтитул Знак"/>
    <w:link w:val="a6"/>
    <w:rsid w:val="009930DC"/>
    <w:rPr>
      <w:rFonts w:eastAsia="Times New Roman"/>
      <w:sz w:val="22"/>
      <w:szCs w:val="22"/>
      <w:lang w:eastAsia="en-US"/>
    </w:rPr>
  </w:style>
  <w:style w:type="paragraph" w:customStyle="1" w:styleId="2">
    <w:name w:val="Знак Знак2"/>
    <w:basedOn w:val="a"/>
    <w:rsid w:val="00445557"/>
    <w:pPr>
      <w:spacing w:before="100" w:beforeAutospacing="1" w:after="100" w:afterAutospacing="1" w:line="240" w:lineRule="auto"/>
    </w:pPr>
    <w:rPr>
      <w:rFonts w:ascii="Tahoma" w:hAnsi="Tahoma"/>
      <w:sz w:val="20"/>
      <w:szCs w:val="20"/>
      <w:lang w:val="en-US"/>
    </w:rPr>
  </w:style>
  <w:style w:type="paragraph" w:customStyle="1" w:styleId="4">
    <w:name w:val="Знак Знак4 Знак Знак Знак Знак Знак Знак Знак Знак Знак Знак"/>
    <w:basedOn w:val="a"/>
    <w:rsid w:val="00B71F71"/>
    <w:pPr>
      <w:spacing w:before="100" w:beforeAutospacing="1" w:after="100" w:afterAutospacing="1" w:line="240" w:lineRule="auto"/>
    </w:pPr>
    <w:rPr>
      <w:rFonts w:ascii="Tahoma" w:hAnsi="Tahoma"/>
      <w:sz w:val="20"/>
      <w:szCs w:val="20"/>
      <w:lang w:val="en-US"/>
    </w:rPr>
  </w:style>
  <w:style w:type="paragraph" w:customStyle="1" w:styleId="ConsPlusNonformat">
    <w:name w:val="ConsPlusNonformat"/>
    <w:rsid w:val="007C53CE"/>
    <w:pPr>
      <w:widowControl w:val="0"/>
      <w:autoSpaceDE w:val="0"/>
      <w:autoSpaceDN w:val="0"/>
    </w:pPr>
    <w:rPr>
      <w:rFonts w:ascii="Courier New" w:eastAsia="Times New Roman" w:hAnsi="Courier New" w:cs="Courier New"/>
    </w:rPr>
  </w:style>
  <w:style w:type="paragraph" w:styleId="a8">
    <w:name w:val="footnote text"/>
    <w:basedOn w:val="a"/>
    <w:link w:val="a9"/>
    <w:uiPriority w:val="99"/>
    <w:unhideWhenUsed/>
    <w:rsid w:val="000905DD"/>
    <w:pPr>
      <w:widowControl w:val="0"/>
      <w:autoSpaceDE w:val="0"/>
      <w:autoSpaceDN w:val="0"/>
      <w:adjustRightInd w:val="0"/>
      <w:spacing w:after="0" w:line="240" w:lineRule="auto"/>
    </w:pPr>
    <w:rPr>
      <w:rFonts w:ascii="Arial" w:hAnsi="Arial" w:cs="Arial"/>
      <w:sz w:val="20"/>
      <w:szCs w:val="20"/>
      <w:lang w:eastAsia="ru-RU"/>
    </w:rPr>
  </w:style>
  <w:style w:type="character" w:customStyle="1" w:styleId="a9">
    <w:name w:val="Текст сноски Знак"/>
    <w:basedOn w:val="a0"/>
    <w:link w:val="a8"/>
    <w:uiPriority w:val="99"/>
    <w:rsid w:val="000905DD"/>
    <w:rPr>
      <w:rFonts w:ascii="Arial" w:eastAsia="Times New Roman" w:hAnsi="Arial" w:cs="Arial"/>
    </w:rPr>
  </w:style>
  <w:style w:type="character" w:styleId="aa">
    <w:name w:val="footnote reference"/>
    <w:basedOn w:val="a0"/>
    <w:uiPriority w:val="99"/>
    <w:unhideWhenUsed/>
    <w:rsid w:val="000905DD"/>
    <w:rPr>
      <w:vertAlign w:val="superscript"/>
    </w:rPr>
  </w:style>
  <w:style w:type="paragraph" w:styleId="ab">
    <w:name w:val="List Paragraph"/>
    <w:basedOn w:val="a"/>
    <w:uiPriority w:val="34"/>
    <w:qFormat/>
    <w:rsid w:val="00B10276"/>
    <w:pPr>
      <w:widowControl w:val="0"/>
      <w:autoSpaceDE w:val="0"/>
      <w:autoSpaceDN w:val="0"/>
      <w:adjustRightInd w:val="0"/>
      <w:spacing w:after="0" w:line="240" w:lineRule="auto"/>
      <w:ind w:left="720"/>
      <w:contextualSpacing/>
    </w:pPr>
    <w:rPr>
      <w:rFonts w:ascii="Arial" w:hAnsi="Arial" w:cs="Arial"/>
      <w:sz w:val="18"/>
      <w:szCs w:val="18"/>
      <w:lang w:eastAsia="ru-RU"/>
    </w:rPr>
  </w:style>
  <w:style w:type="character" w:styleId="ac">
    <w:name w:val="Hyperlink"/>
    <w:rsid w:val="00F135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9597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529</TotalTime>
  <Pages>1</Pages>
  <Words>193</Words>
  <Characters>1101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Информация о результатах проверки</vt:lpstr>
    </vt:vector>
  </TitlesOfParts>
  <Company>Reanimator Extreme Edition</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Информация о результатах проверки</dc:title>
  <dc:creator>user</dc:creator>
  <cp:lastModifiedBy>Admin</cp:lastModifiedBy>
  <cp:revision>114</cp:revision>
  <cp:lastPrinted>2018-11-14T12:33:00Z</cp:lastPrinted>
  <dcterms:created xsi:type="dcterms:W3CDTF">2018-11-14T11:50:00Z</dcterms:created>
  <dcterms:modified xsi:type="dcterms:W3CDTF">2024-03-05T11:12:00Z</dcterms:modified>
</cp:coreProperties>
</file>