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36" w:rsidRDefault="003A742E" w:rsidP="001A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A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A742E" w:rsidRPr="001A7AAC" w:rsidRDefault="002553A3" w:rsidP="001A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A742E" w:rsidRPr="001A7AAC">
        <w:rPr>
          <w:rFonts w:ascii="Times New Roman" w:hAnsi="Times New Roman" w:cs="Times New Roman"/>
          <w:b/>
          <w:sz w:val="28"/>
          <w:szCs w:val="28"/>
        </w:rPr>
        <w:t xml:space="preserve"> реализации национальных проектов на территории городского округа город Кулебаки Нижегородской области за 2023 год</w:t>
      </w:r>
    </w:p>
    <w:p w:rsidR="0034508F" w:rsidRPr="001A7AAC" w:rsidRDefault="003A742E" w:rsidP="0090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>В текущем</w:t>
      </w:r>
      <w:r w:rsidR="00EA3D51">
        <w:rPr>
          <w:rFonts w:ascii="Times New Roman" w:hAnsi="Times New Roman" w:cs="Times New Roman"/>
          <w:sz w:val="28"/>
          <w:szCs w:val="28"/>
        </w:rPr>
        <w:t xml:space="preserve"> году округ принимал участие в 2</w:t>
      </w:r>
      <w:r w:rsidRPr="001A7AAC">
        <w:rPr>
          <w:rFonts w:ascii="Times New Roman" w:hAnsi="Times New Roman" w:cs="Times New Roman"/>
          <w:sz w:val="28"/>
          <w:szCs w:val="28"/>
        </w:rPr>
        <w:t xml:space="preserve"> национальных проектах:</w:t>
      </w:r>
    </w:p>
    <w:p w:rsidR="003A742E" w:rsidRPr="001A7AAC" w:rsidRDefault="003A742E" w:rsidP="009057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Жилье и городская среда </w:t>
      </w:r>
    </w:p>
    <w:p w:rsidR="003A742E" w:rsidRPr="001A7AAC" w:rsidRDefault="003A742E" w:rsidP="009057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3A742E" w:rsidRPr="001A7AAC" w:rsidRDefault="00726ABE" w:rsidP="0090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2023 году на реализацию национальных проектов из всех источников было направлено более</w:t>
      </w:r>
      <w:r w:rsidR="00052024">
        <w:rPr>
          <w:rFonts w:ascii="Times New Roman" w:hAnsi="Times New Roman" w:cs="Times New Roman"/>
          <w:sz w:val="28"/>
          <w:szCs w:val="28"/>
        </w:rPr>
        <w:t xml:space="preserve"> 170,0</w:t>
      </w:r>
      <w:r>
        <w:rPr>
          <w:rFonts w:ascii="Times New Roman" w:hAnsi="Times New Roman" w:cs="Times New Roman"/>
          <w:sz w:val="28"/>
          <w:szCs w:val="28"/>
        </w:rPr>
        <w:t xml:space="preserve"> млн.руб., в том числе за счет средств фонда содействия реформированию ЖКХ - 100,6 млн.руб., федерального бюджета 17,5 млн.руб., областного бюджета – 40,5 млн.руб., бюджета округа –</w:t>
      </w:r>
      <w:r w:rsidR="00052024">
        <w:rPr>
          <w:rFonts w:ascii="Times New Roman" w:hAnsi="Times New Roman" w:cs="Times New Roman"/>
          <w:sz w:val="28"/>
          <w:szCs w:val="28"/>
        </w:rPr>
        <w:t xml:space="preserve"> 16,7</w:t>
      </w:r>
      <w:r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1A7AAC" w:rsidRPr="00905792" w:rsidRDefault="00C12470" w:rsidP="009E36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92">
        <w:rPr>
          <w:rFonts w:ascii="Times New Roman" w:hAnsi="Times New Roman" w:cs="Times New Roman"/>
          <w:b/>
          <w:sz w:val="28"/>
          <w:szCs w:val="28"/>
        </w:rPr>
        <w:t>В рамках национального</w:t>
      </w:r>
      <w:r w:rsidR="00117B28" w:rsidRPr="0090579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905792">
        <w:rPr>
          <w:rFonts w:ascii="Times New Roman" w:hAnsi="Times New Roman" w:cs="Times New Roman"/>
          <w:b/>
          <w:sz w:val="28"/>
          <w:szCs w:val="28"/>
        </w:rPr>
        <w:t>а</w:t>
      </w:r>
      <w:r w:rsidR="003A742E" w:rsidRPr="00905792">
        <w:rPr>
          <w:rFonts w:ascii="Times New Roman" w:hAnsi="Times New Roman" w:cs="Times New Roman"/>
          <w:b/>
          <w:sz w:val="28"/>
          <w:szCs w:val="28"/>
        </w:rPr>
        <w:t xml:space="preserve"> «Жилье и </w:t>
      </w:r>
      <w:r w:rsidR="001A7AAC" w:rsidRPr="00905792">
        <w:rPr>
          <w:rFonts w:ascii="Times New Roman" w:hAnsi="Times New Roman" w:cs="Times New Roman"/>
          <w:b/>
          <w:sz w:val="28"/>
          <w:szCs w:val="28"/>
        </w:rPr>
        <w:t>городская</w:t>
      </w:r>
      <w:r w:rsidR="003A742E" w:rsidRPr="00905792">
        <w:rPr>
          <w:rFonts w:ascii="Times New Roman" w:hAnsi="Times New Roman" w:cs="Times New Roman"/>
          <w:b/>
          <w:sz w:val="28"/>
          <w:szCs w:val="28"/>
        </w:rPr>
        <w:t xml:space="preserve"> среда»</w:t>
      </w:r>
      <w:r w:rsidR="00387582" w:rsidRPr="00905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C36" w:rsidRPr="009057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5F58" w:rsidRPr="00905792">
        <w:rPr>
          <w:rFonts w:ascii="Times New Roman" w:hAnsi="Times New Roman" w:cs="Times New Roman"/>
          <w:b/>
          <w:sz w:val="28"/>
          <w:szCs w:val="28"/>
        </w:rPr>
        <w:t>2023 году начато</w:t>
      </w:r>
      <w:r w:rsidR="003A742E" w:rsidRPr="00905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AAC" w:rsidRPr="00905792">
        <w:rPr>
          <w:rFonts w:ascii="Times New Roman" w:hAnsi="Times New Roman" w:cs="Times New Roman"/>
          <w:b/>
          <w:sz w:val="28"/>
          <w:szCs w:val="28"/>
        </w:rPr>
        <w:t>строительство многоквартирного дома</w:t>
      </w:r>
      <w:r w:rsidR="00387582" w:rsidRPr="0090579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387582" w:rsidRPr="00905792">
        <w:rPr>
          <w:rFonts w:ascii="Times New Roman" w:hAnsi="Times New Roman" w:cs="Times New Roman"/>
          <w:b/>
          <w:sz w:val="28"/>
          <w:szCs w:val="28"/>
        </w:rPr>
        <w:t>м-не</w:t>
      </w:r>
      <w:proofErr w:type="gramEnd"/>
      <w:r w:rsidR="00387582" w:rsidRPr="00905792">
        <w:rPr>
          <w:rFonts w:ascii="Times New Roman" w:hAnsi="Times New Roman" w:cs="Times New Roman"/>
          <w:b/>
          <w:sz w:val="28"/>
          <w:szCs w:val="28"/>
        </w:rPr>
        <w:t xml:space="preserve"> «Северный», благоустроено 1 общественное пространство в г.Кулебаки</w:t>
      </w:r>
    </w:p>
    <w:p w:rsidR="007D33C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66">
        <w:rPr>
          <w:rFonts w:ascii="Times New Roman" w:hAnsi="Times New Roman" w:cs="Times New Roman"/>
          <w:sz w:val="28"/>
          <w:szCs w:val="28"/>
        </w:rPr>
        <w:t>Расселения ожидают: 33 сем</w:t>
      </w:r>
      <w:r>
        <w:rPr>
          <w:rFonts w:ascii="Times New Roman" w:hAnsi="Times New Roman" w:cs="Times New Roman"/>
          <w:sz w:val="28"/>
          <w:szCs w:val="28"/>
        </w:rPr>
        <w:t>ьи, из них 57 взрослых, 7 детей.</w:t>
      </w:r>
    </w:p>
    <w:p w:rsidR="007D33C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17.08.2022 года </w:t>
      </w:r>
      <w:r w:rsidRPr="00257745">
        <w:rPr>
          <w:rFonts w:ascii="Times New Roman" w:hAnsi="Times New Roman" w:cs="Times New Roman"/>
          <w:sz w:val="28"/>
          <w:szCs w:val="28"/>
        </w:rPr>
        <w:t>на выполнение работ по разработке проектной документации и строительству многоквартирного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на сумму 88,7 млн.руб.  </w:t>
      </w:r>
    </w:p>
    <w:p w:rsidR="007D33C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удорожанием стоимости работ, в соответствии с действующим законодательством и </w:t>
      </w:r>
      <w:r w:rsidRPr="00C17B60">
        <w:rPr>
          <w:rFonts w:ascii="Times New Roman" w:hAnsi="Times New Roman" w:cs="Times New Roman"/>
          <w:sz w:val="28"/>
          <w:szCs w:val="28"/>
        </w:rPr>
        <w:t>на основании положительного заключения государственной экспертизы оценки соответствия результатов инженерных изысканий и проектной документации установленным требованиям и проверки достоверности определения сметной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17.11.2023 года сумма контракта была увеличена до 139,2 млн.руб.(+50,5 млн.руб.),  в том числе за счет фонда содействия реформированию ЖКХ – 104,0 млн.руб., областного бюджета 34,0 млн.руб, бюджета округа 1,2 млн.руб.</w:t>
      </w:r>
    </w:p>
    <w:p w:rsidR="007D33C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- ООО «Завод-Центр».</w:t>
      </w:r>
    </w:p>
    <w:p w:rsidR="007D33C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выполнения работ: с 22.08.2022 по 15.12.2023. </w:t>
      </w:r>
    </w:p>
    <w:p w:rsidR="007D33C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расход по проекту на сегодняшний день составляет 58,6 млн.руб.- это сумма выплаченного аванса (42%).</w:t>
      </w:r>
    </w:p>
    <w:p w:rsidR="007D33C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выполняются в три этапа: </w:t>
      </w:r>
    </w:p>
    <w:p w:rsidR="007D33C6" w:rsidRDefault="007D33C6" w:rsidP="0090579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66">
        <w:rPr>
          <w:rFonts w:ascii="Times New Roman" w:hAnsi="Times New Roman" w:cs="Times New Roman"/>
          <w:sz w:val="28"/>
          <w:szCs w:val="28"/>
        </w:rPr>
        <w:t>1 этап – подготовка проектной документации и выполнение инженерных изысканий, включая проведение государственной экспертизы и получение положительного заключения эк</w:t>
      </w:r>
      <w:r>
        <w:rPr>
          <w:rFonts w:ascii="Times New Roman" w:hAnsi="Times New Roman" w:cs="Times New Roman"/>
          <w:sz w:val="28"/>
          <w:szCs w:val="28"/>
        </w:rPr>
        <w:t>спертизы, с 22.08.2022 по 28.02.</w:t>
      </w:r>
      <w:r w:rsidRPr="007F4866">
        <w:rPr>
          <w:rFonts w:ascii="Times New Roman" w:hAnsi="Times New Roman" w:cs="Times New Roman"/>
          <w:sz w:val="28"/>
          <w:szCs w:val="28"/>
        </w:rPr>
        <w:t xml:space="preserve">2022 (включительно); </w:t>
      </w:r>
    </w:p>
    <w:p w:rsidR="007D33C6" w:rsidRDefault="007D33C6" w:rsidP="0090579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E0">
        <w:rPr>
          <w:rFonts w:ascii="Times New Roman" w:hAnsi="Times New Roman" w:cs="Times New Roman"/>
          <w:sz w:val="28"/>
          <w:szCs w:val="28"/>
        </w:rPr>
        <w:t xml:space="preserve">2 этап – выполнение строительно-монтажных работ, с 01.03.2023                      по 15.09.2023 (включительно);  </w:t>
      </w:r>
    </w:p>
    <w:p w:rsidR="007D33C6" w:rsidRDefault="007D33C6" w:rsidP="0090579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E0">
        <w:rPr>
          <w:rFonts w:ascii="Times New Roman" w:hAnsi="Times New Roman" w:cs="Times New Roman"/>
          <w:sz w:val="28"/>
          <w:szCs w:val="28"/>
        </w:rPr>
        <w:t xml:space="preserve">3 этап – пуско-наладочные работы и получение заключения                              о соответствии инспекции государственного строительного надзора Нижегородской области, с 16.09.2023 по 15.12.2023 (включительно).  </w:t>
      </w:r>
    </w:p>
    <w:p w:rsidR="007D33C6" w:rsidRDefault="007D33C6" w:rsidP="00905792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Однако, сроки </w:t>
      </w:r>
      <w:r w:rsidRPr="00F902E0">
        <w:rPr>
          <w:rFonts w:ascii="Times New Roman" w:hAnsi="Times New Roman" w:cs="Times New Roman"/>
          <w:sz w:val="28"/>
          <w:szCs w:val="28"/>
        </w:rPr>
        <w:t xml:space="preserve">выполнения работ по 1 </w:t>
      </w:r>
      <w:r>
        <w:rPr>
          <w:rFonts w:ascii="Times New Roman" w:hAnsi="Times New Roman" w:cs="Times New Roman"/>
          <w:sz w:val="28"/>
          <w:szCs w:val="28"/>
        </w:rPr>
        <w:t>и 2 этапам</w:t>
      </w:r>
      <w:r w:rsidRPr="00F902E0">
        <w:rPr>
          <w:rFonts w:ascii="Times New Roman" w:hAnsi="Times New Roman" w:cs="Times New Roman"/>
          <w:sz w:val="28"/>
          <w:szCs w:val="28"/>
        </w:rPr>
        <w:t xml:space="preserve"> контракта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2E0">
        <w:rPr>
          <w:rFonts w:ascii="Times New Roman" w:hAnsi="Times New Roman" w:cs="Times New Roman"/>
          <w:sz w:val="28"/>
          <w:szCs w:val="28"/>
        </w:rPr>
        <w:t xml:space="preserve"> нарушен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02E0">
        <w:rPr>
          <w:rFonts w:ascii="Times New Roman" w:hAnsi="Times New Roman" w:cs="Times New Roman"/>
          <w:sz w:val="28"/>
          <w:szCs w:val="28"/>
        </w:rPr>
        <w:t>.</w:t>
      </w:r>
      <w:r w:rsidRPr="007A7C1C">
        <w:t xml:space="preserve"> </w:t>
      </w:r>
    </w:p>
    <w:p w:rsidR="007D33C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второму этапу подрядчик приступил лишь </w:t>
      </w:r>
      <w:r w:rsidRPr="007A7C1C">
        <w:rPr>
          <w:rFonts w:ascii="Times New Roman" w:hAnsi="Times New Roman" w:cs="Times New Roman"/>
          <w:sz w:val="28"/>
          <w:szCs w:val="28"/>
        </w:rPr>
        <w:t>с 17.08.2023.</w:t>
      </w:r>
    </w:p>
    <w:p w:rsidR="007D33C6" w:rsidRPr="007F486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66">
        <w:rPr>
          <w:rFonts w:ascii="Times New Roman" w:hAnsi="Times New Roman" w:cs="Times New Roman"/>
          <w:sz w:val="28"/>
          <w:szCs w:val="28"/>
        </w:rPr>
        <w:t xml:space="preserve">В настоящее время ведутся строительно-монтажные работы. </w:t>
      </w:r>
    </w:p>
    <w:p w:rsidR="007D33C6" w:rsidRPr="007F486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66">
        <w:rPr>
          <w:rFonts w:ascii="Times New Roman" w:hAnsi="Times New Roman" w:cs="Times New Roman"/>
          <w:sz w:val="28"/>
          <w:szCs w:val="28"/>
        </w:rPr>
        <w:lastRenderedPageBreak/>
        <w:t>Выполнено: устройство щебеночного и бетонного основания под фундаментную плиту, гидроизоляция бетонного основания, армирование и заливка фундаментной плиты, монолитный пояс, монтаж блоков ФБС, перекрыт</w:t>
      </w:r>
      <w:r w:rsidR="00106934">
        <w:rPr>
          <w:rFonts w:ascii="Times New Roman" w:hAnsi="Times New Roman" w:cs="Times New Roman"/>
          <w:sz w:val="28"/>
          <w:szCs w:val="28"/>
        </w:rPr>
        <w:t>ие плитами технического этажа. Выполнена к</w:t>
      </w:r>
      <w:r w:rsidRPr="007F4866">
        <w:rPr>
          <w:rFonts w:ascii="Times New Roman" w:hAnsi="Times New Roman" w:cs="Times New Roman"/>
          <w:sz w:val="28"/>
          <w:szCs w:val="28"/>
        </w:rPr>
        <w:t>ирпичная кладка стен 1 этаж</w:t>
      </w:r>
      <w:r w:rsidR="00106934">
        <w:rPr>
          <w:rFonts w:ascii="Times New Roman" w:hAnsi="Times New Roman" w:cs="Times New Roman"/>
          <w:sz w:val="28"/>
          <w:szCs w:val="28"/>
        </w:rPr>
        <w:t>а, перекрытие плитами 1 этажа. Выполнена к</w:t>
      </w:r>
      <w:r w:rsidRPr="007F4866">
        <w:rPr>
          <w:rFonts w:ascii="Times New Roman" w:hAnsi="Times New Roman" w:cs="Times New Roman"/>
          <w:sz w:val="28"/>
          <w:szCs w:val="28"/>
        </w:rPr>
        <w:t>ирпичная кладка стен 2 этажа</w:t>
      </w:r>
      <w:r w:rsidR="00106934">
        <w:rPr>
          <w:rFonts w:ascii="Times New Roman" w:hAnsi="Times New Roman" w:cs="Times New Roman"/>
          <w:sz w:val="28"/>
          <w:szCs w:val="28"/>
        </w:rPr>
        <w:t>,</w:t>
      </w:r>
      <w:r w:rsidR="00106934" w:rsidRPr="00106934">
        <w:rPr>
          <w:rFonts w:ascii="Times New Roman" w:hAnsi="Times New Roman" w:cs="Times New Roman"/>
          <w:sz w:val="28"/>
          <w:szCs w:val="28"/>
        </w:rPr>
        <w:t xml:space="preserve"> </w:t>
      </w:r>
      <w:r w:rsidR="00106934">
        <w:rPr>
          <w:rFonts w:ascii="Times New Roman" w:hAnsi="Times New Roman" w:cs="Times New Roman"/>
          <w:sz w:val="28"/>
          <w:szCs w:val="28"/>
        </w:rPr>
        <w:t>перекрытие плитами 2 этажа</w:t>
      </w:r>
      <w:r w:rsidR="00905792">
        <w:rPr>
          <w:rFonts w:ascii="Times New Roman" w:hAnsi="Times New Roman" w:cs="Times New Roman"/>
          <w:sz w:val="28"/>
          <w:szCs w:val="28"/>
        </w:rPr>
        <w:t>.</w:t>
      </w:r>
      <w:r w:rsidR="00106934">
        <w:rPr>
          <w:rFonts w:ascii="Times New Roman" w:hAnsi="Times New Roman" w:cs="Times New Roman"/>
          <w:sz w:val="28"/>
          <w:szCs w:val="28"/>
        </w:rPr>
        <w:t xml:space="preserve"> Осуществляется кладка стен 3 этажа</w:t>
      </w:r>
      <w:r w:rsidR="00AE41F6">
        <w:rPr>
          <w:rFonts w:ascii="Times New Roman" w:hAnsi="Times New Roman" w:cs="Times New Roman"/>
          <w:sz w:val="28"/>
          <w:szCs w:val="28"/>
        </w:rPr>
        <w:t>,</w:t>
      </w:r>
      <w:r w:rsidR="00106934">
        <w:rPr>
          <w:rFonts w:ascii="Times New Roman" w:hAnsi="Times New Roman" w:cs="Times New Roman"/>
          <w:sz w:val="28"/>
          <w:szCs w:val="28"/>
        </w:rPr>
        <w:t xml:space="preserve"> кладка выполнена на 60%</w:t>
      </w:r>
      <w:r w:rsidRPr="007F4866">
        <w:rPr>
          <w:rFonts w:ascii="Times New Roman" w:hAnsi="Times New Roman" w:cs="Times New Roman"/>
          <w:sz w:val="28"/>
          <w:szCs w:val="28"/>
        </w:rPr>
        <w:t>.</w:t>
      </w:r>
    </w:p>
    <w:p w:rsidR="007D33C6" w:rsidRPr="007F486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66">
        <w:rPr>
          <w:rFonts w:ascii="Times New Roman" w:hAnsi="Times New Roman" w:cs="Times New Roman"/>
          <w:sz w:val="28"/>
          <w:szCs w:val="28"/>
        </w:rPr>
        <w:t>Техническая готовн</w:t>
      </w:r>
      <w:r w:rsidR="00106934">
        <w:rPr>
          <w:rFonts w:ascii="Times New Roman" w:hAnsi="Times New Roman" w:cs="Times New Roman"/>
          <w:sz w:val="28"/>
          <w:szCs w:val="28"/>
        </w:rPr>
        <w:t>ость объекта на 28.11.2023 - 42</w:t>
      </w:r>
      <w:r w:rsidRPr="007F4866">
        <w:rPr>
          <w:rFonts w:ascii="Times New Roman" w:hAnsi="Times New Roman" w:cs="Times New Roman"/>
          <w:sz w:val="28"/>
          <w:szCs w:val="28"/>
        </w:rPr>
        <w:t>%.</w:t>
      </w:r>
    </w:p>
    <w:p w:rsidR="007D33C6" w:rsidRPr="007F486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66">
        <w:rPr>
          <w:rFonts w:ascii="Times New Roman" w:hAnsi="Times New Roman" w:cs="Times New Roman"/>
          <w:sz w:val="28"/>
          <w:szCs w:val="28"/>
        </w:rPr>
        <w:t>Отставание по графику производст</w:t>
      </w:r>
      <w:r w:rsidR="00106934">
        <w:rPr>
          <w:rFonts w:ascii="Times New Roman" w:hAnsi="Times New Roman" w:cs="Times New Roman"/>
          <w:sz w:val="28"/>
          <w:szCs w:val="28"/>
        </w:rPr>
        <w:t>ва работ по 2 этапу составляет 3</w:t>
      </w:r>
      <w:r w:rsidRPr="007F4866">
        <w:rPr>
          <w:rFonts w:ascii="Times New Roman" w:hAnsi="Times New Roman" w:cs="Times New Roman"/>
          <w:sz w:val="28"/>
          <w:szCs w:val="28"/>
        </w:rPr>
        <w:t xml:space="preserve"> недели, отставание по срокам исполнения НП «Жилье и городская среда» - 60 дней                       от даты завершения 2 этапа (от 15.09.2023).  </w:t>
      </w:r>
    </w:p>
    <w:p w:rsidR="007D33C6" w:rsidRPr="007F486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66">
        <w:rPr>
          <w:rFonts w:ascii="Times New Roman" w:hAnsi="Times New Roman" w:cs="Times New Roman"/>
          <w:sz w:val="28"/>
          <w:szCs w:val="28"/>
        </w:rPr>
        <w:t xml:space="preserve">Основной причиной отставания по графику в настоящее время является </w:t>
      </w:r>
      <w:r w:rsidR="00106934">
        <w:rPr>
          <w:rFonts w:ascii="Times New Roman" w:hAnsi="Times New Roman" w:cs="Times New Roman"/>
          <w:sz w:val="28"/>
          <w:szCs w:val="28"/>
        </w:rPr>
        <w:t>долгое нахождение с проектно-сметной документацией в Государственной строительной экспертизе и слабая мобилизация</w:t>
      </w:r>
      <w:r w:rsidR="00AE41F6">
        <w:rPr>
          <w:rFonts w:ascii="Times New Roman" w:hAnsi="Times New Roman" w:cs="Times New Roman"/>
          <w:sz w:val="28"/>
          <w:szCs w:val="28"/>
        </w:rPr>
        <w:t>,</w:t>
      </w:r>
      <w:r w:rsidR="00106934">
        <w:rPr>
          <w:rFonts w:ascii="Times New Roman" w:hAnsi="Times New Roman" w:cs="Times New Roman"/>
          <w:sz w:val="28"/>
          <w:szCs w:val="28"/>
        </w:rPr>
        <w:t xml:space="preserve"> связанная с недостаточным</w:t>
      </w:r>
      <w:r w:rsidRPr="007F4866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106934">
        <w:rPr>
          <w:rFonts w:ascii="Times New Roman" w:hAnsi="Times New Roman" w:cs="Times New Roman"/>
          <w:sz w:val="28"/>
          <w:szCs w:val="28"/>
        </w:rPr>
        <w:t>м</w:t>
      </w:r>
      <w:r w:rsidRPr="007F4866">
        <w:rPr>
          <w:rFonts w:ascii="Times New Roman" w:hAnsi="Times New Roman" w:cs="Times New Roman"/>
          <w:sz w:val="28"/>
          <w:szCs w:val="28"/>
        </w:rPr>
        <w:t xml:space="preserve"> рабочих на объекте. </w:t>
      </w:r>
    </w:p>
    <w:p w:rsidR="007D33C6" w:rsidRPr="007F486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66">
        <w:rPr>
          <w:rFonts w:ascii="Times New Roman" w:hAnsi="Times New Roman" w:cs="Times New Roman"/>
          <w:sz w:val="28"/>
          <w:szCs w:val="28"/>
        </w:rPr>
        <w:t>Администрацией ведется претензионная работа по уплате неустойки подрядчиком за нарушение сроков окончания 1 и 2 этапа.</w:t>
      </w:r>
    </w:p>
    <w:p w:rsidR="007D33C6" w:rsidRPr="007F486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66">
        <w:rPr>
          <w:rFonts w:ascii="Times New Roman" w:hAnsi="Times New Roman" w:cs="Times New Roman"/>
          <w:sz w:val="28"/>
          <w:szCs w:val="28"/>
        </w:rPr>
        <w:t xml:space="preserve">В адрес подрядчика направлены письма об исполнении обязательств по контракту, с требованием нарастить темп строительства, обеспечить материально-техническую базу и организацию работ на строительной площадке. </w:t>
      </w:r>
    </w:p>
    <w:p w:rsidR="007D33C6" w:rsidRDefault="007D33C6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66">
        <w:rPr>
          <w:rFonts w:ascii="Times New Roman" w:hAnsi="Times New Roman" w:cs="Times New Roman"/>
          <w:sz w:val="28"/>
          <w:szCs w:val="28"/>
        </w:rPr>
        <w:t>Вопрос находится на контроле 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5792">
        <w:rPr>
          <w:rFonts w:ascii="Times New Roman" w:hAnsi="Times New Roman" w:cs="Times New Roman"/>
          <w:sz w:val="28"/>
          <w:szCs w:val="28"/>
        </w:rPr>
        <w:t>нистерства энергетики и с</w:t>
      </w:r>
      <w:r w:rsidR="00106934">
        <w:rPr>
          <w:rFonts w:ascii="Times New Roman" w:hAnsi="Times New Roman" w:cs="Times New Roman"/>
          <w:sz w:val="28"/>
          <w:szCs w:val="28"/>
        </w:rPr>
        <w:t>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НО.</w:t>
      </w:r>
    </w:p>
    <w:p w:rsidR="007D33C6" w:rsidRDefault="007D33C6" w:rsidP="0090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28" w:rsidRPr="00387582" w:rsidRDefault="00387582" w:rsidP="0090579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рейтингового голосования</w:t>
      </w:r>
      <w:r w:rsidR="0091758A">
        <w:rPr>
          <w:rFonts w:ascii="Times New Roman" w:hAnsi="Times New Roman" w:cs="Times New Roman"/>
          <w:sz w:val="28"/>
          <w:szCs w:val="28"/>
        </w:rPr>
        <w:t xml:space="preserve"> в 2022 году для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был выбран </w:t>
      </w:r>
      <w:r w:rsidR="00B44913">
        <w:rPr>
          <w:rFonts w:ascii="Times New Roman" w:hAnsi="Times New Roman" w:cs="Times New Roman"/>
          <w:sz w:val="28"/>
          <w:szCs w:val="28"/>
        </w:rPr>
        <w:t>с</w:t>
      </w:r>
      <w:r w:rsidR="001A7AAC" w:rsidRPr="00B44913">
        <w:rPr>
          <w:rFonts w:ascii="Times New Roman" w:hAnsi="Times New Roman" w:cs="Times New Roman"/>
          <w:sz w:val="28"/>
          <w:szCs w:val="28"/>
        </w:rPr>
        <w:t>квер по ул. Войкова</w:t>
      </w:r>
      <w:r>
        <w:rPr>
          <w:rFonts w:ascii="Times New Roman" w:hAnsi="Times New Roman" w:cs="Times New Roman"/>
          <w:sz w:val="28"/>
          <w:szCs w:val="28"/>
        </w:rPr>
        <w:t xml:space="preserve"> в г.Кулебаки.</w:t>
      </w:r>
    </w:p>
    <w:p w:rsidR="00CB77D1" w:rsidRDefault="00117B28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21.03.2023</w:t>
      </w:r>
      <w:r w:rsidR="00387582">
        <w:rPr>
          <w:rFonts w:ascii="Times New Roman" w:hAnsi="Times New Roman" w:cs="Times New Roman"/>
          <w:sz w:val="28"/>
          <w:szCs w:val="28"/>
        </w:rPr>
        <w:t xml:space="preserve"> на выполнение работ был заключен муниципальный контракт </w:t>
      </w:r>
      <w:r w:rsidR="00CB77D1">
        <w:rPr>
          <w:rFonts w:ascii="Times New Roman" w:hAnsi="Times New Roman" w:cs="Times New Roman"/>
          <w:sz w:val="28"/>
          <w:szCs w:val="28"/>
        </w:rPr>
        <w:t>на сумму</w:t>
      </w:r>
      <w:r w:rsidR="007E6132">
        <w:rPr>
          <w:rFonts w:ascii="Times New Roman" w:hAnsi="Times New Roman" w:cs="Times New Roman"/>
          <w:sz w:val="28"/>
          <w:szCs w:val="28"/>
        </w:rPr>
        <w:t xml:space="preserve"> 24,8 млн.руб. В</w:t>
      </w:r>
      <w:r w:rsidR="00CB77D1">
        <w:rPr>
          <w:rFonts w:ascii="Times New Roman" w:hAnsi="Times New Roman" w:cs="Times New Roman"/>
          <w:sz w:val="28"/>
          <w:szCs w:val="28"/>
        </w:rPr>
        <w:t xml:space="preserve"> связи с изменением некоторых видов работ </w:t>
      </w:r>
      <w:r w:rsidR="007E6132">
        <w:rPr>
          <w:rFonts w:ascii="Times New Roman" w:hAnsi="Times New Roman" w:cs="Times New Roman"/>
          <w:sz w:val="28"/>
          <w:szCs w:val="28"/>
        </w:rPr>
        <w:t xml:space="preserve">11.09.2023 года </w:t>
      </w:r>
      <w:r w:rsidR="00CB77D1">
        <w:rPr>
          <w:rFonts w:ascii="Times New Roman" w:hAnsi="Times New Roman" w:cs="Times New Roman"/>
          <w:sz w:val="28"/>
          <w:szCs w:val="28"/>
        </w:rPr>
        <w:t>сумма контракт</w:t>
      </w:r>
      <w:r w:rsidR="007E6132">
        <w:rPr>
          <w:rFonts w:ascii="Times New Roman" w:hAnsi="Times New Roman" w:cs="Times New Roman"/>
          <w:sz w:val="28"/>
          <w:szCs w:val="28"/>
        </w:rPr>
        <w:t>а</w:t>
      </w:r>
      <w:r w:rsidR="00CB77D1">
        <w:rPr>
          <w:rFonts w:ascii="Times New Roman" w:hAnsi="Times New Roman" w:cs="Times New Roman"/>
          <w:sz w:val="28"/>
          <w:szCs w:val="28"/>
        </w:rPr>
        <w:t xml:space="preserve"> была увеличена до 27,3 млн.руб.</w:t>
      </w:r>
      <w:r w:rsidR="00CB1471">
        <w:rPr>
          <w:rFonts w:ascii="Times New Roman" w:hAnsi="Times New Roman" w:cs="Times New Roman"/>
          <w:sz w:val="28"/>
          <w:szCs w:val="28"/>
        </w:rPr>
        <w:t>(+2,5 млн.)</w:t>
      </w:r>
    </w:p>
    <w:p w:rsidR="00CB77D1" w:rsidRDefault="00CB77D1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7B28">
        <w:rPr>
          <w:rFonts w:ascii="Times New Roman" w:hAnsi="Times New Roman" w:cs="Times New Roman"/>
          <w:sz w:val="28"/>
          <w:szCs w:val="28"/>
        </w:rPr>
        <w:t>одрядчик - и</w:t>
      </w:r>
      <w:r w:rsidR="00117B28" w:rsidRPr="00117B28">
        <w:rPr>
          <w:rFonts w:ascii="Times New Roman" w:hAnsi="Times New Roman" w:cs="Times New Roman"/>
          <w:sz w:val="28"/>
          <w:szCs w:val="28"/>
        </w:rPr>
        <w:t>ндивидуальный пр</w:t>
      </w:r>
      <w:r w:rsidR="00387582">
        <w:rPr>
          <w:rFonts w:ascii="Times New Roman" w:hAnsi="Times New Roman" w:cs="Times New Roman"/>
          <w:sz w:val="28"/>
          <w:szCs w:val="28"/>
        </w:rPr>
        <w:t xml:space="preserve">едприниматель Сергеев Александр </w:t>
      </w:r>
      <w:r w:rsidR="00117B28" w:rsidRPr="00117B28">
        <w:rPr>
          <w:rFonts w:ascii="Times New Roman" w:hAnsi="Times New Roman" w:cs="Times New Roman"/>
          <w:sz w:val="28"/>
          <w:szCs w:val="28"/>
        </w:rPr>
        <w:t>Конс</w:t>
      </w:r>
      <w:r>
        <w:rPr>
          <w:rFonts w:ascii="Times New Roman" w:hAnsi="Times New Roman" w:cs="Times New Roman"/>
          <w:sz w:val="28"/>
          <w:szCs w:val="28"/>
        </w:rPr>
        <w:t>тантинович.</w:t>
      </w:r>
    </w:p>
    <w:p w:rsidR="00117B28" w:rsidRDefault="00CB77D1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B28">
        <w:rPr>
          <w:rFonts w:ascii="Times New Roman" w:hAnsi="Times New Roman" w:cs="Times New Roman"/>
          <w:sz w:val="28"/>
          <w:szCs w:val="28"/>
        </w:rPr>
        <w:t>роки выполнения работ: с 16.05</w:t>
      </w:r>
      <w:r w:rsidR="00AE41F6">
        <w:rPr>
          <w:rFonts w:ascii="Times New Roman" w:hAnsi="Times New Roman" w:cs="Times New Roman"/>
          <w:sz w:val="28"/>
          <w:szCs w:val="28"/>
        </w:rPr>
        <w:t>.23</w:t>
      </w:r>
      <w:r w:rsidR="00117B28">
        <w:rPr>
          <w:rFonts w:ascii="Times New Roman" w:hAnsi="Times New Roman" w:cs="Times New Roman"/>
          <w:sz w:val="28"/>
          <w:szCs w:val="28"/>
        </w:rPr>
        <w:t xml:space="preserve"> по 01.10.23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866" w:rsidRDefault="0001464F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выполнены в срок</w:t>
      </w:r>
      <w:r w:rsidR="00C12470">
        <w:rPr>
          <w:rFonts w:ascii="Times New Roman" w:hAnsi="Times New Roman" w:cs="Times New Roman"/>
          <w:sz w:val="28"/>
          <w:szCs w:val="28"/>
        </w:rPr>
        <w:t xml:space="preserve">, </w:t>
      </w:r>
      <w:r w:rsidR="00193D8D">
        <w:rPr>
          <w:rFonts w:ascii="Times New Roman" w:hAnsi="Times New Roman" w:cs="Times New Roman"/>
          <w:sz w:val="28"/>
          <w:szCs w:val="28"/>
        </w:rPr>
        <w:t>в полном объеме</w:t>
      </w:r>
      <w:r w:rsidR="00A467EA" w:rsidRPr="00A467EA">
        <w:rPr>
          <w:rFonts w:ascii="Times New Roman" w:hAnsi="Times New Roman" w:cs="Times New Roman"/>
          <w:sz w:val="28"/>
          <w:szCs w:val="28"/>
        </w:rPr>
        <w:t xml:space="preserve"> </w:t>
      </w:r>
      <w:r w:rsidR="00A467EA">
        <w:rPr>
          <w:rFonts w:ascii="Times New Roman" w:hAnsi="Times New Roman" w:cs="Times New Roman"/>
          <w:sz w:val="28"/>
          <w:szCs w:val="28"/>
        </w:rPr>
        <w:t>и осуществлялись</w:t>
      </w:r>
      <w:r w:rsidR="00A467EA" w:rsidRPr="00193D8D">
        <w:rPr>
          <w:rFonts w:ascii="Times New Roman" w:hAnsi="Times New Roman" w:cs="Times New Roman"/>
          <w:sz w:val="28"/>
          <w:szCs w:val="28"/>
        </w:rPr>
        <w:t xml:space="preserve"> в соответствии с Проектом благоустройства сквера по ул. Войкова в г. Кулебаки Нижегородской области, выполненном ООО Проектно-Строительная Компания «СтройДом» г.Кострома в 2022 году</w:t>
      </w:r>
      <w:r w:rsidR="007F4866">
        <w:rPr>
          <w:rFonts w:ascii="Times New Roman" w:hAnsi="Times New Roman" w:cs="Times New Roman"/>
          <w:sz w:val="28"/>
          <w:szCs w:val="28"/>
        </w:rPr>
        <w:t>.</w:t>
      </w:r>
    </w:p>
    <w:p w:rsidR="00CB1471" w:rsidRPr="003442D7" w:rsidRDefault="007F4866" w:rsidP="0090579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B1471">
        <w:rPr>
          <w:rFonts w:ascii="Times New Roman" w:hAnsi="Times New Roman" w:cs="Times New Roman"/>
          <w:sz w:val="28"/>
          <w:szCs w:val="28"/>
        </w:rPr>
        <w:t>оплачены в полном объеме, в том числе за счет средств:</w:t>
      </w:r>
    </w:p>
    <w:p w:rsidR="00F86419" w:rsidRDefault="00CB1471" w:rsidP="0090579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05792">
        <w:rPr>
          <w:rFonts w:ascii="Times New Roman" w:hAnsi="Times New Roman" w:cs="Times New Roman"/>
          <w:sz w:val="28"/>
          <w:szCs w:val="28"/>
        </w:rPr>
        <w:t>бюджета -</w:t>
      </w:r>
      <w:r w:rsidR="00F86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12,3 млн.руб., </w:t>
      </w:r>
    </w:p>
    <w:p w:rsidR="00F86419" w:rsidRDefault="00CB1471" w:rsidP="0090579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419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F86419">
        <w:rPr>
          <w:rFonts w:ascii="Times New Roman" w:hAnsi="Times New Roman" w:cs="Times New Roman"/>
          <w:sz w:val="28"/>
          <w:szCs w:val="28"/>
        </w:rPr>
        <w:t xml:space="preserve"> - </w:t>
      </w:r>
      <w:r w:rsidR="00465D4E">
        <w:rPr>
          <w:rFonts w:ascii="Times New Roman" w:hAnsi="Times New Roman" w:cs="Times New Roman"/>
          <w:sz w:val="28"/>
          <w:szCs w:val="28"/>
        </w:rPr>
        <w:t>0,5 м</w:t>
      </w:r>
      <w:r w:rsidRPr="00F86419">
        <w:rPr>
          <w:rFonts w:ascii="Times New Roman" w:hAnsi="Times New Roman" w:cs="Times New Roman"/>
          <w:sz w:val="28"/>
          <w:szCs w:val="28"/>
        </w:rPr>
        <w:t xml:space="preserve">лн.руб., </w:t>
      </w:r>
    </w:p>
    <w:p w:rsidR="00C12470" w:rsidRPr="00F86419" w:rsidRDefault="00CB1471" w:rsidP="0090579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419">
        <w:rPr>
          <w:rFonts w:ascii="Times New Roman" w:hAnsi="Times New Roman" w:cs="Times New Roman"/>
          <w:sz w:val="28"/>
          <w:szCs w:val="28"/>
        </w:rPr>
        <w:t>бюджета округа</w:t>
      </w:r>
      <w:r w:rsidR="00F86419">
        <w:rPr>
          <w:rFonts w:ascii="Times New Roman" w:hAnsi="Times New Roman" w:cs="Times New Roman"/>
          <w:sz w:val="28"/>
          <w:szCs w:val="28"/>
        </w:rPr>
        <w:t xml:space="preserve"> - </w:t>
      </w:r>
      <w:r w:rsidRPr="00F86419">
        <w:rPr>
          <w:rFonts w:ascii="Times New Roman" w:hAnsi="Times New Roman" w:cs="Times New Roman"/>
          <w:sz w:val="28"/>
          <w:szCs w:val="28"/>
        </w:rPr>
        <w:t xml:space="preserve"> 14,5 млн.руб.</w:t>
      </w:r>
    </w:p>
    <w:p w:rsidR="003A742E" w:rsidRDefault="00117B28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в</w:t>
      </w:r>
      <w:r w:rsidR="001A7AAC" w:rsidRPr="00B44913">
        <w:rPr>
          <w:rFonts w:ascii="Times New Roman" w:hAnsi="Times New Roman" w:cs="Times New Roman"/>
          <w:sz w:val="28"/>
          <w:szCs w:val="28"/>
        </w:rPr>
        <w:t>ходил в десятку объектов, нуждающихся в первоначальном благоустройстве в рамках муниципальной программы «Формирование современной городской среды на 2018-2025 годы. Территория сквера находилась в крайне неудовлетворительном состо</w:t>
      </w:r>
      <w:r w:rsidR="00B44913" w:rsidRPr="00B44913">
        <w:rPr>
          <w:rFonts w:ascii="Times New Roman" w:hAnsi="Times New Roman" w:cs="Times New Roman"/>
          <w:sz w:val="28"/>
          <w:szCs w:val="28"/>
        </w:rPr>
        <w:t xml:space="preserve">янии: полуразрушенный памятник, </w:t>
      </w:r>
      <w:r w:rsidR="001A7AAC" w:rsidRPr="00B44913">
        <w:rPr>
          <w:rFonts w:ascii="Times New Roman" w:hAnsi="Times New Roman" w:cs="Times New Roman"/>
          <w:sz w:val="28"/>
          <w:szCs w:val="28"/>
        </w:rPr>
        <w:t xml:space="preserve">большое количество старых аварийных деревьев («деревьев-угроз»), отсутствие ограждения, ветхое состояние имеющихся скамей и урн, отсутствие дренажной </w:t>
      </w:r>
      <w:r w:rsidR="001A7AAC" w:rsidRPr="00B44913">
        <w:rPr>
          <w:rFonts w:ascii="Times New Roman" w:hAnsi="Times New Roman" w:cs="Times New Roman"/>
          <w:sz w:val="28"/>
          <w:szCs w:val="28"/>
        </w:rPr>
        <w:lastRenderedPageBreak/>
        <w:t>системы, что приводило к постоянному подтоплению территории в осенне-весенний и летний период Находясь в центре оживленного района, жилых домов и многочисленных объектов розничной и оптовой торговли</w:t>
      </w:r>
      <w:r w:rsidR="00AE41F6">
        <w:rPr>
          <w:rFonts w:ascii="Times New Roman" w:hAnsi="Times New Roman" w:cs="Times New Roman"/>
          <w:sz w:val="28"/>
          <w:szCs w:val="28"/>
        </w:rPr>
        <w:t>,</w:t>
      </w:r>
      <w:r w:rsidR="001A7AAC" w:rsidRPr="00B44913">
        <w:rPr>
          <w:rFonts w:ascii="Times New Roman" w:hAnsi="Times New Roman" w:cs="Times New Roman"/>
          <w:sz w:val="28"/>
          <w:szCs w:val="28"/>
        </w:rPr>
        <w:t xml:space="preserve"> неэстетичный вид сквера отрицательно влиял на облик города и не способствовал формированию нового культурного и социального уровня жизни местных жителей.</w:t>
      </w:r>
    </w:p>
    <w:p w:rsidR="00B44913" w:rsidRPr="00B44913" w:rsidRDefault="00B44913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13">
        <w:rPr>
          <w:rFonts w:ascii="Times New Roman" w:hAnsi="Times New Roman" w:cs="Times New Roman"/>
          <w:sz w:val="28"/>
          <w:szCs w:val="28"/>
        </w:rPr>
        <w:t>Результатом реализац</w:t>
      </w:r>
      <w:r>
        <w:rPr>
          <w:rFonts w:ascii="Times New Roman" w:hAnsi="Times New Roman" w:cs="Times New Roman"/>
          <w:sz w:val="28"/>
          <w:szCs w:val="28"/>
        </w:rPr>
        <w:t>ии проекта стало открытие в 2023</w:t>
      </w:r>
      <w:r w:rsidRPr="00B44913">
        <w:rPr>
          <w:rFonts w:ascii="Times New Roman" w:hAnsi="Times New Roman" w:cs="Times New Roman"/>
          <w:sz w:val="28"/>
          <w:szCs w:val="28"/>
        </w:rPr>
        <w:t xml:space="preserve"> году уникального общественного пространства объединяющего поколения - «Сквера семьи!»</w:t>
      </w:r>
      <w:r w:rsidR="00AE41F6">
        <w:rPr>
          <w:rFonts w:ascii="Times New Roman" w:hAnsi="Times New Roman" w:cs="Times New Roman"/>
          <w:sz w:val="28"/>
          <w:szCs w:val="28"/>
        </w:rPr>
        <w:t>,</w:t>
      </w:r>
      <w:r w:rsidRPr="00B44913">
        <w:rPr>
          <w:rFonts w:ascii="Times New Roman" w:hAnsi="Times New Roman" w:cs="Times New Roman"/>
          <w:sz w:val="28"/>
          <w:szCs w:val="28"/>
        </w:rPr>
        <w:t xml:space="preserve"> где каждый может найти место «по душе». </w:t>
      </w:r>
    </w:p>
    <w:p w:rsidR="00B44913" w:rsidRPr="00B44913" w:rsidRDefault="00B44913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13">
        <w:rPr>
          <w:rFonts w:ascii="Times New Roman" w:hAnsi="Times New Roman" w:cs="Times New Roman"/>
          <w:sz w:val="28"/>
          <w:szCs w:val="28"/>
        </w:rPr>
        <w:t>Для детей младшего и среднего возрастов, которым очень важно развиваться физически, была обустроена зона детской активности с игровым комплексом, зона спортивных занятий с встроенными прыжковыми устройствами и замечательным тренажерным комплексом. Создана зона мастер-классов и настольных игр - площадка с встроенными панелями для настольных игр и поворотными стульями.</w:t>
      </w:r>
    </w:p>
    <w:p w:rsidR="00154450" w:rsidRDefault="00B44913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13">
        <w:rPr>
          <w:rFonts w:ascii="Times New Roman" w:hAnsi="Times New Roman" w:cs="Times New Roman"/>
          <w:sz w:val="28"/>
          <w:szCs w:val="28"/>
        </w:rPr>
        <w:t>Благодаря запросам кулебачан старшего возраста и жителей близлежащих домов в обновленном сквере обустроена прогулочная тропа с зонами отдыха, которые дополнены цветниками, перголами и удобными скамейками. В зоне пергол можно проводить вечера отдыха, вечера гитарной музыки, детские игровые программы, встречи с соседями, семейные праздники и много других мероприятий.</w:t>
      </w:r>
    </w:p>
    <w:p w:rsidR="00A526EA" w:rsidRDefault="00A526EA" w:rsidP="009057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B" w:rsidRDefault="00801AA6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3.Национальный проект «Образование»</w:t>
      </w:r>
    </w:p>
    <w:p w:rsidR="00801AA6" w:rsidRDefault="00666C4B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</w:t>
      </w:r>
      <w:r w:rsidRPr="00666C4B">
        <w:rPr>
          <w:rFonts w:ascii="Times New Roman" w:hAnsi="Times New Roman" w:cs="Times New Roman"/>
          <w:sz w:val="28"/>
          <w:szCs w:val="28"/>
        </w:rPr>
        <w:t>ыполнен к</w:t>
      </w:r>
      <w:r w:rsidR="00801AA6" w:rsidRPr="00666C4B">
        <w:rPr>
          <w:rFonts w:ascii="Times New Roman" w:hAnsi="Times New Roman" w:cs="Times New Roman"/>
          <w:sz w:val="28"/>
          <w:szCs w:val="28"/>
        </w:rPr>
        <w:t xml:space="preserve">апитальный ремонт спортивного зала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бюджетом образовательном учреждении </w:t>
      </w:r>
      <w:r w:rsidR="00801AA6" w:rsidRPr="00666C4B">
        <w:rPr>
          <w:rFonts w:ascii="Times New Roman" w:hAnsi="Times New Roman" w:cs="Times New Roman"/>
          <w:sz w:val="28"/>
          <w:szCs w:val="28"/>
        </w:rPr>
        <w:t xml:space="preserve">Мурзицкая школа, </w:t>
      </w:r>
      <w:r>
        <w:rPr>
          <w:rFonts w:ascii="Times New Roman" w:hAnsi="Times New Roman" w:cs="Times New Roman"/>
          <w:sz w:val="28"/>
          <w:szCs w:val="28"/>
        </w:rPr>
        <w:t xml:space="preserve">обеспечены выплаты заработной платы советникам директора </w:t>
      </w:r>
      <w:r w:rsidRPr="00666C4B">
        <w:rPr>
          <w:rFonts w:ascii="Times New Roman" w:hAnsi="Times New Roman" w:cs="Times New Roman"/>
          <w:sz w:val="28"/>
          <w:szCs w:val="28"/>
        </w:rPr>
        <w:t>по воспитанию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4B">
        <w:rPr>
          <w:rFonts w:ascii="Times New Roman" w:hAnsi="Times New Roman" w:cs="Times New Roman"/>
          <w:sz w:val="28"/>
          <w:szCs w:val="28"/>
        </w:rPr>
        <w:t>взаимодействию с детскими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4B">
        <w:rPr>
          <w:rFonts w:ascii="Times New Roman" w:hAnsi="Times New Roman" w:cs="Times New Roman"/>
          <w:sz w:val="28"/>
          <w:szCs w:val="28"/>
        </w:rPr>
        <w:t>общественными объединениями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4B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выплаты на</w:t>
      </w:r>
      <w:r w:rsidRPr="00666C4B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центров образования цифрового и гуман</w:t>
      </w:r>
      <w:r>
        <w:rPr>
          <w:rFonts w:ascii="Times New Roman" w:hAnsi="Times New Roman" w:cs="Times New Roman"/>
          <w:sz w:val="28"/>
          <w:szCs w:val="28"/>
        </w:rPr>
        <w:t>итарного профилей «Точка роста»</w:t>
      </w:r>
      <w:r w:rsidR="00AE4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открытых ранее (Тепловская школа, школа № 7)</w:t>
      </w:r>
    </w:p>
    <w:p w:rsidR="00666C4B" w:rsidRDefault="00666C4B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FC" w:rsidRDefault="00BF0C89" w:rsidP="0090579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4EA" w:rsidRPr="005034EA">
        <w:rPr>
          <w:rFonts w:ascii="Times New Roman" w:hAnsi="Times New Roman" w:cs="Times New Roman"/>
          <w:sz w:val="28"/>
          <w:szCs w:val="28"/>
        </w:rPr>
        <w:t xml:space="preserve"> рамках мероприятий по созданию в общеобразовательных организациях, расположенных в сельской местности, условий для занятий физической культурой и спортом </w:t>
      </w:r>
      <w:r>
        <w:rPr>
          <w:rFonts w:ascii="Times New Roman" w:hAnsi="Times New Roman" w:cs="Times New Roman"/>
          <w:sz w:val="28"/>
          <w:szCs w:val="28"/>
        </w:rPr>
        <w:t>в рамках нацпроекта «Образование» ф</w:t>
      </w:r>
      <w:r w:rsidR="005034EA" w:rsidRPr="005034EA">
        <w:rPr>
          <w:rFonts w:ascii="Times New Roman" w:hAnsi="Times New Roman" w:cs="Times New Roman"/>
          <w:sz w:val="28"/>
          <w:szCs w:val="28"/>
        </w:rPr>
        <w:t xml:space="preserve">едерального проекта «Успех каждого ребёнка» </w:t>
      </w:r>
      <w:r w:rsidR="006337DF">
        <w:rPr>
          <w:rFonts w:ascii="Times New Roman" w:hAnsi="Times New Roman" w:cs="Times New Roman"/>
          <w:sz w:val="28"/>
          <w:szCs w:val="28"/>
        </w:rPr>
        <w:t>17.04.2023 года</w:t>
      </w:r>
      <w:r w:rsidR="00AA212A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</w:t>
      </w:r>
      <w:r w:rsidR="00DF5BD4">
        <w:rPr>
          <w:rFonts w:ascii="Times New Roman" w:hAnsi="Times New Roman" w:cs="Times New Roman"/>
          <w:sz w:val="28"/>
          <w:szCs w:val="28"/>
        </w:rPr>
        <w:t xml:space="preserve">на выполнение капитального ремонта </w:t>
      </w:r>
      <w:r w:rsidR="005034EA" w:rsidRPr="005034EA">
        <w:rPr>
          <w:rFonts w:ascii="Times New Roman" w:hAnsi="Times New Roman" w:cs="Times New Roman"/>
          <w:sz w:val="28"/>
          <w:szCs w:val="28"/>
        </w:rPr>
        <w:t>спортивного зала М</w:t>
      </w:r>
      <w:r w:rsidR="00DF5BD4">
        <w:rPr>
          <w:rFonts w:ascii="Times New Roman" w:hAnsi="Times New Roman" w:cs="Times New Roman"/>
          <w:sz w:val="28"/>
          <w:szCs w:val="28"/>
        </w:rPr>
        <w:t xml:space="preserve">урзицкой школы на сумму 1,3 млн.руб. </w:t>
      </w:r>
    </w:p>
    <w:p w:rsidR="00E049FC" w:rsidRDefault="006337DF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- </w:t>
      </w:r>
      <w:r w:rsidR="002553A3">
        <w:rPr>
          <w:rFonts w:ascii="Times New Roman" w:hAnsi="Times New Roman" w:cs="Times New Roman"/>
          <w:sz w:val="28"/>
          <w:szCs w:val="28"/>
        </w:rPr>
        <w:t>Тожахмедов Шарипжон О</w:t>
      </w:r>
      <w:r w:rsidR="002553A3" w:rsidRPr="006337DF">
        <w:rPr>
          <w:rFonts w:ascii="Times New Roman" w:hAnsi="Times New Roman" w:cs="Times New Roman"/>
          <w:sz w:val="28"/>
          <w:szCs w:val="28"/>
        </w:rPr>
        <w:t>рифжанович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7DF" w:rsidRPr="00E049FC" w:rsidRDefault="006D71AF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работ: 01.06.203 по 31.07.2023 года. </w:t>
      </w:r>
      <w:r w:rsidR="00E049FC" w:rsidRPr="00E049F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 соглашением от 30.07.2023 года срок выполнения работ был продлен до 03.09.2023 года</w:t>
      </w:r>
      <w:r w:rsidR="002E24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34EA" w:rsidRPr="002E2458" w:rsidRDefault="00DF5BD4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D0">
        <w:rPr>
          <w:rFonts w:ascii="Times New Roman" w:hAnsi="Times New Roman" w:cs="Times New Roman"/>
          <w:sz w:val="28"/>
          <w:szCs w:val="28"/>
        </w:rPr>
        <w:t>В виду</w:t>
      </w:r>
      <w:r w:rsidR="006337DF">
        <w:rPr>
          <w:rFonts w:ascii="Times New Roman" w:hAnsi="Times New Roman" w:cs="Times New Roman"/>
          <w:sz w:val="28"/>
          <w:szCs w:val="28"/>
        </w:rPr>
        <w:t xml:space="preserve"> экономии </w:t>
      </w:r>
      <w:r w:rsidR="000E4DB2">
        <w:rPr>
          <w:rFonts w:ascii="Times New Roman" w:hAnsi="Times New Roman" w:cs="Times New Roman"/>
          <w:sz w:val="28"/>
          <w:szCs w:val="28"/>
        </w:rPr>
        <w:t xml:space="preserve">в сумме 670,0 </w:t>
      </w:r>
      <w:proofErr w:type="spellStart"/>
      <w:r w:rsidR="000E4D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E4DB2">
        <w:rPr>
          <w:rFonts w:ascii="Times New Roman" w:hAnsi="Times New Roman" w:cs="Times New Roman"/>
          <w:sz w:val="28"/>
          <w:szCs w:val="28"/>
        </w:rPr>
        <w:t>.</w:t>
      </w:r>
      <w:r w:rsidR="00AE41F6">
        <w:rPr>
          <w:rFonts w:ascii="Times New Roman" w:hAnsi="Times New Roman" w:cs="Times New Roman"/>
          <w:sz w:val="28"/>
          <w:szCs w:val="28"/>
        </w:rPr>
        <w:t>,</w:t>
      </w:r>
      <w:r w:rsidR="000E4DB2">
        <w:rPr>
          <w:rFonts w:ascii="Times New Roman" w:hAnsi="Times New Roman" w:cs="Times New Roman"/>
          <w:sz w:val="28"/>
          <w:szCs w:val="28"/>
        </w:rPr>
        <w:t xml:space="preserve"> </w:t>
      </w:r>
      <w:r w:rsidR="000E4DB2" w:rsidRPr="000E4DB2"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Pr="00F11DD0">
        <w:rPr>
          <w:rFonts w:ascii="Times New Roman" w:hAnsi="Times New Roman" w:cs="Times New Roman"/>
          <w:sz w:val="28"/>
          <w:szCs w:val="28"/>
        </w:rPr>
        <w:t>в результате проведения электронного аукциона</w:t>
      </w:r>
      <w:r w:rsidR="00BF0C89">
        <w:rPr>
          <w:rFonts w:ascii="Times New Roman" w:hAnsi="Times New Roman" w:cs="Times New Roman"/>
          <w:sz w:val="28"/>
          <w:szCs w:val="28"/>
        </w:rPr>
        <w:t xml:space="preserve">, учреждением </w:t>
      </w:r>
      <w:r w:rsidR="000E4DB2">
        <w:rPr>
          <w:rFonts w:ascii="Times New Roman" w:hAnsi="Times New Roman" w:cs="Times New Roman"/>
          <w:sz w:val="28"/>
          <w:szCs w:val="28"/>
        </w:rPr>
        <w:t>заключен</w:t>
      </w:r>
      <w:r w:rsidRPr="00F11DD0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="000E4DB2">
        <w:rPr>
          <w:rFonts w:ascii="Times New Roman" w:hAnsi="Times New Roman" w:cs="Times New Roman"/>
          <w:sz w:val="28"/>
          <w:szCs w:val="28"/>
        </w:rPr>
        <w:t xml:space="preserve">т на выполнение дополнительных работ </w:t>
      </w:r>
      <w:r w:rsidR="002E2458" w:rsidRPr="002E2458">
        <w:rPr>
          <w:rFonts w:ascii="Times New Roman" w:hAnsi="Times New Roman" w:cs="Times New Roman"/>
          <w:sz w:val="28"/>
          <w:szCs w:val="28"/>
        </w:rPr>
        <w:t>(отремонтированы детские раздевалки и кабинет учителя физической культуры)</w:t>
      </w:r>
      <w:r w:rsidR="002E2458">
        <w:rPr>
          <w:rFonts w:ascii="Times New Roman" w:hAnsi="Times New Roman" w:cs="Times New Roman"/>
          <w:sz w:val="28"/>
          <w:szCs w:val="28"/>
        </w:rPr>
        <w:t xml:space="preserve"> </w:t>
      </w:r>
      <w:r w:rsidR="000E4DB2" w:rsidRPr="002E2458">
        <w:rPr>
          <w:rFonts w:ascii="Times New Roman" w:hAnsi="Times New Roman" w:cs="Times New Roman"/>
          <w:sz w:val="28"/>
          <w:szCs w:val="28"/>
        </w:rPr>
        <w:t xml:space="preserve">и договор подряда на </w:t>
      </w:r>
      <w:r w:rsidR="00F11DD0" w:rsidRPr="002E2458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инвентаря.</w:t>
      </w:r>
    </w:p>
    <w:p w:rsidR="005034EA" w:rsidRDefault="005034EA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EA">
        <w:rPr>
          <w:rFonts w:ascii="Times New Roman" w:hAnsi="Times New Roman" w:cs="Times New Roman"/>
          <w:sz w:val="28"/>
          <w:szCs w:val="28"/>
        </w:rPr>
        <w:lastRenderedPageBreak/>
        <w:t>В ходе капитального ремонта спортзала были заменены пол, системы отопления и освещения, оконные блоки; проведен ремонт ст</w:t>
      </w:r>
      <w:r w:rsidR="00F11DD0">
        <w:rPr>
          <w:rFonts w:ascii="Times New Roman" w:hAnsi="Times New Roman" w:cs="Times New Roman"/>
          <w:sz w:val="28"/>
          <w:szCs w:val="28"/>
        </w:rPr>
        <w:t>ен зала и помещений раздевалок.</w:t>
      </w:r>
    </w:p>
    <w:p w:rsidR="005034EA" w:rsidRDefault="005034EA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EA">
        <w:rPr>
          <w:rFonts w:ascii="Times New Roman" w:hAnsi="Times New Roman" w:cs="Times New Roman"/>
          <w:sz w:val="28"/>
          <w:szCs w:val="28"/>
        </w:rPr>
        <w:t>Объём финансирования по данному об</w:t>
      </w:r>
      <w:r w:rsidR="00AA212A">
        <w:rPr>
          <w:rFonts w:ascii="Times New Roman" w:hAnsi="Times New Roman" w:cs="Times New Roman"/>
          <w:sz w:val="28"/>
          <w:szCs w:val="28"/>
        </w:rPr>
        <w:t>ъекту составил 2,0</w:t>
      </w:r>
      <w:r w:rsidR="00AE41F6">
        <w:rPr>
          <w:rFonts w:ascii="Times New Roman" w:hAnsi="Times New Roman" w:cs="Times New Roman"/>
          <w:sz w:val="28"/>
          <w:szCs w:val="28"/>
        </w:rPr>
        <w:t xml:space="preserve"> </w:t>
      </w:r>
      <w:r w:rsidR="00AA212A">
        <w:rPr>
          <w:rFonts w:ascii="Times New Roman" w:hAnsi="Times New Roman" w:cs="Times New Roman"/>
          <w:sz w:val="28"/>
          <w:szCs w:val="28"/>
        </w:rPr>
        <w:t>млн. руб.</w:t>
      </w:r>
      <w:r w:rsidRPr="005034EA">
        <w:rPr>
          <w:rFonts w:ascii="Times New Roman" w:hAnsi="Times New Roman" w:cs="Times New Roman"/>
          <w:sz w:val="28"/>
          <w:szCs w:val="28"/>
        </w:rPr>
        <w:t>, в том числе 1</w:t>
      </w:r>
      <w:r w:rsidR="00AA212A">
        <w:rPr>
          <w:rFonts w:ascii="Times New Roman" w:hAnsi="Times New Roman" w:cs="Times New Roman"/>
          <w:sz w:val="28"/>
          <w:szCs w:val="28"/>
        </w:rPr>
        <w:t>,0 млн. руб.</w:t>
      </w:r>
      <w:r w:rsidRPr="005034EA">
        <w:rPr>
          <w:rFonts w:ascii="Times New Roman" w:hAnsi="Times New Roman" w:cs="Times New Roman"/>
          <w:sz w:val="28"/>
          <w:szCs w:val="28"/>
        </w:rPr>
        <w:t xml:space="preserve"> средства из муниципального бюджета, 760 тыс. рублей из федерального и 260 тыс. рублей из областного бюджета.</w:t>
      </w:r>
    </w:p>
    <w:p w:rsidR="00AA212A" w:rsidRPr="003D4403" w:rsidRDefault="00AA212A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F416D8" w:rsidRPr="003D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в срок и </w:t>
      </w:r>
      <w:r w:rsidRPr="003D4403">
        <w:rPr>
          <w:rFonts w:ascii="Times New Roman" w:hAnsi="Times New Roman" w:cs="Times New Roman"/>
          <w:color w:val="000000" w:themeColor="text1"/>
          <w:sz w:val="28"/>
          <w:szCs w:val="28"/>
        </w:rPr>
        <w:t>оплачены в полном объеме.</w:t>
      </w:r>
    </w:p>
    <w:p w:rsidR="00801AA6" w:rsidRDefault="005034EA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EA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спортивного зала позволило значительно улучшить и модернизировать условия для развития физической культуры и спорта в Мурзицкой школе.  </w:t>
      </w:r>
    </w:p>
    <w:p w:rsidR="00BF0C89" w:rsidRDefault="00BF0C89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89" w:rsidRDefault="00BF0C89" w:rsidP="0090579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проекта «</w:t>
      </w:r>
      <w:r w:rsidRPr="00BF0C89">
        <w:rPr>
          <w:rFonts w:ascii="Times New Roman" w:hAnsi="Times New Roman" w:cs="Times New Roman"/>
          <w:sz w:val="28"/>
          <w:szCs w:val="28"/>
        </w:rPr>
        <w:t>Патриотическое воспитание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3165">
        <w:rPr>
          <w:rFonts w:ascii="Times New Roman" w:hAnsi="Times New Roman" w:cs="Times New Roman"/>
          <w:sz w:val="28"/>
          <w:szCs w:val="28"/>
        </w:rPr>
        <w:t xml:space="preserve"> обеспечены выплаты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с начислениями советникам директора </w:t>
      </w:r>
      <w:r w:rsidRPr="00BF0C89">
        <w:rPr>
          <w:rFonts w:ascii="Times New Roman" w:hAnsi="Times New Roman" w:cs="Times New Roman"/>
          <w:sz w:val="28"/>
          <w:szCs w:val="28"/>
        </w:rPr>
        <w:t>по воспитанию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C89">
        <w:rPr>
          <w:rFonts w:ascii="Times New Roman" w:hAnsi="Times New Roman" w:cs="Times New Roman"/>
          <w:sz w:val="28"/>
          <w:szCs w:val="28"/>
        </w:rPr>
        <w:t>взаимодействию с детскими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C89">
        <w:rPr>
          <w:rFonts w:ascii="Times New Roman" w:hAnsi="Times New Roman" w:cs="Times New Roman"/>
          <w:sz w:val="28"/>
          <w:szCs w:val="28"/>
        </w:rPr>
        <w:t>общественными объединениями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C89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C89" w:rsidRDefault="00E93165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на 2023</w:t>
      </w:r>
      <w:r w:rsidR="00AE41F6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BF0C89">
        <w:rPr>
          <w:rFonts w:ascii="Times New Roman" w:hAnsi="Times New Roman" w:cs="Times New Roman"/>
          <w:sz w:val="28"/>
          <w:szCs w:val="28"/>
        </w:rPr>
        <w:t xml:space="preserve"> – 4,4 </w:t>
      </w:r>
      <w:proofErr w:type="spellStart"/>
      <w:r w:rsidR="00BF0C8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F0C89">
        <w:rPr>
          <w:rFonts w:ascii="Times New Roman" w:hAnsi="Times New Roman" w:cs="Times New Roman"/>
          <w:sz w:val="28"/>
          <w:szCs w:val="28"/>
        </w:rPr>
        <w:t>.</w:t>
      </w:r>
    </w:p>
    <w:p w:rsidR="00BF0C89" w:rsidRDefault="00E93165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BF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4,0 млн.руб.</w:t>
      </w:r>
    </w:p>
    <w:p w:rsidR="00E93165" w:rsidRDefault="00E93165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будет освоен до конца, текущего финансового года.</w:t>
      </w:r>
    </w:p>
    <w:p w:rsidR="00AE41F6" w:rsidRDefault="00AE41F6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165" w:rsidRDefault="00E93165" w:rsidP="0090579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проекта «</w:t>
      </w:r>
      <w:r w:rsidRPr="00E93165">
        <w:rPr>
          <w:rFonts w:ascii="Times New Roman" w:hAnsi="Times New Roman" w:cs="Times New Roman"/>
          <w:sz w:val="28"/>
          <w:szCs w:val="28"/>
        </w:rPr>
        <w:t>Современная школа</w:t>
      </w:r>
      <w:r>
        <w:rPr>
          <w:rFonts w:ascii="Times New Roman" w:hAnsi="Times New Roman" w:cs="Times New Roman"/>
          <w:sz w:val="28"/>
          <w:szCs w:val="28"/>
        </w:rPr>
        <w:t xml:space="preserve">» обеспечена выплата заработной платы с начислениями педагогам </w:t>
      </w:r>
      <w:r w:rsidRPr="00E93165">
        <w:rPr>
          <w:rFonts w:ascii="Times New Roman" w:hAnsi="Times New Roman" w:cs="Times New Roman"/>
          <w:sz w:val="28"/>
          <w:szCs w:val="28"/>
        </w:rPr>
        <w:t>Центров "Точек роста", открытых ранее (Тепловская школа, школа №7), а также на приобретение основных средств и материальных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392" w:rsidRDefault="00E93165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на 2023 год </w:t>
      </w:r>
      <w:r w:rsidR="00DA43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392">
        <w:rPr>
          <w:rFonts w:ascii="Times New Roman" w:hAnsi="Times New Roman" w:cs="Times New Roman"/>
          <w:sz w:val="28"/>
          <w:szCs w:val="28"/>
        </w:rPr>
        <w:t>3,0 млн.руб.</w:t>
      </w:r>
    </w:p>
    <w:p w:rsidR="00DA4392" w:rsidRDefault="007A78B4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– 2,6</w:t>
      </w:r>
      <w:r w:rsidR="00DA4392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DA4392" w:rsidRPr="00DA4392" w:rsidRDefault="00DA4392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2">
        <w:rPr>
          <w:rFonts w:ascii="Times New Roman" w:hAnsi="Times New Roman" w:cs="Times New Roman"/>
          <w:sz w:val="28"/>
          <w:szCs w:val="28"/>
        </w:rPr>
        <w:t>Остаток средств будет освоен до конца, текущего финансового года.</w:t>
      </w:r>
    </w:p>
    <w:p w:rsidR="00E93165" w:rsidRPr="00BF0C89" w:rsidRDefault="00E93165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B2" w:rsidRPr="00905792" w:rsidRDefault="009178BC" w:rsidP="00905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92">
        <w:rPr>
          <w:rFonts w:ascii="Times New Roman" w:hAnsi="Times New Roman" w:cs="Times New Roman"/>
          <w:b/>
          <w:sz w:val="28"/>
          <w:szCs w:val="28"/>
        </w:rPr>
        <w:t>О планах на 2024 год</w:t>
      </w:r>
    </w:p>
    <w:p w:rsidR="009178BC" w:rsidRDefault="009178BC" w:rsidP="0090579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рейтингового голосования в рамках национального проекта «Жилье и городская среда» в 2024 году будет продолжено благоустройство пл.Ленина (2 этап)</w:t>
      </w:r>
    </w:p>
    <w:p w:rsidR="009178BC" w:rsidRDefault="009178BC" w:rsidP="0090579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на базе Дворца культуры им.Дубровских планируется открытие виртуального концертного зала.</w:t>
      </w:r>
    </w:p>
    <w:p w:rsidR="009178BC" w:rsidRPr="009178BC" w:rsidRDefault="009178BC" w:rsidP="0090579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планируются в рамках нацпроекта «Образование» получение федеральных и областных средств на финансовое обеспечение центров образования «Точка роста» и </w:t>
      </w:r>
      <w:r w:rsidR="0099292A">
        <w:rPr>
          <w:rFonts w:ascii="Times New Roman" w:hAnsi="Times New Roman" w:cs="Times New Roman"/>
          <w:sz w:val="28"/>
          <w:szCs w:val="28"/>
        </w:rPr>
        <w:t>выплату заработной платы советникам директора.</w:t>
      </w:r>
    </w:p>
    <w:p w:rsidR="0048627F" w:rsidRDefault="0048627F" w:rsidP="005034E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87" w:rsidRPr="00816787" w:rsidRDefault="00816787" w:rsidP="005034EA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787">
        <w:rPr>
          <w:rFonts w:ascii="Times New Roman" w:hAnsi="Times New Roman" w:cs="Times New Roman"/>
          <w:b/>
          <w:i/>
          <w:sz w:val="28"/>
          <w:szCs w:val="28"/>
        </w:rPr>
        <w:t>Глава местного самоуправления г.о.г.Кулебаки В.С.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787">
        <w:rPr>
          <w:rFonts w:ascii="Times New Roman" w:hAnsi="Times New Roman" w:cs="Times New Roman"/>
          <w:b/>
          <w:i/>
          <w:sz w:val="28"/>
          <w:szCs w:val="28"/>
        </w:rPr>
        <w:t>Юрасов</w:t>
      </w:r>
    </w:p>
    <w:p w:rsidR="002553A3" w:rsidRPr="0013060B" w:rsidRDefault="002553A3" w:rsidP="005034E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470" w:rsidRDefault="0099292A" w:rsidP="0099292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9292A" w:rsidRPr="001A7AAC" w:rsidRDefault="0099292A" w:rsidP="0099292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99292A" w:rsidRPr="001A7AAC" w:rsidSect="001A7A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54E1"/>
    <w:multiLevelType w:val="hybridMultilevel"/>
    <w:tmpl w:val="E7926A0A"/>
    <w:lvl w:ilvl="0" w:tplc="08B6A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146A8"/>
    <w:multiLevelType w:val="hybridMultilevel"/>
    <w:tmpl w:val="5AD2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FFB"/>
    <w:multiLevelType w:val="hybridMultilevel"/>
    <w:tmpl w:val="9A181232"/>
    <w:lvl w:ilvl="0" w:tplc="6C543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B515B"/>
    <w:multiLevelType w:val="hybridMultilevel"/>
    <w:tmpl w:val="BA56F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D2CF6"/>
    <w:multiLevelType w:val="hybridMultilevel"/>
    <w:tmpl w:val="83F6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433A"/>
    <w:multiLevelType w:val="hybridMultilevel"/>
    <w:tmpl w:val="7B004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66B82"/>
    <w:multiLevelType w:val="hybridMultilevel"/>
    <w:tmpl w:val="49B286BA"/>
    <w:lvl w:ilvl="0" w:tplc="63A653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6497736"/>
    <w:multiLevelType w:val="hybridMultilevel"/>
    <w:tmpl w:val="5C7C74C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3A5AA3"/>
    <w:multiLevelType w:val="hybridMultilevel"/>
    <w:tmpl w:val="F0E2D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0512A"/>
    <w:multiLevelType w:val="hybridMultilevel"/>
    <w:tmpl w:val="ED14A9C0"/>
    <w:lvl w:ilvl="0" w:tplc="2982D5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C17A8"/>
    <w:multiLevelType w:val="hybridMultilevel"/>
    <w:tmpl w:val="5F9E8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E"/>
    <w:rsid w:val="0001464F"/>
    <w:rsid w:val="00017E13"/>
    <w:rsid w:val="00022F09"/>
    <w:rsid w:val="00052024"/>
    <w:rsid w:val="000A4399"/>
    <w:rsid w:val="000A774F"/>
    <w:rsid w:val="000E4DB2"/>
    <w:rsid w:val="001025BD"/>
    <w:rsid w:val="00106934"/>
    <w:rsid w:val="00117B28"/>
    <w:rsid w:val="0013060B"/>
    <w:rsid w:val="001357B4"/>
    <w:rsid w:val="00153385"/>
    <w:rsid w:val="00154450"/>
    <w:rsid w:val="00193D8D"/>
    <w:rsid w:val="001A2F80"/>
    <w:rsid w:val="001A30FD"/>
    <w:rsid w:val="001A7AAC"/>
    <w:rsid w:val="001B313F"/>
    <w:rsid w:val="002553A3"/>
    <w:rsid w:val="00257745"/>
    <w:rsid w:val="00277917"/>
    <w:rsid w:val="00281ED8"/>
    <w:rsid w:val="00297D8C"/>
    <w:rsid w:val="002B6220"/>
    <w:rsid w:val="002E2458"/>
    <w:rsid w:val="0032238C"/>
    <w:rsid w:val="0033198B"/>
    <w:rsid w:val="003442D7"/>
    <w:rsid w:val="00381AA6"/>
    <w:rsid w:val="00387582"/>
    <w:rsid w:val="003A742E"/>
    <w:rsid w:val="003C54C0"/>
    <w:rsid w:val="003D4403"/>
    <w:rsid w:val="00430003"/>
    <w:rsid w:val="00465D4E"/>
    <w:rsid w:val="00470C1B"/>
    <w:rsid w:val="0048627F"/>
    <w:rsid w:val="005034EA"/>
    <w:rsid w:val="00540D1E"/>
    <w:rsid w:val="00561B71"/>
    <w:rsid w:val="00571820"/>
    <w:rsid w:val="005A7233"/>
    <w:rsid w:val="00611576"/>
    <w:rsid w:val="00613902"/>
    <w:rsid w:val="006337DF"/>
    <w:rsid w:val="00666C4B"/>
    <w:rsid w:val="00684883"/>
    <w:rsid w:val="006874CF"/>
    <w:rsid w:val="00695DF7"/>
    <w:rsid w:val="00696A00"/>
    <w:rsid w:val="006B42C7"/>
    <w:rsid w:val="006D71AF"/>
    <w:rsid w:val="006E4C27"/>
    <w:rsid w:val="00726ABE"/>
    <w:rsid w:val="0074586B"/>
    <w:rsid w:val="00756F07"/>
    <w:rsid w:val="007A1B2D"/>
    <w:rsid w:val="007A78B4"/>
    <w:rsid w:val="007A7C1C"/>
    <w:rsid w:val="007D33C6"/>
    <w:rsid w:val="007E6132"/>
    <w:rsid w:val="007F4866"/>
    <w:rsid w:val="00801AA6"/>
    <w:rsid w:val="00816787"/>
    <w:rsid w:val="0082480A"/>
    <w:rsid w:val="00830D68"/>
    <w:rsid w:val="008473D7"/>
    <w:rsid w:val="00865826"/>
    <w:rsid w:val="008909D4"/>
    <w:rsid w:val="008A144E"/>
    <w:rsid w:val="008C67D2"/>
    <w:rsid w:val="008F342B"/>
    <w:rsid w:val="009037BD"/>
    <w:rsid w:val="00905792"/>
    <w:rsid w:val="0091758A"/>
    <w:rsid w:val="009178BC"/>
    <w:rsid w:val="00927A9A"/>
    <w:rsid w:val="0099292A"/>
    <w:rsid w:val="009950B3"/>
    <w:rsid w:val="009B0D3D"/>
    <w:rsid w:val="009B772C"/>
    <w:rsid w:val="009D016B"/>
    <w:rsid w:val="00A063EA"/>
    <w:rsid w:val="00A467EA"/>
    <w:rsid w:val="00A504A5"/>
    <w:rsid w:val="00A526EA"/>
    <w:rsid w:val="00A64B9B"/>
    <w:rsid w:val="00A831EB"/>
    <w:rsid w:val="00A95C9F"/>
    <w:rsid w:val="00AA212A"/>
    <w:rsid w:val="00AB7FAF"/>
    <w:rsid w:val="00AC42D6"/>
    <w:rsid w:val="00AE41F6"/>
    <w:rsid w:val="00AF57C7"/>
    <w:rsid w:val="00B25F58"/>
    <w:rsid w:val="00B328E7"/>
    <w:rsid w:val="00B44913"/>
    <w:rsid w:val="00B50599"/>
    <w:rsid w:val="00B52B89"/>
    <w:rsid w:val="00B54F14"/>
    <w:rsid w:val="00BA3953"/>
    <w:rsid w:val="00BB32AA"/>
    <w:rsid w:val="00BE7619"/>
    <w:rsid w:val="00BF0C89"/>
    <w:rsid w:val="00BF3D1B"/>
    <w:rsid w:val="00C07B69"/>
    <w:rsid w:val="00C11E62"/>
    <w:rsid w:val="00C12470"/>
    <w:rsid w:val="00C17B60"/>
    <w:rsid w:val="00C22498"/>
    <w:rsid w:val="00C65A79"/>
    <w:rsid w:val="00C86C36"/>
    <w:rsid w:val="00CB1471"/>
    <w:rsid w:val="00CB77D1"/>
    <w:rsid w:val="00CE1C96"/>
    <w:rsid w:val="00CF3313"/>
    <w:rsid w:val="00D04B61"/>
    <w:rsid w:val="00D17BBC"/>
    <w:rsid w:val="00D22704"/>
    <w:rsid w:val="00DA0958"/>
    <w:rsid w:val="00DA4392"/>
    <w:rsid w:val="00DF5BD4"/>
    <w:rsid w:val="00E049FC"/>
    <w:rsid w:val="00E12D30"/>
    <w:rsid w:val="00E177C3"/>
    <w:rsid w:val="00E41F76"/>
    <w:rsid w:val="00E93165"/>
    <w:rsid w:val="00EA1DB0"/>
    <w:rsid w:val="00EA3D51"/>
    <w:rsid w:val="00EB4844"/>
    <w:rsid w:val="00EF722A"/>
    <w:rsid w:val="00F11DD0"/>
    <w:rsid w:val="00F416D8"/>
    <w:rsid w:val="00F86419"/>
    <w:rsid w:val="00F902E0"/>
    <w:rsid w:val="00FE01E4"/>
    <w:rsid w:val="00FE31AD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DDD1F-0142-4443-A7DF-3D3B1E98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2E"/>
    <w:pPr>
      <w:ind w:left="720"/>
      <w:contextualSpacing/>
    </w:pPr>
  </w:style>
  <w:style w:type="paragraph" w:styleId="a4">
    <w:name w:val="No Spacing"/>
    <w:uiPriority w:val="1"/>
    <w:qFormat/>
    <w:rsid w:val="00B44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2023-11-30T10:15:00Z</dcterms:created>
  <dcterms:modified xsi:type="dcterms:W3CDTF">2023-12-13T10:44:00Z</dcterms:modified>
</cp:coreProperties>
</file>