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560"/>
        <w:gridCol w:w="1134"/>
        <w:gridCol w:w="1417"/>
        <w:gridCol w:w="1418"/>
        <w:gridCol w:w="1559"/>
      </w:tblGrid>
      <w:tr w:rsidR="00521AD1" w:rsidRPr="00521AD1" w:rsidTr="00521AD1">
        <w:trPr>
          <w:trHeight w:val="1530"/>
        </w:trPr>
        <w:tc>
          <w:tcPr>
            <w:tcW w:w="105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3</w:t>
            </w:r>
          </w:p>
          <w:p w:rsidR="007A6ACA" w:rsidRDefault="00D10130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ешению Совета депутатов</w:t>
            </w:r>
          </w:p>
          <w:p w:rsidR="007A6ACA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городского округа город Кулебаки</w:t>
            </w:r>
          </w:p>
          <w:p w:rsidR="00521AD1" w:rsidRPr="00B7359E" w:rsidRDefault="007A6ACA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  <w:r w:rsidR="00521AD1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7359E" w:rsidRPr="00B7359E" w:rsidRDefault="00521AD1" w:rsidP="007A6A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</w:t>
            </w:r>
            <w:r w:rsidR="006C62C8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E1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r w:rsidR="007B246E"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</w:t>
            </w:r>
            <w:r w:rsidR="007A6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B73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73265" w:rsidRDefault="00873265" w:rsidP="0052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</w:t>
            </w:r>
            <w:bookmarkStart w:id="0" w:name="_GoBack"/>
            <w:bookmarkEnd w:id="0"/>
          </w:p>
          <w:p w:rsidR="00920409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бюджета городского округа</w:t>
            </w:r>
            <w:proofErr w:type="gramEnd"/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 Кулебаки Нижегородской области</w:t>
            </w:r>
          </w:p>
          <w:p w:rsidR="007A6ACA" w:rsidRDefault="007A6ACA" w:rsidP="00920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6A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2022 год и на плановый период 2023 и 2024 годов</w:t>
            </w:r>
          </w:p>
          <w:p w:rsidR="007A6ACA" w:rsidRDefault="007A6AC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73D6E" w:rsidRPr="005A4E9A" w:rsidRDefault="005A4E9A" w:rsidP="006C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5A4E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ыс. рублей</w:t>
            </w:r>
          </w:p>
        </w:tc>
      </w:tr>
      <w:tr w:rsidR="00521AD1" w:rsidRPr="00521AD1" w:rsidTr="00521AD1">
        <w:trPr>
          <w:trHeight w:val="900"/>
        </w:trPr>
        <w:tc>
          <w:tcPr>
            <w:tcW w:w="105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62C8" w:rsidRPr="00521AD1" w:rsidTr="00F94503">
        <w:trPr>
          <w:trHeight w:val="6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C62C8" w:rsidRPr="00F94503" w:rsidRDefault="006C62C8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2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3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62C8" w:rsidRPr="006C62C8" w:rsidRDefault="006C62C8" w:rsidP="00970C1B">
            <w:pPr>
              <w:jc w:val="center"/>
              <w:rPr>
                <w:bCs/>
                <w:sz w:val="28"/>
                <w:szCs w:val="28"/>
              </w:rPr>
            </w:pPr>
            <w:r w:rsidRPr="006C62C8">
              <w:rPr>
                <w:bCs/>
                <w:sz w:val="28"/>
                <w:szCs w:val="28"/>
              </w:rPr>
              <w:t>202</w:t>
            </w:r>
            <w:r w:rsidR="00970C1B">
              <w:rPr>
                <w:bCs/>
                <w:sz w:val="28"/>
                <w:szCs w:val="28"/>
              </w:rPr>
              <w:t>4</w:t>
            </w:r>
            <w:r w:rsidRPr="006C62C8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92107E" w:rsidRPr="00521AD1" w:rsidTr="00F94503">
        <w:trPr>
          <w:trHeight w:val="8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F94503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4503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Целевая статья расходов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AD1" w:rsidRPr="00D657B9" w:rsidRDefault="00521AD1" w:rsidP="0052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D657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1AD1" w:rsidRPr="00521AD1" w:rsidTr="00F94503">
        <w:trPr>
          <w:trHeight w:val="28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AD1" w:rsidRPr="00F94503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AD1" w:rsidRPr="00521AD1" w:rsidRDefault="00521AD1" w:rsidP="0052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0C1B" w:rsidRPr="00970C1B" w:rsidTr="00970C1B">
        <w:trPr>
          <w:trHeight w:val="33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1 424 013,5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1 432 086,1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1 381 655,8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образования в городском округе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884 043,0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904 174,6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905 107,5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710 919,6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710 708,1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712 955,8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содержания и технологий образования, создание в системе дошкольного и общего образования равных возможностей в получении качественного образования для всех категорий детей, в том числе детей с ограниченными возможностями здоровья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710 919,6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710 708,1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712 955,8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дошкольных образовательных учреждений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96 229,0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школ-детских садов, школ начальных, неполных средних и средних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55 446,9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55 331,0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1 144,2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53 266,9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53 209,1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53 151,0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выплаты компенсации части родительской платы в ДОУ (местный бюджет)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01.1.01.23110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22 062,8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01.1.01.53030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21 672,2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487 869,9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4 630,2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482 776,7</w:t>
            </w:r>
          </w:p>
        </w:tc>
      </w:tr>
      <w:tr w:rsidR="00970C1B" w:rsidRPr="00970C1B" w:rsidTr="00970C1B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9 042,4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8 908,8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766,8</w:t>
            </w:r>
          </w:p>
        </w:tc>
      </w:tr>
      <w:tr w:rsidR="00970C1B" w:rsidRPr="00970C1B" w:rsidTr="00970C1B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1 479,4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01.1.01.73180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1 391,9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26 984,7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26 431,8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26 927,2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11 486,1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01.1.01.S2490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11 461,6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93 287,6</w:t>
            </w:r>
          </w:p>
        </w:tc>
      </w:tr>
      <w:tr w:rsidR="00970C1B" w:rsidRPr="00970C1B" w:rsidTr="00970C1B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условий, обеспечивающих соответствие системы воспитания и дополнительного образования требованиям инновационного развития экономики, удовлетворение ожиданий общества и каждого гражданина, создание в системе воспитания и дополнительного образования равных возможностей для современного качественного образования, и позитивной социализации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91 082,6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92 813,4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93 287,6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оказание муниципальных услуг по реализации дополнительных общеобразовательных </w:t>
            </w: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в МБУ ФОК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01.2.01.01591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01.2.01.01591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6 333,7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дополнительного образования детей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34 757,1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муниципальных услуг по реализации дополнительных общеобразовательных программ на основе сертификатов персонифицированного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01.2.01.03591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42 980,5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организации отдыха, оздоровления и занятости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5 576,9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6 836,0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01.2.01.29040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услуг в рамках системы персонифицированного финансирования, получателями гранта в форме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1 016,7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расположенные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1 281,6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01.2.01.73320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и укрепление системы гражданско-патриотического воспитания в городском округе город </w:t>
            </w: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01.3.01.00000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патриотического воспитание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01.3.01.29020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01.3.01.29020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"Ресурсное обеспечение сферы образования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01.4.00.00000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98 758,1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инфраструктуры и организационно-</w:t>
            </w:r>
            <w:proofErr w:type="gramStart"/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экономических механизмов</w:t>
            </w:r>
            <w:proofErr w:type="gramEnd"/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обеспечивающих доступность качественного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01.4.01.00000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81 938,8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98 547,1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98 758,1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6 551,9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6 206,2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345,7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учебно-методических кабинетов, централизованных бухгалтерий, групп хозяйственного обслуживания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62 811,7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2 217,2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1 131,3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59 463,2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транспортными услугами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подведомственных образовательных организаций, капитальный ремонт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10 467,4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10 467,4</w:t>
            </w:r>
          </w:p>
        </w:tc>
      </w:tr>
      <w:tr w:rsidR="00970C1B" w:rsidRPr="00970C1B" w:rsidTr="00970C1B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1 094,7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01.4.01.73010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722,8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1 292,9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01.4.01.73020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01.4.01.S2180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8 872,8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01.4.01.S2450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01.4.E2.00000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создание в общеобразовательных организациях, расположенных в сельской местности, условий для занятий физической </w:t>
            </w: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01.4.E2.50970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01.4.E2.50970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153 840,8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155 571,1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154 290,1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«Сохранение и развитие материально-технической базы муниципальных учреждений культуры городского округа»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муниципальных бюджетных учреждений культуры городского округа, требующих ремонта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638,8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культуры (дворцы, дома культуры, клубы)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муниципальных учреждениях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ремонтных работ в МБУ "ЦБ УКиС"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02.1.01.05590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02.1.01.L4670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материально-технической базы учреждений культуры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МБУК "ЦБС"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культуры (дворцы, дома культуры, клубы)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02.1.02.03590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«Поддержка и развитие дополнительного образования детей»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Развитие фестивальной, конкурсной деятельности, способствующей увеличению количества учащихся, ставших победителями и призерами областных, межрегиональных всероссийских, международных </w:t>
            </w: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мероприятий, выявление и поддержка одаренных детей.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02.2.01.00000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«Наследие»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153 312,1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153 441,3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153 451,3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услуг, поддержка и 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02.3.01.00000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992,9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самодеятельного художественного творчества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02.3.01.29020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02.3.01.29020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населения округа, работа с людьми старшего поколения и инвалидами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02.3.01.29030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02.3.01.29030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02.3.01.29030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доступности и качества оказания муниципальных услуг в сфере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02.3.02.00000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152 182,0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152 042,0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152 042,0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(библиотеки)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02.3.02.01590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02.3.02.01590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25 766,6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(дворцы, дома культуры, клубы)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02.3.02.02590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02.3.02.02590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65 238,2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(дополнительное образование)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02.3.02.03590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02.3.02.03590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54 053,7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бюджетного учреждения "ЦБ УКиС"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02.3.02.05590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02.3.02.05590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6 983,5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независимой оценки и качества услуг учреждений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 Творческие люди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02.3.A2.00000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02.3.A2.55190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02.3.A2.55190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культуры, спорта и молодежной политики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65 395,8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65 312,1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61 721,3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физической культуры и спорта"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65 085,8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65 122,1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61 531,3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системы физического воспитания различных категорий и групп населения. Улучшение материально-технической базы спорта.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63 055,8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64 142,1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60 461,3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58 118,0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58 118,0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 среди детей, подростков, молодежи, взрослого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всесезонных спортивных кортов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городского стадиона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автобусов для муниципальных учреждений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03.1.01.S2440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03.1.01.S2440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03.1.01.S2450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успешного выступления спортсменов на региональных, межрегиональных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участия 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Кулебакских</w:t>
            </w:r>
            <w:proofErr w:type="spell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спортсменов на областных, региональных и всероссийских соревнованиях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мужской футбольной команды в Первенстве Нижегородской области по футболу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03.1.02.29020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03.1.02.29020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03.1.02.29020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 областных, всероссийских соревнованиях по футболу среди детско-юношеских команд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03.1.02.29030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03.1.02.29030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в рамках подпрограммы "Развитие молодежной политики"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03.2.01.00000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03.2.01.29010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граждан городского округа город </w:t>
            </w: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Кулебаки Нижегородской области доступным и комфортным жильем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68 919,0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52 679,3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17 204,9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«Переселение граждан из аварийного жилищного фонда, расположенного на территории городского округа город Кулебаки Нижегородской области, признанного аварийным до 01 января 2017</w:t>
            </w: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года,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 аварийных многоквартирных домов, расселенных в период с 2013 по 2017 г.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05.1.F3.00000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36 220,3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36 220,3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05.1.F3.67483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05.1.F3.67484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молодых семей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05.2.01.L4970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1 571,7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"Социальная (льготная) ипотека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Завершение мероприятий в части обязательств, взятых администрацией по выданным ипотечным кредитам гражданам-участникам программы «Социальная (льготная) ипотека на 2009-2025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05.3.01.00000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платежа по полученным гражданами-участниками социальной (льготной) ипотеки ипотечным жилищным кредитам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05.3.01.S2270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05.5.00.00000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инженерной и дорожной инфраструктурой земельных участков, предназначенных для предоставления многодетным семьям, проживающим на территории городского округа город Кулебаки, для целей индивидуального жилищного строительства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05.5.01.00000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05.5.01.24040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«Обеспечение жильем высококвалифицированных специалистов, привлекаемых на работу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05.6.00.00000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доступным и качественным жильем посредством предоставления им мер социальной поддержки в форме субсидии из бюджета округа на приобретение или ремонт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05.6.01.00000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из местного бюджета на приобретение (ремонт) жилья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05.6.01.24050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161,5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жильем отдельных категорий граждан городского округа город Кулебаки Нижегородской области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05.7.00.00000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16 885,2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14 769,2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государственных обязательств по обеспечению жильем отдельных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05.7.01.00000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16 885,2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14 769,2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отдельных категорий граждан, установленных федеральными законами от 12.01.1995 года № 5-ФЗ " О ветеранах"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05.7.01.51350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05.7.01.51350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1 134,5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05.7.01.73120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05.7.01.73120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жильем в форме предоставления единовременной денежной выплаты на строительство или приобретение жилого помещения граждан, страдающих тяжелыми формами хронических заболеваний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05.7.01.73160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05.7.01.73160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05.7.01.R0820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05.7.01.R0820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05.7.01.S2400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05.7.01.S2400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2 849,6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«Охрана окружающей среды городского округа город Кулебаки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3 198,9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8 917,1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2 849,6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Сохранение и поддержание в целостности природных систем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очистке водных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лабораторного исследования качества воды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Очистка, обустройство родников и прилегающих к ним территорий, обустройство, дезинфекция, очистка и тампонирование шахтных колодцев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территорий, обработка от личинок комара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дератизационных</w:t>
            </w:r>
            <w:proofErr w:type="spell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на территории 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gram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улебаки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06.1.01.29017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за качеством подземных вод под полигоном ТБО г.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06.1.01.29018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180,6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Предотвращение вредного воздействия отходов производства и потребления на здоровье человека и окружающей среды на территории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7 455,2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1 428,0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 хозяйственно-бытовых отходов и мусора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вывоз отработанных ртутьсодержащих ламп, оргтехники и других опасных отходов для последующей утилизации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06.1.02.29011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и ремонт скотомогильников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06.1.02.29012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Рекультивация полигона ТБО г. Кулебаки и полигона р.п. 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месячника по санитарной очистке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06.1.02.29016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06.1.02.74700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06.1.02.74700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06.1.02.S2670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06.1.02.S2670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Охрана и развитие системы озелененных территории городского округа город Кулебаки, охрана лесных массивов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06.1.03.00000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озелененных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Срезка, подрезка сухих и аварийных деревьев на территории образовательных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Борьба с борщевиком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06.1.03.29014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ответственного отношения к окружающей среде и повышения уровня экологической культуры населения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06.1.04.00000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06.1.04.29010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06.1.04.29010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просвещение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06.1.04.29013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06.1.04.29013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«Информационное общество городского округа город Кулебаки Нижегородской </w:t>
            </w: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4 443,5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"Информационная среда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2 769,3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Всестороннее информационное освещение социально-экономического и общественно-политического развития городского округа город Кулебаки. Обеспечение жителей городского округа город Кулебаки достоверной социально значимой информацией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информационному освещению развития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благоприятных условий для функционирования муниципального информационного ресурса - средства массовой информации газеты «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металлист»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07.1.03.00000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2 443,5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в сфере печатных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07.1.03.S2050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2 007,1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"Обеспечение сохранности, комплектования, учета и </w:t>
            </w: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использования архивных документов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07.2.00.00000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Организация и обеспечение формирования, сохранности и использования архивных документов на основе единых принципов, установленных законодательством Российской Федерации и Нижегородской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обеспечение формирования, сохранности и использования архивных документов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07.2.01.29010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"Информатизация органов местного самоуправления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в органах местного самоуправления городского округа город Кулебаки современной информационно-технологической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07.3.01.00000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информатизации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07.3.01.29010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07.3.01.29010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1 523,2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Кулебаки Нижегородской области на 2018-2027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 имуществом городского округа город Кулебаки Нижегородской области на 2018 -2027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6 750,0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учета муниципального имущества и земельных участков. Обеспечение </w:t>
            </w:r>
            <w:proofErr w:type="gramStart"/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сохранностью и целевым </w:t>
            </w: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использованием муниципального имущества.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08.1.01.00000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361,0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технической инвентаризации, обследования объектов недвижимого имущества и государственная регистрация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Начисление и взыскание задолженности за наем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08.1.01.29020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08.1.01.29020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4 907,1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6 354,5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земельных участков с целью выставления на торги, а также подготовка к представлению в соответствии с иными законами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объектами недвижимого и движимого имущества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1 257,7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в многоквартирных домах (взносы региональному оператору)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08.1.02.29041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долевое участие в содержании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на финансовое обеспечение затрат, связанных с содержанием муниципального жилищного фонда, включающего в себя жилые помещения специализированного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содержания муниципального имущества казны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разработку, изготовление и согласование градостроительной документации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08.1.02.29090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08.1.04.00000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совершенствование организационной и административной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08.1.04.29060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08.1.04.29060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2 042,0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Мероприятия в рамках муниципальной программы «Развитие сельского хозяйства в городском округе город Кулебаки на период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2 042,0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предоставления мер государственной поддержки сельхозпроизводителям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1 737,0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09.1.01.73220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09.1.01.R3580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09.1.01.R3580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подотраслей</w:t>
            </w:r>
            <w:proofErr w:type="spell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09.1.01.R5020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подотраслям</w:t>
            </w:r>
            <w:proofErr w:type="spell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09.1.01.R5080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условий развития малых форм хозяйствования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09.1.02.00000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 весенне-летний период движения общественного автотранспорта в садоводческие товарищества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09.1.02.29020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транспортной системы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39 118,6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30 006,5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«Улучшение транспортного обслуживания населения на территории городского округа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пассажирских перевозок, обновление подвижного состава автотранспортного предприятия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4 710,0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автобуса МП г.о.г. Кулебаки «ПАП</w:t>
            </w:r>
            <w:proofErr w:type="gram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»с</w:t>
            </w:r>
            <w:proofErr w:type="gram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целью обновления подвижного состава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остановочных павильонов для общественного пассажирского автомобильного транспорта аншлагами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социально-значимых муниципальных маршрутах регулярных перевозок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10.1.01.29040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«Повышение безопасности дорожного движения в городском округе город Кулебаки»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3 425,3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 горизонтальной разметки на автомобильных дорогах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дорожных знаков на автомобильных дорогах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10.2.01.29020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и ремонт тротуаров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искусственных неровностей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светофорного объекта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10.2.01.S2600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Пропаганда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10.2.02.29010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городского округа город Кулебаки"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10.3.00.00000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24 241,3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25 918,6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и обеспечение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10.3.01.00000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24 241,3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25 918,6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18 896,5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содержанию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10.3.01.90610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10.3.01.90610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ремонту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10.3.01.90620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10.3.01.90620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10.3.01.L5760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10.3.01.L5760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10.3.01.S2600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10.3.01.S2600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"Управление муниципальными финансами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13 342,4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оптимальных условий для повышения бюджетного потенциала, сбалансированности и устойчивости бюджета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11.1.01.05210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12 553,8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11.1.01.05210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288,6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эффективности бюджетных расходов на основе дальнейшего совершенствования бюджетных правоотношений и механизмов использования бюджетных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информационной, технической и консультационной поддержкой бюджетного процесса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МП «Обеспечение общественного порядка и противодействия преступности, профилактики терроризма, а также минимизации и (или) ликвидации последствий его проявлений в городском округе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</w:tr>
      <w:tr w:rsidR="00970C1B" w:rsidRPr="00970C1B" w:rsidTr="00970C1B">
        <w:trPr>
          <w:trHeight w:val="20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Оптимальное применение комплекса организационных, материально-технических, информационно-пропагандистских мер по профилактике преступлений и иных правонарушений, профилактике терроризма и </w:t>
            </w: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экстремизма, а также минимизации и (или) ликвидации последствий его проявлений усиление антитеррористической защищенности объектов жизнеобеспечения и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12.1.02.00000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1 494,0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мероприятий по антитеррористической защищенности объектов возможных террористических устремлений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1 324,0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изготовления и размещения вывесок, информационных стендов и др.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12.1.02.29020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12.1.02.29020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12.1.02.29020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преступлений и правонарушений среди несовершеннолетних и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12.1.02.29030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12.1.02.29030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антитеррористической защищенности объектов с массовым пребыванием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12.1.02.29040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12.1.02.29040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лучших народных дружинников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12.1.02.29050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12.1.02.29050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70C1B" w:rsidRPr="00970C1B" w:rsidTr="00970C1B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деятельности по предупреждению коррупции на территории городского округа, развитие системы противодействия (профилактики) коррупции, организационно-управленческой базы антикоррупционной деятельности и антикоррупционного просвещения, обучения и воспитания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12.1.04.00000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предупреждению коррупции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12.1.04.29010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12.1.04.29010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«Развитие предпринимательства в городском округе город Кулебаки на 2020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848,0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равного доступа субъектов малого и среднего предпринимательства к получению поддержки, в соответствии с условиями ее предоставления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поддержки при наличии 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областного и/или федерального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АНО "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Кулебакский</w:t>
            </w:r>
            <w:proofErr w:type="spell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поддержки предпринимательства"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13.1.02.29020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13.1.02.29020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Формирование положительного имиджа и организация системы популяризации малого и среднего предпринимательства на территории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13.1.03.00000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развитие предпринимательства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13.1.03.29010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13.1.03.29010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«Комплексные меры профилактики наркомании и токсикомании на территории городского округа город Кулебаки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«Комплексные меры профилактики наркомании и токсикомании на территории городского округа город Кулебаки на 2018 – 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реализации муниципальной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в рамках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"Защита населения и территорий от чрезвычайных ситуаций, обеспечения пожарной безопасности и безопасности людей на водных объектах городского округа город Кулебаки на 2018-2025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3 935,0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"Защита населения и территории городского округа от чрезвычайных ситуаций"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защищенности населения от угроз возникновения чрезвычайных ситуаций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должностных лиц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15.1.02.29010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построению, внедрению и развитию АПК "Безопасный город"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15.1.02.29030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15.1.02.29030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МСО в 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ремячево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15.1.02.29050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15.1.02.29050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Создание, восполнение и хранение запасов материальных ресурсов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15.1.02.29060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15.1.02.29060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безопасности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15.1.03.00000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содержание общественных спасательных постов в местах массового отдыха населения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15.1.03.29040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15.1.03.29040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городского округа"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15.2.00.00000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2 105,0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Повышение уровня оперативного реагирования органов управления и сил муниципального </w:t>
            </w:r>
            <w:proofErr w:type="gramStart"/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звена </w:t>
            </w: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территориальной подсистемы предупреждения возникновения чрезвычайной ситуации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15.2.01.00000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256,0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Страхование и технический осмотр пожарных автомобилей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15.2.01.29110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15.2.01.29110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машин, приобретение запасных частей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15.2.01.29140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15.2.01.29140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пожарного инвентаря, знаков обозначения 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пожарно-технического вооружения, снаряжения пожарного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15.2.01.29150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15.2.01.29150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Противопожарная агитация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15.2.01.29160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15.2.01.29160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Страхование добровольных пожарных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15.2.01.29170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15.2.01.29170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пожарных депо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15.2.01.29190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15.2.01.29190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Сокращение количества нарушений требований пожарной безопасности на территории населенных пунктов, объектах социального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15.2.02.00000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1 849,0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мероприятий исключающих возможность переброса огня при лесных </w:t>
            </w: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пожарах на здания и сооружения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15.2.02.29110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15.2.02.29110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и углубление пожарных водоемов, ремонт пирсов, пожарных емкостей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15.2.02.29120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15.2.02.29120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экспертизы сметной документации. Приобретение и установка противопожарных резервуаров, устройство противопожарного водопровода.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15.2.02.29130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15.2.02.29130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 объектов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15.2.02.29150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15.2.02.29150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"Благоустройство населенных пунктов городского округа город Кулебаки на 2020-2025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28 262,3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28 029,0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 надежности работы инженерной инфраструктуры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19 860,5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20 040,0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уличного освещения в населенных пунктах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16.1.01.90100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16.1.01.90100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Оплата за уличное освещение населенных пунктов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16.1.01.90110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16.1.01.90110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Строительство, очистка и обустройство ливневых и дренажных канав, в т.ч. изготовление ПСД, 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топосъемка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16.1.01.90200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16.1.01.90200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16.1.01.L5760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16.1.01.L5760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Улучшение качества благоустройства территорий городского округа, совершенствование процесса организации и управления их содержанием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7 989,0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(строительство) и содержание кладбищ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территорий населенных пунктов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создание новых скверов, ремонт памятников и обелисков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обустройство, ремонт детских площадок, игровых комплексов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и содержание территорий населенных пунктов городского округа, мест массового пребывания людей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скверов и площадей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Парка культуры и отдыха в г.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фонтанов в г.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прудов, родников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оформление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ул</w:t>
            </w:r>
            <w:proofErr w:type="gram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дмирала Макарова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16.1.02.90860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16.1.02.S2600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«Энергосбережение и повышение энергетической эффективности на территории городского округа город Кулебаки Нижегородской области на 2018-2025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Замена имеющихся светильников наружного освещения и ламп накаливания в зданиях </w:t>
            </w:r>
            <w:proofErr w:type="gramStart"/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энергосберегающие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замене светильников и ламп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17.1.01.29010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городского округа город Кулебаки Нижегородской области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«Формирование современной городской среды на территории городского округа город Кулебаки на 2018-2024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26 334,4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20 945,5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21 699,6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Благоустройство общественных пространств городского округа город Кулебаки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18.1.02.00000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8 982,5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6 004,2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5 098,2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18.1.02.90300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18.1.02.90300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18.1.02.S2820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18.1.02.S2820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5 011,1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18.1.F2.00000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муниципальной программы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16 601,4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10 060,3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18.1.F2.55550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6 541,1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в рамках муниципальной программы «Обеспечение населения городского округа город Кулебаки Нижегородской области качественными услугами в сфере жилищно-коммунального хозяйства на 2020-2025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19.1.00.00000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услуг по холодному водоснабжению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19.1.01.00000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19.1.01.S2600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19.1.01.S2600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77.0.00.00000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128 734,7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127 077,1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127 430,4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77.7.00.00000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128 734,7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127 077,1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127 430,4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77.7.01.00000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81 721,5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79 943,3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79 943,3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77.7.01.05210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78 709,3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76 948,8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76 948,8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77.7.01.05210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66 471,7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65 971,6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77.7.01.05210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10 969,0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77.7.01.05210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77.7.01.05230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77.7.01.05230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1 928,8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контрольно-счетной комиссии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77.7.01.05240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77.7.01.05240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77.7.02.00000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29 001,8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28 573,9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28 573,9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муниципальных учреждений (хозяйственное обслуживание)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77.7.02.01590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11 397,9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77.7.02.01590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10 805,2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77.7.02.01590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77.7.02.01590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муниципального учреждения (ЕДДС </w:t>
            </w:r>
            <w:proofErr w:type="spell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ГОиЧС</w:t>
            </w:r>
            <w:proofErr w:type="spell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77.7.02.02590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4 615,2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77.7.02.02590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4 046,5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77.7.02.02590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учреждения (ЖКХ)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77.7.02.03590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77.7.02.03590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пожарной охраны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77.7.02.04590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10 898,1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77.7.02.04590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9 679,6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77.7.02.04590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1 218,5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и областного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77.7.03.00000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5 325,6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5 188,9</w:t>
            </w:r>
          </w:p>
        </w:tc>
      </w:tr>
      <w:tr w:rsidR="00970C1B" w:rsidRPr="00970C1B" w:rsidTr="00970C1B">
        <w:trPr>
          <w:trHeight w:val="13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переданных исполнительно-распорядительным органам муниципальных </w:t>
            </w:r>
            <w:proofErr w:type="gram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 государственных полномочий по составлению (изменению, дополнению)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77.7.03.51200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77.7.03.73310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поддержке сельскохозяйственного производства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2 702,9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2 452,2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77.7.03.73910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250,7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государственных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77.7.03.73920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77.7.03.73920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77.7.03.73920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созданию административных комиссий для рассмотрения дел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77.7.03.73930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77.7.03.73930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848,3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803,7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77.7.03.73940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970C1B" w:rsidRPr="00970C1B" w:rsidTr="00970C1B">
        <w:trPr>
          <w:trHeight w:val="101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предоставление социальных выплат на возмещение части процентной ставки по кредитам, </w:t>
            </w: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полученным гражданами на газификацию жилья в российских кредитных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77.7.03.74500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77.7.03.74500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77.7.06.00000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12 685,8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13 369,6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13 724,3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77.7.06.21000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77.7.06.21000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1 969,4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культуры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77.7.06.29020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77.7.06.29020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77.7.06.90010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77.7.06.90010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статистической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77.7.06.90020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77.7.06.90020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77.7.06.90030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478,0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77.7.06.90030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77.7.06.90030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доплата к пенсиям лицам, замещавшим муниципальные должности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77.7.06.99980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  <w:tr w:rsidR="00970C1B" w:rsidRPr="00970C1B" w:rsidTr="00970C1B">
        <w:trPr>
          <w:trHeight w:val="6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77.7.06.99980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C1B" w:rsidRPr="00970C1B" w:rsidRDefault="00970C1B" w:rsidP="0097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0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10 915,1</w:t>
            </w:r>
          </w:p>
        </w:tc>
      </w:tr>
    </w:tbl>
    <w:p w:rsidR="00970C1B" w:rsidRDefault="00970C1B" w:rsidP="0082203F">
      <w:pPr>
        <w:jc w:val="center"/>
      </w:pPr>
    </w:p>
    <w:p w:rsidR="00443175" w:rsidRDefault="00443175" w:rsidP="0082203F">
      <w:pPr>
        <w:jc w:val="center"/>
      </w:pPr>
    </w:p>
    <w:sectPr w:rsidR="00443175" w:rsidSect="00521AD1">
      <w:pgSz w:w="11906" w:h="16838"/>
      <w:pgMar w:top="79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AD1"/>
    <w:rsid w:val="00035EE1"/>
    <w:rsid w:val="000B1F1A"/>
    <w:rsid w:val="000C6707"/>
    <w:rsid w:val="00131115"/>
    <w:rsid w:val="001501E1"/>
    <w:rsid w:val="00152A0C"/>
    <w:rsid w:val="00160122"/>
    <w:rsid w:val="001829B5"/>
    <w:rsid w:val="001B0CE5"/>
    <w:rsid w:val="001F398D"/>
    <w:rsid w:val="0022161B"/>
    <w:rsid w:val="00243D7E"/>
    <w:rsid w:val="00262B81"/>
    <w:rsid w:val="002A3071"/>
    <w:rsid w:val="002B159C"/>
    <w:rsid w:val="002C307F"/>
    <w:rsid w:val="00304D02"/>
    <w:rsid w:val="00305F64"/>
    <w:rsid w:val="00317465"/>
    <w:rsid w:val="00380FE0"/>
    <w:rsid w:val="00386969"/>
    <w:rsid w:val="003B0511"/>
    <w:rsid w:val="003B440A"/>
    <w:rsid w:val="003C4419"/>
    <w:rsid w:val="003F5B98"/>
    <w:rsid w:val="004012DC"/>
    <w:rsid w:val="00415D57"/>
    <w:rsid w:val="00420C44"/>
    <w:rsid w:val="00437D20"/>
    <w:rsid w:val="00443175"/>
    <w:rsid w:val="004476C1"/>
    <w:rsid w:val="00464741"/>
    <w:rsid w:val="004E738A"/>
    <w:rsid w:val="00521AD1"/>
    <w:rsid w:val="00527529"/>
    <w:rsid w:val="005330B8"/>
    <w:rsid w:val="005669DB"/>
    <w:rsid w:val="005A4E9A"/>
    <w:rsid w:val="00626D08"/>
    <w:rsid w:val="00637530"/>
    <w:rsid w:val="00681AB2"/>
    <w:rsid w:val="0069620C"/>
    <w:rsid w:val="006C275B"/>
    <w:rsid w:val="006C62C8"/>
    <w:rsid w:val="006D1C00"/>
    <w:rsid w:val="006D3133"/>
    <w:rsid w:val="006D63F5"/>
    <w:rsid w:val="00731094"/>
    <w:rsid w:val="007604CE"/>
    <w:rsid w:val="007A3B68"/>
    <w:rsid w:val="007A6ACA"/>
    <w:rsid w:val="007B246E"/>
    <w:rsid w:val="0082180B"/>
    <w:rsid w:val="0082203F"/>
    <w:rsid w:val="00862D75"/>
    <w:rsid w:val="00873265"/>
    <w:rsid w:val="008759AF"/>
    <w:rsid w:val="008A31B5"/>
    <w:rsid w:val="008A4DE3"/>
    <w:rsid w:val="008C0B75"/>
    <w:rsid w:val="008E1B06"/>
    <w:rsid w:val="00910B12"/>
    <w:rsid w:val="0091106C"/>
    <w:rsid w:val="00916CF9"/>
    <w:rsid w:val="00920409"/>
    <w:rsid w:val="0092107E"/>
    <w:rsid w:val="009477E9"/>
    <w:rsid w:val="009509E9"/>
    <w:rsid w:val="0095675C"/>
    <w:rsid w:val="00970C1B"/>
    <w:rsid w:val="00984CA6"/>
    <w:rsid w:val="00990182"/>
    <w:rsid w:val="009D71D9"/>
    <w:rsid w:val="009E50BD"/>
    <w:rsid w:val="00AA7A42"/>
    <w:rsid w:val="00B01888"/>
    <w:rsid w:val="00B567AC"/>
    <w:rsid w:val="00B6458A"/>
    <w:rsid w:val="00B7359E"/>
    <w:rsid w:val="00BC40BB"/>
    <w:rsid w:val="00BF1E72"/>
    <w:rsid w:val="00C54BBA"/>
    <w:rsid w:val="00C938F6"/>
    <w:rsid w:val="00CC0041"/>
    <w:rsid w:val="00CD3E58"/>
    <w:rsid w:val="00CE226B"/>
    <w:rsid w:val="00CE28B4"/>
    <w:rsid w:val="00D10130"/>
    <w:rsid w:val="00D657B9"/>
    <w:rsid w:val="00D73D6E"/>
    <w:rsid w:val="00D748AE"/>
    <w:rsid w:val="00DA0DC0"/>
    <w:rsid w:val="00DA2C9E"/>
    <w:rsid w:val="00DE1353"/>
    <w:rsid w:val="00E02C97"/>
    <w:rsid w:val="00E40303"/>
    <w:rsid w:val="00ED4794"/>
    <w:rsid w:val="00EE7022"/>
    <w:rsid w:val="00EF24EC"/>
    <w:rsid w:val="00F52E0A"/>
    <w:rsid w:val="00F94503"/>
    <w:rsid w:val="00FB5D7C"/>
    <w:rsid w:val="00FC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D1"/>
    <w:rPr>
      <w:color w:val="800080"/>
      <w:u w:val="single"/>
    </w:rPr>
  </w:style>
  <w:style w:type="paragraph" w:customStyle="1" w:styleId="font5">
    <w:name w:val="font5"/>
    <w:basedOn w:val="a"/>
    <w:rsid w:val="0052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521AD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88">
    <w:name w:val="xl8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1">
    <w:name w:val="xl9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92">
    <w:name w:val="xl92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521AD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21AD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21AD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rsid w:val="00521A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521A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521A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521A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"/>
    <w:rsid w:val="00D73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48</Pages>
  <Words>11071</Words>
  <Characters>63111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</dc:creator>
  <cp:lastModifiedBy>MorozovaMV</cp:lastModifiedBy>
  <cp:revision>43</cp:revision>
  <dcterms:created xsi:type="dcterms:W3CDTF">2019-12-10T10:04:00Z</dcterms:created>
  <dcterms:modified xsi:type="dcterms:W3CDTF">2021-12-23T08:09:00Z</dcterms:modified>
</cp:coreProperties>
</file>