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0C" w:rsidRDefault="00592D0C" w:rsidP="00592D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4204F" w:rsidRPr="009A2A7D" w:rsidRDefault="0074204F" w:rsidP="00592D0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4204F" w:rsidRPr="009A2A7D" w:rsidRDefault="0074204F" w:rsidP="00592D0C">
      <w:pPr>
        <w:ind w:left="4862"/>
        <w:jc w:val="right"/>
        <w:rPr>
          <w:sz w:val="28"/>
          <w:szCs w:val="28"/>
        </w:rPr>
      </w:pPr>
      <w:r w:rsidRPr="009A2A7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</w:p>
    <w:p w:rsidR="0074204F" w:rsidRPr="009A2A7D" w:rsidRDefault="0074204F" w:rsidP="00592D0C">
      <w:pPr>
        <w:ind w:left="4862"/>
        <w:jc w:val="right"/>
        <w:rPr>
          <w:sz w:val="28"/>
          <w:szCs w:val="28"/>
        </w:rPr>
      </w:pPr>
      <w:r w:rsidRPr="009A2A7D">
        <w:rPr>
          <w:sz w:val="28"/>
          <w:szCs w:val="28"/>
        </w:rPr>
        <w:t xml:space="preserve"> администрации городского округа</w:t>
      </w:r>
    </w:p>
    <w:p w:rsidR="0074204F" w:rsidRPr="009A2A7D" w:rsidRDefault="0074204F" w:rsidP="00592D0C">
      <w:pPr>
        <w:ind w:left="4862"/>
        <w:jc w:val="right"/>
        <w:rPr>
          <w:sz w:val="28"/>
          <w:szCs w:val="28"/>
        </w:rPr>
      </w:pPr>
      <w:r w:rsidRPr="009A2A7D">
        <w:rPr>
          <w:sz w:val="28"/>
          <w:szCs w:val="28"/>
        </w:rPr>
        <w:t>город Кулебаки</w:t>
      </w:r>
    </w:p>
    <w:p w:rsidR="0074204F" w:rsidRPr="003A3F52" w:rsidRDefault="0074204F" w:rsidP="0074204F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</w:t>
      </w:r>
    </w:p>
    <w:p w:rsidR="0074204F" w:rsidRDefault="0074204F" w:rsidP="0074204F">
      <w:pPr>
        <w:pStyle w:val="ConsPlusTitle"/>
        <w:widowControl/>
        <w:jc w:val="center"/>
      </w:pPr>
    </w:p>
    <w:p w:rsidR="0074204F" w:rsidRPr="00A11FB5" w:rsidRDefault="0074204F" w:rsidP="0074204F">
      <w:pPr>
        <w:pStyle w:val="ConsPlusTitle"/>
        <w:widowControl/>
        <w:jc w:val="center"/>
      </w:pPr>
      <w:r w:rsidRPr="00A11FB5">
        <w:t xml:space="preserve">Муниципальная программа </w:t>
      </w:r>
    </w:p>
    <w:p w:rsidR="0074204F" w:rsidRPr="00A11FB5" w:rsidRDefault="0074204F" w:rsidP="0074204F">
      <w:pPr>
        <w:pStyle w:val="ConsPlusTitle"/>
        <w:widowControl/>
        <w:jc w:val="center"/>
      </w:pPr>
      <w:r w:rsidRPr="00A11FB5">
        <w:t xml:space="preserve">«Развитие образования в </w:t>
      </w:r>
      <w:r>
        <w:t>городском округе город Кулебаки</w:t>
      </w:r>
    </w:p>
    <w:p w:rsidR="0074204F" w:rsidRPr="00A11FB5" w:rsidRDefault="0074204F" w:rsidP="0074204F">
      <w:pPr>
        <w:pStyle w:val="ConsPlusTitle"/>
        <w:widowControl/>
        <w:jc w:val="center"/>
      </w:pPr>
      <w:r w:rsidRPr="00A11FB5">
        <w:t>на 20</w:t>
      </w:r>
      <w:r w:rsidR="0082039F">
        <w:t>20</w:t>
      </w:r>
      <w:r w:rsidRPr="00A11FB5">
        <w:t>- 20</w:t>
      </w:r>
      <w:r>
        <w:t>25</w:t>
      </w:r>
      <w:r w:rsidRPr="00A11FB5">
        <w:t xml:space="preserve"> годы»</w:t>
      </w:r>
    </w:p>
    <w:p w:rsidR="0074204F" w:rsidRPr="000C522D" w:rsidRDefault="0074204F" w:rsidP="0074204F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74204F" w:rsidRPr="000C522D" w:rsidRDefault="0074204F" w:rsidP="0074204F">
      <w:pPr>
        <w:widowControl w:val="0"/>
        <w:ind w:right="49"/>
        <w:jc w:val="center"/>
        <w:rPr>
          <w:b/>
          <w:sz w:val="22"/>
          <w:szCs w:val="22"/>
        </w:rPr>
      </w:pPr>
      <w:r w:rsidRPr="000C522D">
        <w:rPr>
          <w:b/>
          <w:snapToGrid w:val="0"/>
          <w:sz w:val="22"/>
          <w:szCs w:val="22"/>
        </w:rPr>
        <w:t xml:space="preserve">1. </w:t>
      </w:r>
      <w:r w:rsidR="006A6E21">
        <w:rPr>
          <w:b/>
        </w:rPr>
        <w:t>Паспорт программы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38"/>
        <w:gridCol w:w="12616"/>
      </w:tblGrid>
      <w:tr w:rsidR="0074204F" w:rsidRPr="00A11FB5" w:rsidTr="001E63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F" w:rsidRPr="00B555FB" w:rsidRDefault="0074204F" w:rsidP="0074204F">
            <w:r w:rsidRPr="00B555FB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п</w:t>
            </w:r>
            <w:r w:rsidRPr="00B555FB">
              <w:rPr>
                <w:sz w:val="22"/>
                <w:szCs w:val="22"/>
              </w:rPr>
              <w:t>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F" w:rsidRPr="00B555FB" w:rsidRDefault="0074204F" w:rsidP="00283DDD">
            <w:pPr>
              <w:jc w:val="both"/>
            </w:pPr>
            <w:r w:rsidRPr="00B555FB">
              <w:rPr>
                <w:sz w:val="22"/>
                <w:szCs w:val="22"/>
              </w:rPr>
              <w:t>Муниципальная программа «Развитие образования в городском округе город Кулебаки на 20</w:t>
            </w:r>
            <w:r w:rsidR="003459B7">
              <w:rPr>
                <w:sz w:val="22"/>
                <w:szCs w:val="22"/>
              </w:rPr>
              <w:t>20</w:t>
            </w:r>
            <w:r w:rsidRPr="00B555FB">
              <w:rPr>
                <w:sz w:val="22"/>
                <w:szCs w:val="22"/>
              </w:rPr>
              <w:t xml:space="preserve"> </w:t>
            </w:r>
            <w:r w:rsidR="003459B7">
              <w:rPr>
                <w:sz w:val="22"/>
                <w:szCs w:val="22"/>
              </w:rPr>
              <w:t>–</w:t>
            </w:r>
            <w:r w:rsidRPr="00B555FB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D91DF6">
              <w:rPr>
                <w:sz w:val="22"/>
                <w:szCs w:val="22"/>
              </w:rPr>
              <w:t>5</w:t>
            </w:r>
            <w:r w:rsidR="003459B7">
              <w:rPr>
                <w:sz w:val="22"/>
                <w:szCs w:val="22"/>
              </w:rPr>
              <w:t xml:space="preserve"> </w:t>
            </w:r>
            <w:r w:rsidRPr="00B555FB">
              <w:rPr>
                <w:sz w:val="22"/>
                <w:szCs w:val="22"/>
              </w:rPr>
              <w:t xml:space="preserve">годы» (далее – </w:t>
            </w:r>
            <w:r w:rsidR="008625F6">
              <w:rPr>
                <w:sz w:val="22"/>
                <w:szCs w:val="22"/>
              </w:rPr>
              <w:t>п</w:t>
            </w:r>
            <w:r w:rsidRPr="00B555FB">
              <w:rPr>
                <w:sz w:val="22"/>
                <w:szCs w:val="22"/>
              </w:rPr>
              <w:t>рограмма)</w:t>
            </w:r>
          </w:p>
        </w:tc>
      </w:tr>
      <w:tr w:rsidR="0074204F" w:rsidRPr="00A11FB5" w:rsidTr="001E63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F" w:rsidRPr="00B555FB" w:rsidRDefault="0074204F" w:rsidP="0074204F">
            <w:r w:rsidRPr="00B555FB">
              <w:rPr>
                <w:sz w:val="22"/>
                <w:szCs w:val="22"/>
              </w:rPr>
              <w:t xml:space="preserve"> Заказчик </w:t>
            </w:r>
            <w:r>
              <w:rPr>
                <w:sz w:val="22"/>
                <w:szCs w:val="22"/>
              </w:rPr>
              <w:t>п</w:t>
            </w:r>
            <w:r w:rsidRPr="00B555FB">
              <w:rPr>
                <w:sz w:val="22"/>
                <w:szCs w:val="22"/>
              </w:rPr>
              <w:t>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F" w:rsidRPr="00B555FB" w:rsidRDefault="0074204F" w:rsidP="00B9091C">
            <w:pPr>
              <w:jc w:val="both"/>
            </w:pPr>
            <w:r w:rsidRPr="00B555FB">
              <w:rPr>
                <w:sz w:val="22"/>
                <w:szCs w:val="22"/>
              </w:rPr>
              <w:t>Администрация городского округа город Кулебаки</w:t>
            </w:r>
            <w:r>
              <w:rPr>
                <w:sz w:val="22"/>
                <w:szCs w:val="22"/>
              </w:rPr>
              <w:t xml:space="preserve"> Нижегородской области</w:t>
            </w:r>
          </w:p>
        </w:tc>
      </w:tr>
      <w:tr w:rsidR="0074204F" w:rsidRPr="00A11FB5" w:rsidTr="001E63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F" w:rsidRPr="00B555FB" w:rsidRDefault="0074204F" w:rsidP="0074204F">
            <w:r>
              <w:rPr>
                <w:sz w:val="22"/>
                <w:szCs w:val="22"/>
              </w:rPr>
              <w:t xml:space="preserve"> </w:t>
            </w:r>
            <w:proofErr w:type="gramStart"/>
            <w:r w:rsidRPr="00B555FB">
              <w:rPr>
                <w:sz w:val="22"/>
                <w:szCs w:val="22"/>
              </w:rPr>
              <w:t>Основани</w:t>
            </w:r>
            <w:r>
              <w:rPr>
                <w:sz w:val="22"/>
                <w:szCs w:val="22"/>
              </w:rPr>
              <w:t>е</w:t>
            </w:r>
            <w:r w:rsidRPr="00B555FB">
              <w:rPr>
                <w:sz w:val="22"/>
                <w:szCs w:val="22"/>
              </w:rPr>
              <w:t xml:space="preserve">  разработки</w:t>
            </w:r>
            <w:proofErr w:type="gramEnd"/>
            <w:r w:rsidRPr="00B555FB">
              <w:rPr>
                <w:sz w:val="22"/>
                <w:szCs w:val="22"/>
              </w:rPr>
              <w:t xml:space="preserve"> </w:t>
            </w:r>
          </w:p>
          <w:p w:rsidR="0074204F" w:rsidRPr="00B555FB" w:rsidRDefault="0074204F" w:rsidP="0074204F">
            <w:r>
              <w:rPr>
                <w:sz w:val="22"/>
                <w:szCs w:val="22"/>
              </w:rPr>
              <w:t>п</w:t>
            </w:r>
            <w:r w:rsidRPr="00B555FB">
              <w:rPr>
                <w:sz w:val="22"/>
                <w:szCs w:val="22"/>
              </w:rPr>
              <w:t xml:space="preserve">рограммы 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F" w:rsidRPr="00B555FB" w:rsidRDefault="0074204F" w:rsidP="00B9091C">
            <w:pPr>
              <w:tabs>
                <w:tab w:val="left" w:pos="294"/>
              </w:tabs>
              <w:jc w:val="both"/>
            </w:pPr>
            <w:r w:rsidRPr="00B555FB">
              <w:rPr>
                <w:sz w:val="22"/>
                <w:szCs w:val="22"/>
              </w:rPr>
              <w:t>Федеральный закон от 29 декабря 2012 года № 273-ФЗ «Об образовании в Российской Федерации»;</w:t>
            </w:r>
          </w:p>
          <w:p w:rsidR="00206828" w:rsidRPr="00B555FB" w:rsidRDefault="00206828" w:rsidP="00206828">
            <w:pPr>
              <w:tabs>
                <w:tab w:val="left" w:pos="294"/>
              </w:tabs>
              <w:jc w:val="both"/>
            </w:pPr>
            <w:r w:rsidRPr="00B555FB">
              <w:rPr>
                <w:sz w:val="22"/>
                <w:szCs w:val="22"/>
              </w:rPr>
              <w:t>Федеральный закон от 24 июля 1998 года № 124-ФЗ «Об основных гарантиях прав ребенка в Российской Федерации»;</w:t>
            </w:r>
          </w:p>
          <w:p w:rsidR="0074204F" w:rsidRDefault="0074204F" w:rsidP="00B9091C">
            <w:pPr>
              <w:tabs>
                <w:tab w:val="left" w:pos="294"/>
              </w:tabs>
              <w:jc w:val="both"/>
            </w:pPr>
            <w:r w:rsidRPr="00B555FB">
              <w:rPr>
                <w:sz w:val="22"/>
                <w:szCs w:val="22"/>
              </w:rPr>
              <w:t xml:space="preserve">Постановление Правительства Российской Федерации от </w:t>
            </w:r>
            <w:r w:rsidR="00E51B52">
              <w:rPr>
                <w:sz w:val="22"/>
                <w:szCs w:val="22"/>
              </w:rPr>
              <w:t>26</w:t>
            </w:r>
            <w:r w:rsidRPr="00B555FB">
              <w:rPr>
                <w:sz w:val="22"/>
                <w:szCs w:val="22"/>
              </w:rPr>
              <w:t>.</w:t>
            </w:r>
            <w:r w:rsidR="00E51B52">
              <w:rPr>
                <w:sz w:val="22"/>
                <w:szCs w:val="22"/>
              </w:rPr>
              <w:t>12</w:t>
            </w:r>
            <w:r w:rsidRPr="00B555FB">
              <w:rPr>
                <w:sz w:val="22"/>
                <w:szCs w:val="22"/>
              </w:rPr>
              <w:t>.201</w:t>
            </w:r>
            <w:r w:rsidR="00E51B52">
              <w:rPr>
                <w:sz w:val="22"/>
                <w:szCs w:val="22"/>
              </w:rPr>
              <w:t xml:space="preserve">7 </w:t>
            </w:r>
            <w:r w:rsidRPr="00B555FB">
              <w:rPr>
                <w:sz w:val="22"/>
                <w:szCs w:val="22"/>
              </w:rPr>
              <w:t xml:space="preserve">года № </w:t>
            </w:r>
            <w:r w:rsidR="00E51B52">
              <w:rPr>
                <w:sz w:val="22"/>
                <w:szCs w:val="22"/>
              </w:rPr>
              <w:t>1642</w:t>
            </w:r>
            <w:r w:rsidRPr="00B555FB">
              <w:rPr>
                <w:sz w:val="22"/>
                <w:szCs w:val="22"/>
              </w:rPr>
              <w:t xml:space="preserve"> «Об утверждении государственной программы</w:t>
            </w:r>
            <w:r w:rsidR="00E51B52">
              <w:rPr>
                <w:sz w:val="22"/>
                <w:szCs w:val="22"/>
              </w:rPr>
              <w:t xml:space="preserve"> Российской Федерации </w:t>
            </w:r>
            <w:r w:rsidRPr="00B555FB">
              <w:rPr>
                <w:sz w:val="22"/>
                <w:szCs w:val="22"/>
              </w:rPr>
              <w:t>«Развитие образования» на 201</w:t>
            </w:r>
            <w:r w:rsidR="00E51B52">
              <w:rPr>
                <w:sz w:val="22"/>
                <w:szCs w:val="22"/>
              </w:rPr>
              <w:t>8</w:t>
            </w:r>
            <w:r w:rsidRPr="00B555FB">
              <w:rPr>
                <w:sz w:val="22"/>
                <w:szCs w:val="22"/>
              </w:rPr>
              <w:t>-202</w:t>
            </w:r>
            <w:r w:rsidR="00E51B52">
              <w:rPr>
                <w:sz w:val="22"/>
                <w:szCs w:val="22"/>
              </w:rPr>
              <w:t>5</w:t>
            </w:r>
            <w:r w:rsidR="00E536DA">
              <w:rPr>
                <w:sz w:val="22"/>
                <w:szCs w:val="22"/>
              </w:rPr>
              <w:t xml:space="preserve"> </w:t>
            </w:r>
            <w:r w:rsidRPr="00B555FB">
              <w:rPr>
                <w:sz w:val="22"/>
                <w:szCs w:val="22"/>
              </w:rPr>
              <w:t>годы»;</w:t>
            </w:r>
          </w:p>
          <w:p w:rsidR="009F467C" w:rsidRPr="00B555FB" w:rsidRDefault="00B56CB3" w:rsidP="00B9091C">
            <w:pPr>
              <w:tabs>
                <w:tab w:val="left" w:pos="294"/>
              </w:tabs>
              <w:jc w:val="both"/>
            </w:pPr>
            <w:r>
              <w:t>Национальный проект «Образование», утверждённый президиумом Совета при Президенте РФ по стратегическому развитию и национальным проектам (протокол от 03.09.2018 №10);</w:t>
            </w:r>
          </w:p>
          <w:p w:rsidR="0074204F" w:rsidRPr="00B555FB" w:rsidRDefault="0074204F" w:rsidP="00B9091C">
            <w:pPr>
              <w:tabs>
                <w:tab w:val="left" w:pos="294"/>
              </w:tabs>
              <w:jc w:val="both"/>
            </w:pPr>
            <w:r w:rsidRPr="00B555FB">
              <w:rPr>
                <w:sz w:val="22"/>
                <w:szCs w:val="22"/>
              </w:rPr>
              <w:t xml:space="preserve">Распоряжение Правительства Российской Федерации от </w:t>
            </w:r>
            <w:bookmarkStart w:id="0" w:name="From"/>
            <w:bookmarkEnd w:id="0"/>
            <w:r w:rsidRPr="00B555FB">
              <w:rPr>
                <w:sz w:val="22"/>
                <w:szCs w:val="22"/>
              </w:rPr>
              <w:t xml:space="preserve">30.04.2014г.  № </w:t>
            </w:r>
            <w:bookmarkStart w:id="1" w:name="SignNumber"/>
            <w:bookmarkEnd w:id="1"/>
            <w:r w:rsidRPr="00B555FB">
              <w:rPr>
                <w:sz w:val="22"/>
                <w:szCs w:val="22"/>
              </w:rPr>
              <w:t>722-р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науки»;</w:t>
            </w:r>
          </w:p>
          <w:p w:rsidR="0074204F" w:rsidRPr="00B555FB" w:rsidRDefault="0074204F" w:rsidP="00B9091C">
            <w:pPr>
              <w:tabs>
                <w:tab w:val="left" w:pos="294"/>
              </w:tabs>
              <w:jc w:val="both"/>
            </w:pPr>
            <w:r w:rsidRPr="00B555FB">
              <w:rPr>
                <w:sz w:val="22"/>
                <w:szCs w:val="22"/>
              </w:rPr>
              <w:t xml:space="preserve">Постановление Правительства Нижегородской области от 30 </w:t>
            </w:r>
            <w:proofErr w:type="gramStart"/>
            <w:r w:rsidRPr="00B555FB">
              <w:rPr>
                <w:sz w:val="22"/>
                <w:szCs w:val="22"/>
              </w:rPr>
              <w:t>апреля  2014</w:t>
            </w:r>
            <w:proofErr w:type="gramEnd"/>
            <w:r w:rsidRPr="00B555FB">
              <w:rPr>
                <w:sz w:val="22"/>
                <w:szCs w:val="22"/>
              </w:rPr>
              <w:t xml:space="preserve"> года № 301 «Об утверждении государственной программы «Развитие образования Нижегородской области»;</w:t>
            </w:r>
          </w:p>
          <w:p w:rsidR="0074204F" w:rsidRDefault="0074204F" w:rsidP="00B9091C">
            <w:pPr>
              <w:tabs>
                <w:tab w:val="left" w:pos="294"/>
              </w:tabs>
              <w:jc w:val="both"/>
              <w:rPr>
                <w:bCs/>
              </w:rPr>
            </w:pPr>
            <w:r w:rsidRPr="00B555FB">
              <w:rPr>
                <w:sz w:val="22"/>
                <w:szCs w:val="22"/>
              </w:rPr>
              <w:t xml:space="preserve">Постановление Правительства Нижегородской области от </w:t>
            </w:r>
            <w:r>
              <w:rPr>
                <w:sz w:val="22"/>
                <w:szCs w:val="22"/>
              </w:rPr>
              <w:t xml:space="preserve">29 декабря </w:t>
            </w:r>
            <w:r w:rsidRPr="00B555FB">
              <w:rPr>
                <w:sz w:val="22"/>
                <w:szCs w:val="22"/>
              </w:rPr>
              <w:t xml:space="preserve">  201</w:t>
            </w:r>
            <w:r>
              <w:rPr>
                <w:sz w:val="22"/>
                <w:szCs w:val="22"/>
              </w:rPr>
              <w:t xml:space="preserve">5 </w:t>
            </w:r>
            <w:r w:rsidRPr="00B555FB">
              <w:rPr>
                <w:sz w:val="22"/>
                <w:szCs w:val="22"/>
              </w:rPr>
              <w:t xml:space="preserve">года № </w:t>
            </w:r>
            <w:r>
              <w:rPr>
                <w:sz w:val="22"/>
                <w:szCs w:val="22"/>
              </w:rPr>
              <w:t xml:space="preserve">893 «Об утверждении государственной программы </w:t>
            </w:r>
            <w:r w:rsidRPr="000F72B7">
              <w:rPr>
                <w:sz w:val="22"/>
                <w:szCs w:val="22"/>
              </w:rPr>
              <w:t>«</w:t>
            </w:r>
            <w:r w:rsidRPr="000F72B7">
              <w:rPr>
                <w:bCs/>
                <w:sz w:val="22"/>
                <w:szCs w:val="22"/>
              </w:rPr>
              <w:t xml:space="preserve">Создание новых мест в общеобразовательных организациях Нижегородской области </w:t>
            </w:r>
            <w:r>
              <w:rPr>
                <w:bCs/>
                <w:sz w:val="22"/>
                <w:szCs w:val="22"/>
              </w:rPr>
              <w:t>в соответствии с прогнозируемой потребностью и современными условиями обучения,</w:t>
            </w:r>
            <w:r w:rsidRPr="000F72B7">
              <w:rPr>
                <w:bCs/>
                <w:sz w:val="22"/>
                <w:szCs w:val="22"/>
              </w:rPr>
              <w:t xml:space="preserve"> на </w:t>
            </w:r>
            <w:r>
              <w:rPr>
                <w:bCs/>
                <w:sz w:val="22"/>
                <w:szCs w:val="22"/>
              </w:rPr>
              <w:t>2016-</w:t>
            </w:r>
            <w:r w:rsidRPr="000F72B7">
              <w:rPr>
                <w:bCs/>
                <w:sz w:val="22"/>
                <w:szCs w:val="22"/>
              </w:rPr>
              <w:t>2025 год</w:t>
            </w:r>
            <w:r>
              <w:rPr>
                <w:bCs/>
                <w:sz w:val="22"/>
                <w:szCs w:val="22"/>
              </w:rPr>
              <w:t>ы</w:t>
            </w:r>
            <w:r w:rsidRPr="000F72B7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;</w:t>
            </w:r>
          </w:p>
          <w:p w:rsidR="0074204F" w:rsidRPr="00B555FB" w:rsidRDefault="0074204F" w:rsidP="00C76606">
            <w:pPr>
              <w:tabs>
                <w:tab w:val="left" w:pos="294"/>
              </w:tabs>
              <w:jc w:val="both"/>
            </w:pPr>
            <w:r w:rsidRPr="00AC0795">
              <w:rPr>
                <w:color w:val="FF0000"/>
                <w:sz w:val="22"/>
                <w:szCs w:val="22"/>
              </w:rPr>
              <w:t xml:space="preserve"> </w:t>
            </w:r>
            <w:r w:rsidRPr="00E03EAC">
              <w:rPr>
                <w:sz w:val="22"/>
                <w:szCs w:val="22"/>
              </w:rPr>
              <w:t xml:space="preserve">Постановление Правительства Нижегородской области от 29 марта 2019 года № </w:t>
            </w:r>
            <w:proofErr w:type="gramStart"/>
            <w:r w:rsidRPr="00E03EAC">
              <w:rPr>
                <w:sz w:val="22"/>
                <w:szCs w:val="22"/>
              </w:rPr>
              <w:t>180  «</w:t>
            </w:r>
            <w:proofErr w:type="gramEnd"/>
            <w:r w:rsidRPr="00E03EAC">
              <w:rPr>
                <w:sz w:val="22"/>
                <w:szCs w:val="22"/>
              </w:rPr>
              <w:t>Об утверждении государственной программы «Капитальный ремонт образовательных организаций Нижегородской области, реализующих общеобразовательные программы»</w:t>
            </w:r>
            <w:r w:rsidR="00D91DF6">
              <w:rPr>
                <w:sz w:val="22"/>
                <w:szCs w:val="22"/>
              </w:rPr>
              <w:t>.</w:t>
            </w:r>
            <w:r w:rsidRPr="00E03EAC">
              <w:rPr>
                <w:sz w:val="22"/>
                <w:szCs w:val="22"/>
              </w:rPr>
              <w:t xml:space="preserve"> </w:t>
            </w:r>
          </w:p>
        </w:tc>
      </w:tr>
      <w:tr w:rsidR="0074204F" w:rsidRPr="00A11FB5" w:rsidTr="001E63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F" w:rsidRPr="00B555FB" w:rsidRDefault="0074204F" w:rsidP="0074204F">
            <w:r>
              <w:rPr>
                <w:sz w:val="22"/>
                <w:szCs w:val="22"/>
              </w:rPr>
              <w:t>Р</w:t>
            </w:r>
            <w:r w:rsidRPr="00B555FB">
              <w:rPr>
                <w:sz w:val="22"/>
                <w:szCs w:val="22"/>
              </w:rPr>
              <w:t xml:space="preserve">азработчик </w:t>
            </w:r>
            <w:r>
              <w:rPr>
                <w:sz w:val="22"/>
                <w:szCs w:val="22"/>
              </w:rPr>
              <w:t>п</w:t>
            </w:r>
            <w:r w:rsidRPr="00B555FB">
              <w:rPr>
                <w:sz w:val="22"/>
                <w:szCs w:val="22"/>
              </w:rPr>
              <w:t>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F" w:rsidRPr="00B555FB" w:rsidRDefault="0074204F" w:rsidP="00C76606">
            <w:pPr>
              <w:jc w:val="both"/>
            </w:pPr>
            <w:r w:rsidRPr="00B555FB">
              <w:rPr>
                <w:sz w:val="22"/>
                <w:szCs w:val="22"/>
              </w:rPr>
              <w:t xml:space="preserve">Управление образования администрации городского округа </w:t>
            </w:r>
            <w:r>
              <w:rPr>
                <w:sz w:val="22"/>
                <w:szCs w:val="22"/>
              </w:rPr>
              <w:t>город Кулебаки Нижегородской области</w:t>
            </w:r>
            <w:r w:rsidR="00D91DF6">
              <w:rPr>
                <w:sz w:val="22"/>
                <w:szCs w:val="22"/>
              </w:rPr>
              <w:t xml:space="preserve"> </w:t>
            </w:r>
          </w:p>
        </w:tc>
      </w:tr>
      <w:tr w:rsidR="0074204F" w:rsidRPr="00A11FB5" w:rsidTr="001E63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F" w:rsidRPr="000C522D" w:rsidRDefault="0074204F" w:rsidP="0074204F">
            <w:pPr>
              <w:rPr>
                <w:sz w:val="21"/>
                <w:szCs w:val="21"/>
              </w:rPr>
            </w:pPr>
            <w:r w:rsidRPr="000C522D">
              <w:rPr>
                <w:sz w:val="21"/>
                <w:szCs w:val="21"/>
              </w:rPr>
              <w:t>Ответственный исполнитель программы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F" w:rsidRPr="00B555FB" w:rsidRDefault="0074204F" w:rsidP="00D91DF6">
            <w:pPr>
              <w:jc w:val="both"/>
            </w:pPr>
            <w:r w:rsidRPr="00B555FB">
              <w:rPr>
                <w:sz w:val="22"/>
                <w:szCs w:val="22"/>
              </w:rPr>
              <w:t xml:space="preserve">Управление образования администрации городского округа </w:t>
            </w:r>
            <w:r>
              <w:rPr>
                <w:sz w:val="22"/>
                <w:szCs w:val="22"/>
              </w:rPr>
              <w:t xml:space="preserve">город Кулебаки Нижегородской области </w:t>
            </w:r>
            <w:r w:rsidR="00C76606" w:rsidRPr="00DD481C">
              <w:rPr>
                <w:sz w:val="22"/>
                <w:szCs w:val="22"/>
              </w:rPr>
              <w:t>(далее - управление образования)</w:t>
            </w:r>
          </w:p>
        </w:tc>
      </w:tr>
      <w:tr w:rsidR="0074204F" w:rsidRPr="00A11FB5" w:rsidTr="001E63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F" w:rsidRPr="00B555FB" w:rsidRDefault="0074204F" w:rsidP="0074204F">
            <w:r w:rsidRPr="00B555FB">
              <w:rPr>
                <w:sz w:val="22"/>
                <w:szCs w:val="22"/>
              </w:rPr>
              <w:t xml:space="preserve"> Соисполнители </w:t>
            </w:r>
            <w:r>
              <w:rPr>
                <w:sz w:val="22"/>
                <w:szCs w:val="22"/>
              </w:rPr>
              <w:t>п</w:t>
            </w:r>
            <w:r w:rsidRPr="00B555FB">
              <w:rPr>
                <w:sz w:val="22"/>
                <w:szCs w:val="22"/>
              </w:rPr>
              <w:t>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E" w:rsidRDefault="00B6207E" w:rsidP="00B6207E">
            <w:pPr>
              <w:jc w:val="both"/>
            </w:pPr>
            <w:r>
              <w:rPr>
                <w:sz w:val="22"/>
                <w:szCs w:val="22"/>
              </w:rPr>
              <w:t>Финансовое управление администрации городского округа город Кулебаки Нижегородской области (далее - финансовое управление);</w:t>
            </w:r>
          </w:p>
          <w:p w:rsidR="0074204F" w:rsidRDefault="0074204F" w:rsidP="00B9091C">
            <w:pPr>
              <w:jc w:val="both"/>
            </w:pPr>
            <w:r>
              <w:rPr>
                <w:sz w:val="22"/>
                <w:szCs w:val="22"/>
              </w:rPr>
              <w:lastRenderedPageBreak/>
              <w:t>О</w:t>
            </w:r>
            <w:r w:rsidRPr="00B555FB">
              <w:rPr>
                <w:sz w:val="22"/>
                <w:szCs w:val="22"/>
              </w:rPr>
              <w:t xml:space="preserve">тдел </w:t>
            </w:r>
            <w:r>
              <w:rPr>
                <w:sz w:val="22"/>
                <w:szCs w:val="22"/>
              </w:rPr>
              <w:t>архитектуры и организации строительства администрации городского округа город Кулебаки Нижегородской области</w:t>
            </w:r>
            <w:r w:rsidR="00E03E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(далее – отдел архитектуры); </w:t>
            </w:r>
          </w:p>
          <w:p w:rsidR="0074204F" w:rsidRDefault="0074204F" w:rsidP="00B9091C">
            <w:pPr>
              <w:jc w:val="both"/>
            </w:pPr>
            <w:r>
              <w:rPr>
                <w:sz w:val="22"/>
                <w:szCs w:val="22"/>
              </w:rPr>
              <w:t>Военный комиссариат</w:t>
            </w:r>
            <w:r w:rsidRPr="00B555FB">
              <w:rPr>
                <w:sz w:val="22"/>
                <w:szCs w:val="22"/>
              </w:rPr>
              <w:t xml:space="preserve"> городского округа</w:t>
            </w:r>
            <w:r>
              <w:rPr>
                <w:sz w:val="22"/>
                <w:szCs w:val="22"/>
              </w:rPr>
              <w:t xml:space="preserve"> город Кулебаки;</w:t>
            </w:r>
          </w:p>
          <w:p w:rsidR="0074204F" w:rsidRDefault="0074204F" w:rsidP="00B9091C">
            <w:pPr>
              <w:jc w:val="both"/>
            </w:pPr>
            <w:r w:rsidRPr="00B555FB">
              <w:rPr>
                <w:sz w:val="22"/>
                <w:szCs w:val="22"/>
              </w:rPr>
              <w:t>муниципальные образовательные организации, подведомственные управлению образования администрации городского округа</w:t>
            </w:r>
            <w:r>
              <w:rPr>
                <w:sz w:val="22"/>
                <w:szCs w:val="22"/>
              </w:rPr>
              <w:t xml:space="preserve"> город Кулебаки Нижегородской области.</w:t>
            </w:r>
          </w:p>
          <w:p w:rsidR="0074204F" w:rsidRPr="00B555FB" w:rsidRDefault="0074204F" w:rsidP="00B9091C">
            <w:pPr>
              <w:jc w:val="both"/>
            </w:pPr>
          </w:p>
        </w:tc>
      </w:tr>
      <w:tr w:rsidR="0074204F" w:rsidRPr="00A11FB5" w:rsidTr="001E63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F" w:rsidRPr="00B555FB" w:rsidRDefault="0074204F" w:rsidP="0074204F">
            <w:r w:rsidRPr="00B555FB">
              <w:rPr>
                <w:sz w:val="22"/>
                <w:szCs w:val="22"/>
              </w:rPr>
              <w:lastRenderedPageBreak/>
              <w:t xml:space="preserve"> Подпрограммы </w:t>
            </w:r>
            <w:proofErr w:type="gramStart"/>
            <w:r w:rsidRPr="00B555FB">
              <w:rPr>
                <w:sz w:val="22"/>
                <w:szCs w:val="22"/>
              </w:rPr>
              <w:t>муниципальной  программы</w:t>
            </w:r>
            <w:proofErr w:type="gramEnd"/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F" w:rsidRPr="00B555FB" w:rsidRDefault="0074204F" w:rsidP="00B9091C">
            <w:pPr>
              <w:jc w:val="both"/>
            </w:pPr>
            <w:r w:rsidRPr="00B555FB">
              <w:rPr>
                <w:sz w:val="22"/>
                <w:szCs w:val="22"/>
              </w:rPr>
              <w:t>подпрограмма 1 «Развитие общего образования»;</w:t>
            </w:r>
          </w:p>
          <w:p w:rsidR="0074204F" w:rsidRPr="00B555FB" w:rsidRDefault="0074204F" w:rsidP="00B9091C">
            <w:pPr>
              <w:jc w:val="both"/>
            </w:pPr>
            <w:r w:rsidRPr="00B555FB">
              <w:rPr>
                <w:sz w:val="22"/>
                <w:szCs w:val="22"/>
              </w:rPr>
              <w:t>подпрограмма 2 «Развитие дополнительного образования и воспитания детей и молодёжи»;</w:t>
            </w:r>
          </w:p>
          <w:p w:rsidR="0074204F" w:rsidRPr="00B555FB" w:rsidRDefault="0074204F" w:rsidP="00B9091C">
            <w:pPr>
              <w:jc w:val="both"/>
            </w:pPr>
            <w:r w:rsidRPr="00B555FB">
              <w:rPr>
                <w:sz w:val="22"/>
                <w:szCs w:val="22"/>
              </w:rPr>
              <w:t xml:space="preserve">подпрограмма 3 </w:t>
            </w:r>
            <w:r w:rsidRPr="00B555FB">
              <w:rPr>
                <w:bCs/>
                <w:sz w:val="22"/>
                <w:szCs w:val="22"/>
              </w:rPr>
              <w:t xml:space="preserve">«Патриотическое воспитание и подготовка </w:t>
            </w:r>
            <w:proofErr w:type="gramStart"/>
            <w:r w:rsidRPr="00B555FB">
              <w:rPr>
                <w:bCs/>
                <w:sz w:val="22"/>
                <w:szCs w:val="22"/>
              </w:rPr>
              <w:t>граждан  к</w:t>
            </w:r>
            <w:proofErr w:type="gramEnd"/>
            <w:r w:rsidRPr="00B555FB">
              <w:rPr>
                <w:bCs/>
                <w:sz w:val="22"/>
                <w:szCs w:val="22"/>
              </w:rPr>
              <w:t xml:space="preserve"> военной службе»;</w:t>
            </w:r>
          </w:p>
          <w:p w:rsidR="0074204F" w:rsidRPr="00B555FB" w:rsidRDefault="0074204F" w:rsidP="00B9091C">
            <w:pPr>
              <w:jc w:val="both"/>
            </w:pPr>
            <w:r w:rsidRPr="00B555FB">
              <w:rPr>
                <w:sz w:val="22"/>
                <w:szCs w:val="22"/>
              </w:rPr>
              <w:t>подпрограмма 4 «Ресурсное обеспечение сферы образования»</w:t>
            </w:r>
            <w:r w:rsidR="003459B7">
              <w:rPr>
                <w:sz w:val="22"/>
                <w:szCs w:val="22"/>
              </w:rPr>
              <w:t>.</w:t>
            </w:r>
          </w:p>
          <w:p w:rsidR="0074204F" w:rsidRPr="00B555FB" w:rsidRDefault="0074204F" w:rsidP="00B9091C">
            <w:pPr>
              <w:jc w:val="both"/>
            </w:pPr>
          </w:p>
        </w:tc>
      </w:tr>
      <w:tr w:rsidR="0074204F" w:rsidRPr="00A11FB5" w:rsidTr="001E63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F" w:rsidRPr="00B555FB" w:rsidRDefault="0074204F" w:rsidP="0074204F">
            <w:r w:rsidRPr="00B555FB">
              <w:rPr>
                <w:sz w:val="22"/>
                <w:szCs w:val="22"/>
              </w:rPr>
              <w:t xml:space="preserve"> Цель </w:t>
            </w:r>
            <w:r>
              <w:rPr>
                <w:sz w:val="22"/>
                <w:szCs w:val="22"/>
              </w:rPr>
              <w:t>п</w:t>
            </w:r>
            <w:r w:rsidRPr="00B555FB">
              <w:rPr>
                <w:sz w:val="22"/>
                <w:szCs w:val="22"/>
              </w:rPr>
              <w:t>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F" w:rsidRPr="00B555FB" w:rsidRDefault="0074204F" w:rsidP="00B9091C">
            <w:pPr>
              <w:jc w:val="both"/>
              <w:rPr>
                <w:color w:val="FF0000"/>
              </w:rPr>
            </w:pPr>
            <w:r w:rsidRPr="00B555FB">
              <w:rPr>
                <w:sz w:val="22"/>
                <w:szCs w:val="22"/>
              </w:rPr>
              <w:t xml:space="preserve">Формирование муниципальной образовательной системы, обеспечивающей доступность качественного образования, соответствующей требованиям инновационного социально-экономического </w:t>
            </w:r>
            <w:proofErr w:type="gramStart"/>
            <w:r w:rsidRPr="00B555FB">
              <w:rPr>
                <w:sz w:val="22"/>
                <w:szCs w:val="22"/>
              </w:rPr>
              <w:t>развития  городского</w:t>
            </w:r>
            <w:proofErr w:type="gramEnd"/>
            <w:r w:rsidRPr="00B555FB">
              <w:rPr>
                <w:sz w:val="22"/>
                <w:szCs w:val="22"/>
              </w:rPr>
              <w:t xml:space="preserve"> округа город Кулебаки.</w:t>
            </w:r>
          </w:p>
        </w:tc>
      </w:tr>
      <w:tr w:rsidR="0074204F" w:rsidRPr="00A11FB5" w:rsidTr="001E63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F" w:rsidRPr="00B555FB" w:rsidRDefault="0074204F" w:rsidP="0074204F">
            <w:r w:rsidRPr="00B555FB">
              <w:rPr>
                <w:sz w:val="22"/>
                <w:szCs w:val="22"/>
              </w:rPr>
              <w:t xml:space="preserve">Задачи </w:t>
            </w:r>
            <w:r>
              <w:rPr>
                <w:sz w:val="22"/>
                <w:szCs w:val="22"/>
              </w:rPr>
              <w:t>п</w:t>
            </w:r>
            <w:r w:rsidRPr="00B555FB">
              <w:rPr>
                <w:sz w:val="22"/>
                <w:szCs w:val="22"/>
              </w:rPr>
              <w:t>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F" w:rsidRDefault="0074204F" w:rsidP="00B9091C">
            <w:pPr>
              <w:jc w:val="both"/>
            </w:pPr>
            <w:r>
              <w:rPr>
                <w:sz w:val="22"/>
                <w:szCs w:val="22"/>
              </w:rPr>
              <w:t>1.</w:t>
            </w:r>
            <w:r w:rsidRPr="00CB42B5">
              <w:rPr>
                <w:sz w:val="22"/>
                <w:szCs w:val="22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  <w:r>
              <w:rPr>
                <w:sz w:val="22"/>
                <w:szCs w:val="22"/>
              </w:rPr>
              <w:t>.</w:t>
            </w:r>
          </w:p>
          <w:p w:rsidR="0074204F" w:rsidRPr="00434703" w:rsidRDefault="0074204F" w:rsidP="00B9091C">
            <w:pPr>
              <w:jc w:val="both"/>
              <w:rPr>
                <w:color w:val="FF0000"/>
              </w:rPr>
            </w:pPr>
            <w:r w:rsidRPr="007C38AC">
              <w:rPr>
                <w:sz w:val="22"/>
                <w:szCs w:val="22"/>
              </w:rPr>
              <w:t>2.</w:t>
            </w:r>
            <w:r w:rsidRPr="00434703">
              <w:rPr>
                <w:color w:val="FF0000"/>
                <w:sz w:val="22"/>
                <w:szCs w:val="22"/>
              </w:rPr>
              <w:t xml:space="preserve"> </w:t>
            </w:r>
            <w:r w:rsidRPr="00F12751">
              <w:rPr>
                <w:sz w:val="22"/>
                <w:szCs w:val="22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</w:t>
            </w:r>
            <w:r w:rsidRPr="00434703">
              <w:rPr>
                <w:color w:val="FF0000"/>
                <w:sz w:val="22"/>
                <w:szCs w:val="22"/>
              </w:rPr>
              <w:t>.</w:t>
            </w:r>
          </w:p>
          <w:p w:rsidR="0074204F" w:rsidRDefault="0074204F" w:rsidP="00B9091C">
            <w:pPr>
              <w:widowControl w:val="0"/>
              <w:tabs>
                <w:tab w:val="left" w:pos="324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  <w:r w:rsidRPr="00B654F5">
              <w:rPr>
                <w:sz w:val="22"/>
                <w:szCs w:val="22"/>
              </w:rPr>
              <w:t>3.</w:t>
            </w:r>
            <w:r w:rsidRPr="00434703">
              <w:rPr>
                <w:color w:val="FF0000"/>
                <w:sz w:val="22"/>
                <w:szCs w:val="22"/>
              </w:rPr>
              <w:t xml:space="preserve"> </w:t>
            </w:r>
            <w:r w:rsidRPr="00BA5E4F">
              <w:rPr>
                <w:sz w:val="22"/>
                <w:szCs w:val="22"/>
              </w:rPr>
              <w:t>Развитие и укрепление системы гражданско-патриотического воспитания в городском округе город Кулебаки</w:t>
            </w:r>
            <w:r>
              <w:rPr>
                <w:sz w:val="22"/>
                <w:szCs w:val="22"/>
              </w:rPr>
              <w:t>.</w:t>
            </w:r>
            <w:r w:rsidRPr="00434703">
              <w:rPr>
                <w:color w:val="FF0000"/>
                <w:sz w:val="22"/>
                <w:szCs w:val="22"/>
              </w:rPr>
              <w:t xml:space="preserve"> </w:t>
            </w:r>
          </w:p>
          <w:p w:rsidR="0074204F" w:rsidRPr="00434703" w:rsidRDefault="0074204F" w:rsidP="004043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87EAF">
              <w:rPr>
                <w:sz w:val="22"/>
                <w:szCs w:val="22"/>
              </w:rPr>
              <w:t>4.</w:t>
            </w:r>
            <w:r w:rsidRPr="00434703">
              <w:rPr>
                <w:color w:val="FF0000"/>
                <w:sz w:val="22"/>
                <w:szCs w:val="22"/>
              </w:rPr>
              <w:t xml:space="preserve"> </w:t>
            </w:r>
            <w:r w:rsidRPr="00EC74F9">
              <w:rPr>
                <w:sz w:val="22"/>
                <w:szCs w:val="22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  <w:r>
              <w:rPr>
                <w:sz w:val="22"/>
                <w:szCs w:val="22"/>
              </w:rPr>
              <w:t>.</w:t>
            </w:r>
            <w:r w:rsidRPr="00434703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74204F" w:rsidRPr="00A11FB5" w:rsidTr="001E63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F" w:rsidRPr="00B555FB" w:rsidRDefault="0074204F" w:rsidP="0074204F">
            <w:r>
              <w:rPr>
                <w:sz w:val="22"/>
                <w:szCs w:val="22"/>
              </w:rPr>
              <w:t>Э</w:t>
            </w:r>
            <w:r w:rsidRPr="00B555FB">
              <w:rPr>
                <w:sz w:val="22"/>
                <w:szCs w:val="22"/>
              </w:rPr>
              <w:t xml:space="preserve">тапы </w:t>
            </w:r>
            <w:r>
              <w:rPr>
                <w:sz w:val="22"/>
                <w:szCs w:val="22"/>
              </w:rPr>
              <w:t>и сроки реализации программы</w:t>
            </w:r>
            <w:r w:rsidRPr="00B555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F" w:rsidRPr="00B555FB" w:rsidRDefault="0074204F" w:rsidP="0074204F">
            <w:pPr>
              <w:ind w:firstLine="567"/>
            </w:pPr>
            <w:r w:rsidRPr="00B555FB">
              <w:rPr>
                <w:sz w:val="22"/>
                <w:szCs w:val="22"/>
              </w:rPr>
              <w:t>20</w:t>
            </w:r>
            <w:r w:rsidR="003459B7">
              <w:rPr>
                <w:sz w:val="22"/>
                <w:szCs w:val="22"/>
              </w:rPr>
              <w:t>20</w:t>
            </w:r>
            <w:r w:rsidRPr="00B555FB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2</w:t>
            </w:r>
            <w:r w:rsidR="000950E8">
              <w:rPr>
                <w:sz w:val="22"/>
                <w:szCs w:val="22"/>
              </w:rPr>
              <w:t xml:space="preserve">5 </w:t>
            </w:r>
            <w:r w:rsidRPr="00B555FB">
              <w:rPr>
                <w:sz w:val="22"/>
                <w:szCs w:val="22"/>
              </w:rPr>
              <w:t>годы</w:t>
            </w:r>
          </w:p>
          <w:p w:rsidR="0074204F" w:rsidRPr="00B555FB" w:rsidRDefault="0074204F" w:rsidP="0074204F">
            <w:pPr>
              <w:ind w:firstLine="567"/>
            </w:pPr>
            <w:r w:rsidRPr="00B555FB">
              <w:rPr>
                <w:sz w:val="22"/>
                <w:szCs w:val="22"/>
              </w:rPr>
              <w:t>Программа реализуется в один этап</w:t>
            </w:r>
            <w:r>
              <w:rPr>
                <w:sz w:val="22"/>
                <w:szCs w:val="22"/>
              </w:rPr>
              <w:t xml:space="preserve">. Реализация мероприятий подпрограмм осуществляется в соответствии со </w:t>
            </w:r>
            <w:proofErr w:type="gramStart"/>
            <w:r>
              <w:rPr>
                <w:sz w:val="22"/>
                <w:szCs w:val="22"/>
              </w:rPr>
              <w:t>сроками  и</w:t>
            </w:r>
            <w:proofErr w:type="gramEnd"/>
            <w:r>
              <w:rPr>
                <w:sz w:val="22"/>
                <w:szCs w:val="22"/>
              </w:rPr>
              <w:t xml:space="preserve"> этапами подпрограмм.</w:t>
            </w:r>
          </w:p>
        </w:tc>
      </w:tr>
      <w:tr w:rsidR="0006428F" w:rsidRPr="00A11FB5" w:rsidTr="001E631B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28F" w:rsidRDefault="0006428F" w:rsidP="0074204F">
            <w:r w:rsidRPr="006D0DBF">
              <w:t>Объемы   финансирования программы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F" w:rsidRDefault="0006428F" w:rsidP="0006428F">
            <w:pPr>
              <w:jc w:val="both"/>
              <w:rPr>
                <w:b/>
                <w:sz w:val="20"/>
                <w:szCs w:val="20"/>
              </w:rPr>
            </w:pPr>
            <w:r w:rsidRPr="0006428F">
              <w:rPr>
                <w:b/>
                <w:sz w:val="20"/>
                <w:szCs w:val="20"/>
              </w:rPr>
              <w:t xml:space="preserve">Муниципальная программа «Развитие образования в городском округе город Кулебаки на 2020 – 2025 </w:t>
            </w:r>
            <w:proofErr w:type="gramStart"/>
            <w:r w:rsidRPr="0006428F">
              <w:rPr>
                <w:b/>
                <w:sz w:val="20"/>
                <w:szCs w:val="20"/>
              </w:rPr>
              <w:t>годы»</w:t>
            </w:r>
            <w:r w:rsidR="0078566E">
              <w:rPr>
                <w:b/>
                <w:sz w:val="20"/>
                <w:szCs w:val="20"/>
              </w:rPr>
              <w:t xml:space="preserve">   </w:t>
            </w:r>
            <w:proofErr w:type="gramEnd"/>
            <w:r w:rsidR="0078566E">
              <w:rPr>
                <w:b/>
                <w:sz w:val="20"/>
                <w:szCs w:val="20"/>
              </w:rPr>
              <w:t xml:space="preserve">        тыс.рублей</w:t>
            </w:r>
          </w:p>
          <w:tbl>
            <w:tblPr>
              <w:tblW w:w="11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47"/>
              <w:gridCol w:w="1275"/>
              <w:gridCol w:w="1135"/>
              <w:gridCol w:w="1133"/>
              <w:gridCol w:w="1277"/>
              <w:gridCol w:w="1275"/>
              <w:gridCol w:w="1135"/>
              <w:gridCol w:w="1275"/>
            </w:tblGrid>
            <w:tr w:rsidR="00404382" w:rsidRPr="00D90136" w:rsidTr="00404382">
              <w:tc>
                <w:tcPr>
                  <w:tcW w:w="1350" w:type="pct"/>
                </w:tcPr>
                <w:p w:rsidR="00EC70FA" w:rsidRPr="00D90136" w:rsidRDefault="00EC70FA" w:rsidP="0006428F">
                  <w:pPr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47" w:type="pct"/>
                </w:tcPr>
                <w:p w:rsidR="00EC70FA" w:rsidRPr="00D90136" w:rsidRDefault="00EC70FA" w:rsidP="0006428F">
                  <w:pPr>
                    <w:jc w:val="center"/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D90136">
                      <w:rPr>
                        <w:sz w:val="20"/>
                        <w:szCs w:val="20"/>
                      </w:rPr>
                      <w:t>2020 г</w:t>
                    </w:r>
                  </w:smartTag>
                  <w:r w:rsidRPr="00D901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87" w:type="pct"/>
                </w:tcPr>
                <w:p w:rsidR="00EC70FA" w:rsidRPr="00D90136" w:rsidRDefault="00EC70FA" w:rsidP="0006428F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36">
                    <w:rPr>
                      <w:sz w:val="20"/>
                      <w:szCs w:val="20"/>
                    </w:rPr>
                    <w:t>2021г.</w:t>
                  </w:r>
                </w:p>
              </w:tc>
              <w:tc>
                <w:tcPr>
                  <w:tcW w:w="486" w:type="pct"/>
                </w:tcPr>
                <w:p w:rsidR="00EC70FA" w:rsidRPr="00D90136" w:rsidRDefault="00EC70FA" w:rsidP="0006428F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36">
                    <w:rPr>
                      <w:sz w:val="20"/>
                      <w:szCs w:val="20"/>
                    </w:rPr>
                    <w:t>2022г</w:t>
                  </w:r>
                </w:p>
              </w:tc>
              <w:tc>
                <w:tcPr>
                  <w:tcW w:w="548" w:type="pct"/>
                </w:tcPr>
                <w:p w:rsidR="00EC70FA" w:rsidRPr="00D90136" w:rsidRDefault="00EC70FA" w:rsidP="0006428F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36">
                    <w:rPr>
                      <w:sz w:val="20"/>
                      <w:szCs w:val="20"/>
                    </w:rPr>
                    <w:t>2023г</w:t>
                  </w:r>
                </w:p>
              </w:tc>
              <w:tc>
                <w:tcPr>
                  <w:tcW w:w="547" w:type="pct"/>
                </w:tcPr>
                <w:p w:rsidR="00EC70FA" w:rsidRPr="00D90136" w:rsidRDefault="00EC70FA" w:rsidP="0006428F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36">
                    <w:rPr>
                      <w:sz w:val="20"/>
                      <w:szCs w:val="20"/>
                    </w:rPr>
                    <w:t>2024г</w:t>
                  </w:r>
                </w:p>
              </w:tc>
              <w:tc>
                <w:tcPr>
                  <w:tcW w:w="487" w:type="pct"/>
                </w:tcPr>
                <w:p w:rsidR="00EC70FA" w:rsidRPr="00D90136" w:rsidRDefault="00EC70FA" w:rsidP="0006428F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36">
                    <w:rPr>
                      <w:sz w:val="20"/>
                      <w:szCs w:val="20"/>
                    </w:rPr>
                    <w:t>2025г</w:t>
                  </w:r>
                </w:p>
              </w:tc>
              <w:tc>
                <w:tcPr>
                  <w:tcW w:w="547" w:type="pct"/>
                </w:tcPr>
                <w:p w:rsidR="00EC70FA" w:rsidRPr="00D90136" w:rsidRDefault="00EC70FA" w:rsidP="000642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Всего</w:t>
                  </w:r>
                </w:p>
              </w:tc>
            </w:tr>
            <w:tr w:rsidR="00404382" w:rsidRPr="00D90136" w:rsidTr="00404382">
              <w:trPr>
                <w:trHeight w:val="303"/>
              </w:trPr>
              <w:tc>
                <w:tcPr>
                  <w:tcW w:w="1350" w:type="pct"/>
                </w:tcPr>
                <w:p w:rsidR="00EC70FA" w:rsidRPr="00EC70FA" w:rsidRDefault="00EC70FA" w:rsidP="0006428F">
                  <w:pPr>
                    <w:rPr>
                      <w:iCs/>
                      <w:sz w:val="18"/>
                      <w:szCs w:val="18"/>
                    </w:rPr>
                  </w:pPr>
                  <w:r w:rsidRPr="00EC70FA">
                    <w:rPr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547" w:type="pct"/>
                </w:tcPr>
                <w:p w:rsidR="00EC70FA" w:rsidRPr="00855F4E" w:rsidRDefault="00EC70FA" w:rsidP="0040438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55F4E">
                    <w:rPr>
                      <w:b/>
                      <w:color w:val="000000"/>
                      <w:sz w:val="20"/>
                      <w:szCs w:val="20"/>
                    </w:rPr>
                    <w:t>746071,3</w:t>
                  </w:r>
                </w:p>
              </w:tc>
              <w:tc>
                <w:tcPr>
                  <w:tcW w:w="487" w:type="pct"/>
                </w:tcPr>
                <w:p w:rsidR="00EC70FA" w:rsidRPr="00855F4E" w:rsidRDefault="00EC70FA" w:rsidP="0040438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55F4E">
                    <w:rPr>
                      <w:b/>
                      <w:color w:val="000000"/>
                      <w:sz w:val="20"/>
                      <w:szCs w:val="20"/>
                    </w:rPr>
                    <w:t>775914,0</w:t>
                  </w:r>
                </w:p>
              </w:tc>
              <w:tc>
                <w:tcPr>
                  <w:tcW w:w="486" w:type="pct"/>
                </w:tcPr>
                <w:p w:rsidR="00EC70FA" w:rsidRPr="00855F4E" w:rsidRDefault="00F2738C" w:rsidP="0040438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806950,2</w:t>
                  </w:r>
                </w:p>
              </w:tc>
              <w:tc>
                <w:tcPr>
                  <w:tcW w:w="548" w:type="pct"/>
                </w:tcPr>
                <w:p w:rsidR="00EC70FA" w:rsidRPr="00855F4E" w:rsidRDefault="00F2738C" w:rsidP="0040438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839229,5</w:t>
                  </w:r>
                </w:p>
              </w:tc>
              <w:tc>
                <w:tcPr>
                  <w:tcW w:w="547" w:type="pct"/>
                </w:tcPr>
                <w:p w:rsidR="00EC70FA" w:rsidRPr="00855F4E" w:rsidRDefault="00F2738C" w:rsidP="00F2738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872797</w:t>
                  </w:r>
                  <w:r w:rsidR="00EC70FA" w:rsidRPr="00220FB9">
                    <w:rPr>
                      <w:b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7" w:type="pct"/>
                </w:tcPr>
                <w:p w:rsidR="00EC70FA" w:rsidRPr="00855F4E" w:rsidRDefault="00EC70FA" w:rsidP="0040438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07F8">
                    <w:rPr>
                      <w:b/>
                      <w:color w:val="000000"/>
                      <w:sz w:val="20"/>
                      <w:szCs w:val="20"/>
                    </w:rPr>
                    <w:t>9</w:t>
                  </w:r>
                  <w:r w:rsidR="00F2738C">
                    <w:rPr>
                      <w:b/>
                      <w:color w:val="000000"/>
                      <w:sz w:val="20"/>
                      <w:szCs w:val="20"/>
                    </w:rPr>
                    <w:t>07709,6</w:t>
                  </w:r>
                </w:p>
              </w:tc>
              <w:tc>
                <w:tcPr>
                  <w:tcW w:w="547" w:type="pct"/>
                </w:tcPr>
                <w:p w:rsidR="00EC70FA" w:rsidRPr="001B07F8" w:rsidRDefault="00F2738C" w:rsidP="001B07F8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4948672,2</w:t>
                  </w:r>
                </w:p>
              </w:tc>
            </w:tr>
            <w:tr w:rsidR="00404382" w:rsidRPr="00D90136" w:rsidTr="00404382">
              <w:trPr>
                <w:trHeight w:val="303"/>
              </w:trPr>
              <w:tc>
                <w:tcPr>
                  <w:tcW w:w="1350" w:type="pct"/>
                </w:tcPr>
                <w:p w:rsidR="00EC70FA" w:rsidRPr="00EC70FA" w:rsidRDefault="00EC70FA" w:rsidP="0006428F">
                  <w:pPr>
                    <w:rPr>
                      <w:iCs/>
                      <w:sz w:val="18"/>
                      <w:szCs w:val="18"/>
                    </w:rPr>
                  </w:pPr>
                  <w:r w:rsidRPr="00EC70FA">
                    <w:rPr>
                      <w:iCs/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547" w:type="pct"/>
                </w:tcPr>
                <w:p w:rsidR="00EC70FA" w:rsidRPr="00D90136" w:rsidRDefault="00EC70FA" w:rsidP="00CD26B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7" w:type="pct"/>
                </w:tcPr>
                <w:p w:rsidR="00EC70FA" w:rsidRDefault="00EC70FA" w:rsidP="00CD26B2">
                  <w:pPr>
                    <w:jc w:val="center"/>
                  </w:pPr>
                  <w:r w:rsidRPr="00A84AF7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6" w:type="pct"/>
                </w:tcPr>
                <w:p w:rsidR="00EC70FA" w:rsidRDefault="00EC70FA" w:rsidP="00CD26B2">
                  <w:pPr>
                    <w:jc w:val="center"/>
                  </w:pPr>
                  <w:r w:rsidRPr="00A84AF7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8" w:type="pct"/>
                </w:tcPr>
                <w:p w:rsidR="00EC70FA" w:rsidRDefault="00EC70FA" w:rsidP="00CD26B2">
                  <w:pPr>
                    <w:jc w:val="center"/>
                  </w:pPr>
                  <w:r w:rsidRPr="00A84AF7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7" w:type="pct"/>
                </w:tcPr>
                <w:p w:rsidR="00EC70FA" w:rsidRDefault="00EC70FA" w:rsidP="00CD26B2">
                  <w:pPr>
                    <w:jc w:val="center"/>
                  </w:pPr>
                  <w:r w:rsidRPr="00A84AF7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7" w:type="pct"/>
                </w:tcPr>
                <w:p w:rsidR="00EC70FA" w:rsidRDefault="00EC70FA" w:rsidP="00CD26B2">
                  <w:pPr>
                    <w:jc w:val="center"/>
                  </w:pPr>
                  <w:r w:rsidRPr="00A84AF7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7" w:type="pct"/>
                </w:tcPr>
                <w:p w:rsidR="00EC70FA" w:rsidRPr="00A84AF7" w:rsidRDefault="00F2738C" w:rsidP="00CD26B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404382" w:rsidRPr="00D90136" w:rsidTr="00404382">
              <w:tc>
                <w:tcPr>
                  <w:tcW w:w="1350" w:type="pct"/>
                </w:tcPr>
                <w:p w:rsidR="00EC70FA" w:rsidRPr="00EC70FA" w:rsidRDefault="00EC70FA" w:rsidP="0006428F">
                  <w:pPr>
                    <w:rPr>
                      <w:iCs/>
                      <w:sz w:val="18"/>
                      <w:szCs w:val="18"/>
                    </w:rPr>
                  </w:pPr>
                  <w:r w:rsidRPr="00EC70FA">
                    <w:rPr>
                      <w:iCs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547" w:type="pct"/>
                </w:tcPr>
                <w:p w:rsidR="00EC70FA" w:rsidRPr="00D90136" w:rsidRDefault="00EC70FA" w:rsidP="0040438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44FCA">
                    <w:rPr>
                      <w:bCs/>
                      <w:color w:val="000000"/>
                      <w:sz w:val="20"/>
                      <w:szCs w:val="20"/>
                    </w:rPr>
                    <w:t>460621,7</w:t>
                  </w:r>
                </w:p>
              </w:tc>
              <w:tc>
                <w:tcPr>
                  <w:tcW w:w="487" w:type="pct"/>
                </w:tcPr>
                <w:p w:rsidR="00EC70FA" w:rsidRPr="00D90136" w:rsidRDefault="00EC70FA" w:rsidP="0040438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61E19">
                    <w:rPr>
                      <w:color w:val="000000"/>
                      <w:sz w:val="20"/>
                      <w:szCs w:val="20"/>
                    </w:rPr>
                    <w:t>479047,6</w:t>
                  </w:r>
                </w:p>
              </w:tc>
              <w:tc>
                <w:tcPr>
                  <w:tcW w:w="486" w:type="pct"/>
                </w:tcPr>
                <w:p w:rsidR="00EC70FA" w:rsidRPr="00D90136" w:rsidRDefault="00EC70FA" w:rsidP="0040438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55F4E">
                    <w:rPr>
                      <w:bCs/>
                      <w:color w:val="000000"/>
                      <w:sz w:val="20"/>
                      <w:szCs w:val="20"/>
                    </w:rPr>
                    <w:t>498209,4</w:t>
                  </w:r>
                </w:p>
              </w:tc>
              <w:tc>
                <w:tcPr>
                  <w:tcW w:w="548" w:type="pct"/>
                </w:tcPr>
                <w:p w:rsidR="00EC70FA" w:rsidRPr="00D90136" w:rsidRDefault="00EC70FA" w:rsidP="0040438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20FB9">
                    <w:rPr>
                      <w:bCs/>
                      <w:color w:val="000000"/>
                      <w:sz w:val="20"/>
                      <w:szCs w:val="20"/>
                    </w:rPr>
                    <w:t>518138,7</w:t>
                  </w:r>
                </w:p>
              </w:tc>
              <w:tc>
                <w:tcPr>
                  <w:tcW w:w="547" w:type="pct"/>
                </w:tcPr>
                <w:p w:rsidR="00EC70FA" w:rsidRPr="00D90136" w:rsidRDefault="00EC70FA" w:rsidP="0040438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20FB9">
                    <w:rPr>
                      <w:bCs/>
                      <w:color w:val="000000"/>
                      <w:sz w:val="20"/>
                      <w:szCs w:val="20"/>
                    </w:rPr>
                    <w:t>538863,2</w:t>
                  </w:r>
                </w:p>
              </w:tc>
              <w:tc>
                <w:tcPr>
                  <w:tcW w:w="487" w:type="pct"/>
                </w:tcPr>
                <w:p w:rsidR="00EC70FA" w:rsidRPr="00D90136" w:rsidRDefault="00EC70FA" w:rsidP="0040438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B07F8">
                    <w:rPr>
                      <w:bCs/>
                      <w:color w:val="000000"/>
                      <w:sz w:val="20"/>
                      <w:szCs w:val="20"/>
                    </w:rPr>
                    <w:t>560418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47" w:type="pct"/>
                </w:tcPr>
                <w:p w:rsidR="00EC70FA" w:rsidRPr="001B07F8" w:rsidRDefault="00F2738C" w:rsidP="001B07F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3055298,6</w:t>
                  </w:r>
                </w:p>
              </w:tc>
            </w:tr>
            <w:tr w:rsidR="00404382" w:rsidRPr="00D90136" w:rsidTr="00404382">
              <w:tc>
                <w:tcPr>
                  <w:tcW w:w="1350" w:type="pct"/>
                </w:tcPr>
                <w:p w:rsidR="00EC70FA" w:rsidRPr="00EC70FA" w:rsidRDefault="00EC70FA" w:rsidP="0006428F">
                  <w:pPr>
                    <w:rPr>
                      <w:iCs/>
                      <w:sz w:val="18"/>
                      <w:szCs w:val="18"/>
                    </w:rPr>
                  </w:pPr>
                  <w:r w:rsidRPr="00EC70FA">
                    <w:rPr>
                      <w:iCs/>
                      <w:sz w:val="18"/>
                      <w:szCs w:val="18"/>
                    </w:rPr>
                    <w:t>Бюджет округа</w:t>
                  </w:r>
                </w:p>
              </w:tc>
              <w:tc>
                <w:tcPr>
                  <w:tcW w:w="547" w:type="pct"/>
                </w:tcPr>
                <w:p w:rsidR="00EC70FA" w:rsidRPr="00D90136" w:rsidRDefault="00EC70FA" w:rsidP="0040438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44FCA">
                    <w:rPr>
                      <w:color w:val="000000"/>
                      <w:sz w:val="20"/>
                      <w:szCs w:val="20"/>
                    </w:rPr>
                    <w:t>285449,6</w:t>
                  </w:r>
                </w:p>
              </w:tc>
              <w:tc>
                <w:tcPr>
                  <w:tcW w:w="487" w:type="pct"/>
                </w:tcPr>
                <w:p w:rsidR="00EC70FA" w:rsidRPr="00D90136" w:rsidRDefault="00EC70FA" w:rsidP="0040438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61E19">
                    <w:rPr>
                      <w:color w:val="000000"/>
                      <w:sz w:val="20"/>
                      <w:szCs w:val="20"/>
                    </w:rPr>
                    <w:t>296866,4</w:t>
                  </w:r>
                </w:p>
              </w:tc>
              <w:tc>
                <w:tcPr>
                  <w:tcW w:w="486" w:type="pct"/>
                </w:tcPr>
                <w:p w:rsidR="00EC70FA" w:rsidRPr="00D90136" w:rsidRDefault="00EC70FA" w:rsidP="00F2738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55F4E">
                    <w:rPr>
                      <w:color w:val="000000"/>
                      <w:sz w:val="20"/>
                      <w:szCs w:val="20"/>
                    </w:rPr>
                    <w:t>30</w:t>
                  </w: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  <w:r w:rsidRPr="00855F4E">
                    <w:rPr>
                      <w:color w:val="000000"/>
                      <w:sz w:val="20"/>
                      <w:szCs w:val="20"/>
                    </w:rPr>
                    <w:t>74</w:t>
                  </w:r>
                  <w:r w:rsidR="00F2738C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855F4E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F2738C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48" w:type="pct"/>
                </w:tcPr>
                <w:p w:rsidR="00EC70FA" w:rsidRPr="00D90136" w:rsidRDefault="00EC70FA" w:rsidP="00F2738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20FB9">
                    <w:rPr>
                      <w:color w:val="000000"/>
                      <w:sz w:val="20"/>
                      <w:szCs w:val="20"/>
                    </w:rPr>
                    <w:t>32109</w:t>
                  </w:r>
                  <w:r w:rsidR="00F2738C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220FB9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F2738C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47" w:type="pct"/>
                </w:tcPr>
                <w:p w:rsidR="00EC70FA" w:rsidRPr="00D90136" w:rsidRDefault="00EC70FA" w:rsidP="00F2738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20FB9">
                    <w:rPr>
                      <w:color w:val="000000"/>
                      <w:sz w:val="20"/>
                      <w:szCs w:val="20"/>
                    </w:rPr>
                    <w:t>33393</w:t>
                  </w:r>
                  <w:r w:rsidR="00F2738C">
                    <w:rPr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F2738C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7" w:type="pct"/>
                </w:tcPr>
                <w:p w:rsidR="00EC70FA" w:rsidRPr="001B07F8" w:rsidRDefault="00EC70FA" w:rsidP="0040438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B07F8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F2738C">
                    <w:rPr>
                      <w:color w:val="000000"/>
                      <w:sz w:val="20"/>
                      <w:szCs w:val="20"/>
                    </w:rPr>
                    <w:t>47291,6</w:t>
                  </w:r>
                </w:p>
              </w:tc>
              <w:tc>
                <w:tcPr>
                  <w:tcW w:w="547" w:type="pct"/>
                </w:tcPr>
                <w:p w:rsidR="00EC70FA" w:rsidRPr="001B07F8" w:rsidRDefault="00F2738C" w:rsidP="001B07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1893373,6</w:t>
                  </w:r>
                </w:p>
              </w:tc>
            </w:tr>
          </w:tbl>
          <w:p w:rsidR="0006428F" w:rsidRPr="0006428F" w:rsidRDefault="0006428F" w:rsidP="000642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6428F" w:rsidRPr="00A11FB5" w:rsidTr="001E631B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F" w:rsidRDefault="0006428F" w:rsidP="0074204F"/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F" w:rsidRPr="00D90136" w:rsidRDefault="0006428F" w:rsidP="00544582">
            <w:pPr>
              <w:jc w:val="both"/>
              <w:rPr>
                <w:sz w:val="20"/>
                <w:szCs w:val="20"/>
              </w:rPr>
            </w:pPr>
            <w:r w:rsidRPr="00D90136">
              <w:rPr>
                <w:b/>
                <w:sz w:val="20"/>
                <w:szCs w:val="20"/>
              </w:rPr>
              <w:t xml:space="preserve">Подпрограмма 1 «Развитие общего образования»           </w:t>
            </w:r>
            <w:r w:rsidR="00544582"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D90136">
              <w:rPr>
                <w:b/>
                <w:sz w:val="20"/>
                <w:szCs w:val="20"/>
              </w:rPr>
              <w:t>тыс. рублей</w:t>
            </w:r>
          </w:p>
          <w:tbl>
            <w:tblPr>
              <w:tblW w:w="11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47"/>
              <w:gridCol w:w="1275"/>
              <w:gridCol w:w="1135"/>
              <w:gridCol w:w="1133"/>
              <w:gridCol w:w="1277"/>
              <w:gridCol w:w="1275"/>
              <w:gridCol w:w="1135"/>
              <w:gridCol w:w="1275"/>
            </w:tblGrid>
            <w:tr w:rsidR="00EC70FA" w:rsidRPr="00D90136" w:rsidTr="00404382">
              <w:tc>
                <w:tcPr>
                  <w:tcW w:w="1350" w:type="pct"/>
                </w:tcPr>
                <w:p w:rsidR="00EC70FA" w:rsidRPr="00D90136" w:rsidRDefault="00EC70FA" w:rsidP="00D90136">
                  <w:pPr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47" w:type="pct"/>
                </w:tcPr>
                <w:p w:rsidR="00EC70FA" w:rsidRPr="00D90136" w:rsidRDefault="00EC70FA" w:rsidP="00D90136">
                  <w:pPr>
                    <w:jc w:val="center"/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D90136">
                      <w:rPr>
                        <w:sz w:val="20"/>
                        <w:szCs w:val="20"/>
                      </w:rPr>
                      <w:t>2020 г</w:t>
                    </w:r>
                  </w:smartTag>
                  <w:r w:rsidRPr="00D901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87" w:type="pct"/>
                </w:tcPr>
                <w:p w:rsidR="00EC70FA" w:rsidRPr="00D90136" w:rsidRDefault="00EC70FA" w:rsidP="00D90136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36">
                    <w:rPr>
                      <w:sz w:val="20"/>
                      <w:szCs w:val="20"/>
                    </w:rPr>
                    <w:t>2021г.</w:t>
                  </w:r>
                </w:p>
              </w:tc>
              <w:tc>
                <w:tcPr>
                  <w:tcW w:w="486" w:type="pct"/>
                </w:tcPr>
                <w:p w:rsidR="00EC70FA" w:rsidRPr="00D90136" w:rsidRDefault="00EC70FA" w:rsidP="00D90136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36">
                    <w:rPr>
                      <w:sz w:val="20"/>
                      <w:szCs w:val="20"/>
                    </w:rPr>
                    <w:t>2022г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48" w:type="pct"/>
                </w:tcPr>
                <w:p w:rsidR="00EC70FA" w:rsidRPr="00D90136" w:rsidRDefault="00EC70FA" w:rsidP="00D90136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36">
                    <w:rPr>
                      <w:sz w:val="20"/>
                      <w:szCs w:val="20"/>
                    </w:rPr>
                    <w:t>2023г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47" w:type="pct"/>
                </w:tcPr>
                <w:p w:rsidR="00EC70FA" w:rsidRPr="00D90136" w:rsidRDefault="00EC70FA" w:rsidP="00D90136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36">
                    <w:rPr>
                      <w:sz w:val="20"/>
                      <w:szCs w:val="20"/>
                    </w:rPr>
                    <w:t>2024г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87" w:type="pct"/>
                </w:tcPr>
                <w:p w:rsidR="00EC70FA" w:rsidRPr="00D90136" w:rsidRDefault="00EC70FA" w:rsidP="00D90136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36">
                    <w:rPr>
                      <w:sz w:val="20"/>
                      <w:szCs w:val="20"/>
                    </w:rPr>
                    <w:t>2025г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47" w:type="pct"/>
                </w:tcPr>
                <w:p w:rsidR="00EC70FA" w:rsidRPr="00D90136" w:rsidRDefault="00EC70FA" w:rsidP="00D901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Всего</w:t>
                  </w:r>
                </w:p>
              </w:tc>
            </w:tr>
            <w:tr w:rsidR="00EC70FA" w:rsidRPr="00D90136" w:rsidTr="00404382">
              <w:trPr>
                <w:trHeight w:val="303"/>
              </w:trPr>
              <w:tc>
                <w:tcPr>
                  <w:tcW w:w="1350" w:type="pct"/>
                </w:tcPr>
                <w:p w:rsidR="00EC70FA" w:rsidRPr="00D90136" w:rsidRDefault="00EC70FA" w:rsidP="00D90136">
                  <w:pPr>
                    <w:rPr>
                      <w:iCs/>
                      <w:sz w:val="20"/>
                      <w:szCs w:val="20"/>
                    </w:rPr>
                  </w:pPr>
                  <w:r w:rsidRPr="00D90136">
                    <w:rPr>
                      <w:i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47" w:type="pct"/>
                </w:tcPr>
                <w:p w:rsidR="00EC70FA" w:rsidRDefault="00EC70FA" w:rsidP="00244FC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603036,4</w:t>
                  </w:r>
                </w:p>
              </w:tc>
              <w:tc>
                <w:tcPr>
                  <w:tcW w:w="487" w:type="pct"/>
                </w:tcPr>
                <w:p w:rsidR="00EC70FA" w:rsidRPr="0089525F" w:rsidRDefault="00EC70FA" w:rsidP="00CD26B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627157,8</w:t>
                  </w:r>
                </w:p>
              </w:tc>
              <w:tc>
                <w:tcPr>
                  <w:tcW w:w="486" w:type="pct"/>
                </w:tcPr>
                <w:p w:rsidR="00EC70FA" w:rsidRPr="0089525F" w:rsidRDefault="00EC70FA" w:rsidP="00CD26B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652244,0</w:t>
                  </w:r>
                </w:p>
              </w:tc>
              <w:tc>
                <w:tcPr>
                  <w:tcW w:w="548" w:type="pct"/>
                </w:tcPr>
                <w:p w:rsidR="00EC70FA" w:rsidRPr="0089525F" w:rsidRDefault="00EC70FA" w:rsidP="00CD26B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678334,8</w:t>
                  </w:r>
                </w:p>
              </w:tc>
              <w:tc>
                <w:tcPr>
                  <w:tcW w:w="547" w:type="pct"/>
                </w:tcPr>
                <w:p w:rsidR="00EC70FA" w:rsidRPr="0089525F" w:rsidRDefault="00EC70FA" w:rsidP="00CD26B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7054</w:t>
                  </w:r>
                  <w:r w:rsidR="00F2738C">
                    <w:rPr>
                      <w:b/>
                      <w:bCs/>
                      <w:color w:val="000000"/>
                      <w:sz w:val="20"/>
                      <w:szCs w:val="20"/>
                    </w:rPr>
                    <w:t>67,2</w:t>
                  </w:r>
                </w:p>
              </w:tc>
              <w:tc>
                <w:tcPr>
                  <w:tcW w:w="487" w:type="pct"/>
                </w:tcPr>
                <w:p w:rsidR="00EC70FA" w:rsidRPr="0089525F" w:rsidRDefault="00EC70FA" w:rsidP="00CD26B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95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73368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Pr="00895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7" w:type="pct"/>
                </w:tcPr>
                <w:p w:rsidR="00EC70FA" w:rsidRPr="0089525F" w:rsidRDefault="00F2738C" w:rsidP="00CD26B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3999926,2</w:t>
                  </w:r>
                </w:p>
              </w:tc>
            </w:tr>
            <w:tr w:rsidR="00EC70FA" w:rsidRPr="00D90136" w:rsidTr="00404382">
              <w:tc>
                <w:tcPr>
                  <w:tcW w:w="1350" w:type="pct"/>
                </w:tcPr>
                <w:p w:rsidR="00EC70FA" w:rsidRPr="00D90136" w:rsidRDefault="00EC70FA" w:rsidP="00D90136">
                  <w:pPr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547" w:type="pct"/>
                </w:tcPr>
                <w:p w:rsidR="00EC70FA" w:rsidRPr="00D90136" w:rsidRDefault="00EC70FA" w:rsidP="00CD26B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7" w:type="pct"/>
                </w:tcPr>
                <w:p w:rsidR="00EC70FA" w:rsidRDefault="00EC70FA" w:rsidP="00CD26B2">
                  <w:pPr>
                    <w:jc w:val="center"/>
                  </w:pPr>
                  <w:r w:rsidRPr="00A84AF7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6" w:type="pct"/>
                </w:tcPr>
                <w:p w:rsidR="00EC70FA" w:rsidRDefault="00EC70FA" w:rsidP="00CD26B2">
                  <w:pPr>
                    <w:jc w:val="center"/>
                  </w:pPr>
                  <w:r w:rsidRPr="00A84AF7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8" w:type="pct"/>
                </w:tcPr>
                <w:p w:rsidR="00EC70FA" w:rsidRDefault="00EC70FA" w:rsidP="00CD26B2">
                  <w:pPr>
                    <w:jc w:val="center"/>
                  </w:pPr>
                  <w:r w:rsidRPr="00A84AF7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7" w:type="pct"/>
                </w:tcPr>
                <w:p w:rsidR="00EC70FA" w:rsidRDefault="00EC70FA" w:rsidP="00CD26B2">
                  <w:pPr>
                    <w:jc w:val="center"/>
                  </w:pPr>
                  <w:r w:rsidRPr="00A84AF7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7" w:type="pct"/>
                </w:tcPr>
                <w:p w:rsidR="00EC70FA" w:rsidRDefault="00EC70FA" w:rsidP="00CD26B2">
                  <w:pPr>
                    <w:jc w:val="center"/>
                  </w:pPr>
                  <w:r w:rsidRPr="00A84AF7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7" w:type="pct"/>
                </w:tcPr>
                <w:p w:rsidR="00EC70FA" w:rsidRPr="00A84AF7" w:rsidRDefault="00F2738C" w:rsidP="00CD26B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EC70FA" w:rsidRPr="00D90136" w:rsidTr="00404382">
              <w:tc>
                <w:tcPr>
                  <w:tcW w:w="1350" w:type="pct"/>
                </w:tcPr>
                <w:p w:rsidR="00EC70FA" w:rsidRPr="00D90136" w:rsidRDefault="00EC70FA" w:rsidP="00D90136">
                  <w:pPr>
                    <w:rPr>
                      <w:iCs/>
                      <w:sz w:val="20"/>
                      <w:szCs w:val="20"/>
                    </w:rPr>
                  </w:pPr>
                  <w:r w:rsidRPr="00D90136">
                    <w:rPr>
                      <w:i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547" w:type="pct"/>
                </w:tcPr>
                <w:p w:rsidR="00EC70FA" w:rsidRPr="00D66A7F" w:rsidRDefault="00EC70FA" w:rsidP="00244FC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6A7F">
                    <w:rPr>
                      <w:bCs/>
                      <w:sz w:val="20"/>
                      <w:szCs w:val="20"/>
                    </w:rPr>
                    <w:t>456933,</w:t>
                  </w:r>
                  <w:r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7" w:type="pct"/>
                </w:tcPr>
                <w:p w:rsidR="00EC70FA" w:rsidRPr="0089525F" w:rsidRDefault="00EC70FA" w:rsidP="00CD26B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475211,8</w:t>
                  </w:r>
                </w:p>
              </w:tc>
              <w:tc>
                <w:tcPr>
                  <w:tcW w:w="486" w:type="pct"/>
                </w:tcPr>
                <w:p w:rsidR="00EC70FA" w:rsidRPr="0089525F" w:rsidRDefault="00EC70FA" w:rsidP="00CD26B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494220,3</w:t>
                  </w:r>
                </w:p>
              </w:tc>
              <w:tc>
                <w:tcPr>
                  <w:tcW w:w="548" w:type="pct"/>
                </w:tcPr>
                <w:p w:rsidR="00EC70FA" w:rsidRPr="0089525F" w:rsidRDefault="00EC70FA" w:rsidP="00CD26B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513990,0</w:t>
                  </w:r>
                </w:p>
              </w:tc>
              <w:tc>
                <w:tcPr>
                  <w:tcW w:w="547" w:type="pct"/>
                </w:tcPr>
                <w:p w:rsidR="00EC70FA" w:rsidRPr="0089525F" w:rsidRDefault="00EC70FA" w:rsidP="00CD26B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534548,6</w:t>
                  </w:r>
                </w:p>
              </w:tc>
              <w:tc>
                <w:tcPr>
                  <w:tcW w:w="487" w:type="pct"/>
                </w:tcPr>
                <w:p w:rsidR="00EC70FA" w:rsidRPr="0089525F" w:rsidRDefault="00EC70FA" w:rsidP="00CD26B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9525F">
                    <w:rPr>
                      <w:bCs/>
                      <w:color w:val="000000"/>
                      <w:sz w:val="20"/>
                      <w:szCs w:val="20"/>
                    </w:rPr>
                    <w:t>5559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30</w:t>
                  </w:r>
                  <w:r w:rsidRPr="0089525F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47" w:type="pct"/>
                </w:tcPr>
                <w:p w:rsidR="00EC70FA" w:rsidRPr="0089525F" w:rsidRDefault="00F2738C" w:rsidP="00CD26B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3030834,9</w:t>
                  </w:r>
                </w:p>
              </w:tc>
            </w:tr>
            <w:tr w:rsidR="00EC70FA" w:rsidRPr="00D90136" w:rsidTr="00404382">
              <w:tc>
                <w:tcPr>
                  <w:tcW w:w="1350" w:type="pct"/>
                </w:tcPr>
                <w:p w:rsidR="00EC70FA" w:rsidRPr="00D90136" w:rsidRDefault="00EC70FA" w:rsidP="00D90136">
                  <w:pPr>
                    <w:rPr>
                      <w:iCs/>
                      <w:sz w:val="20"/>
                      <w:szCs w:val="20"/>
                    </w:rPr>
                  </w:pPr>
                  <w:r w:rsidRPr="00D90136">
                    <w:rPr>
                      <w:iCs/>
                      <w:sz w:val="20"/>
                      <w:szCs w:val="20"/>
                    </w:rPr>
                    <w:t>Бюджет округа</w:t>
                  </w:r>
                </w:p>
              </w:tc>
              <w:tc>
                <w:tcPr>
                  <w:tcW w:w="547" w:type="pct"/>
                </w:tcPr>
                <w:p w:rsidR="00EC70FA" w:rsidRPr="00D66A7F" w:rsidRDefault="00EC70FA" w:rsidP="00244FC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6A7F">
                    <w:rPr>
                      <w:bCs/>
                      <w:sz w:val="20"/>
                      <w:szCs w:val="20"/>
                    </w:rPr>
                    <w:t>146102,</w:t>
                  </w:r>
                  <w:r>
                    <w:rPr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87" w:type="pct"/>
                </w:tcPr>
                <w:p w:rsidR="00EC70FA" w:rsidRPr="0089525F" w:rsidRDefault="00EC70FA" w:rsidP="00CD26B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151946,0</w:t>
                  </w:r>
                </w:p>
              </w:tc>
              <w:tc>
                <w:tcPr>
                  <w:tcW w:w="486" w:type="pct"/>
                </w:tcPr>
                <w:p w:rsidR="00EC70FA" w:rsidRPr="0089525F" w:rsidRDefault="00EC70FA" w:rsidP="00CD26B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158023,7</w:t>
                  </w:r>
                </w:p>
              </w:tc>
              <w:tc>
                <w:tcPr>
                  <w:tcW w:w="548" w:type="pct"/>
                </w:tcPr>
                <w:p w:rsidR="00EC70FA" w:rsidRPr="0089525F" w:rsidRDefault="00EC70FA" w:rsidP="00CD26B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164344,8</w:t>
                  </w:r>
                </w:p>
              </w:tc>
              <w:tc>
                <w:tcPr>
                  <w:tcW w:w="547" w:type="pct"/>
                </w:tcPr>
                <w:p w:rsidR="00EC70FA" w:rsidRPr="0089525F" w:rsidRDefault="00F2738C" w:rsidP="00CD26B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170918,6</w:t>
                  </w:r>
                </w:p>
              </w:tc>
              <w:tc>
                <w:tcPr>
                  <w:tcW w:w="487" w:type="pct"/>
                </w:tcPr>
                <w:p w:rsidR="00EC70FA" w:rsidRPr="0089525F" w:rsidRDefault="00EC70FA" w:rsidP="00CD26B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9525F">
                    <w:rPr>
                      <w:bCs/>
                      <w:color w:val="000000"/>
                      <w:sz w:val="20"/>
                      <w:szCs w:val="20"/>
                    </w:rPr>
                    <w:t>17775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Pr="0089525F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7" w:type="pct"/>
                </w:tcPr>
                <w:p w:rsidR="00EC70FA" w:rsidRPr="0089525F" w:rsidRDefault="00F2738C" w:rsidP="00CD26B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969091,3</w:t>
                  </w:r>
                </w:p>
              </w:tc>
            </w:tr>
          </w:tbl>
          <w:p w:rsidR="00F2738C" w:rsidRDefault="00F2738C" w:rsidP="00EC70FA">
            <w:pPr>
              <w:ind w:firstLine="56"/>
              <w:jc w:val="both"/>
              <w:rPr>
                <w:b/>
                <w:sz w:val="20"/>
                <w:szCs w:val="20"/>
              </w:rPr>
            </w:pPr>
          </w:p>
          <w:p w:rsidR="0006428F" w:rsidRPr="00D90136" w:rsidRDefault="0006428F" w:rsidP="00EC70FA">
            <w:pPr>
              <w:ind w:firstLine="56"/>
              <w:jc w:val="both"/>
              <w:rPr>
                <w:sz w:val="20"/>
                <w:szCs w:val="20"/>
              </w:rPr>
            </w:pPr>
            <w:r w:rsidRPr="00D90136">
              <w:rPr>
                <w:b/>
                <w:sz w:val="20"/>
                <w:szCs w:val="20"/>
              </w:rPr>
              <w:lastRenderedPageBreak/>
              <w:t>Подпрограмма 2 «Развитие дополнительного образования и воспитания детей и молодёжи»</w:t>
            </w:r>
            <w:r w:rsidR="00EC70FA">
              <w:rPr>
                <w:b/>
                <w:sz w:val="20"/>
                <w:szCs w:val="20"/>
              </w:rPr>
              <w:t xml:space="preserve">                      </w:t>
            </w:r>
            <w:r w:rsidRPr="00D90136">
              <w:rPr>
                <w:b/>
                <w:sz w:val="20"/>
                <w:szCs w:val="20"/>
              </w:rPr>
              <w:t>тыс. рублей</w:t>
            </w:r>
          </w:p>
          <w:tbl>
            <w:tblPr>
              <w:tblW w:w="11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47"/>
              <w:gridCol w:w="1275"/>
              <w:gridCol w:w="1135"/>
              <w:gridCol w:w="1133"/>
              <w:gridCol w:w="1135"/>
              <w:gridCol w:w="1417"/>
              <w:gridCol w:w="1135"/>
              <w:gridCol w:w="1275"/>
            </w:tblGrid>
            <w:tr w:rsidR="00EC70FA" w:rsidRPr="00D90136" w:rsidTr="00404382">
              <w:tc>
                <w:tcPr>
                  <w:tcW w:w="1350" w:type="pct"/>
                </w:tcPr>
                <w:p w:rsidR="00EC70FA" w:rsidRPr="00D90136" w:rsidRDefault="00EC70FA" w:rsidP="00D90136">
                  <w:pPr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47" w:type="pct"/>
                </w:tcPr>
                <w:p w:rsidR="00EC70FA" w:rsidRPr="00D90136" w:rsidRDefault="00EC70FA" w:rsidP="00EC70FA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36">
                    <w:rPr>
                      <w:sz w:val="20"/>
                      <w:szCs w:val="20"/>
                    </w:rPr>
                    <w:t>2020 г.</w:t>
                  </w:r>
                </w:p>
              </w:tc>
              <w:tc>
                <w:tcPr>
                  <w:tcW w:w="487" w:type="pct"/>
                </w:tcPr>
                <w:p w:rsidR="00EC70FA" w:rsidRPr="00D90136" w:rsidRDefault="00EC70FA" w:rsidP="00961B52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36">
                    <w:rPr>
                      <w:sz w:val="20"/>
                      <w:szCs w:val="20"/>
                    </w:rPr>
                    <w:t>2021 г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86" w:type="pct"/>
                </w:tcPr>
                <w:p w:rsidR="00EC70FA" w:rsidRPr="00D90136" w:rsidRDefault="00EC70FA" w:rsidP="00961B52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36">
                    <w:rPr>
                      <w:sz w:val="20"/>
                      <w:szCs w:val="20"/>
                    </w:rPr>
                    <w:t>2022 г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87" w:type="pct"/>
                </w:tcPr>
                <w:p w:rsidR="00EC70FA" w:rsidRPr="00D90136" w:rsidRDefault="00EC70FA" w:rsidP="00961B52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36">
                    <w:rPr>
                      <w:sz w:val="20"/>
                      <w:szCs w:val="20"/>
                    </w:rPr>
                    <w:t>2023г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08" w:type="pct"/>
                </w:tcPr>
                <w:p w:rsidR="00EC70FA" w:rsidRPr="00D90136" w:rsidRDefault="00EC70FA" w:rsidP="00961B52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36">
                    <w:rPr>
                      <w:sz w:val="20"/>
                      <w:szCs w:val="20"/>
                    </w:rPr>
                    <w:t>2024 г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87" w:type="pct"/>
                </w:tcPr>
                <w:p w:rsidR="00EC70FA" w:rsidRPr="00D90136" w:rsidRDefault="00EC70FA" w:rsidP="00961B52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36">
                    <w:rPr>
                      <w:sz w:val="20"/>
                      <w:szCs w:val="20"/>
                    </w:rPr>
                    <w:t>2025 г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47" w:type="pct"/>
                </w:tcPr>
                <w:p w:rsidR="00EC70FA" w:rsidRPr="00D90136" w:rsidRDefault="00EC70FA" w:rsidP="00961B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Всего</w:t>
                  </w:r>
                </w:p>
              </w:tc>
            </w:tr>
            <w:tr w:rsidR="00EC70FA" w:rsidRPr="00D90136" w:rsidTr="00404382">
              <w:trPr>
                <w:trHeight w:val="303"/>
              </w:trPr>
              <w:tc>
                <w:tcPr>
                  <w:tcW w:w="1350" w:type="pct"/>
                </w:tcPr>
                <w:p w:rsidR="00EC70FA" w:rsidRPr="00D90136" w:rsidRDefault="00EC70FA" w:rsidP="00D90136">
                  <w:pPr>
                    <w:rPr>
                      <w:iCs/>
                      <w:sz w:val="20"/>
                      <w:szCs w:val="20"/>
                    </w:rPr>
                  </w:pPr>
                  <w:r w:rsidRPr="00D90136">
                    <w:rPr>
                      <w:i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47" w:type="pct"/>
                </w:tcPr>
                <w:p w:rsidR="00EC70FA" w:rsidRPr="0089525F" w:rsidRDefault="00EC70FA" w:rsidP="00CD26B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9525F">
                    <w:rPr>
                      <w:b/>
                      <w:bCs/>
                      <w:sz w:val="20"/>
                      <w:szCs w:val="20"/>
                    </w:rPr>
                    <w:t>71074,1</w:t>
                  </w:r>
                </w:p>
              </w:tc>
              <w:tc>
                <w:tcPr>
                  <w:tcW w:w="487" w:type="pct"/>
                </w:tcPr>
                <w:p w:rsidR="00EC70FA" w:rsidRPr="0089525F" w:rsidRDefault="00EC70FA" w:rsidP="00CD26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525F">
                    <w:rPr>
                      <w:b/>
                      <w:sz w:val="20"/>
                      <w:szCs w:val="20"/>
                    </w:rPr>
                    <w:t>73917,1</w:t>
                  </w:r>
                </w:p>
              </w:tc>
              <w:tc>
                <w:tcPr>
                  <w:tcW w:w="486" w:type="pct"/>
                </w:tcPr>
                <w:p w:rsidR="00EC70FA" w:rsidRPr="0089525F" w:rsidRDefault="00EC70FA" w:rsidP="00CD26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525F">
                    <w:rPr>
                      <w:b/>
                      <w:sz w:val="20"/>
                      <w:szCs w:val="20"/>
                    </w:rPr>
                    <w:t>76873,</w:t>
                  </w:r>
                  <w:r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87" w:type="pct"/>
                </w:tcPr>
                <w:p w:rsidR="00EC70FA" w:rsidRPr="0089525F" w:rsidRDefault="00EC70FA" w:rsidP="00CD26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525F">
                    <w:rPr>
                      <w:b/>
                      <w:sz w:val="20"/>
                      <w:szCs w:val="20"/>
                    </w:rPr>
                    <w:t>79948,</w:t>
                  </w:r>
                  <w:r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08" w:type="pct"/>
                </w:tcPr>
                <w:p w:rsidR="00EC70FA" w:rsidRPr="0089525F" w:rsidRDefault="00EC70FA" w:rsidP="00CD26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525F">
                    <w:rPr>
                      <w:b/>
                      <w:sz w:val="20"/>
                      <w:szCs w:val="20"/>
                    </w:rPr>
                    <w:t>83146,</w:t>
                  </w:r>
                  <w:r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7" w:type="pct"/>
                </w:tcPr>
                <w:p w:rsidR="00EC70FA" w:rsidRPr="0089525F" w:rsidRDefault="00EC70FA" w:rsidP="00CD26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86472,5</w:t>
                  </w:r>
                </w:p>
              </w:tc>
              <w:tc>
                <w:tcPr>
                  <w:tcW w:w="547" w:type="pct"/>
                </w:tcPr>
                <w:p w:rsidR="00EC70FA" w:rsidRDefault="00F2738C" w:rsidP="00CD26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471433,0</w:t>
                  </w:r>
                </w:p>
              </w:tc>
            </w:tr>
            <w:tr w:rsidR="00EC70FA" w:rsidRPr="00D90136" w:rsidTr="00404382">
              <w:tc>
                <w:tcPr>
                  <w:tcW w:w="1350" w:type="pct"/>
                </w:tcPr>
                <w:p w:rsidR="00EC70FA" w:rsidRPr="00D90136" w:rsidRDefault="00EC70FA" w:rsidP="00D90136">
                  <w:pPr>
                    <w:rPr>
                      <w:iCs/>
                      <w:sz w:val="20"/>
                      <w:szCs w:val="20"/>
                    </w:rPr>
                  </w:pPr>
                  <w:r w:rsidRPr="00D90136">
                    <w:rPr>
                      <w:i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547" w:type="pct"/>
                </w:tcPr>
                <w:p w:rsidR="00EC70FA" w:rsidRPr="0089525F" w:rsidRDefault="00EC70FA" w:rsidP="00CD26B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9525F">
                    <w:rPr>
                      <w:bCs/>
                      <w:sz w:val="20"/>
                      <w:szCs w:val="20"/>
                    </w:rPr>
                    <w:t>1381,4</w:t>
                  </w:r>
                </w:p>
              </w:tc>
              <w:tc>
                <w:tcPr>
                  <w:tcW w:w="487" w:type="pct"/>
                </w:tcPr>
                <w:p w:rsidR="00EC70FA" w:rsidRPr="0089525F" w:rsidRDefault="00EC70FA" w:rsidP="00CD26B2">
                  <w:pPr>
                    <w:jc w:val="center"/>
                    <w:rPr>
                      <w:sz w:val="20"/>
                      <w:szCs w:val="20"/>
                    </w:rPr>
                  </w:pPr>
                  <w:r w:rsidRPr="0089525F">
                    <w:rPr>
                      <w:sz w:val="20"/>
                      <w:szCs w:val="20"/>
                    </w:rPr>
                    <w:t>1436,7</w:t>
                  </w:r>
                </w:p>
              </w:tc>
              <w:tc>
                <w:tcPr>
                  <w:tcW w:w="486" w:type="pct"/>
                </w:tcPr>
                <w:p w:rsidR="00EC70FA" w:rsidRPr="0089525F" w:rsidRDefault="00EC70FA" w:rsidP="00CD26B2">
                  <w:pPr>
                    <w:jc w:val="center"/>
                    <w:rPr>
                      <w:sz w:val="20"/>
                      <w:szCs w:val="20"/>
                    </w:rPr>
                  </w:pPr>
                  <w:r w:rsidRPr="0089525F">
                    <w:rPr>
                      <w:sz w:val="20"/>
                      <w:szCs w:val="20"/>
                    </w:rPr>
                    <w:t>1494,1</w:t>
                  </w:r>
                </w:p>
              </w:tc>
              <w:tc>
                <w:tcPr>
                  <w:tcW w:w="487" w:type="pct"/>
                </w:tcPr>
                <w:p w:rsidR="00EC70FA" w:rsidRPr="0089525F" w:rsidRDefault="00EC70FA" w:rsidP="00CD26B2">
                  <w:pPr>
                    <w:jc w:val="center"/>
                    <w:rPr>
                      <w:sz w:val="20"/>
                      <w:szCs w:val="20"/>
                    </w:rPr>
                  </w:pPr>
                  <w:r w:rsidRPr="0089525F">
                    <w:rPr>
                      <w:sz w:val="20"/>
                      <w:szCs w:val="20"/>
                    </w:rPr>
                    <w:t>1553,9</w:t>
                  </w:r>
                </w:p>
              </w:tc>
              <w:tc>
                <w:tcPr>
                  <w:tcW w:w="608" w:type="pct"/>
                </w:tcPr>
                <w:p w:rsidR="00EC70FA" w:rsidRPr="0089525F" w:rsidRDefault="00EC70FA" w:rsidP="00CD26B2">
                  <w:pPr>
                    <w:jc w:val="center"/>
                    <w:rPr>
                      <w:sz w:val="20"/>
                      <w:szCs w:val="20"/>
                    </w:rPr>
                  </w:pPr>
                  <w:r w:rsidRPr="0089525F">
                    <w:rPr>
                      <w:sz w:val="20"/>
                      <w:szCs w:val="20"/>
                    </w:rPr>
                    <w:t>1616,0</w:t>
                  </w:r>
                </w:p>
              </w:tc>
              <w:tc>
                <w:tcPr>
                  <w:tcW w:w="487" w:type="pct"/>
                </w:tcPr>
                <w:p w:rsidR="00EC70FA" w:rsidRPr="0089525F" w:rsidRDefault="00EC70FA" w:rsidP="00CD26B2">
                  <w:pPr>
                    <w:jc w:val="center"/>
                    <w:rPr>
                      <w:sz w:val="20"/>
                      <w:szCs w:val="20"/>
                    </w:rPr>
                  </w:pPr>
                  <w:r w:rsidRPr="0089525F">
                    <w:rPr>
                      <w:sz w:val="20"/>
                      <w:szCs w:val="20"/>
                    </w:rPr>
                    <w:t>1680,7</w:t>
                  </w:r>
                </w:p>
              </w:tc>
              <w:tc>
                <w:tcPr>
                  <w:tcW w:w="547" w:type="pct"/>
                </w:tcPr>
                <w:p w:rsidR="00EC70FA" w:rsidRPr="0089525F" w:rsidRDefault="00F2738C" w:rsidP="00CD26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9162,8</w:t>
                  </w:r>
                </w:p>
              </w:tc>
            </w:tr>
            <w:tr w:rsidR="00EC70FA" w:rsidRPr="00D90136" w:rsidTr="00404382">
              <w:tc>
                <w:tcPr>
                  <w:tcW w:w="1350" w:type="pct"/>
                </w:tcPr>
                <w:p w:rsidR="00EC70FA" w:rsidRPr="00D90136" w:rsidRDefault="00EC70FA" w:rsidP="00D90136">
                  <w:pPr>
                    <w:rPr>
                      <w:iCs/>
                      <w:sz w:val="20"/>
                      <w:szCs w:val="20"/>
                    </w:rPr>
                  </w:pPr>
                  <w:r w:rsidRPr="00D90136">
                    <w:rPr>
                      <w:iCs/>
                      <w:sz w:val="20"/>
                      <w:szCs w:val="20"/>
                    </w:rPr>
                    <w:t>Бюджет</w:t>
                  </w:r>
                  <w:r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D90136">
                    <w:rPr>
                      <w:iCs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547" w:type="pct"/>
                </w:tcPr>
                <w:p w:rsidR="00EC70FA" w:rsidRPr="0089525F" w:rsidRDefault="00EC70FA" w:rsidP="00CD26B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9525F">
                    <w:rPr>
                      <w:bCs/>
                      <w:sz w:val="20"/>
                      <w:szCs w:val="20"/>
                    </w:rPr>
                    <w:t>69692,7</w:t>
                  </w:r>
                </w:p>
              </w:tc>
              <w:tc>
                <w:tcPr>
                  <w:tcW w:w="487" w:type="pct"/>
                </w:tcPr>
                <w:p w:rsidR="00EC70FA" w:rsidRPr="0089525F" w:rsidRDefault="00EC70FA" w:rsidP="00CD26B2">
                  <w:pPr>
                    <w:jc w:val="center"/>
                    <w:rPr>
                      <w:sz w:val="20"/>
                      <w:szCs w:val="20"/>
                    </w:rPr>
                  </w:pPr>
                  <w:r w:rsidRPr="0089525F">
                    <w:rPr>
                      <w:sz w:val="20"/>
                      <w:szCs w:val="20"/>
                    </w:rPr>
                    <w:t>72480,4</w:t>
                  </w:r>
                </w:p>
              </w:tc>
              <w:tc>
                <w:tcPr>
                  <w:tcW w:w="486" w:type="pct"/>
                </w:tcPr>
                <w:p w:rsidR="00EC70FA" w:rsidRPr="0089525F" w:rsidRDefault="00EC70FA" w:rsidP="00CD26B2">
                  <w:pPr>
                    <w:jc w:val="center"/>
                    <w:rPr>
                      <w:sz w:val="20"/>
                      <w:szCs w:val="20"/>
                    </w:rPr>
                  </w:pPr>
                  <w:r w:rsidRPr="0089525F">
                    <w:rPr>
                      <w:sz w:val="20"/>
                      <w:szCs w:val="20"/>
                    </w:rPr>
                    <w:t>75379,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7" w:type="pct"/>
                </w:tcPr>
                <w:p w:rsidR="00EC70FA" w:rsidRPr="0089525F" w:rsidRDefault="00EC70FA" w:rsidP="00CD26B2">
                  <w:pPr>
                    <w:jc w:val="center"/>
                    <w:rPr>
                      <w:sz w:val="20"/>
                      <w:szCs w:val="20"/>
                    </w:rPr>
                  </w:pPr>
                  <w:r w:rsidRPr="0089525F">
                    <w:rPr>
                      <w:sz w:val="20"/>
                      <w:szCs w:val="20"/>
                    </w:rPr>
                    <w:t>78394,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08" w:type="pct"/>
                </w:tcPr>
                <w:p w:rsidR="00EC70FA" w:rsidRPr="0089525F" w:rsidRDefault="00EC70FA" w:rsidP="00CD26B2">
                  <w:pPr>
                    <w:jc w:val="center"/>
                    <w:rPr>
                      <w:sz w:val="20"/>
                      <w:szCs w:val="20"/>
                    </w:rPr>
                  </w:pPr>
                  <w:r w:rsidRPr="0089525F">
                    <w:rPr>
                      <w:sz w:val="20"/>
                      <w:szCs w:val="20"/>
                    </w:rPr>
                    <w:t>81530,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7" w:type="pct"/>
                </w:tcPr>
                <w:p w:rsidR="00EC70FA" w:rsidRPr="0089525F" w:rsidRDefault="00EC70FA" w:rsidP="00CD26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84791,8</w:t>
                  </w:r>
                </w:p>
              </w:tc>
              <w:tc>
                <w:tcPr>
                  <w:tcW w:w="547" w:type="pct"/>
                </w:tcPr>
                <w:p w:rsidR="00EC70FA" w:rsidRDefault="00F2738C" w:rsidP="00CD26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462270,2</w:t>
                  </w:r>
                </w:p>
              </w:tc>
            </w:tr>
          </w:tbl>
          <w:p w:rsidR="0006428F" w:rsidRDefault="0006428F" w:rsidP="0078566E">
            <w:pPr>
              <w:ind w:firstLine="56"/>
              <w:jc w:val="both"/>
            </w:pPr>
            <w:r w:rsidRPr="00842A14">
              <w:rPr>
                <w:b/>
                <w:sz w:val="20"/>
                <w:szCs w:val="20"/>
              </w:rPr>
              <w:t xml:space="preserve">Подпрограмма 3 </w:t>
            </w:r>
            <w:r w:rsidRPr="00842A14">
              <w:rPr>
                <w:b/>
                <w:bCs/>
                <w:sz w:val="20"/>
                <w:szCs w:val="20"/>
              </w:rPr>
              <w:t>«Патриотическое воспитание и подготовка граждан к военной службе»</w:t>
            </w:r>
            <w:r w:rsidR="0078566E">
              <w:rPr>
                <w:b/>
                <w:bCs/>
                <w:sz w:val="20"/>
                <w:szCs w:val="20"/>
              </w:rPr>
              <w:t xml:space="preserve">               </w:t>
            </w:r>
            <w:r w:rsidR="00544582">
              <w:rPr>
                <w:b/>
                <w:bCs/>
                <w:sz w:val="20"/>
                <w:szCs w:val="20"/>
              </w:rPr>
              <w:t xml:space="preserve">           </w:t>
            </w:r>
            <w:r w:rsidR="0078566E">
              <w:rPr>
                <w:b/>
                <w:bCs/>
                <w:sz w:val="20"/>
                <w:szCs w:val="20"/>
              </w:rPr>
              <w:t xml:space="preserve">   </w:t>
            </w:r>
            <w:r w:rsidRPr="00D90136">
              <w:rPr>
                <w:b/>
                <w:sz w:val="20"/>
                <w:szCs w:val="20"/>
              </w:rPr>
              <w:t>тыс. рублей</w:t>
            </w:r>
          </w:p>
          <w:tbl>
            <w:tblPr>
              <w:tblW w:w="11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46"/>
              <w:gridCol w:w="1277"/>
              <w:gridCol w:w="1133"/>
              <w:gridCol w:w="1135"/>
              <w:gridCol w:w="1135"/>
              <w:gridCol w:w="1277"/>
              <w:gridCol w:w="1277"/>
              <w:gridCol w:w="1272"/>
            </w:tblGrid>
            <w:tr w:rsidR="0078566E" w:rsidRPr="006A2CCC" w:rsidTr="00404382">
              <w:tc>
                <w:tcPr>
                  <w:tcW w:w="1350" w:type="pct"/>
                </w:tcPr>
                <w:p w:rsidR="0078566E" w:rsidRPr="0006428F" w:rsidRDefault="0078566E" w:rsidP="0006428F">
                  <w:pPr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</w:tcPr>
                <w:p w:rsidR="0078566E" w:rsidRPr="0006428F" w:rsidRDefault="0078566E" w:rsidP="0006428F">
                  <w:pPr>
                    <w:jc w:val="center"/>
                    <w:rPr>
                      <w:sz w:val="20"/>
                      <w:szCs w:val="20"/>
                    </w:rPr>
                  </w:pPr>
                  <w:r w:rsidRPr="0006428F">
                    <w:rPr>
                      <w:sz w:val="20"/>
                      <w:szCs w:val="20"/>
                    </w:rPr>
                    <w:t>2020г.</w:t>
                  </w:r>
                </w:p>
              </w:tc>
              <w:tc>
                <w:tcPr>
                  <w:tcW w:w="486" w:type="pct"/>
                </w:tcPr>
                <w:p w:rsidR="0078566E" w:rsidRPr="0006428F" w:rsidRDefault="0078566E" w:rsidP="0006428F">
                  <w:pPr>
                    <w:rPr>
                      <w:sz w:val="20"/>
                      <w:szCs w:val="20"/>
                    </w:rPr>
                  </w:pPr>
                  <w:r w:rsidRPr="0006428F">
                    <w:rPr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487" w:type="pct"/>
                </w:tcPr>
                <w:p w:rsidR="0078566E" w:rsidRPr="0006428F" w:rsidRDefault="0078566E" w:rsidP="0006428F">
                  <w:pPr>
                    <w:rPr>
                      <w:sz w:val="20"/>
                      <w:szCs w:val="20"/>
                    </w:rPr>
                  </w:pPr>
                  <w:r w:rsidRPr="0006428F">
                    <w:rPr>
                      <w:sz w:val="20"/>
                      <w:szCs w:val="20"/>
                    </w:rPr>
                    <w:t>2022 г.</w:t>
                  </w:r>
                </w:p>
              </w:tc>
              <w:tc>
                <w:tcPr>
                  <w:tcW w:w="487" w:type="pct"/>
                </w:tcPr>
                <w:p w:rsidR="0078566E" w:rsidRPr="0006428F" w:rsidRDefault="0078566E" w:rsidP="0006428F">
                  <w:pPr>
                    <w:rPr>
                      <w:sz w:val="20"/>
                      <w:szCs w:val="20"/>
                    </w:rPr>
                  </w:pPr>
                  <w:r w:rsidRPr="0006428F">
                    <w:rPr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548" w:type="pct"/>
                </w:tcPr>
                <w:p w:rsidR="0078566E" w:rsidRPr="0006428F" w:rsidRDefault="0078566E" w:rsidP="0006428F">
                  <w:pPr>
                    <w:rPr>
                      <w:sz w:val="20"/>
                      <w:szCs w:val="20"/>
                    </w:rPr>
                  </w:pPr>
                  <w:r w:rsidRPr="0006428F">
                    <w:rPr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548" w:type="pct"/>
                </w:tcPr>
                <w:p w:rsidR="0078566E" w:rsidRPr="0006428F" w:rsidRDefault="0078566E" w:rsidP="0006428F">
                  <w:pPr>
                    <w:rPr>
                      <w:sz w:val="20"/>
                      <w:szCs w:val="20"/>
                    </w:rPr>
                  </w:pPr>
                  <w:r w:rsidRPr="0006428F">
                    <w:rPr>
                      <w:sz w:val="20"/>
                      <w:szCs w:val="20"/>
                    </w:rPr>
                    <w:t>2025г.</w:t>
                  </w:r>
                </w:p>
              </w:tc>
              <w:tc>
                <w:tcPr>
                  <w:tcW w:w="546" w:type="pct"/>
                </w:tcPr>
                <w:p w:rsidR="0078566E" w:rsidRPr="0006428F" w:rsidRDefault="0078566E" w:rsidP="0006428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Всего</w:t>
                  </w:r>
                </w:p>
              </w:tc>
            </w:tr>
            <w:tr w:rsidR="0078566E" w:rsidRPr="006A2CCC" w:rsidTr="00404382">
              <w:tc>
                <w:tcPr>
                  <w:tcW w:w="1350" w:type="pct"/>
                </w:tcPr>
                <w:p w:rsidR="0078566E" w:rsidRPr="0006428F" w:rsidRDefault="0078566E" w:rsidP="00CD26B2">
                  <w:pPr>
                    <w:rPr>
                      <w:iCs/>
                      <w:sz w:val="20"/>
                      <w:szCs w:val="20"/>
                    </w:rPr>
                  </w:pPr>
                  <w:r w:rsidRPr="0006428F">
                    <w:rPr>
                      <w:i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48" w:type="pct"/>
                </w:tcPr>
                <w:p w:rsidR="0078566E" w:rsidRPr="0006428F" w:rsidRDefault="0078566E" w:rsidP="00CD26B2">
                  <w:pPr>
                    <w:suppressAutoHyphens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 w:rsidRPr="0006428F">
                    <w:rPr>
                      <w:b/>
                      <w:iCs/>
                      <w:sz w:val="20"/>
                      <w:szCs w:val="20"/>
                    </w:rPr>
                    <w:t>79,0</w:t>
                  </w:r>
                </w:p>
              </w:tc>
              <w:tc>
                <w:tcPr>
                  <w:tcW w:w="486" w:type="pct"/>
                </w:tcPr>
                <w:p w:rsidR="0078566E" w:rsidRPr="0006428F" w:rsidRDefault="0078566E" w:rsidP="00CD26B2">
                  <w:pPr>
                    <w:suppressAutoHyphens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 w:rsidRPr="0006428F">
                    <w:rPr>
                      <w:b/>
                      <w:iCs/>
                      <w:sz w:val="20"/>
                      <w:szCs w:val="20"/>
                    </w:rPr>
                    <w:t>82,0</w:t>
                  </w:r>
                </w:p>
              </w:tc>
              <w:tc>
                <w:tcPr>
                  <w:tcW w:w="487" w:type="pct"/>
                </w:tcPr>
                <w:p w:rsidR="0078566E" w:rsidRPr="0006428F" w:rsidRDefault="00F2738C" w:rsidP="00CD26B2">
                  <w:pPr>
                    <w:suppressAutoHyphens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sz w:val="20"/>
                      <w:szCs w:val="20"/>
                    </w:rPr>
                    <w:t>85,2</w:t>
                  </w:r>
                </w:p>
              </w:tc>
              <w:tc>
                <w:tcPr>
                  <w:tcW w:w="487" w:type="pct"/>
                </w:tcPr>
                <w:p w:rsidR="0078566E" w:rsidRPr="0006428F" w:rsidRDefault="00F2738C" w:rsidP="00CD26B2">
                  <w:pPr>
                    <w:suppressAutoHyphens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sz w:val="20"/>
                      <w:szCs w:val="20"/>
                    </w:rPr>
                    <w:t>88,7</w:t>
                  </w:r>
                </w:p>
              </w:tc>
              <w:tc>
                <w:tcPr>
                  <w:tcW w:w="548" w:type="pct"/>
                </w:tcPr>
                <w:p w:rsidR="0078566E" w:rsidRPr="0006428F" w:rsidRDefault="00F2738C" w:rsidP="00CD26B2">
                  <w:pPr>
                    <w:suppressAutoHyphens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sz w:val="20"/>
                      <w:szCs w:val="20"/>
                    </w:rPr>
                    <w:t>92,2</w:t>
                  </w:r>
                </w:p>
              </w:tc>
              <w:tc>
                <w:tcPr>
                  <w:tcW w:w="548" w:type="pct"/>
                </w:tcPr>
                <w:p w:rsidR="0078566E" w:rsidRPr="0006428F" w:rsidRDefault="00F2738C" w:rsidP="00CD26B2">
                  <w:pPr>
                    <w:suppressAutoHyphens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sz w:val="20"/>
                      <w:szCs w:val="20"/>
                    </w:rPr>
                    <w:t>95,9</w:t>
                  </w:r>
                </w:p>
              </w:tc>
              <w:tc>
                <w:tcPr>
                  <w:tcW w:w="546" w:type="pct"/>
                </w:tcPr>
                <w:p w:rsidR="0078566E" w:rsidRPr="0006428F" w:rsidRDefault="00F2738C" w:rsidP="00CD26B2">
                  <w:pPr>
                    <w:suppressAutoHyphens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sz w:val="20"/>
                      <w:szCs w:val="20"/>
                    </w:rPr>
                    <w:t>523,0</w:t>
                  </w:r>
                </w:p>
              </w:tc>
            </w:tr>
            <w:tr w:rsidR="0078566E" w:rsidRPr="006A2CCC" w:rsidTr="00404382">
              <w:tc>
                <w:tcPr>
                  <w:tcW w:w="1350" w:type="pct"/>
                </w:tcPr>
                <w:p w:rsidR="0078566E" w:rsidRPr="0078566E" w:rsidRDefault="0078566E" w:rsidP="0006428F">
                  <w:pPr>
                    <w:rPr>
                      <w:iCs/>
                      <w:sz w:val="18"/>
                      <w:szCs w:val="18"/>
                    </w:rPr>
                  </w:pPr>
                  <w:r w:rsidRPr="0078566E">
                    <w:rPr>
                      <w:iCs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548" w:type="pct"/>
                </w:tcPr>
                <w:p w:rsidR="0078566E" w:rsidRPr="0006428F" w:rsidRDefault="0078566E" w:rsidP="0006428F">
                  <w:pPr>
                    <w:jc w:val="center"/>
                    <w:rPr>
                      <w:sz w:val="20"/>
                      <w:szCs w:val="20"/>
                    </w:rPr>
                  </w:pPr>
                  <w:r w:rsidRPr="0006428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6" w:type="pct"/>
                </w:tcPr>
                <w:p w:rsidR="0078566E" w:rsidRPr="0006428F" w:rsidRDefault="0078566E" w:rsidP="0006428F">
                  <w:pPr>
                    <w:jc w:val="center"/>
                    <w:rPr>
                      <w:sz w:val="20"/>
                      <w:szCs w:val="20"/>
                    </w:rPr>
                  </w:pPr>
                  <w:r w:rsidRPr="0006428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7" w:type="pct"/>
                </w:tcPr>
                <w:p w:rsidR="0078566E" w:rsidRPr="0006428F" w:rsidRDefault="0078566E" w:rsidP="0006428F">
                  <w:pPr>
                    <w:jc w:val="center"/>
                    <w:rPr>
                      <w:sz w:val="20"/>
                      <w:szCs w:val="20"/>
                    </w:rPr>
                  </w:pPr>
                  <w:r w:rsidRPr="0006428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7" w:type="pct"/>
                </w:tcPr>
                <w:p w:rsidR="0078566E" w:rsidRPr="0006428F" w:rsidRDefault="0078566E" w:rsidP="0006428F">
                  <w:pPr>
                    <w:jc w:val="center"/>
                    <w:rPr>
                      <w:sz w:val="20"/>
                      <w:szCs w:val="20"/>
                    </w:rPr>
                  </w:pPr>
                  <w:r w:rsidRPr="0006428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8" w:type="pct"/>
                </w:tcPr>
                <w:p w:rsidR="0078566E" w:rsidRPr="0006428F" w:rsidRDefault="0078566E" w:rsidP="0006428F">
                  <w:pPr>
                    <w:jc w:val="center"/>
                    <w:rPr>
                      <w:sz w:val="20"/>
                      <w:szCs w:val="20"/>
                    </w:rPr>
                  </w:pPr>
                  <w:r w:rsidRPr="0006428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8" w:type="pct"/>
                </w:tcPr>
                <w:p w:rsidR="0078566E" w:rsidRPr="0006428F" w:rsidRDefault="0078566E" w:rsidP="0006428F">
                  <w:pPr>
                    <w:jc w:val="center"/>
                    <w:rPr>
                      <w:sz w:val="20"/>
                      <w:szCs w:val="20"/>
                    </w:rPr>
                  </w:pPr>
                  <w:r w:rsidRPr="0006428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6" w:type="pct"/>
                </w:tcPr>
                <w:p w:rsidR="0078566E" w:rsidRPr="0006428F" w:rsidRDefault="00F2738C" w:rsidP="000642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8566E" w:rsidRPr="006A2CCC" w:rsidTr="00404382">
              <w:tc>
                <w:tcPr>
                  <w:tcW w:w="1350" w:type="pct"/>
                </w:tcPr>
                <w:p w:rsidR="0078566E" w:rsidRPr="0006428F" w:rsidRDefault="0078566E" w:rsidP="0078566E">
                  <w:pPr>
                    <w:rPr>
                      <w:iCs/>
                      <w:sz w:val="20"/>
                      <w:szCs w:val="20"/>
                    </w:rPr>
                  </w:pPr>
                  <w:r w:rsidRPr="0006428F">
                    <w:rPr>
                      <w:iCs/>
                      <w:sz w:val="20"/>
                      <w:szCs w:val="20"/>
                    </w:rPr>
                    <w:t>Бюджет округа</w:t>
                  </w:r>
                </w:p>
              </w:tc>
              <w:tc>
                <w:tcPr>
                  <w:tcW w:w="548" w:type="pct"/>
                </w:tcPr>
                <w:p w:rsidR="0078566E" w:rsidRPr="0006428F" w:rsidRDefault="0078566E" w:rsidP="0006428F">
                  <w:pPr>
                    <w:suppressAutoHyphens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6428F">
                    <w:rPr>
                      <w:iCs/>
                      <w:sz w:val="20"/>
                      <w:szCs w:val="20"/>
                    </w:rPr>
                    <w:t>79,0</w:t>
                  </w:r>
                </w:p>
              </w:tc>
              <w:tc>
                <w:tcPr>
                  <w:tcW w:w="486" w:type="pct"/>
                </w:tcPr>
                <w:p w:rsidR="0078566E" w:rsidRPr="0006428F" w:rsidRDefault="0078566E" w:rsidP="0006428F">
                  <w:pPr>
                    <w:suppressAutoHyphens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6428F">
                    <w:rPr>
                      <w:iCs/>
                      <w:sz w:val="20"/>
                      <w:szCs w:val="20"/>
                    </w:rPr>
                    <w:t>82,0</w:t>
                  </w:r>
                </w:p>
              </w:tc>
              <w:tc>
                <w:tcPr>
                  <w:tcW w:w="487" w:type="pct"/>
                </w:tcPr>
                <w:p w:rsidR="0078566E" w:rsidRPr="0006428F" w:rsidRDefault="00F2738C" w:rsidP="0006428F">
                  <w:pPr>
                    <w:suppressAutoHyphens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85,2</w:t>
                  </w:r>
                </w:p>
              </w:tc>
              <w:tc>
                <w:tcPr>
                  <w:tcW w:w="487" w:type="pct"/>
                </w:tcPr>
                <w:p w:rsidR="0078566E" w:rsidRPr="0006428F" w:rsidRDefault="00F2738C" w:rsidP="0006428F">
                  <w:pPr>
                    <w:suppressAutoHyphens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88,7</w:t>
                  </w:r>
                </w:p>
              </w:tc>
              <w:tc>
                <w:tcPr>
                  <w:tcW w:w="548" w:type="pct"/>
                </w:tcPr>
                <w:p w:rsidR="0078566E" w:rsidRPr="0006428F" w:rsidRDefault="00F2738C" w:rsidP="0006428F">
                  <w:pPr>
                    <w:suppressAutoHyphens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92,2</w:t>
                  </w:r>
                </w:p>
              </w:tc>
              <w:tc>
                <w:tcPr>
                  <w:tcW w:w="548" w:type="pct"/>
                </w:tcPr>
                <w:p w:rsidR="0078566E" w:rsidRPr="0006428F" w:rsidRDefault="00F2738C" w:rsidP="0006428F">
                  <w:pPr>
                    <w:suppressAutoHyphens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95,9</w:t>
                  </w:r>
                </w:p>
              </w:tc>
              <w:tc>
                <w:tcPr>
                  <w:tcW w:w="546" w:type="pct"/>
                </w:tcPr>
                <w:p w:rsidR="0078566E" w:rsidRPr="0006428F" w:rsidRDefault="00F2738C" w:rsidP="0006428F">
                  <w:pPr>
                    <w:suppressAutoHyphens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523,0</w:t>
                  </w:r>
                </w:p>
              </w:tc>
            </w:tr>
          </w:tbl>
          <w:p w:rsidR="0006428F" w:rsidRDefault="0006428F" w:rsidP="0078566E">
            <w:pPr>
              <w:ind w:firstLine="56"/>
              <w:jc w:val="both"/>
            </w:pPr>
            <w:r w:rsidRPr="00C05C54">
              <w:rPr>
                <w:b/>
                <w:sz w:val="20"/>
                <w:szCs w:val="20"/>
              </w:rPr>
              <w:t>Подпрограмма 4 «Ресурсное обеспечение сферы образования»</w:t>
            </w:r>
            <w:r w:rsidR="0078566E">
              <w:rPr>
                <w:b/>
                <w:sz w:val="20"/>
                <w:szCs w:val="20"/>
              </w:rPr>
              <w:t xml:space="preserve">       </w:t>
            </w:r>
            <w:r w:rsidR="00544582">
              <w:rPr>
                <w:b/>
                <w:sz w:val="20"/>
                <w:szCs w:val="20"/>
              </w:rPr>
              <w:t xml:space="preserve">                                                           </w:t>
            </w:r>
            <w:r w:rsidR="0078566E">
              <w:rPr>
                <w:b/>
                <w:sz w:val="20"/>
                <w:szCs w:val="20"/>
              </w:rPr>
              <w:t xml:space="preserve">          </w:t>
            </w:r>
            <w:r w:rsidRPr="00D90136">
              <w:rPr>
                <w:b/>
                <w:sz w:val="20"/>
                <w:szCs w:val="20"/>
              </w:rPr>
              <w:t>тыс. рублей</w:t>
            </w:r>
          </w:p>
          <w:tbl>
            <w:tblPr>
              <w:tblW w:w="11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46"/>
              <w:gridCol w:w="1277"/>
              <w:gridCol w:w="1135"/>
              <w:gridCol w:w="1135"/>
              <w:gridCol w:w="1135"/>
              <w:gridCol w:w="1277"/>
              <w:gridCol w:w="1277"/>
              <w:gridCol w:w="1270"/>
            </w:tblGrid>
            <w:tr w:rsidR="0078566E" w:rsidRPr="006A2CCC" w:rsidTr="00404382">
              <w:tc>
                <w:tcPr>
                  <w:tcW w:w="1350" w:type="pct"/>
                </w:tcPr>
                <w:p w:rsidR="0078566E" w:rsidRPr="00CF241A" w:rsidRDefault="0078566E" w:rsidP="0006428F">
                  <w:pPr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</w:tcPr>
                <w:p w:rsidR="0078566E" w:rsidRPr="00CF241A" w:rsidRDefault="0078566E" w:rsidP="0006428F">
                  <w:pPr>
                    <w:jc w:val="center"/>
                    <w:rPr>
                      <w:sz w:val="20"/>
                      <w:szCs w:val="20"/>
                    </w:rPr>
                  </w:pPr>
                  <w:r w:rsidRPr="00CF241A">
                    <w:rPr>
                      <w:sz w:val="20"/>
                      <w:szCs w:val="20"/>
                    </w:rPr>
                    <w:t>2020 г.</w:t>
                  </w:r>
                </w:p>
              </w:tc>
              <w:tc>
                <w:tcPr>
                  <w:tcW w:w="487" w:type="pct"/>
                </w:tcPr>
                <w:p w:rsidR="0078566E" w:rsidRPr="00CF241A" w:rsidRDefault="0078566E" w:rsidP="0006428F">
                  <w:pPr>
                    <w:jc w:val="center"/>
                    <w:rPr>
                      <w:sz w:val="20"/>
                      <w:szCs w:val="20"/>
                    </w:rPr>
                  </w:pPr>
                  <w:r w:rsidRPr="00CF241A">
                    <w:rPr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487" w:type="pct"/>
                </w:tcPr>
                <w:p w:rsidR="0078566E" w:rsidRPr="00CF241A" w:rsidRDefault="0078566E" w:rsidP="0006428F">
                  <w:pPr>
                    <w:jc w:val="center"/>
                    <w:rPr>
                      <w:sz w:val="20"/>
                      <w:szCs w:val="20"/>
                    </w:rPr>
                  </w:pPr>
                  <w:r w:rsidRPr="00CF241A">
                    <w:rPr>
                      <w:sz w:val="20"/>
                      <w:szCs w:val="20"/>
                    </w:rPr>
                    <w:t>2022 г.</w:t>
                  </w:r>
                </w:p>
              </w:tc>
              <w:tc>
                <w:tcPr>
                  <w:tcW w:w="487" w:type="pct"/>
                </w:tcPr>
                <w:p w:rsidR="0078566E" w:rsidRPr="00CF241A" w:rsidRDefault="0078566E" w:rsidP="0006428F">
                  <w:pPr>
                    <w:jc w:val="center"/>
                    <w:rPr>
                      <w:sz w:val="20"/>
                      <w:szCs w:val="20"/>
                    </w:rPr>
                  </w:pPr>
                  <w:r w:rsidRPr="00CF241A">
                    <w:rPr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548" w:type="pct"/>
                </w:tcPr>
                <w:p w:rsidR="0078566E" w:rsidRPr="00CF241A" w:rsidRDefault="0078566E" w:rsidP="0006428F">
                  <w:pPr>
                    <w:jc w:val="center"/>
                    <w:rPr>
                      <w:sz w:val="20"/>
                      <w:szCs w:val="20"/>
                    </w:rPr>
                  </w:pPr>
                  <w:r w:rsidRPr="00CF241A">
                    <w:rPr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548" w:type="pct"/>
                </w:tcPr>
                <w:p w:rsidR="0078566E" w:rsidRPr="00CF241A" w:rsidRDefault="0078566E" w:rsidP="0006428F">
                  <w:pPr>
                    <w:jc w:val="center"/>
                    <w:rPr>
                      <w:sz w:val="20"/>
                      <w:szCs w:val="20"/>
                    </w:rPr>
                  </w:pPr>
                  <w:r w:rsidRPr="00CF241A">
                    <w:rPr>
                      <w:sz w:val="20"/>
                      <w:szCs w:val="20"/>
                    </w:rPr>
                    <w:t>2025г.</w:t>
                  </w:r>
                </w:p>
              </w:tc>
              <w:tc>
                <w:tcPr>
                  <w:tcW w:w="545" w:type="pct"/>
                </w:tcPr>
                <w:p w:rsidR="0078566E" w:rsidRPr="00CF241A" w:rsidRDefault="0078566E" w:rsidP="000642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Всего</w:t>
                  </w:r>
                </w:p>
              </w:tc>
            </w:tr>
            <w:tr w:rsidR="0078566E" w:rsidRPr="006A2CCC" w:rsidTr="00404382">
              <w:tc>
                <w:tcPr>
                  <w:tcW w:w="1350" w:type="pct"/>
                </w:tcPr>
                <w:p w:rsidR="0078566E" w:rsidRPr="00CF241A" w:rsidRDefault="0078566E" w:rsidP="00CD26B2">
                  <w:pPr>
                    <w:rPr>
                      <w:iCs/>
                      <w:sz w:val="20"/>
                      <w:szCs w:val="20"/>
                    </w:rPr>
                  </w:pPr>
                  <w:r w:rsidRPr="00CF241A">
                    <w:rPr>
                      <w:i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48" w:type="pct"/>
                </w:tcPr>
                <w:p w:rsidR="0078566E" w:rsidRPr="00920669" w:rsidRDefault="0078566E" w:rsidP="00CD26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20669">
                    <w:rPr>
                      <w:b/>
                      <w:sz w:val="20"/>
                      <w:szCs w:val="20"/>
                    </w:rPr>
                    <w:t>718</w:t>
                  </w: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Pr="00920669">
                    <w:rPr>
                      <w:b/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487" w:type="pct"/>
                </w:tcPr>
                <w:p w:rsidR="0078566E" w:rsidRPr="00920669" w:rsidRDefault="0078566E" w:rsidP="00CD26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74757,1</w:t>
                  </w:r>
                </w:p>
              </w:tc>
              <w:tc>
                <w:tcPr>
                  <w:tcW w:w="487" w:type="pct"/>
                </w:tcPr>
                <w:p w:rsidR="0078566E" w:rsidRPr="00920669" w:rsidRDefault="0078566E" w:rsidP="001D4AC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77747,2</w:t>
                  </w:r>
                </w:p>
              </w:tc>
              <w:tc>
                <w:tcPr>
                  <w:tcW w:w="487" w:type="pct"/>
                </w:tcPr>
                <w:p w:rsidR="0078566E" w:rsidRPr="00920669" w:rsidRDefault="0078566E" w:rsidP="00CD26B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80857,2</w:t>
                  </w:r>
                </w:p>
              </w:tc>
              <w:tc>
                <w:tcPr>
                  <w:tcW w:w="548" w:type="pct"/>
                </w:tcPr>
                <w:p w:rsidR="0078566E" w:rsidRPr="00920669" w:rsidRDefault="0078566E" w:rsidP="00CD26B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84091,5</w:t>
                  </w:r>
                </w:p>
              </w:tc>
              <w:tc>
                <w:tcPr>
                  <w:tcW w:w="548" w:type="pct"/>
                </w:tcPr>
                <w:p w:rsidR="0078566E" w:rsidRPr="00433E8D" w:rsidRDefault="0078566E" w:rsidP="00CD26B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87455,2</w:t>
                  </w:r>
                </w:p>
              </w:tc>
              <w:tc>
                <w:tcPr>
                  <w:tcW w:w="545" w:type="pct"/>
                </w:tcPr>
                <w:p w:rsidR="0078566E" w:rsidRDefault="00F82F05" w:rsidP="00CD26B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476790,0</w:t>
                  </w:r>
                </w:p>
              </w:tc>
            </w:tr>
            <w:tr w:rsidR="0078566E" w:rsidRPr="006A2CCC" w:rsidTr="00404382">
              <w:tc>
                <w:tcPr>
                  <w:tcW w:w="1350" w:type="pct"/>
                </w:tcPr>
                <w:p w:rsidR="0078566E" w:rsidRPr="0078566E" w:rsidRDefault="0078566E" w:rsidP="00CD26B2">
                  <w:pPr>
                    <w:rPr>
                      <w:iCs/>
                      <w:sz w:val="18"/>
                      <w:szCs w:val="18"/>
                    </w:rPr>
                  </w:pPr>
                  <w:r w:rsidRPr="0078566E">
                    <w:rPr>
                      <w:iCs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548" w:type="pct"/>
                </w:tcPr>
                <w:p w:rsidR="0078566E" w:rsidRPr="00CF241A" w:rsidRDefault="0078566E" w:rsidP="00CD26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7" w:type="pct"/>
                </w:tcPr>
                <w:p w:rsidR="0078566E" w:rsidRPr="00CF241A" w:rsidRDefault="0078566E" w:rsidP="00CD26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7" w:type="pct"/>
                </w:tcPr>
                <w:p w:rsidR="0078566E" w:rsidRPr="00CF241A" w:rsidRDefault="0078566E" w:rsidP="00CD26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7" w:type="pct"/>
                </w:tcPr>
                <w:p w:rsidR="0078566E" w:rsidRPr="00CF241A" w:rsidRDefault="0078566E" w:rsidP="00CD26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8" w:type="pct"/>
                </w:tcPr>
                <w:p w:rsidR="0078566E" w:rsidRPr="00CF241A" w:rsidRDefault="0078566E" w:rsidP="00CD26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8" w:type="pct"/>
                </w:tcPr>
                <w:p w:rsidR="0078566E" w:rsidRPr="00CF241A" w:rsidRDefault="0078566E" w:rsidP="00CD26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5" w:type="pct"/>
                </w:tcPr>
                <w:p w:rsidR="0078566E" w:rsidRDefault="00F82F05" w:rsidP="00CD26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8566E" w:rsidRPr="00E85368" w:rsidTr="00404382">
              <w:tc>
                <w:tcPr>
                  <w:tcW w:w="1350" w:type="pct"/>
                </w:tcPr>
                <w:p w:rsidR="0078566E" w:rsidRPr="0078566E" w:rsidRDefault="0078566E" w:rsidP="0006428F">
                  <w:pPr>
                    <w:rPr>
                      <w:iCs/>
                      <w:sz w:val="18"/>
                      <w:szCs w:val="18"/>
                    </w:rPr>
                  </w:pPr>
                  <w:r w:rsidRPr="0078566E">
                    <w:rPr>
                      <w:iCs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548" w:type="pct"/>
                </w:tcPr>
                <w:p w:rsidR="0078566E" w:rsidRPr="00B65B2A" w:rsidRDefault="0078566E" w:rsidP="00CD26B2">
                  <w:pPr>
                    <w:jc w:val="center"/>
                    <w:rPr>
                      <w:sz w:val="20"/>
                      <w:szCs w:val="20"/>
                    </w:rPr>
                  </w:pPr>
                  <w:r w:rsidRPr="00B65B2A">
                    <w:rPr>
                      <w:sz w:val="20"/>
                      <w:szCs w:val="20"/>
                    </w:rPr>
                    <w:t>2306,8</w:t>
                  </w:r>
                </w:p>
              </w:tc>
              <w:tc>
                <w:tcPr>
                  <w:tcW w:w="487" w:type="pct"/>
                </w:tcPr>
                <w:p w:rsidR="0078566E" w:rsidRPr="00B65B2A" w:rsidRDefault="0078566E" w:rsidP="00404382">
                  <w:pPr>
                    <w:jc w:val="center"/>
                    <w:rPr>
                      <w:sz w:val="20"/>
                      <w:szCs w:val="20"/>
                    </w:rPr>
                  </w:pPr>
                  <w:r w:rsidRPr="00B65B2A">
                    <w:rPr>
                      <w:color w:val="000000"/>
                      <w:sz w:val="20"/>
                      <w:szCs w:val="20"/>
                    </w:rPr>
                    <w:t>2399,1</w:t>
                  </w:r>
                </w:p>
              </w:tc>
              <w:tc>
                <w:tcPr>
                  <w:tcW w:w="487" w:type="pct"/>
                </w:tcPr>
                <w:p w:rsidR="0078566E" w:rsidRPr="00B65B2A" w:rsidRDefault="0078566E" w:rsidP="00CD26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5B2A">
                    <w:rPr>
                      <w:sz w:val="20"/>
                      <w:szCs w:val="20"/>
                    </w:rPr>
                    <w:t>2495,0</w:t>
                  </w:r>
                </w:p>
              </w:tc>
              <w:tc>
                <w:tcPr>
                  <w:tcW w:w="487" w:type="pct"/>
                </w:tcPr>
                <w:p w:rsidR="0078566E" w:rsidRPr="00B65B2A" w:rsidRDefault="0078566E" w:rsidP="00CD26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5B2A">
                    <w:rPr>
                      <w:sz w:val="20"/>
                      <w:szCs w:val="20"/>
                    </w:rPr>
                    <w:t>2594,8</w:t>
                  </w:r>
                </w:p>
              </w:tc>
              <w:tc>
                <w:tcPr>
                  <w:tcW w:w="548" w:type="pct"/>
                </w:tcPr>
                <w:p w:rsidR="0078566E" w:rsidRPr="00B65B2A" w:rsidRDefault="0078566E" w:rsidP="00CD26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5B2A">
                    <w:rPr>
                      <w:sz w:val="20"/>
                      <w:szCs w:val="20"/>
                    </w:rPr>
                    <w:t>2698,6</w:t>
                  </w:r>
                </w:p>
              </w:tc>
              <w:tc>
                <w:tcPr>
                  <w:tcW w:w="548" w:type="pct"/>
                </w:tcPr>
                <w:p w:rsidR="0078566E" w:rsidRPr="00B65B2A" w:rsidRDefault="0078566E" w:rsidP="00CD26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5B2A">
                    <w:rPr>
                      <w:sz w:val="20"/>
                      <w:szCs w:val="20"/>
                    </w:rPr>
                    <w:t>2806,6</w:t>
                  </w:r>
                </w:p>
              </w:tc>
              <w:tc>
                <w:tcPr>
                  <w:tcW w:w="545" w:type="pct"/>
                </w:tcPr>
                <w:p w:rsidR="0078566E" w:rsidRPr="00B65B2A" w:rsidRDefault="00F82F05" w:rsidP="00CD26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15300,9</w:t>
                  </w:r>
                </w:p>
              </w:tc>
            </w:tr>
            <w:tr w:rsidR="0078566E" w:rsidRPr="00E85368" w:rsidTr="00404382">
              <w:tc>
                <w:tcPr>
                  <w:tcW w:w="1350" w:type="pct"/>
                </w:tcPr>
                <w:p w:rsidR="0078566E" w:rsidRPr="00CF241A" w:rsidRDefault="0078566E" w:rsidP="0006428F">
                  <w:pPr>
                    <w:rPr>
                      <w:iCs/>
                      <w:sz w:val="20"/>
                      <w:szCs w:val="20"/>
                    </w:rPr>
                  </w:pPr>
                  <w:r w:rsidRPr="00CF241A">
                    <w:rPr>
                      <w:iCs/>
                      <w:sz w:val="20"/>
                      <w:szCs w:val="20"/>
                    </w:rPr>
                    <w:t>Бюджет округа</w:t>
                  </w:r>
                </w:p>
              </w:tc>
              <w:tc>
                <w:tcPr>
                  <w:tcW w:w="548" w:type="pct"/>
                </w:tcPr>
                <w:p w:rsidR="0078566E" w:rsidRPr="00B65B2A" w:rsidRDefault="0078566E" w:rsidP="00CD26B2">
                  <w:pPr>
                    <w:jc w:val="center"/>
                    <w:rPr>
                      <w:sz w:val="20"/>
                      <w:szCs w:val="20"/>
                    </w:rPr>
                  </w:pPr>
                  <w:r w:rsidRPr="00B65B2A">
                    <w:rPr>
                      <w:sz w:val="20"/>
                      <w:szCs w:val="20"/>
                    </w:rPr>
                    <w:t>69575,0</w:t>
                  </w:r>
                </w:p>
              </w:tc>
              <w:tc>
                <w:tcPr>
                  <w:tcW w:w="487" w:type="pct"/>
                </w:tcPr>
                <w:p w:rsidR="0078566E" w:rsidRPr="00B65B2A" w:rsidRDefault="0078566E" w:rsidP="00CD26B2">
                  <w:pPr>
                    <w:jc w:val="center"/>
                    <w:rPr>
                      <w:sz w:val="20"/>
                      <w:szCs w:val="20"/>
                    </w:rPr>
                  </w:pPr>
                  <w:r w:rsidRPr="00B65B2A">
                    <w:rPr>
                      <w:sz w:val="20"/>
                      <w:szCs w:val="20"/>
                    </w:rPr>
                    <w:t>72358,0</w:t>
                  </w:r>
                </w:p>
              </w:tc>
              <w:tc>
                <w:tcPr>
                  <w:tcW w:w="487" w:type="pct"/>
                </w:tcPr>
                <w:p w:rsidR="0078566E" w:rsidRPr="00B65B2A" w:rsidRDefault="0078566E" w:rsidP="001D4AC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5B2A">
                    <w:rPr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  <w:r w:rsidRPr="00B65B2A">
                    <w:rPr>
                      <w:color w:val="000000"/>
                      <w:sz w:val="20"/>
                      <w:szCs w:val="20"/>
                    </w:rPr>
                    <w:t>252,2</w:t>
                  </w:r>
                </w:p>
              </w:tc>
              <w:tc>
                <w:tcPr>
                  <w:tcW w:w="487" w:type="pct"/>
                </w:tcPr>
                <w:p w:rsidR="0078566E" w:rsidRPr="00B65B2A" w:rsidRDefault="0078566E" w:rsidP="00CD26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5B2A">
                    <w:rPr>
                      <w:color w:val="000000"/>
                      <w:sz w:val="20"/>
                      <w:szCs w:val="20"/>
                    </w:rPr>
                    <w:t>78262,4</w:t>
                  </w:r>
                </w:p>
              </w:tc>
              <w:tc>
                <w:tcPr>
                  <w:tcW w:w="548" w:type="pct"/>
                </w:tcPr>
                <w:p w:rsidR="0078566E" w:rsidRPr="00B65B2A" w:rsidRDefault="0078566E" w:rsidP="00CD26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5B2A">
                    <w:rPr>
                      <w:color w:val="000000"/>
                      <w:sz w:val="20"/>
                      <w:szCs w:val="20"/>
                    </w:rPr>
                    <w:t>81392,9</w:t>
                  </w:r>
                </w:p>
              </w:tc>
              <w:tc>
                <w:tcPr>
                  <w:tcW w:w="548" w:type="pct"/>
                </w:tcPr>
                <w:p w:rsidR="0078566E" w:rsidRPr="00B65B2A" w:rsidRDefault="0078566E" w:rsidP="00CD26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5B2A">
                    <w:rPr>
                      <w:color w:val="000000"/>
                      <w:sz w:val="20"/>
                      <w:szCs w:val="20"/>
                    </w:rPr>
                    <w:t>84648,6</w:t>
                  </w:r>
                </w:p>
              </w:tc>
              <w:tc>
                <w:tcPr>
                  <w:tcW w:w="545" w:type="pct"/>
                </w:tcPr>
                <w:p w:rsidR="0078566E" w:rsidRPr="00B65B2A" w:rsidRDefault="00F82F05" w:rsidP="00CD26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461489,1</w:t>
                  </w:r>
                </w:p>
              </w:tc>
            </w:tr>
          </w:tbl>
          <w:p w:rsidR="0006428F" w:rsidRPr="00B555FB" w:rsidRDefault="0006428F" w:rsidP="00D90136">
            <w:pPr>
              <w:ind w:firstLine="56"/>
              <w:jc w:val="both"/>
            </w:pPr>
          </w:p>
        </w:tc>
      </w:tr>
      <w:tr w:rsidR="00452BD1" w:rsidRPr="00A11FB5" w:rsidTr="001E63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A" w:rsidRPr="00B555FB" w:rsidRDefault="00F5340A" w:rsidP="00F5340A">
            <w:r w:rsidRPr="00B555FB">
              <w:rPr>
                <w:sz w:val="22"/>
                <w:szCs w:val="22"/>
              </w:rPr>
              <w:lastRenderedPageBreak/>
              <w:t xml:space="preserve">Индикаторы достижения цели </w:t>
            </w:r>
            <w:r>
              <w:rPr>
                <w:sz w:val="22"/>
                <w:szCs w:val="22"/>
              </w:rPr>
              <w:t>п</w:t>
            </w:r>
            <w:r w:rsidRPr="00B555FB">
              <w:rPr>
                <w:sz w:val="22"/>
                <w:szCs w:val="22"/>
              </w:rPr>
              <w:t>рограммы</w:t>
            </w:r>
          </w:p>
          <w:p w:rsidR="00452BD1" w:rsidRDefault="00452BD1" w:rsidP="0074204F"/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D1" w:rsidRDefault="00452BD1" w:rsidP="0074204F">
            <w:pPr>
              <w:ind w:firstLine="567"/>
            </w:pPr>
          </w:p>
          <w:tbl>
            <w:tblPr>
              <w:tblStyle w:val="af4"/>
              <w:tblW w:w="12361" w:type="dxa"/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1276"/>
              <w:gridCol w:w="992"/>
              <w:gridCol w:w="992"/>
              <w:gridCol w:w="993"/>
              <w:gridCol w:w="992"/>
              <w:gridCol w:w="992"/>
              <w:gridCol w:w="1134"/>
            </w:tblGrid>
            <w:tr w:rsidR="00A65612" w:rsidTr="00404382">
              <w:trPr>
                <w:trHeight w:val="458"/>
              </w:trPr>
              <w:tc>
                <w:tcPr>
                  <w:tcW w:w="4990" w:type="dxa"/>
                  <w:vMerge w:val="restart"/>
                </w:tcPr>
                <w:p w:rsidR="00A65612" w:rsidRPr="006D19A4" w:rsidRDefault="00A65612" w:rsidP="00E63853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Наименование целевого индикатора</w:t>
                  </w:r>
                </w:p>
              </w:tc>
              <w:tc>
                <w:tcPr>
                  <w:tcW w:w="1276" w:type="dxa"/>
                  <w:vMerge w:val="restart"/>
                </w:tcPr>
                <w:p w:rsidR="00A65612" w:rsidRPr="00404382" w:rsidRDefault="00404382" w:rsidP="00E63853">
                  <w:pPr>
                    <w:jc w:val="center"/>
                    <w:rPr>
                      <w:sz w:val="18"/>
                      <w:szCs w:val="18"/>
                    </w:rPr>
                  </w:pPr>
                  <w:r w:rsidRPr="00404382">
                    <w:rPr>
                      <w:sz w:val="18"/>
                      <w:szCs w:val="18"/>
                    </w:rPr>
                    <w:t>Начальный (базовый) уровень на момент реализации программы</w:t>
                  </w:r>
                </w:p>
              </w:tc>
              <w:tc>
                <w:tcPr>
                  <w:tcW w:w="6095" w:type="dxa"/>
                  <w:gridSpan w:val="6"/>
                </w:tcPr>
                <w:p w:rsidR="00A65612" w:rsidRPr="00E63853" w:rsidRDefault="00A65612" w:rsidP="00E63853">
                  <w:pPr>
                    <w:jc w:val="center"/>
                    <w:rPr>
                      <w:sz w:val="20"/>
                      <w:szCs w:val="20"/>
                    </w:rPr>
                  </w:pPr>
                  <w:r w:rsidRPr="00E63853">
                    <w:rPr>
                      <w:sz w:val="20"/>
                      <w:szCs w:val="20"/>
                    </w:rPr>
                    <w:t>Значение индикатора по годам</w:t>
                  </w:r>
                </w:p>
              </w:tc>
            </w:tr>
            <w:tr w:rsidR="00A65612" w:rsidTr="00404382">
              <w:trPr>
                <w:trHeight w:val="457"/>
              </w:trPr>
              <w:tc>
                <w:tcPr>
                  <w:tcW w:w="4990" w:type="dxa"/>
                  <w:vMerge/>
                </w:tcPr>
                <w:p w:rsidR="00A65612" w:rsidRPr="00D12BE7" w:rsidRDefault="00A65612" w:rsidP="00E638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65612" w:rsidRPr="00E63853" w:rsidRDefault="00A65612" w:rsidP="00E638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A65612" w:rsidRPr="006D19A4" w:rsidRDefault="00A65612" w:rsidP="00E63853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92" w:type="dxa"/>
                </w:tcPr>
                <w:p w:rsidR="00A65612" w:rsidRPr="006D19A4" w:rsidRDefault="00A65612" w:rsidP="00E63853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3" w:type="dxa"/>
                </w:tcPr>
                <w:p w:rsidR="00A65612" w:rsidRPr="006D19A4" w:rsidRDefault="00A65612" w:rsidP="00E63853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</w:tcPr>
                <w:p w:rsidR="00A65612" w:rsidRPr="006D19A4" w:rsidRDefault="00A65612" w:rsidP="00E63853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</w:tcPr>
                <w:p w:rsidR="00A65612" w:rsidRPr="006D19A4" w:rsidRDefault="00A65612" w:rsidP="00E63853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34" w:type="dxa"/>
                </w:tcPr>
                <w:p w:rsidR="00A65612" w:rsidRPr="006D19A4" w:rsidRDefault="00A65612" w:rsidP="00E63853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2025</w:t>
                  </w:r>
                </w:p>
              </w:tc>
            </w:tr>
            <w:tr w:rsidR="00A65612" w:rsidTr="00404382">
              <w:tc>
                <w:tcPr>
                  <w:tcW w:w="12361" w:type="dxa"/>
                  <w:gridSpan w:val="8"/>
                </w:tcPr>
                <w:p w:rsidR="00A65612" w:rsidRPr="009F0515" w:rsidRDefault="00A65612" w:rsidP="00E84E88">
                  <w:pPr>
                    <w:pStyle w:val="a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>Подпрограмма 1 «Развитие общего образования»</w:t>
                  </w:r>
                </w:p>
              </w:tc>
            </w:tr>
            <w:tr w:rsidR="00A65612" w:rsidTr="00404382">
              <w:tc>
                <w:tcPr>
                  <w:tcW w:w="12361" w:type="dxa"/>
                  <w:gridSpan w:val="8"/>
                </w:tcPr>
                <w:p w:rsidR="00A65612" w:rsidRPr="009F0515" w:rsidRDefault="00A65612" w:rsidP="009F0515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>Задача.</w:t>
                  </w:r>
                  <w:r w:rsidRPr="009F0515">
                    <w:rPr>
                      <w:sz w:val="20"/>
                      <w:szCs w:val="20"/>
                    </w:rPr>
                    <w:t xml:space="preserve"> </w:t>
                  </w:r>
                  <w:r w:rsidRPr="009F0515">
                    <w:rPr>
                      <w:b/>
                      <w:sz w:val="20"/>
                      <w:szCs w:val="20"/>
                    </w:rPr>
                    <w:t>1.</w:t>
                  </w:r>
                  <w:r w:rsidRPr="009F0515">
                    <w:rPr>
                      <w:sz w:val="20"/>
                      <w:szCs w:val="20"/>
                    </w:rPr>
                    <w:t xml:space="preserve"> 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      </w:r>
                  <w:r w:rsidRPr="009F0515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A65612" w:rsidTr="00404382">
              <w:tc>
                <w:tcPr>
                  <w:tcW w:w="12361" w:type="dxa"/>
                  <w:gridSpan w:val="8"/>
                </w:tcPr>
                <w:p w:rsidR="00A65612" w:rsidRPr="009F0515" w:rsidRDefault="00A65612" w:rsidP="009F0515">
                  <w:pPr>
                    <w:pStyle w:val="a6"/>
                    <w:jc w:val="both"/>
                    <w:rPr>
                      <w:b/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>Задача 1.1.</w:t>
                  </w:r>
                  <w:r w:rsidRPr="009F0515">
                    <w:rPr>
                      <w:sz w:val="20"/>
                      <w:szCs w:val="20"/>
                    </w:rPr>
            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ребенка</w:t>
                  </w:r>
                </w:p>
              </w:tc>
            </w:tr>
            <w:tr w:rsidR="00A65612" w:rsidTr="00404382">
              <w:tc>
                <w:tcPr>
                  <w:tcW w:w="4990" w:type="dxa"/>
                </w:tcPr>
                <w:p w:rsidR="00A65612" w:rsidRPr="009F0515" w:rsidRDefault="00A65612" w:rsidP="009F0515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>Индикатор 1.1.1.</w:t>
                  </w:r>
                </w:p>
                <w:p w:rsidR="00A65612" w:rsidRPr="009F0515" w:rsidRDefault="00A65612" w:rsidP="00404382">
                  <w:pPr>
                    <w:ind w:firstLineChars="100" w:firstLine="200"/>
                    <w:jc w:val="both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      </w:r>
                  <w:r w:rsidR="00F37342">
                    <w:rPr>
                      <w:sz w:val="20"/>
                      <w:szCs w:val="20"/>
                    </w:rPr>
                    <w:t>,%</w:t>
                  </w:r>
                </w:p>
              </w:tc>
              <w:tc>
                <w:tcPr>
                  <w:tcW w:w="1276" w:type="dxa"/>
                </w:tcPr>
                <w:p w:rsidR="00A65612" w:rsidRPr="006D19A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77,6</w:t>
                  </w:r>
                </w:p>
              </w:tc>
              <w:tc>
                <w:tcPr>
                  <w:tcW w:w="992" w:type="dxa"/>
                </w:tcPr>
                <w:p w:rsidR="00A65612" w:rsidRPr="006D19A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79,0</w:t>
                  </w:r>
                </w:p>
              </w:tc>
              <w:tc>
                <w:tcPr>
                  <w:tcW w:w="992" w:type="dxa"/>
                </w:tcPr>
                <w:p w:rsidR="00A65612" w:rsidRPr="006D19A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81,4</w:t>
                  </w:r>
                </w:p>
              </w:tc>
              <w:tc>
                <w:tcPr>
                  <w:tcW w:w="993" w:type="dxa"/>
                </w:tcPr>
                <w:p w:rsidR="00A65612" w:rsidRPr="006D19A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82,3</w:t>
                  </w:r>
                </w:p>
              </w:tc>
              <w:tc>
                <w:tcPr>
                  <w:tcW w:w="992" w:type="dxa"/>
                </w:tcPr>
                <w:p w:rsidR="00A65612" w:rsidRPr="006D19A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83,0</w:t>
                  </w:r>
                </w:p>
              </w:tc>
              <w:tc>
                <w:tcPr>
                  <w:tcW w:w="992" w:type="dxa"/>
                </w:tcPr>
                <w:p w:rsidR="00A65612" w:rsidRPr="006D19A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83,4</w:t>
                  </w:r>
                </w:p>
              </w:tc>
              <w:tc>
                <w:tcPr>
                  <w:tcW w:w="1134" w:type="dxa"/>
                </w:tcPr>
                <w:p w:rsidR="00A65612" w:rsidRPr="006D19A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84,0</w:t>
                  </w:r>
                </w:p>
              </w:tc>
            </w:tr>
            <w:tr w:rsidR="00A65612" w:rsidTr="00404382">
              <w:tc>
                <w:tcPr>
                  <w:tcW w:w="4990" w:type="dxa"/>
                </w:tcPr>
                <w:p w:rsidR="00A65612" w:rsidRPr="009F0515" w:rsidRDefault="00A65612" w:rsidP="009F0515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>Индикатор 1.1.2.</w:t>
                  </w:r>
                </w:p>
                <w:p w:rsidR="00A65612" w:rsidRPr="009F0515" w:rsidRDefault="00A65612" w:rsidP="009F0515">
                  <w:pPr>
                    <w:pStyle w:val="aa"/>
                    <w:spacing w:after="0"/>
                    <w:ind w:right="-65" w:firstLine="65"/>
                    <w:jc w:val="both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 xml:space="preserve">Доля детей  дошкольного образования  3 - 7 лет, которым предоставлена возможность получать услуги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6 - </w:t>
                  </w:r>
                  <w:r w:rsidRPr="009F0515">
                    <w:rPr>
                      <w:sz w:val="20"/>
                      <w:szCs w:val="20"/>
                    </w:rPr>
                    <w:lastRenderedPageBreak/>
                    <w:t>7 лет, обучающихся в общеобразовательных организациях),%</w:t>
                  </w:r>
                </w:p>
              </w:tc>
              <w:tc>
                <w:tcPr>
                  <w:tcW w:w="1276" w:type="dxa"/>
                </w:tcPr>
                <w:p w:rsidR="00A65612" w:rsidRPr="006D19A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lastRenderedPageBreak/>
                    <w:t>100</w:t>
                  </w:r>
                </w:p>
              </w:tc>
              <w:tc>
                <w:tcPr>
                  <w:tcW w:w="992" w:type="dxa"/>
                </w:tcPr>
                <w:p w:rsidR="00A65612" w:rsidRPr="006D19A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Pr="006D19A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A65612" w:rsidRPr="006D19A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Pr="006D19A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Pr="006D19A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5612" w:rsidRPr="006D19A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A65612" w:rsidTr="00404382">
              <w:tc>
                <w:tcPr>
                  <w:tcW w:w="12361" w:type="dxa"/>
                  <w:gridSpan w:val="8"/>
                </w:tcPr>
                <w:p w:rsidR="00A65612" w:rsidRPr="009F0515" w:rsidRDefault="00A65612" w:rsidP="00E84E88">
                  <w:pPr>
                    <w:jc w:val="both"/>
                    <w:rPr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lastRenderedPageBreak/>
                    <w:t>Задача 1.2.</w:t>
                  </w:r>
                  <w:r w:rsidRPr="009F0515">
                    <w:rPr>
                      <w:sz w:val="20"/>
                      <w:szCs w:val="20"/>
                    </w:rPr>
                    <w:t xml:space="preserve"> Модернизация содержания общего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</w:t>
                  </w:r>
                </w:p>
              </w:tc>
            </w:tr>
            <w:tr w:rsidR="00A65612" w:rsidTr="00404382">
              <w:tc>
                <w:tcPr>
                  <w:tcW w:w="4990" w:type="dxa"/>
                </w:tcPr>
                <w:p w:rsidR="00A65612" w:rsidRPr="009F0515" w:rsidRDefault="00A65612" w:rsidP="00B5398D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>Индикатор 1.2.1.</w:t>
                  </w:r>
                </w:p>
                <w:p w:rsidR="00A65612" w:rsidRPr="009F0515" w:rsidRDefault="00A65612" w:rsidP="00B5398D">
                  <w:pPr>
                    <w:pStyle w:val="aa"/>
                    <w:spacing w:after="0"/>
                    <w:ind w:right="-65" w:firstLine="65"/>
                    <w:jc w:val="both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Доля обучающихся муниципальных общеобразовательных организациях, занимающихся в первую смену, в общей численности обучающихся ,%</w:t>
                  </w:r>
                </w:p>
              </w:tc>
              <w:tc>
                <w:tcPr>
                  <w:tcW w:w="1276" w:type="dxa"/>
                </w:tcPr>
                <w:p w:rsidR="00A65612" w:rsidRPr="009F0515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98,12</w:t>
                  </w:r>
                </w:p>
              </w:tc>
              <w:tc>
                <w:tcPr>
                  <w:tcW w:w="992" w:type="dxa"/>
                </w:tcPr>
                <w:p w:rsidR="00A65612" w:rsidRPr="009F0515" w:rsidRDefault="00A65612" w:rsidP="006D19A4">
                  <w:pPr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98,12</w:t>
                  </w:r>
                </w:p>
              </w:tc>
              <w:tc>
                <w:tcPr>
                  <w:tcW w:w="992" w:type="dxa"/>
                </w:tcPr>
                <w:p w:rsidR="00A65612" w:rsidRPr="009F0515" w:rsidRDefault="00A65612" w:rsidP="006D19A4">
                  <w:pPr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98,1</w:t>
                  </w:r>
                </w:p>
              </w:tc>
              <w:tc>
                <w:tcPr>
                  <w:tcW w:w="993" w:type="dxa"/>
                </w:tcPr>
                <w:p w:rsidR="00A65612" w:rsidRPr="009F0515" w:rsidRDefault="00A65612" w:rsidP="006D19A4">
                  <w:pPr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99,34</w:t>
                  </w:r>
                </w:p>
              </w:tc>
              <w:tc>
                <w:tcPr>
                  <w:tcW w:w="992" w:type="dxa"/>
                </w:tcPr>
                <w:p w:rsidR="00A65612" w:rsidRPr="009F0515" w:rsidRDefault="00A65612" w:rsidP="006D19A4">
                  <w:pPr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Pr="009F0515" w:rsidRDefault="00A65612" w:rsidP="006D19A4">
                  <w:pPr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5612" w:rsidRPr="009F0515" w:rsidRDefault="00A65612" w:rsidP="006D19A4">
                  <w:pPr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A65612" w:rsidTr="00404382">
              <w:tc>
                <w:tcPr>
                  <w:tcW w:w="4990" w:type="dxa"/>
                </w:tcPr>
                <w:p w:rsidR="00A65612" w:rsidRPr="009F0515" w:rsidRDefault="00A65612" w:rsidP="00B5398D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>Индикатор 1.2.2</w:t>
                  </w:r>
                  <w:r w:rsidRPr="009F0515">
                    <w:rPr>
                      <w:sz w:val="20"/>
                      <w:szCs w:val="20"/>
                    </w:rPr>
                    <w:t>.</w:t>
                  </w:r>
                </w:p>
                <w:p w:rsidR="00A65612" w:rsidRPr="009F0515" w:rsidRDefault="00A65612" w:rsidP="00B5398D">
                  <w:pPr>
                    <w:jc w:val="both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Доля обучающихся муниципальных образовательных организациях, которым предоставлена возможность обучаться в соответствии с основными современными требованиями, в общей численности обучающихся, %</w:t>
                  </w:r>
                </w:p>
              </w:tc>
              <w:tc>
                <w:tcPr>
                  <w:tcW w:w="1276" w:type="dxa"/>
                </w:tcPr>
                <w:p w:rsidR="00A65612" w:rsidRPr="009F0515" w:rsidRDefault="00A65612" w:rsidP="00B5398D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992" w:type="dxa"/>
                </w:tcPr>
                <w:p w:rsidR="00A65612" w:rsidRPr="009F0515" w:rsidRDefault="00A65612" w:rsidP="006D19A4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83,5</w:t>
                  </w:r>
                </w:p>
              </w:tc>
              <w:tc>
                <w:tcPr>
                  <w:tcW w:w="992" w:type="dxa"/>
                </w:tcPr>
                <w:p w:rsidR="00A65612" w:rsidRPr="009F0515" w:rsidRDefault="00A65612" w:rsidP="006D19A4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993" w:type="dxa"/>
                </w:tcPr>
                <w:p w:rsidR="00A65612" w:rsidRPr="009F0515" w:rsidRDefault="00A65612" w:rsidP="006D19A4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992" w:type="dxa"/>
                </w:tcPr>
                <w:p w:rsidR="00A65612" w:rsidRPr="009F0515" w:rsidRDefault="00A65612" w:rsidP="006D19A4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992" w:type="dxa"/>
                </w:tcPr>
                <w:p w:rsidR="00A65612" w:rsidRPr="009F0515" w:rsidRDefault="00A65612" w:rsidP="006D19A4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1134" w:type="dxa"/>
                </w:tcPr>
                <w:p w:rsidR="00A65612" w:rsidRPr="009F0515" w:rsidRDefault="00A65612" w:rsidP="006D19A4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88</w:t>
                  </w:r>
                </w:p>
              </w:tc>
            </w:tr>
            <w:tr w:rsidR="00A65612" w:rsidTr="00404382">
              <w:tc>
                <w:tcPr>
                  <w:tcW w:w="4990" w:type="dxa"/>
                </w:tcPr>
                <w:p w:rsidR="00A65612" w:rsidRPr="009F0515" w:rsidRDefault="00A65612" w:rsidP="00B5398D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>Индикатор 1.2.3</w:t>
                  </w:r>
                </w:p>
                <w:p w:rsidR="00A65612" w:rsidRPr="009F0515" w:rsidRDefault="00A65612" w:rsidP="00B5398D">
                  <w:pPr>
                    <w:pStyle w:val="aa"/>
                    <w:spacing w:after="0"/>
                    <w:ind w:right="-119" w:firstLine="39"/>
                    <w:jc w:val="both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Отношение среднего балла единого государственного экзамена (в расчете на 2 обязательных предмета) в 10 процентах ОБОО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ОБОО с худшими результатами единого государственного экзамена</w:t>
                  </w:r>
                  <w:r w:rsidR="00F37342">
                    <w:rPr>
                      <w:sz w:val="20"/>
                      <w:szCs w:val="20"/>
                    </w:rPr>
                    <w:t>,%</w:t>
                  </w:r>
                </w:p>
              </w:tc>
              <w:tc>
                <w:tcPr>
                  <w:tcW w:w="1276" w:type="dxa"/>
                </w:tcPr>
                <w:p w:rsidR="00A65612" w:rsidRPr="009F0515" w:rsidRDefault="00A65612" w:rsidP="005A7517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1,5</w:t>
                  </w:r>
                  <w:r w:rsidR="005A7517">
                    <w:rPr>
                      <w:sz w:val="20"/>
                      <w:szCs w:val="20"/>
                    </w:rPr>
                    <w:t>7</w:t>
                  </w:r>
                  <w:r w:rsidRPr="009F051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A65612" w:rsidRPr="009F0515" w:rsidRDefault="00A65612" w:rsidP="006D19A4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1,54</w:t>
                  </w:r>
                </w:p>
              </w:tc>
              <w:tc>
                <w:tcPr>
                  <w:tcW w:w="992" w:type="dxa"/>
                </w:tcPr>
                <w:p w:rsidR="00A65612" w:rsidRPr="009F0515" w:rsidRDefault="00A65612" w:rsidP="006D19A4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1,53</w:t>
                  </w:r>
                </w:p>
              </w:tc>
              <w:tc>
                <w:tcPr>
                  <w:tcW w:w="993" w:type="dxa"/>
                </w:tcPr>
                <w:p w:rsidR="00A65612" w:rsidRPr="009F0515" w:rsidRDefault="00A65612" w:rsidP="006D19A4">
                  <w:pPr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1,52</w:t>
                  </w:r>
                </w:p>
              </w:tc>
              <w:tc>
                <w:tcPr>
                  <w:tcW w:w="992" w:type="dxa"/>
                </w:tcPr>
                <w:p w:rsidR="00A65612" w:rsidRPr="009F0515" w:rsidRDefault="00A65612" w:rsidP="006D19A4">
                  <w:pPr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1,51</w:t>
                  </w:r>
                </w:p>
              </w:tc>
              <w:tc>
                <w:tcPr>
                  <w:tcW w:w="992" w:type="dxa"/>
                </w:tcPr>
                <w:p w:rsidR="00A65612" w:rsidRPr="009F0515" w:rsidRDefault="00A65612" w:rsidP="006D19A4">
                  <w:pPr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1,50</w:t>
                  </w:r>
                </w:p>
              </w:tc>
              <w:tc>
                <w:tcPr>
                  <w:tcW w:w="1134" w:type="dxa"/>
                </w:tcPr>
                <w:p w:rsidR="00A65612" w:rsidRPr="009F0515" w:rsidRDefault="00A65612" w:rsidP="006D19A4">
                  <w:pPr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1,48</w:t>
                  </w:r>
                </w:p>
              </w:tc>
            </w:tr>
            <w:tr w:rsidR="00A65612" w:rsidTr="00404382">
              <w:tc>
                <w:tcPr>
                  <w:tcW w:w="4990" w:type="dxa"/>
                </w:tcPr>
                <w:p w:rsidR="00A65612" w:rsidRPr="009F0515" w:rsidRDefault="00A65612" w:rsidP="00B5398D">
                  <w:pPr>
                    <w:jc w:val="both"/>
                    <w:rPr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 xml:space="preserve"> Индикатор 1.2.4. О</w:t>
                  </w:r>
                  <w:r w:rsidRPr="009F0515">
                    <w:rPr>
                      <w:sz w:val="20"/>
                      <w:szCs w:val="20"/>
                      <w:shd w:val="clear" w:color="auto" w:fill="FFFFFF"/>
                    </w:rPr>
                    <w:t>хват обучающихся ОБОО округа,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 деятельностью на обновленной материально-технической базе в рамках реализации проекта «Современная школа»</w:t>
                  </w:r>
                  <w:r w:rsidR="00F37342">
                    <w:rPr>
                      <w:sz w:val="20"/>
                      <w:szCs w:val="20"/>
                      <w:shd w:val="clear" w:color="auto" w:fill="FFFFFF"/>
                    </w:rPr>
                    <w:t>, %</w:t>
                  </w:r>
                </w:p>
              </w:tc>
              <w:tc>
                <w:tcPr>
                  <w:tcW w:w="1276" w:type="dxa"/>
                </w:tcPr>
                <w:p w:rsidR="00A65612" w:rsidRPr="009F0515" w:rsidRDefault="00A65612" w:rsidP="00B5398D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992" w:type="dxa"/>
                </w:tcPr>
                <w:p w:rsidR="00A65612" w:rsidRPr="009F0515" w:rsidRDefault="00A65612" w:rsidP="006D19A4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992" w:type="dxa"/>
                </w:tcPr>
                <w:p w:rsidR="00A65612" w:rsidRPr="009F0515" w:rsidRDefault="00A65612" w:rsidP="006D19A4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20,4</w:t>
                  </w:r>
                </w:p>
              </w:tc>
              <w:tc>
                <w:tcPr>
                  <w:tcW w:w="993" w:type="dxa"/>
                </w:tcPr>
                <w:p w:rsidR="00A65612" w:rsidRPr="009F0515" w:rsidRDefault="00A65612" w:rsidP="006D19A4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33,9</w:t>
                  </w:r>
                </w:p>
              </w:tc>
              <w:tc>
                <w:tcPr>
                  <w:tcW w:w="992" w:type="dxa"/>
                </w:tcPr>
                <w:p w:rsidR="00A65612" w:rsidRPr="009F0515" w:rsidRDefault="00A65612" w:rsidP="006D19A4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992" w:type="dxa"/>
                </w:tcPr>
                <w:p w:rsidR="00A65612" w:rsidRPr="009F0515" w:rsidRDefault="00A65612" w:rsidP="006D19A4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1134" w:type="dxa"/>
                </w:tcPr>
                <w:p w:rsidR="00A65612" w:rsidRPr="009F0515" w:rsidRDefault="00A65612" w:rsidP="006D19A4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35</w:t>
                  </w:r>
                </w:p>
              </w:tc>
            </w:tr>
            <w:tr w:rsidR="00A65612" w:rsidTr="00404382">
              <w:tc>
                <w:tcPr>
                  <w:tcW w:w="4990" w:type="dxa"/>
                </w:tcPr>
                <w:p w:rsidR="00A65612" w:rsidRPr="009F0515" w:rsidRDefault="00A65612" w:rsidP="00B5398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 xml:space="preserve">Индикатор 1.2.5. </w:t>
                  </w:r>
                  <w:r w:rsidRPr="009F0515">
                    <w:rPr>
                      <w:sz w:val="20"/>
                      <w:szCs w:val="20"/>
                    </w:rPr>
                    <w:t>Доля обучающихся по программам общего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округа</w:t>
                  </w:r>
                  <w:r w:rsidR="00F37342">
                    <w:rPr>
                      <w:sz w:val="20"/>
                      <w:szCs w:val="20"/>
                    </w:rPr>
                    <w:t>,%</w:t>
                  </w:r>
                </w:p>
              </w:tc>
              <w:tc>
                <w:tcPr>
                  <w:tcW w:w="1276" w:type="dxa"/>
                </w:tcPr>
                <w:p w:rsidR="00A65612" w:rsidRPr="009F0515" w:rsidRDefault="00A65612" w:rsidP="00B5398D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65612" w:rsidRPr="009F0515" w:rsidRDefault="00EE6D1B" w:rsidP="00EE6D1B">
                  <w:pPr>
                    <w:pStyle w:val="aa"/>
                    <w:ind w:right="-15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A65612" w:rsidRPr="009F0515">
                    <w:rPr>
                      <w:sz w:val="20"/>
                      <w:szCs w:val="20"/>
                    </w:rPr>
                    <w:t>9.4</w:t>
                  </w:r>
                </w:p>
              </w:tc>
              <w:tc>
                <w:tcPr>
                  <w:tcW w:w="992" w:type="dxa"/>
                </w:tcPr>
                <w:p w:rsidR="00A65612" w:rsidRPr="009F0515" w:rsidRDefault="00EE6D1B" w:rsidP="00EE6D1B">
                  <w:pPr>
                    <w:pStyle w:val="aa"/>
                    <w:ind w:right="-15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A65612" w:rsidRPr="009F0515">
                    <w:rPr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993" w:type="dxa"/>
                </w:tcPr>
                <w:p w:rsidR="00A65612" w:rsidRPr="009F0515" w:rsidRDefault="00EE6D1B" w:rsidP="00EE6D1B">
                  <w:pPr>
                    <w:pStyle w:val="aa"/>
                    <w:ind w:right="-15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A65612" w:rsidRPr="009F0515">
                    <w:rPr>
                      <w:sz w:val="20"/>
                      <w:szCs w:val="20"/>
                    </w:rPr>
                    <w:t>28,7</w:t>
                  </w:r>
                </w:p>
              </w:tc>
              <w:tc>
                <w:tcPr>
                  <w:tcW w:w="992" w:type="dxa"/>
                </w:tcPr>
                <w:p w:rsidR="00A65612" w:rsidRPr="009F0515" w:rsidRDefault="00EE6D1B" w:rsidP="00EE6D1B">
                  <w:pPr>
                    <w:pStyle w:val="aa"/>
                    <w:ind w:right="-15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A65612" w:rsidRPr="009F0515">
                    <w:rPr>
                      <w:sz w:val="20"/>
                      <w:szCs w:val="20"/>
                    </w:rPr>
                    <w:t>31,1</w:t>
                  </w:r>
                </w:p>
              </w:tc>
              <w:tc>
                <w:tcPr>
                  <w:tcW w:w="992" w:type="dxa"/>
                </w:tcPr>
                <w:p w:rsidR="00A65612" w:rsidRPr="009F0515" w:rsidRDefault="00EE6D1B" w:rsidP="00EE6D1B">
                  <w:pPr>
                    <w:pStyle w:val="aa"/>
                    <w:ind w:right="-15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A65612" w:rsidRPr="009F0515">
                    <w:rPr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1134" w:type="dxa"/>
                </w:tcPr>
                <w:p w:rsidR="00A65612" w:rsidRPr="009F0515" w:rsidRDefault="00EE6D1B" w:rsidP="00EE6D1B">
                  <w:pPr>
                    <w:pStyle w:val="aa"/>
                    <w:ind w:right="-15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A65612" w:rsidRPr="009F0515">
                    <w:rPr>
                      <w:sz w:val="20"/>
                      <w:szCs w:val="20"/>
                    </w:rPr>
                    <w:t>32</w:t>
                  </w:r>
                </w:p>
              </w:tc>
            </w:tr>
            <w:tr w:rsidR="00A65612" w:rsidTr="00404382">
              <w:trPr>
                <w:trHeight w:val="348"/>
              </w:trPr>
              <w:tc>
                <w:tcPr>
                  <w:tcW w:w="12361" w:type="dxa"/>
                  <w:gridSpan w:val="8"/>
                </w:tcPr>
                <w:p w:rsidR="00A65612" w:rsidRPr="009F0515" w:rsidRDefault="00A65612" w:rsidP="00E84E88">
                  <w:pPr>
                    <w:pStyle w:val="aa"/>
                    <w:ind w:right="-158"/>
                    <w:jc w:val="both"/>
                    <w:rPr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>Задача 1.3</w:t>
                  </w:r>
                  <w:r w:rsidRPr="009F0515">
                    <w:rPr>
                      <w:sz w:val="20"/>
                      <w:szCs w:val="20"/>
                    </w:rPr>
                    <w:t>. Повышение качества и доступности образования для детей с ОВЗ и детей-инвалидов</w:t>
                  </w:r>
                </w:p>
              </w:tc>
            </w:tr>
            <w:tr w:rsidR="00A65612" w:rsidTr="00404382">
              <w:tc>
                <w:tcPr>
                  <w:tcW w:w="4990" w:type="dxa"/>
                </w:tcPr>
                <w:p w:rsidR="00A65612" w:rsidRPr="009F0515" w:rsidRDefault="00A65612" w:rsidP="009F0515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>Индикатор 1.3.1.</w:t>
                  </w:r>
                </w:p>
                <w:p w:rsidR="00A65612" w:rsidRPr="009F0515" w:rsidRDefault="00A65612" w:rsidP="009F0515">
                  <w:pPr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 xml:space="preserve">Доля общеобразовательных организаций, в которых создана универсальная безбарьерная среда, позволяющая обеспечить совместное обучение инвалидов и лиц, не имеющих нарушений развития, в </w:t>
                  </w:r>
                  <w:r w:rsidRPr="009F0515">
                    <w:rPr>
                      <w:sz w:val="20"/>
                      <w:szCs w:val="20"/>
                    </w:rPr>
                    <w:lastRenderedPageBreak/>
                    <w:t>общем количестве общеобразовательных организаций, %</w:t>
                  </w:r>
                </w:p>
              </w:tc>
              <w:tc>
                <w:tcPr>
                  <w:tcW w:w="1276" w:type="dxa"/>
                </w:tcPr>
                <w:p w:rsidR="00A65612" w:rsidRPr="009F0515" w:rsidRDefault="00A65612" w:rsidP="00B5398D">
                  <w:pPr>
                    <w:pStyle w:val="aa"/>
                    <w:spacing w:after="0"/>
                    <w:ind w:firstLine="65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lastRenderedPageBreak/>
                    <w:t>5,9</w:t>
                  </w:r>
                </w:p>
              </w:tc>
              <w:tc>
                <w:tcPr>
                  <w:tcW w:w="992" w:type="dxa"/>
                </w:tcPr>
                <w:p w:rsidR="00A65612" w:rsidRPr="009F0515" w:rsidRDefault="00A65612" w:rsidP="00B5398D">
                  <w:pPr>
                    <w:pStyle w:val="aa"/>
                    <w:spacing w:after="0"/>
                    <w:ind w:firstLine="65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5,9</w:t>
                  </w:r>
                </w:p>
              </w:tc>
              <w:tc>
                <w:tcPr>
                  <w:tcW w:w="992" w:type="dxa"/>
                </w:tcPr>
                <w:p w:rsidR="00A65612" w:rsidRPr="009F0515" w:rsidRDefault="00A65612" w:rsidP="00B5398D">
                  <w:pPr>
                    <w:pStyle w:val="aa"/>
                    <w:spacing w:after="0"/>
                    <w:ind w:firstLine="65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5,9</w:t>
                  </w:r>
                </w:p>
              </w:tc>
              <w:tc>
                <w:tcPr>
                  <w:tcW w:w="993" w:type="dxa"/>
                </w:tcPr>
                <w:p w:rsidR="00A65612" w:rsidRPr="009F0515" w:rsidRDefault="00A65612" w:rsidP="00B5398D">
                  <w:pPr>
                    <w:pStyle w:val="aa"/>
                    <w:spacing w:after="0"/>
                    <w:ind w:firstLine="65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992" w:type="dxa"/>
                </w:tcPr>
                <w:p w:rsidR="00A65612" w:rsidRPr="009F0515" w:rsidRDefault="00A65612" w:rsidP="00B5398D">
                  <w:pPr>
                    <w:pStyle w:val="aa"/>
                    <w:spacing w:after="0"/>
                    <w:ind w:firstLine="65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992" w:type="dxa"/>
                </w:tcPr>
                <w:p w:rsidR="00A65612" w:rsidRPr="009F0515" w:rsidRDefault="006E6129" w:rsidP="00B5398D">
                  <w:pPr>
                    <w:pStyle w:val="aa"/>
                    <w:spacing w:after="0"/>
                    <w:ind w:firstLine="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1134" w:type="dxa"/>
                </w:tcPr>
                <w:p w:rsidR="00A65612" w:rsidRPr="009F0515" w:rsidRDefault="00E536DA" w:rsidP="00B5398D">
                  <w:pPr>
                    <w:pStyle w:val="aa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A65612" w:rsidRPr="009F0515">
                    <w:rPr>
                      <w:sz w:val="20"/>
                      <w:szCs w:val="20"/>
                    </w:rPr>
                    <w:t>70,6</w:t>
                  </w:r>
                </w:p>
              </w:tc>
            </w:tr>
            <w:tr w:rsidR="00A65612" w:rsidTr="00404382">
              <w:tc>
                <w:tcPr>
                  <w:tcW w:w="12361" w:type="dxa"/>
                  <w:gridSpan w:val="8"/>
                </w:tcPr>
                <w:p w:rsidR="00A65612" w:rsidRPr="009F0515" w:rsidRDefault="00A65612" w:rsidP="00E84E88">
                  <w:pPr>
                    <w:jc w:val="both"/>
                    <w:rPr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lastRenderedPageBreak/>
                    <w:t xml:space="preserve">Задача 1.4. </w:t>
                  </w:r>
                  <w:r w:rsidRPr="009F0515">
                    <w:rPr>
                      <w:sz w:val="20"/>
                      <w:szCs w:val="20"/>
                    </w:rPr>
                    <w:t xml:space="preserve">Развитие организационно-экономических механизмов, </w:t>
                  </w:r>
                  <w:r w:rsidR="00536E05" w:rsidRPr="009F0515">
                    <w:rPr>
                      <w:sz w:val="20"/>
                      <w:szCs w:val="20"/>
                    </w:rPr>
                    <w:t>обеспечивающих доступность</w:t>
                  </w:r>
                  <w:r w:rsidRPr="009F0515">
                    <w:rPr>
                      <w:sz w:val="20"/>
                      <w:szCs w:val="20"/>
                    </w:rPr>
                    <w:t xml:space="preserve"> качественного общего образования</w:t>
                  </w:r>
                </w:p>
              </w:tc>
            </w:tr>
            <w:tr w:rsidR="00A65612" w:rsidTr="00404382">
              <w:tc>
                <w:tcPr>
                  <w:tcW w:w="4990" w:type="dxa"/>
                </w:tcPr>
                <w:p w:rsidR="00A65612" w:rsidRPr="00E84E88" w:rsidRDefault="00A65612" w:rsidP="00B5398D">
                  <w:pPr>
                    <w:pStyle w:val="a6"/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  <w:r w:rsidRPr="00E84E88">
                    <w:rPr>
                      <w:b/>
                      <w:sz w:val="20"/>
                      <w:szCs w:val="20"/>
                    </w:rPr>
                    <w:t xml:space="preserve">Индикатор 1..4.1. </w:t>
                  </w:r>
                </w:p>
                <w:p w:rsidR="00A65612" w:rsidRPr="00D12BE7" w:rsidRDefault="00A65612" w:rsidP="00B5398D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16"/>
                      <w:szCs w:val="16"/>
                    </w:rPr>
                  </w:pPr>
                  <w:r w:rsidRPr="00E84E88">
                    <w:rPr>
                      <w:sz w:val="20"/>
                      <w:szCs w:val="20"/>
                    </w:rPr>
                    <w:t>Доля дошкольных образовательных организации, осуществляющих свою деятельность на основе муниципального задания, %</w:t>
                  </w:r>
                </w:p>
              </w:tc>
              <w:tc>
                <w:tcPr>
                  <w:tcW w:w="1276" w:type="dxa"/>
                </w:tcPr>
                <w:p w:rsidR="00A65612" w:rsidRPr="00842A1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A65612" w:rsidRPr="00842A1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5612" w:rsidRPr="00842A14" w:rsidRDefault="00A65612" w:rsidP="00B5398D">
                  <w:pPr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A65612" w:rsidTr="00404382">
              <w:tc>
                <w:tcPr>
                  <w:tcW w:w="4990" w:type="dxa"/>
                </w:tcPr>
                <w:p w:rsidR="00A65612" w:rsidRPr="00E84E88" w:rsidRDefault="00A65612" w:rsidP="00B5398D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E84E88">
                    <w:rPr>
                      <w:b/>
                      <w:sz w:val="20"/>
                      <w:szCs w:val="20"/>
                    </w:rPr>
                    <w:t>Индикатор 1.4.2.</w:t>
                  </w:r>
                </w:p>
                <w:p w:rsidR="00A65612" w:rsidRPr="00D12BE7" w:rsidRDefault="00A65612" w:rsidP="00B5398D">
                  <w:pPr>
                    <w:jc w:val="both"/>
                    <w:rPr>
                      <w:sz w:val="16"/>
                      <w:szCs w:val="16"/>
                    </w:rPr>
                  </w:pPr>
                  <w:r w:rsidRPr="00E84E88">
                    <w:rPr>
                      <w:sz w:val="20"/>
                      <w:szCs w:val="20"/>
                    </w:rPr>
                    <w:t>Доля общеобразовательных организаций, осуществляющих свою деятельность на основе муниципального задания, %</w:t>
                  </w:r>
                </w:p>
              </w:tc>
              <w:tc>
                <w:tcPr>
                  <w:tcW w:w="1276" w:type="dxa"/>
                </w:tcPr>
                <w:p w:rsidR="00A65612" w:rsidRPr="00842A1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A65612" w:rsidRPr="00842A1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5612" w:rsidRPr="00842A14" w:rsidRDefault="00A65612" w:rsidP="00B5398D">
                  <w:pPr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A65612" w:rsidTr="00404382">
              <w:tc>
                <w:tcPr>
                  <w:tcW w:w="12361" w:type="dxa"/>
                  <w:gridSpan w:val="8"/>
                </w:tcPr>
                <w:p w:rsidR="00A65612" w:rsidRPr="00E84E88" w:rsidRDefault="00A65612" w:rsidP="006D19A4">
                  <w:pPr>
                    <w:jc w:val="center"/>
                    <w:rPr>
                      <w:sz w:val="20"/>
                      <w:szCs w:val="20"/>
                    </w:rPr>
                  </w:pPr>
                  <w:r w:rsidRPr="00E84E88">
                    <w:rPr>
                      <w:b/>
                      <w:sz w:val="20"/>
                      <w:szCs w:val="20"/>
                    </w:rPr>
                    <w:t>Подпрограмма 2 «Развитие дополнительного образования и воспитания детей и молодёжи»</w:t>
                  </w:r>
                </w:p>
              </w:tc>
            </w:tr>
            <w:tr w:rsidR="00A65612" w:rsidTr="00404382">
              <w:tc>
                <w:tcPr>
                  <w:tcW w:w="12361" w:type="dxa"/>
                  <w:gridSpan w:val="8"/>
                </w:tcPr>
                <w:p w:rsidR="00A65612" w:rsidRPr="00E84E88" w:rsidRDefault="00A65612" w:rsidP="00E84E88">
                  <w:pPr>
                    <w:pStyle w:val="a6"/>
                    <w:jc w:val="both"/>
                    <w:rPr>
                      <w:b/>
                      <w:sz w:val="20"/>
                      <w:szCs w:val="20"/>
                    </w:rPr>
                  </w:pPr>
                  <w:r w:rsidRPr="00E84E88">
                    <w:rPr>
                      <w:b/>
                      <w:sz w:val="20"/>
                      <w:szCs w:val="20"/>
                    </w:rPr>
                    <w:t xml:space="preserve">Задача. 2. </w:t>
                  </w:r>
                  <w:r w:rsidRPr="00E84E88">
                    <w:rPr>
                      <w:sz w:val="20"/>
                      <w:szCs w:val="20"/>
                    </w:rPr>
      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</w:t>
                  </w:r>
                </w:p>
              </w:tc>
            </w:tr>
            <w:tr w:rsidR="00A65612" w:rsidTr="00404382">
              <w:tc>
                <w:tcPr>
                  <w:tcW w:w="12361" w:type="dxa"/>
                  <w:gridSpan w:val="8"/>
                </w:tcPr>
                <w:p w:rsidR="00A65612" w:rsidRPr="00E84E88" w:rsidRDefault="00A65612" w:rsidP="00E84E88">
                  <w:pPr>
                    <w:pStyle w:val="a5"/>
                    <w:jc w:val="both"/>
                    <w:rPr>
                      <w:sz w:val="20"/>
                      <w:szCs w:val="20"/>
                    </w:rPr>
                  </w:pPr>
                  <w:r w:rsidRPr="00E84E88">
                    <w:rPr>
                      <w:b/>
                      <w:sz w:val="20"/>
                      <w:szCs w:val="20"/>
                    </w:rPr>
                    <w:t>Задача.2.1</w:t>
                  </w:r>
                  <w:r w:rsidRPr="00E84E88">
                    <w:rPr>
                      <w:sz w:val="20"/>
                      <w:szCs w:val="20"/>
                    </w:rPr>
                    <w:t>. Совершенствование форм и методов воспитания; создание современной инфраструктуры организаций дополнительного образования детей для  формирования у обучающихся социальных компетенций, гражданских установок, культуры здорового образа жизни; совершенствование механизмов мотивации педагогов к повышению качества работы и непрерывному профессиональному развитию</w:t>
                  </w:r>
                </w:p>
              </w:tc>
            </w:tr>
            <w:tr w:rsidR="00A65612" w:rsidTr="00404382">
              <w:tc>
                <w:tcPr>
                  <w:tcW w:w="4990" w:type="dxa"/>
                </w:tcPr>
                <w:p w:rsidR="00A65612" w:rsidRPr="00E84E88" w:rsidRDefault="00A65612" w:rsidP="00E84E88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E84E88">
                    <w:rPr>
                      <w:b/>
                      <w:sz w:val="20"/>
                      <w:szCs w:val="20"/>
                      <w:lang w:eastAsia="en-US"/>
                    </w:rPr>
                    <w:t xml:space="preserve">Индикатор 2.1.1. </w:t>
                  </w:r>
                </w:p>
                <w:p w:rsidR="00A65612" w:rsidRPr="00E84E88" w:rsidRDefault="00A65612" w:rsidP="00E84E88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E84E88">
                    <w:rPr>
                      <w:sz w:val="20"/>
                      <w:szCs w:val="20"/>
                      <w:lang w:eastAsia="en-US"/>
                    </w:rPr>
                    <w:t>О</w:t>
                  </w:r>
                  <w:r w:rsidRPr="00E84E88">
                    <w:rPr>
                      <w:rFonts w:eastAsia="HiddenHorzOCR"/>
                      <w:sz w:val="20"/>
                      <w:szCs w:val="20"/>
                      <w:lang w:eastAsia="en-US"/>
                    </w:rPr>
                    <w:t>хват детей в возрасте 5-18 лет дополнительными образовательными программами (удельный вес численности детей, получающих услуги дополнительного образования в ОДО, подведомственных управлению образования, в общей численности детей в возрасте 5-18 лет), %</w:t>
                  </w:r>
                </w:p>
              </w:tc>
              <w:tc>
                <w:tcPr>
                  <w:tcW w:w="1276" w:type="dxa"/>
                </w:tcPr>
                <w:p w:rsidR="00A65612" w:rsidRPr="00842A14" w:rsidRDefault="00A65612" w:rsidP="00B5398D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 xml:space="preserve">85,5 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 xml:space="preserve">86 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86,2</w:t>
                  </w:r>
                </w:p>
              </w:tc>
              <w:tc>
                <w:tcPr>
                  <w:tcW w:w="993" w:type="dxa"/>
                </w:tcPr>
                <w:p w:rsidR="00A65612" w:rsidRPr="00842A14" w:rsidRDefault="00A65612" w:rsidP="00B5398D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86,4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86,7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86,9</w:t>
                  </w:r>
                </w:p>
              </w:tc>
              <w:tc>
                <w:tcPr>
                  <w:tcW w:w="1134" w:type="dxa"/>
                </w:tcPr>
                <w:p w:rsidR="00A65612" w:rsidRPr="00842A14" w:rsidRDefault="00A65612" w:rsidP="00B5398D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87</w:t>
                  </w:r>
                </w:p>
              </w:tc>
            </w:tr>
            <w:tr w:rsidR="00A65612" w:rsidTr="00404382">
              <w:tc>
                <w:tcPr>
                  <w:tcW w:w="12361" w:type="dxa"/>
                  <w:gridSpan w:val="8"/>
                </w:tcPr>
                <w:p w:rsidR="00A65612" w:rsidRPr="00E84E88" w:rsidRDefault="00A65612" w:rsidP="00E84E88">
                  <w:pPr>
                    <w:jc w:val="both"/>
                    <w:rPr>
                      <w:sz w:val="20"/>
                      <w:szCs w:val="20"/>
                    </w:rPr>
                  </w:pPr>
                  <w:r w:rsidRPr="00E84E88">
                    <w:rPr>
                      <w:b/>
                      <w:sz w:val="20"/>
                      <w:szCs w:val="20"/>
                    </w:rPr>
                    <w:t>Задача 2.2</w:t>
                  </w:r>
                  <w:r w:rsidRPr="00E84E88">
                    <w:rPr>
                      <w:sz w:val="20"/>
                      <w:szCs w:val="20"/>
                    </w:rPr>
                    <w:t>. Содействие интеллектуальному, творческому развитию детей, реализации личности ребенка в интересах общества, создание условий для выявления и творческого развития одаренных и талантливых детей и молодежи, развитие мотивации у детей к познанию и творчеству</w:t>
                  </w:r>
                </w:p>
              </w:tc>
            </w:tr>
            <w:tr w:rsidR="00A65612" w:rsidTr="00404382">
              <w:tc>
                <w:tcPr>
                  <w:tcW w:w="4990" w:type="dxa"/>
                </w:tcPr>
                <w:p w:rsidR="00A65612" w:rsidRPr="00BD2614" w:rsidRDefault="00A65612" w:rsidP="00B5398D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D2614">
                    <w:rPr>
                      <w:b/>
                      <w:sz w:val="20"/>
                      <w:szCs w:val="20"/>
                    </w:rPr>
                    <w:t xml:space="preserve">Индикатор 2.2.1. </w:t>
                  </w:r>
                  <w:r w:rsidRPr="00BD2614">
                    <w:rPr>
                      <w:sz w:val="20"/>
                      <w:szCs w:val="20"/>
                    </w:rPr>
                    <w:t>Доля обучающихся ОБОО, участвующих в  олимпиадах, конкурсах, смотрах, фестивалях, соревнованиях различного уровня, в общей численности обучающихся, %</w:t>
                  </w:r>
                </w:p>
              </w:tc>
              <w:tc>
                <w:tcPr>
                  <w:tcW w:w="1276" w:type="dxa"/>
                </w:tcPr>
                <w:p w:rsidR="00A65612" w:rsidRPr="00842A14" w:rsidRDefault="00A65612" w:rsidP="00B5398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993" w:type="dxa"/>
                </w:tcPr>
                <w:p w:rsidR="00A65612" w:rsidRPr="00842A14" w:rsidRDefault="00A65612" w:rsidP="00B5398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34" w:type="dxa"/>
                </w:tcPr>
                <w:p w:rsidR="00A65612" w:rsidRPr="00842A14" w:rsidRDefault="00A65612" w:rsidP="00B5398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82</w:t>
                  </w:r>
                </w:p>
              </w:tc>
            </w:tr>
            <w:tr w:rsidR="00A65612" w:rsidTr="00404382">
              <w:tc>
                <w:tcPr>
                  <w:tcW w:w="12361" w:type="dxa"/>
                  <w:gridSpan w:val="8"/>
                </w:tcPr>
                <w:p w:rsidR="00A65612" w:rsidRPr="00BD2614" w:rsidRDefault="00A65612" w:rsidP="00BD2614">
                  <w:pPr>
                    <w:rPr>
                      <w:sz w:val="20"/>
                      <w:szCs w:val="20"/>
                    </w:rPr>
                  </w:pPr>
                  <w:r w:rsidRPr="00BD2614">
                    <w:rPr>
                      <w:b/>
                      <w:sz w:val="20"/>
                      <w:szCs w:val="20"/>
                    </w:rPr>
                    <w:t>Задача 2.3.</w:t>
                  </w:r>
                  <w:r w:rsidRPr="00BD2614">
                    <w:rPr>
                      <w:sz w:val="20"/>
                      <w:szCs w:val="20"/>
                    </w:rPr>
                    <w:t xml:space="preserve"> </w:t>
                  </w:r>
                  <w:r w:rsidRPr="00BD2614">
                    <w:rPr>
                      <w:iCs/>
                      <w:sz w:val="20"/>
                      <w:szCs w:val="20"/>
                    </w:rPr>
                    <w:t>Развитие системы духовно-нравственного воспитания детей и молодёжи</w:t>
                  </w:r>
                </w:p>
              </w:tc>
            </w:tr>
            <w:tr w:rsidR="00A65612" w:rsidTr="00404382">
              <w:tc>
                <w:tcPr>
                  <w:tcW w:w="4990" w:type="dxa"/>
                </w:tcPr>
                <w:p w:rsidR="00A65612" w:rsidRPr="00BD2614" w:rsidRDefault="00A65612" w:rsidP="00B5398D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D2614">
                    <w:rPr>
                      <w:b/>
                      <w:sz w:val="20"/>
                      <w:szCs w:val="20"/>
                    </w:rPr>
                    <w:t xml:space="preserve">Индикатор 2.3.1. </w:t>
                  </w:r>
                  <w:r w:rsidRPr="00BD2614">
                    <w:rPr>
                      <w:sz w:val="20"/>
                      <w:szCs w:val="20"/>
                    </w:rPr>
                    <w:t>Доля о</w:t>
                  </w:r>
                  <w:r w:rsidRPr="00BD2614">
                    <w:rPr>
                      <w:i/>
                      <w:sz w:val="20"/>
                      <w:szCs w:val="20"/>
                    </w:rPr>
                    <w:t>б</w:t>
                  </w:r>
                  <w:r w:rsidRPr="00BD2614">
                    <w:rPr>
                      <w:sz w:val="20"/>
                      <w:szCs w:val="20"/>
                    </w:rPr>
                    <w:t>учающихся, охваченных мероприятиями духовно-нравственной направленности</w:t>
                  </w:r>
                  <w:r w:rsidR="00F37342">
                    <w:rPr>
                      <w:sz w:val="20"/>
                      <w:szCs w:val="20"/>
                    </w:rPr>
                    <w:t>, %</w:t>
                  </w:r>
                </w:p>
              </w:tc>
              <w:tc>
                <w:tcPr>
                  <w:tcW w:w="1276" w:type="dxa"/>
                </w:tcPr>
                <w:p w:rsidR="00A65612" w:rsidRPr="00842A14" w:rsidRDefault="00A65612" w:rsidP="00B5398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:rsidR="00A65612" w:rsidRPr="00842A14" w:rsidRDefault="00A65612" w:rsidP="00B5398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</w:tcPr>
                <w:p w:rsidR="00A65612" w:rsidRPr="00842A14" w:rsidRDefault="00A65612" w:rsidP="00B5398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25</w:t>
                  </w:r>
                </w:p>
              </w:tc>
            </w:tr>
            <w:tr w:rsidR="00A65612" w:rsidTr="00404382">
              <w:tc>
                <w:tcPr>
                  <w:tcW w:w="12361" w:type="dxa"/>
                  <w:gridSpan w:val="8"/>
                </w:tcPr>
                <w:p w:rsidR="00A65612" w:rsidRPr="00BD2614" w:rsidRDefault="00A65612" w:rsidP="00BD2614">
                  <w:pPr>
                    <w:jc w:val="both"/>
                    <w:rPr>
                      <w:sz w:val="20"/>
                      <w:szCs w:val="20"/>
                    </w:rPr>
                  </w:pPr>
                  <w:r w:rsidRPr="00BD2614">
                    <w:rPr>
                      <w:b/>
                      <w:sz w:val="20"/>
                      <w:szCs w:val="20"/>
                    </w:rPr>
                    <w:t>Задача. 2.4</w:t>
                  </w:r>
                  <w:r w:rsidRPr="00BD2614">
                    <w:rPr>
                      <w:sz w:val="20"/>
                      <w:szCs w:val="20"/>
                    </w:rPr>
                    <w:t xml:space="preserve">. Совершенствование форм и методов социализации детей и молодежи; вовлечение учащейся молодежи в социальную практику, развитие моделей и форм детского </w:t>
                  </w:r>
                  <w:r w:rsidRPr="00BD2614">
                    <w:rPr>
                      <w:spacing w:val="-2"/>
                      <w:sz w:val="20"/>
                      <w:szCs w:val="20"/>
                    </w:rPr>
                    <w:t>самоуправления,</w:t>
                  </w:r>
                  <w:r w:rsidRPr="00BD2614">
                    <w:rPr>
                      <w:sz w:val="20"/>
                      <w:szCs w:val="20"/>
                    </w:rPr>
                    <w:t xml:space="preserve"> совершенствование волонтерской деятельности</w:t>
                  </w:r>
                </w:p>
              </w:tc>
            </w:tr>
            <w:tr w:rsidR="00A65612" w:rsidTr="00404382">
              <w:tc>
                <w:tcPr>
                  <w:tcW w:w="4990" w:type="dxa"/>
                </w:tcPr>
                <w:p w:rsidR="00A65612" w:rsidRPr="00BD2614" w:rsidRDefault="00A65612" w:rsidP="00B5398D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BD2614">
                    <w:rPr>
                      <w:b/>
                      <w:sz w:val="20"/>
                      <w:szCs w:val="20"/>
                    </w:rPr>
                    <w:t xml:space="preserve"> Индикатор 2.4.1</w:t>
                  </w:r>
                  <w:r w:rsidRPr="00BD2614">
                    <w:rPr>
                      <w:sz w:val="20"/>
                      <w:szCs w:val="20"/>
                    </w:rPr>
                    <w:t xml:space="preserve">.  </w:t>
                  </w:r>
                </w:p>
                <w:p w:rsidR="00A65612" w:rsidRPr="00BD2614" w:rsidRDefault="00A65612" w:rsidP="00B5398D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BD2614">
                    <w:rPr>
                      <w:sz w:val="20"/>
                      <w:szCs w:val="20"/>
                    </w:rPr>
                    <w:t>Доля обучающихся, входящих в общественные организации и объединения, %</w:t>
                  </w:r>
                </w:p>
              </w:tc>
              <w:tc>
                <w:tcPr>
                  <w:tcW w:w="1276" w:type="dxa"/>
                </w:tcPr>
                <w:p w:rsidR="00A65612" w:rsidRPr="00842A14" w:rsidRDefault="00A65612" w:rsidP="00B5398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41,7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42,5</w:t>
                  </w:r>
                </w:p>
              </w:tc>
              <w:tc>
                <w:tcPr>
                  <w:tcW w:w="993" w:type="dxa"/>
                </w:tcPr>
                <w:p w:rsidR="00A65612" w:rsidRPr="00842A14" w:rsidRDefault="00A65612" w:rsidP="00B5398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43,8</w:t>
                  </w:r>
                </w:p>
              </w:tc>
              <w:tc>
                <w:tcPr>
                  <w:tcW w:w="1134" w:type="dxa"/>
                </w:tcPr>
                <w:p w:rsidR="00A65612" w:rsidRPr="00842A14" w:rsidRDefault="00A65612" w:rsidP="00B5398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44</w:t>
                  </w:r>
                </w:p>
              </w:tc>
            </w:tr>
            <w:tr w:rsidR="00A65612" w:rsidTr="00404382">
              <w:tc>
                <w:tcPr>
                  <w:tcW w:w="4990" w:type="dxa"/>
                </w:tcPr>
                <w:p w:rsidR="00A65612" w:rsidRPr="00BD2614" w:rsidRDefault="00A65612" w:rsidP="00B5398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BD2614">
                    <w:rPr>
                      <w:b/>
                      <w:sz w:val="20"/>
                      <w:szCs w:val="20"/>
                    </w:rPr>
                    <w:t>Индикатор 2.4.2. Д</w:t>
                  </w:r>
                  <w:r w:rsidRPr="00BD2614">
                    <w:rPr>
                      <w:sz w:val="20"/>
                      <w:szCs w:val="20"/>
                    </w:rPr>
                    <w:t>оля обучающихся ОБОО, вовлеченных в добровольческую деятельность, %</w:t>
                  </w:r>
                </w:p>
              </w:tc>
              <w:tc>
                <w:tcPr>
                  <w:tcW w:w="1276" w:type="dxa"/>
                </w:tcPr>
                <w:p w:rsidR="00A65612" w:rsidRPr="00842A14" w:rsidRDefault="00A65612" w:rsidP="00B5398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 xml:space="preserve">14  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93" w:type="dxa"/>
                </w:tcPr>
                <w:p w:rsidR="00A65612" w:rsidRPr="00842A14" w:rsidRDefault="00A65612" w:rsidP="00B5398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:rsidR="00A65612" w:rsidRPr="00842A14" w:rsidRDefault="00A65612" w:rsidP="00B5398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20,2</w:t>
                  </w:r>
                </w:p>
              </w:tc>
            </w:tr>
            <w:tr w:rsidR="00A65612" w:rsidTr="00404382">
              <w:tc>
                <w:tcPr>
                  <w:tcW w:w="12361" w:type="dxa"/>
                  <w:gridSpan w:val="8"/>
                </w:tcPr>
                <w:p w:rsidR="00A65612" w:rsidRPr="00BD2614" w:rsidRDefault="00A65612" w:rsidP="00BD2614">
                  <w:pPr>
                    <w:jc w:val="both"/>
                    <w:rPr>
                      <w:sz w:val="20"/>
                      <w:szCs w:val="20"/>
                    </w:rPr>
                  </w:pPr>
                  <w:r w:rsidRPr="00BD2614">
                    <w:rPr>
                      <w:b/>
                      <w:sz w:val="20"/>
                      <w:szCs w:val="20"/>
                    </w:rPr>
                    <w:lastRenderedPageBreak/>
                    <w:t>Задача 2.5.</w:t>
                  </w:r>
                  <w:r w:rsidRPr="00BD2614">
                    <w:rPr>
                      <w:sz w:val="20"/>
                      <w:szCs w:val="20"/>
                    </w:rPr>
                    <w:t xml:space="preserve"> Обеспечение полноценного отдыха и оздоровления детей и молодежи городского округа</w:t>
                  </w:r>
                </w:p>
              </w:tc>
            </w:tr>
            <w:tr w:rsidR="00A65612" w:rsidTr="00404382">
              <w:tc>
                <w:tcPr>
                  <w:tcW w:w="4990" w:type="dxa"/>
                </w:tcPr>
                <w:p w:rsidR="00A65612" w:rsidRPr="00BD2614" w:rsidRDefault="00A65612" w:rsidP="00BD2614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BD2614">
                    <w:rPr>
                      <w:b/>
                      <w:sz w:val="20"/>
                      <w:szCs w:val="20"/>
                      <w:lang w:eastAsia="en-US"/>
                    </w:rPr>
                    <w:t xml:space="preserve">Индикатор 2.5.1. </w:t>
                  </w:r>
                </w:p>
                <w:p w:rsidR="00A65612" w:rsidRPr="00BD2614" w:rsidRDefault="00A65612" w:rsidP="00BD2614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D2614">
                    <w:rPr>
                      <w:sz w:val="20"/>
                      <w:szCs w:val="20"/>
                      <w:lang w:eastAsia="en-US"/>
                    </w:rPr>
                    <w:t>Доля  детей, охваченных организованными формами отдыха, оздоровления, занятости, %</w:t>
                  </w:r>
                </w:p>
              </w:tc>
              <w:tc>
                <w:tcPr>
                  <w:tcW w:w="1276" w:type="dxa"/>
                </w:tcPr>
                <w:p w:rsidR="00A65612" w:rsidRPr="00842A14" w:rsidRDefault="00A65612" w:rsidP="00B5398D">
                  <w:pPr>
                    <w:pStyle w:val="aa"/>
                    <w:spacing w:after="0"/>
                    <w:ind w:right="-65" w:firstLine="65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pStyle w:val="aa"/>
                    <w:spacing w:after="0"/>
                    <w:ind w:right="-65" w:firstLine="65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pStyle w:val="aa"/>
                    <w:spacing w:after="0"/>
                    <w:ind w:right="-65" w:firstLine="65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88,5</w:t>
                  </w:r>
                </w:p>
              </w:tc>
              <w:tc>
                <w:tcPr>
                  <w:tcW w:w="993" w:type="dxa"/>
                </w:tcPr>
                <w:p w:rsidR="00A65612" w:rsidRPr="00842A14" w:rsidRDefault="00A65612" w:rsidP="00B5398D">
                  <w:pPr>
                    <w:pStyle w:val="aa"/>
                    <w:spacing w:after="0"/>
                    <w:ind w:right="-65" w:firstLine="65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pStyle w:val="aa"/>
                    <w:spacing w:after="0"/>
                    <w:ind w:right="-65" w:firstLine="65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89,3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pStyle w:val="aa"/>
                    <w:spacing w:after="0"/>
                    <w:ind w:right="-65" w:firstLine="65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89,5</w:t>
                  </w:r>
                </w:p>
              </w:tc>
              <w:tc>
                <w:tcPr>
                  <w:tcW w:w="1134" w:type="dxa"/>
                </w:tcPr>
                <w:p w:rsidR="00A65612" w:rsidRPr="00842A14" w:rsidRDefault="00A65612" w:rsidP="00B5398D">
                  <w:pPr>
                    <w:pStyle w:val="aa"/>
                    <w:spacing w:after="0"/>
                    <w:ind w:right="-65" w:firstLine="65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90</w:t>
                  </w:r>
                </w:p>
              </w:tc>
            </w:tr>
            <w:tr w:rsidR="00A65612" w:rsidTr="00404382">
              <w:tc>
                <w:tcPr>
                  <w:tcW w:w="12361" w:type="dxa"/>
                  <w:gridSpan w:val="8"/>
                </w:tcPr>
                <w:p w:rsidR="00A65612" w:rsidRPr="00842A14" w:rsidRDefault="00A65612" w:rsidP="00BD2614">
                  <w:pPr>
                    <w:jc w:val="both"/>
                    <w:rPr>
                      <w:sz w:val="20"/>
                      <w:szCs w:val="20"/>
                    </w:rPr>
                  </w:pPr>
                  <w:r w:rsidRPr="00842A14">
                    <w:rPr>
                      <w:b/>
                      <w:sz w:val="20"/>
                      <w:szCs w:val="20"/>
                    </w:rPr>
                    <w:t xml:space="preserve">Задача 2.6. </w:t>
                  </w:r>
                  <w:r w:rsidRPr="00842A14">
                    <w:rPr>
                      <w:sz w:val="20"/>
                      <w:szCs w:val="20"/>
                    </w:rPr>
                    <w:t>Развитие организационно-экономических механизмов, обеспечивающих  доступность качественного дополнительного образования</w:t>
                  </w:r>
                </w:p>
              </w:tc>
            </w:tr>
            <w:tr w:rsidR="00A65612" w:rsidTr="00404382">
              <w:tc>
                <w:tcPr>
                  <w:tcW w:w="4990" w:type="dxa"/>
                </w:tcPr>
                <w:p w:rsidR="00A65612" w:rsidRPr="00842A14" w:rsidRDefault="00A65612" w:rsidP="00B5398D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842A14">
                    <w:rPr>
                      <w:b/>
                      <w:sz w:val="20"/>
                      <w:szCs w:val="20"/>
                    </w:rPr>
                    <w:t>Индикатор 2.6.1.</w:t>
                  </w:r>
                </w:p>
                <w:p w:rsidR="00A65612" w:rsidRPr="00842A14" w:rsidRDefault="00A65612" w:rsidP="00B5398D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Доля организаций дополнительного образования, осуществляющих свою деятельность на основе муниципального задания</w:t>
                  </w:r>
                  <w:r w:rsidR="00F37342">
                    <w:rPr>
                      <w:sz w:val="20"/>
                      <w:szCs w:val="20"/>
                    </w:rPr>
                    <w:t>,%</w:t>
                  </w:r>
                </w:p>
              </w:tc>
              <w:tc>
                <w:tcPr>
                  <w:tcW w:w="1276" w:type="dxa"/>
                </w:tcPr>
                <w:p w:rsidR="00A65612" w:rsidRPr="00842A1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A65612" w:rsidRPr="00842A1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5612" w:rsidRPr="00842A1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A65612" w:rsidTr="00404382">
              <w:tc>
                <w:tcPr>
                  <w:tcW w:w="4990" w:type="dxa"/>
                </w:tcPr>
                <w:p w:rsidR="00A65612" w:rsidRPr="00842A14" w:rsidRDefault="00A65612" w:rsidP="00B5398D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842A14">
                    <w:rPr>
                      <w:b/>
                      <w:sz w:val="20"/>
                      <w:szCs w:val="20"/>
                    </w:rPr>
                    <w:t xml:space="preserve">Индикатор 2.6.2. </w:t>
                  </w:r>
                  <w:r w:rsidRPr="00842A14">
                    <w:rPr>
                      <w:sz w:val="20"/>
                      <w:szCs w:val="20"/>
                    </w:rPr>
                    <w:t>Доля обучающихся округа переведенных на систему персонифицированного финансирования дополнительного образования  , %</w:t>
                  </w:r>
                </w:p>
              </w:tc>
              <w:tc>
                <w:tcPr>
                  <w:tcW w:w="1276" w:type="dxa"/>
                </w:tcPr>
                <w:p w:rsidR="00A65612" w:rsidRPr="00842A1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A65612" w:rsidRPr="00842A1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Pr="00842A1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5612" w:rsidRPr="00842A14" w:rsidRDefault="00A65612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A65612" w:rsidTr="00404382">
              <w:tc>
                <w:tcPr>
                  <w:tcW w:w="12361" w:type="dxa"/>
                  <w:gridSpan w:val="8"/>
                </w:tcPr>
                <w:p w:rsidR="00A65612" w:rsidRPr="00842A14" w:rsidRDefault="00A65612" w:rsidP="006D19A4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b/>
                      <w:sz w:val="20"/>
                      <w:szCs w:val="20"/>
                    </w:rPr>
                    <w:t xml:space="preserve">Подпрограмма 3 </w:t>
                  </w:r>
                  <w:r w:rsidRPr="00842A14">
                    <w:rPr>
                      <w:b/>
                      <w:bCs/>
                      <w:sz w:val="20"/>
                      <w:szCs w:val="20"/>
                    </w:rPr>
                    <w:t>«Патриотическое воспитание и подготовка граждан к военной службе»</w:t>
                  </w:r>
                </w:p>
              </w:tc>
            </w:tr>
            <w:tr w:rsidR="00A65612" w:rsidTr="00404382">
              <w:tc>
                <w:tcPr>
                  <w:tcW w:w="12361" w:type="dxa"/>
                  <w:gridSpan w:val="8"/>
                </w:tcPr>
                <w:p w:rsidR="00A65612" w:rsidRPr="005A20C3" w:rsidRDefault="00A65612" w:rsidP="00B5398D">
                  <w:pPr>
                    <w:pStyle w:val="a6"/>
                    <w:rPr>
                      <w:b/>
                      <w:sz w:val="20"/>
                      <w:szCs w:val="20"/>
                    </w:rPr>
                  </w:pPr>
                  <w:r w:rsidRPr="005A20C3">
                    <w:rPr>
                      <w:b/>
                      <w:sz w:val="20"/>
                      <w:szCs w:val="20"/>
                    </w:rPr>
                    <w:t xml:space="preserve">Задача 3. </w:t>
                  </w:r>
                  <w:r w:rsidRPr="005A20C3">
                    <w:rPr>
                      <w:sz w:val="20"/>
                      <w:szCs w:val="20"/>
                    </w:rPr>
                    <w:t>Развитие и укрепление системы гражданско-патриотического воспитания в городском округе город Кулебаки.</w:t>
                  </w:r>
                </w:p>
              </w:tc>
            </w:tr>
            <w:tr w:rsidR="00A65612" w:rsidTr="00404382">
              <w:tc>
                <w:tcPr>
                  <w:tcW w:w="12361" w:type="dxa"/>
                  <w:gridSpan w:val="8"/>
                </w:tcPr>
                <w:p w:rsidR="00A65612" w:rsidRPr="005A20C3" w:rsidRDefault="00A65612" w:rsidP="00B5398D">
                  <w:pPr>
                    <w:pStyle w:val="a6"/>
                    <w:rPr>
                      <w:b/>
                      <w:sz w:val="20"/>
                      <w:szCs w:val="20"/>
                    </w:rPr>
                  </w:pPr>
                  <w:r w:rsidRPr="005A20C3">
                    <w:rPr>
                      <w:b/>
                      <w:sz w:val="20"/>
                      <w:szCs w:val="20"/>
                    </w:rPr>
                    <w:t>Задача 3.1</w:t>
                  </w:r>
                  <w:r w:rsidRPr="005A20C3">
                    <w:rPr>
                      <w:sz w:val="20"/>
                      <w:szCs w:val="20"/>
                    </w:rPr>
                    <w:t>.Организация систематической пропаганды патриотических ценностей среди населения городского округа</w:t>
                  </w:r>
                </w:p>
              </w:tc>
            </w:tr>
            <w:tr w:rsidR="00A65612" w:rsidTr="00404382">
              <w:tc>
                <w:tcPr>
                  <w:tcW w:w="4990" w:type="dxa"/>
                </w:tcPr>
                <w:p w:rsidR="00A65612" w:rsidRPr="005A20C3" w:rsidRDefault="00A65612" w:rsidP="005A20C3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5A20C3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Индикатор 3.1.1</w:t>
                  </w:r>
                  <w:r w:rsidRPr="005A20C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A65612" w:rsidRPr="00D12BE7" w:rsidRDefault="00A65612" w:rsidP="005A20C3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5A20C3">
                    <w:rPr>
                      <w:sz w:val="20"/>
                      <w:szCs w:val="20"/>
                      <w:lang w:eastAsia="en-US"/>
                    </w:rPr>
                    <w:t>Доля граждан, принявших участие в муниципальных мероприятиях патриотической направленности</w:t>
                  </w:r>
                  <w:r w:rsidRPr="005A20C3">
                    <w:rPr>
                      <w:bCs/>
                      <w:sz w:val="20"/>
                      <w:szCs w:val="20"/>
                      <w:lang w:eastAsia="en-US"/>
                    </w:rPr>
                    <w:t xml:space="preserve"> от общего количества граждан</w:t>
                  </w:r>
                  <w:r w:rsidR="00F37342">
                    <w:rPr>
                      <w:bCs/>
                      <w:sz w:val="20"/>
                      <w:szCs w:val="20"/>
                      <w:lang w:eastAsia="en-US"/>
                    </w:rPr>
                    <w:t>,%</w:t>
                  </w:r>
                </w:p>
              </w:tc>
              <w:tc>
                <w:tcPr>
                  <w:tcW w:w="1276" w:type="dxa"/>
                </w:tcPr>
                <w:p w:rsidR="00A65612" w:rsidRPr="005A20C3" w:rsidRDefault="00A65612" w:rsidP="00B5398D">
                  <w:pPr>
                    <w:pStyle w:val="aa"/>
                    <w:spacing w:after="0"/>
                    <w:ind w:right="-119" w:firstLine="39"/>
                    <w:jc w:val="center"/>
                    <w:rPr>
                      <w:sz w:val="20"/>
                      <w:szCs w:val="20"/>
                    </w:rPr>
                  </w:pPr>
                  <w:r w:rsidRPr="005A20C3">
                    <w:rPr>
                      <w:sz w:val="20"/>
                      <w:szCs w:val="20"/>
                    </w:rPr>
                    <w:t>94,5</w:t>
                  </w:r>
                </w:p>
              </w:tc>
              <w:tc>
                <w:tcPr>
                  <w:tcW w:w="992" w:type="dxa"/>
                </w:tcPr>
                <w:p w:rsidR="00A65612" w:rsidRPr="005A20C3" w:rsidRDefault="00A65612" w:rsidP="00B5398D">
                  <w:pPr>
                    <w:pStyle w:val="aa"/>
                    <w:spacing w:after="0"/>
                    <w:ind w:right="-65" w:firstLine="65"/>
                    <w:jc w:val="center"/>
                    <w:rPr>
                      <w:sz w:val="20"/>
                      <w:szCs w:val="20"/>
                    </w:rPr>
                  </w:pPr>
                  <w:r w:rsidRPr="005A20C3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992" w:type="dxa"/>
                </w:tcPr>
                <w:p w:rsidR="00A65612" w:rsidRPr="005A20C3" w:rsidRDefault="00A65612" w:rsidP="00B5398D">
                  <w:pPr>
                    <w:pStyle w:val="aa"/>
                    <w:spacing w:after="0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5A20C3">
                    <w:rPr>
                      <w:sz w:val="20"/>
                      <w:szCs w:val="20"/>
                    </w:rPr>
                    <w:t>95,3</w:t>
                  </w:r>
                </w:p>
              </w:tc>
              <w:tc>
                <w:tcPr>
                  <w:tcW w:w="993" w:type="dxa"/>
                </w:tcPr>
                <w:p w:rsidR="00A65612" w:rsidRPr="005A20C3" w:rsidRDefault="00A65612" w:rsidP="00B5398D">
                  <w:pPr>
                    <w:pStyle w:val="aa"/>
                    <w:spacing w:after="0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5A20C3">
                    <w:rPr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992" w:type="dxa"/>
                </w:tcPr>
                <w:p w:rsidR="00A65612" w:rsidRPr="005A20C3" w:rsidRDefault="00A65612" w:rsidP="00B5398D">
                  <w:pPr>
                    <w:pStyle w:val="aa"/>
                    <w:spacing w:after="0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5A20C3">
                    <w:rPr>
                      <w:sz w:val="20"/>
                      <w:szCs w:val="20"/>
                    </w:rPr>
                    <w:t>95,7</w:t>
                  </w:r>
                </w:p>
              </w:tc>
              <w:tc>
                <w:tcPr>
                  <w:tcW w:w="992" w:type="dxa"/>
                </w:tcPr>
                <w:p w:rsidR="00A65612" w:rsidRPr="005A20C3" w:rsidRDefault="00A65612" w:rsidP="00B5398D">
                  <w:pPr>
                    <w:pStyle w:val="aa"/>
                    <w:spacing w:after="0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5A20C3">
                    <w:rPr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134" w:type="dxa"/>
                </w:tcPr>
                <w:p w:rsidR="00A65612" w:rsidRPr="005A20C3" w:rsidRDefault="00A65612" w:rsidP="00B5398D">
                  <w:pPr>
                    <w:pStyle w:val="aa"/>
                    <w:spacing w:after="0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5A20C3">
                    <w:rPr>
                      <w:sz w:val="20"/>
                      <w:szCs w:val="20"/>
                    </w:rPr>
                    <w:t>96,5</w:t>
                  </w:r>
                </w:p>
              </w:tc>
            </w:tr>
            <w:tr w:rsidR="00A65612" w:rsidTr="00404382">
              <w:tc>
                <w:tcPr>
                  <w:tcW w:w="12361" w:type="dxa"/>
                  <w:gridSpan w:val="8"/>
                </w:tcPr>
                <w:p w:rsidR="00A65612" w:rsidRPr="005A20C3" w:rsidRDefault="00A65612" w:rsidP="005A20C3">
                  <w:pPr>
                    <w:jc w:val="both"/>
                    <w:rPr>
                      <w:sz w:val="20"/>
                      <w:szCs w:val="20"/>
                    </w:rPr>
                  </w:pPr>
                  <w:r w:rsidRPr="005A20C3">
                    <w:rPr>
                      <w:b/>
                      <w:sz w:val="20"/>
                      <w:szCs w:val="20"/>
                    </w:rPr>
                    <w:t>Задача 3.2.</w:t>
                  </w:r>
                  <w:r w:rsidRPr="005A20C3">
                    <w:rPr>
                      <w:sz w:val="20"/>
                      <w:szCs w:val="20"/>
                    </w:rPr>
                    <w:t xml:space="preserve"> Совершенствование системы подготовки граждан  к службе в рядах Вооруженных Сил Российской Федерации</w:t>
                  </w:r>
                </w:p>
              </w:tc>
            </w:tr>
            <w:tr w:rsidR="00A65612" w:rsidTr="00404382">
              <w:tc>
                <w:tcPr>
                  <w:tcW w:w="4990" w:type="dxa"/>
                </w:tcPr>
                <w:p w:rsidR="00A65612" w:rsidRDefault="00A65612" w:rsidP="005A20C3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5A20C3">
                    <w:rPr>
                      <w:b/>
                      <w:sz w:val="20"/>
                      <w:szCs w:val="20"/>
                    </w:rPr>
                    <w:t>Индикатор 3.</w:t>
                  </w:r>
                  <w:r>
                    <w:rPr>
                      <w:b/>
                      <w:sz w:val="20"/>
                      <w:szCs w:val="20"/>
                    </w:rPr>
                    <w:t>2.</w:t>
                  </w:r>
                  <w:r w:rsidRPr="005A20C3">
                    <w:rPr>
                      <w:b/>
                      <w:sz w:val="20"/>
                      <w:szCs w:val="20"/>
                    </w:rPr>
                    <w:t>1.</w:t>
                  </w:r>
                </w:p>
                <w:p w:rsidR="00A65612" w:rsidRPr="005A20C3" w:rsidRDefault="00A65612" w:rsidP="005A20C3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5A20C3">
                    <w:rPr>
                      <w:sz w:val="20"/>
                      <w:szCs w:val="20"/>
                    </w:rPr>
                    <w:t>Доля допризывной молодежи, повысившей качественный уровень своей подготовки к службе в рядах Вооруженных Сил Российской Федерации через участие в областных и местных  соревнованиях военно-патриотического профиля, %</w:t>
                  </w:r>
                </w:p>
              </w:tc>
              <w:tc>
                <w:tcPr>
                  <w:tcW w:w="1276" w:type="dxa"/>
                </w:tcPr>
                <w:p w:rsidR="00A65612" w:rsidRPr="00C05C54" w:rsidRDefault="00A65612" w:rsidP="00B5398D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C05C54">
                    <w:rPr>
                      <w:sz w:val="20"/>
                      <w:szCs w:val="20"/>
                    </w:rPr>
                    <w:t xml:space="preserve">93,5 </w:t>
                  </w:r>
                </w:p>
              </w:tc>
              <w:tc>
                <w:tcPr>
                  <w:tcW w:w="992" w:type="dxa"/>
                </w:tcPr>
                <w:p w:rsidR="00A65612" w:rsidRPr="00C05C54" w:rsidRDefault="00A65612" w:rsidP="00B5398D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C05C54">
                    <w:rPr>
                      <w:sz w:val="20"/>
                      <w:szCs w:val="20"/>
                    </w:rPr>
                    <w:t xml:space="preserve">93,8 </w:t>
                  </w:r>
                </w:p>
              </w:tc>
              <w:tc>
                <w:tcPr>
                  <w:tcW w:w="992" w:type="dxa"/>
                </w:tcPr>
                <w:p w:rsidR="00A65612" w:rsidRPr="00C05C54" w:rsidRDefault="00A65612" w:rsidP="00B5398D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C05C54">
                    <w:rPr>
                      <w:sz w:val="20"/>
                      <w:szCs w:val="20"/>
                    </w:rPr>
                    <w:t xml:space="preserve">94 </w:t>
                  </w:r>
                </w:p>
              </w:tc>
              <w:tc>
                <w:tcPr>
                  <w:tcW w:w="993" w:type="dxa"/>
                </w:tcPr>
                <w:p w:rsidR="00A65612" w:rsidRPr="00C05C54" w:rsidRDefault="00A65612" w:rsidP="00B5398D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C05C54">
                    <w:rPr>
                      <w:sz w:val="20"/>
                      <w:szCs w:val="20"/>
                    </w:rPr>
                    <w:t>94,3</w:t>
                  </w:r>
                </w:p>
              </w:tc>
              <w:tc>
                <w:tcPr>
                  <w:tcW w:w="992" w:type="dxa"/>
                </w:tcPr>
                <w:p w:rsidR="00A65612" w:rsidRPr="00C05C54" w:rsidRDefault="00A65612" w:rsidP="00B5398D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C05C54">
                    <w:rPr>
                      <w:sz w:val="20"/>
                      <w:szCs w:val="20"/>
                    </w:rPr>
                    <w:t>94,5</w:t>
                  </w:r>
                </w:p>
              </w:tc>
              <w:tc>
                <w:tcPr>
                  <w:tcW w:w="992" w:type="dxa"/>
                </w:tcPr>
                <w:p w:rsidR="00A65612" w:rsidRPr="00C05C54" w:rsidRDefault="00A65612" w:rsidP="00B5398D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C05C54">
                    <w:rPr>
                      <w:sz w:val="20"/>
                      <w:szCs w:val="20"/>
                    </w:rPr>
                    <w:t>94,7</w:t>
                  </w:r>
                </w:p>
              </w:tc>
              <w:tc>
                <w:tcPr>
                  <w:tcW w:w="1134" w:type="dxa"/>
                </w:tcPr>
                <w:p w:rsidR="00A65612" w:rsidRPr="00C05C54" w:rsidRDefault="00A65612" w:rsidP="00B5398D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C05C54">
                    <w:rPr>
                      <w:sz w:val="20"/>
                      <w:szCs w:val="20"/>
                    </w:rPr>
                    <w:t>95</w:t>
                  </w:r>
                </w:p>
              </w:tc>
            </w:tr>
            <w:tr w:rsidR="00A65612" w:rsidTr="00404382">
              <w:tc>
                <w:tcPr>
                  <w:tcW w:w="12361" w:type="dxa"/>
                  <w:gridSpan w:val="8"/>
                </w:tcPr>
                <w:p w:rsidR="00A65612" w:rsidRPr="00C05C54" w:rsidRDefault="00A65612" w:rsidP="006D19A4">
                  <w:pPr>
                    <w:jc w:val="center"/>
                    <w:rPr>
                      <w:sz w:val="20"/>
                      <w:szCs w:val="20"/>
                    </w:rPr>
                  </w:pPr>
                  <w:r w:rsidRPr="00C05C54">
                    <w:rPr>
                      <w:b/>
                      <w:sz w:val="20"/>
                      <w:szCs w:val="20"/>
                    </w:rPr>
                    <w:t>Подпрограмма 4 «Ресурсное обеспечение сферы образования»</w:t>
                  </w:r>
                </w:p>
              </w:tc>
            </w:tr>
            <w:tr w:rsidR="00A65612" w:rsidTr="00404382">
              <w:tc>
                <w:tcPr>
                  <w:tcW w:w="12361" w:type="dxa"/>
                  <w:gridSpan w:val="8"/>
                </w:tcPr>
                <w:p w:rsidR="00A65612" w:rsidRPr="00C05C54" w:rsidRDefault="00A65612" w:rsidP="0078566E">
                  <w:pPr>
                    <w:pStyle w:val="a6"/>
                    <w:jc w:val="both"/>
                    <w:rPr>
                      <w:b/>
                      <w:sz w:val="20"/>
                      <w:szCs w:val="20"/>
                    </w:rPr>
                  </w:pPr>
                  <w:r w:rsidRPr="00C05C54">
                    <w:rPr>
                      <w:b/>
                      <w:sz w:val="20"/>
                      <w:szCs w:val="20"/>
                    </w:rPr>
                    <w:t>Задача. 4.</w:t>
                  </w:r>
                  <w:r w:rsidR="0078566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05C54">
                    <w:rPr>
                      <w:sz w:val="20"/>
                      <w:szCs w:val="20"/>
                    </w:rPr>
                    <w:t xml:space="preserve">Развитие инфраструктуры и организационно-экономических механизмов, </w:t>
                  </w:r>
                  <w:r w:rsidR="0049521C" w:rsidRPr="00C05C54">
                    <w:rPr>
                      <w:sz w:val="20"/>
                      <w:szCs w:val="20"/>
                    </w:rPr>
                    <w:t>обеспечивающих доступность</w:t>
                  </w:r>
                  <w:r w:rsidRPr="00C05C54">
                    <w:rPr>
                      <w:sz w:val="20"/>
                      <w:szCs w:val="20"/>
                    </w:rPr>
                    <w:t xml:space="preserve"> качественного образования</w:t>
                  </w:r>
                </w:p>
              </w:tc>
            </w:tr>
            <w:tr w:rsidR="00A65612" w:rsidTr="00404382">
              <w:tc>
                <w:tcPr>
                  <w:tcW w:w="12361" w:type="dxa"/>
                  <w:gridSpan w:val="8"/>
                </w:tcPr>
                <w:p w:rsidR="005617D4" w:rsidRPr="00C05C54" w:rsidRDefault="00A65612" w:rsidP="00404382">
                  <w:pPr>
                    <w:pStyle w:val="a6"/>
                    <w:jc w:val="both"/>
                    <w:rPr>
                      <w:b/>
                      <w:sz w:val="20"/>
                      <w:szCs w:val="20"/>
                    </w:rPr>
                  </w:pPr>
                  <w:r w:rsidRPr="00C05C54">
                    <w:rPr>
                      <w:b/>
                      <w:sz w:val="20"/>
                      <w:szCs w:val="20"/>
                    </w:rPr>
                    <w:t>Задача 4.1.</w:t>
                  </w:r>
                  <w:r w:rsidRPr="00C05C54">
                    <w:rPr>
                      <w:sz w:val="20"/>
                      <w:szCs w:val="20"/>
                    </w:rPr>
                    <w:t xml:space="preserve"> 1.Материально-техническое обеспечение сферы образования</w:t>
                  </w:r>
                </w:p>
              </w:tc>
            </w:tr>
            <w:tr w:rsidR="00A65612" w:rsidTr="00404382">
              <w:tc>
                <w:tcPr>
                  <w:tcW w:w="4990" w:type="dxa"/>
                </w:tcPr>
                <w:p w:rsidR="00A65612" w:rsidRPr="004C19D3" w:rsidRDefault="00A65612" w:rsidP="004C19D3">
                  <w:pPr>
                    <w:rPr>
                      <w:b/>
                      <w:sz w:val="20"/>
                      <w:szCs w:val="20"/>
                    </w:rPr>
                  </w:pPr>
                  <w:r w:rsidRPr="004C19D3">
                    <w:rPr>
                      <w:b/>
                      <w:sz w:val="20"/>
                      <w:szCs w:val="20"/>
                    </w:rPr>
                    <w:t>Индикатор 4.1.1.</w:t>
                  </w:r>
                </w:p>
                <w:p w:rsidR="00A65612" w:rsidRPr="00D12BE7" w:rsidRDefault="00A65612" w:rsidP="004C19D3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4C19D3">
                    <w:rPr>
                      <w:sz w:val="20"/>
                      <w:szCs w:val="20"/>
                    </w:rPr>
                    <w:t>Доля  новых и капитально отремонтированных зданий ОО, в общей численности  ОО, %</w:t>
                  </w:r>
                </w:p>
              </w:tc>
              <w:tc>
                <w:tcPr>
                  <w:tcW w:w="1276" w:type="dxa"/>
                </w:tcPr>
                <w:p w:rsidR="00A65612" w:rsidRPr="004C19D3" w:rsidRDefault="005A2169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2,4</w:t>
                  </w:r>
                </w:p>
              </w:tc>
              <w:tc>
                <w:tcPr>
                  <w:tcW w:w="992" w:type="dxa"/>
                </w:tcPr>
                <w:p w:rsidR="00A65612" w:rsidRPr="004C19D3" w:rsidRDefault="005A2169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2,4</w:t>
                  </w:r>
                </w:p>
              </w:tc>
              <w:tc>
                <w:tcPr>
                  <w:tcW w:w="992" w:type="dxa"/>
                </w:tcPr>
                <w:p w:rsidR="00A65612" w:rsidRPr="004C19D3" w:rsidRDefault="005A2169" w:rsidP="005A21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2,4</w:t>
                  </w:r>
                </w:p>
              </w:tc>
              <w:tc>
                <w:tcPr>
                  <w:tcW w:w="993" w:type="dxa"/>
                </w:tcPr>
                <w:p w:rsidR="00A65612" w:rsidRPr="004C19D3" w:rsidRDefault="005A2169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4,9</w:t>
                  </w:r>
                </w:p>
              </w:tc>
              <w:tc>
                <w:tcPr>
                  <w:tcW w:w="992" w:type="dxa"/>
                </w:tcPr>
                <w:p w:rsidR="00A65612" w:rsidRPr="004C19D3" w:rsidRDefault="005A2169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7,3</w:t>
                  </w:r>
                </w:p>
              </w:tc>
              <w:tc>
                <w:tcPr>
                  <w:tcW w:w="992" w:type="dxa"/>
                </w:tcPr>
                <w:p w:rsidR="00A65612" w:rsidRPr="004C19D3" w:rsidRDefault="005A2169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29,3</w:t>
                  </w:r>
                </w:p>
              </w:tc>
              <w:tc>
                <w:tcPr>
                  <w:tcW w:w="1134" w:type="dxa"/>
                </w:tcPr>
                <w:p w:rsidR="00A65612" w:rsidRPr="004C19D3" w:rsidRDefault="005A2169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29,3</w:t>
                  </w:r>
                </w:p>
              </w:tc>
            </w:tr>
            <w:tr w:rsidR="00A65612" w:rsidTr="00404382">
              <w:tc>
                <w:tcPr>
                  <w:tcW w:w="12361" w:type="dxa"/>
                  <w:gridSpan w:val="8"/>
                </w:tcPr>
                <w:p w:rsidR="00A65612" w:rsidRPr="009D475B" w:rsidRDefault="00A65612" w:rsidP="00C05C54">
                  <w:pPr>
                    <w:jc w:val="center"/>
                    <w:rPr>
                      <w:sz w:val="22"/>
                      <w:szCs w:val="22"/>
                    </w:rPr>
                  </w:pPr>
                  <w:r w:rsidRPr="00C05C54">
                    <w:rPr>
                      <w:b/>
                      <w:sz w:val="20"/>
                      <w:szCs w:val="20"/>
                    </w:rPr>
                    <w:t>Задача 4.2</w:t>
                  </w:r>
                  <w:r w:rsidRPr="00C05C54">
                    <w:rPr>
                      <w:sz w:val="20"/>
                      <w:szCs w:val="20"/>
                    </w:rPr>
                    <w:t>. Развитие организационно-экономических механизмов, обеспечивающих  доступность качественного образования</w:t>
                  </w:r>
                </w:p>
              </w:tc>
            </w:tr>
            <w:tr w:rsidR="00A65612" w:rsidTr="00404382">
              <w:tc>
                <w:tcPr>
                  <w:tcW w:w="4990" w:type="dxa"/>
                </w:tcPr>
                <w:p w:rsidR="00A65612" w:rsidRPr="004C19D3" w:rsidRDefault="00A65612" w:rsidP="00B5398D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4C19D3">
                    <w:rPr>
                      <w:b/>
                      <w:sz w:val="20"/>
                      <w:szCs w:val="20"/>
                    </w:rPr>
                    <w:t>Индикатор 4.2.1..</w:t>
                  </w:r>
                </w:p>
                <w:p w:rsidR="00A65612" w:rsidRPr="004C19D3" w:rsidRDefault="00A65612" w:rsidP="00B5398D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4C19D3">
                    <w:rPr>
                      <w:sz w:val="20"/>
                      <w:szCs w:val="20"/>
                    </w:rPr>
                    <w:t>Доля ОО, осуществляющих свою деятельность на основе муниципального задания</w:t>
                  </w:r>
                  <w:r w:rsidR="00F37342">
                    <w:rPr>
                      <w:sz w:val="20"/>
                      <w:szCs w:val="20"/>
                    </w:rPr>
                    <w:t>,%</w:t>
                  </w:r>
                </w:p>
              </w:tc>
              <w:tc>
                <w:tcPr>
                  <w:tcW w:w="1276" w:type="dxa"/>
                </w:tcPr>
                <w:p w:rsidR="00A65612" w:rsidRDefault="00A65612" w:rsidP="00B5398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Default="00A65612" w:rsidP="00C05C54">
                  <w:pPr>
                    <w:jc w:val="center"/>
                  </w:pPr>
                  <w:r w:rsidRPr="009D475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Default="00A65612" w:rsidP="00C05C54">
                  <w:pPr>
                    <w:jc w:val="center"/>
                  </w:pPr>
                  <w:r w:rsidRPr="009D475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A65612" w:rsidRDefault="00A65612" w:rsidP="00C05C54">
                  <w:pPr>
                    <w:jc w:val="center"/>
                  </w:pPr>
                  <w:r w:rsidRPr="009D475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Default="00A65612" w:rsidP="00C05C54">
                  <w:pPr>
                    <w:jc w:val="center"/>
                  </w:pPr>
                  <w:r w:rsidRPr="009D475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Default="00A65612" w:rsidP="00C05C54">
                  <w:pPr>
                    <w:jc w:val="center"/>
                  </w:pPr>
                  <w:r w:rsidRPr="009D475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5612" w:rsidRDefault="00A65612" w:rsidP="00C05C54">
                  <w:pPr>
                    <w:jc w:val="center"/>
                  </w:pPr>
                  <w:r w:rsidRPr="009D475B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65612" w:rsidTr="00404382">
              <w:tc>
                <w:tcPr>
                  <w:tcW w:w="4990" w:type="dxa"/>
                </w:tcPr>
                <w:p w:rsidR="00A65612" w:rsidRPr="004C19D3" w:rsidRDefault="00A65612" w:rsidP="00B5398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C19D3">
                    <w:rPr>
                      <w:b/>
                      <w:sz w:val="20"/>
                      <w:szCs w:val="20"/>
                    </w:rPr>
                    <w:t>Индикатор 4.2.2.</w:t>
                  </w:r>
                </w:p>
                <w:p w:rsidR="00A65612" w:rsidRPr="004C19D3" w:rsidRDefault="00A65612" w:rsidP="00B5398D">
                  <w:pPr>
                    <w:pStyle w:val="ConsPlusTitle"/>
                    <w:ind w:right="-119" w:firstLine="39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4C19D3">
                    <w:rPr>
                      <w:b w:val="0"/>
                      <w:sz w:val="20"/>
                      <w:szCs w:val="20"/>
                    </w:rPr>
      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Нижегородской области</w:t>
                  </w:r>
                  <w:r w:rsidR="00F37342">
                    <w:rPr>
                      <w:b w:val="0"/>
                      <w:sz w:val="20"/>
                      <w:szCs w:val="20"/>
                    </w:rPr>
                    <w:t>, %</w:t>
                  </w:r>
                </w:p>
              </w:tc>
              <w:tc>
                <w:tcPr>
                  <w:tcW w:w="1276" w:type="dxa"/>
                </w:tcPr>
                <w:p w:rsidR="00A65612" w:rsidRDefault="00A65612" w:rsidP="00C05C54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Default="00A65612" w:rsidP="00C05C54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Default="00A65612" w:rsidP="00C05C54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A65612" w:rsidRDefault="00A65612" w:rsidP="00C05C54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Default="00A65612" w:rsidP="00C05C54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Default="00A65612" w:rsidP="00C05C54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5612" w:rsidRDefault="00A65612" w:rsidP="00C05C54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65612" w:rsidTr="00404382">
              <w:tc>
                <w:tcPr>
                  <w:tcW w:w="4990" w:type="dxa"/>
                </w:tcPr>
                <w:p w:rsidR="00A65612" w:rsidRPr="004C19D3" w:rsidRDefault="00A65612" w:rsidP="00B5398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C19D3">
                    <w:rPr>
                      <w:b/>
                      <w:sz w:val="20"/>
                      <w:szCs w:val="20"/>
                    </w:rPr>
                    <w:lastRenderedPageBreak/>
                    <w:t>Индикатор 4.2.3.</w:t>
                  </w:r>
                </w:p>
                <w:p w:rsidR="00A65612" w:rsidRPr="004C19D3" w:rsidRDefault="00A65612" w:rsidP="00B5398D">
                  <w:pPr>
                    <w:pStyle w:val="ConsPlusTitle"/>
                    <w:ind w:right="-119" w:firstLine="39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4C19D3">
                    <w:rPr>
                      <w:b w:val="0"/>
                      <w:sz w:val="20"/>
                      <w:szCs w:val="20"/>
                    </w:rPr>
                    <w:t xml:space="preserve">Отношение средней заработной платы педагогических работников общеобразовательных организаций к средней заработной плате в Нижегородской области </w:t>
                  </w:r>
                  <w:r w:rsidR="00F37342">
                    <w:rPr>
                      <w:b w:val="0"/>
                      <w:sz w:val="20"/>
                      <w:szCs w:val="20"/>
                    </w:rPr>
                    <w:t>, %</w:t>
                  </w:r>
                </w:p>
              </w:tc>
              <w:tc>
                <w:tcPr>
                  <w:tcW w:w="1276" w:type="dxa"/>
                </w:tcPr>
                <w:p w:rsidR="00A65612" w:rsidRDefault="00A65612" w:rsidP="00C05C54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Default="00A65612" w:rsidP="00C05C54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Default="00A65612" w:rsidP="00C05C54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A65612" w:rsidRDefault="00A65612" w:rsidP="00C05C54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Default="00A65612" w:rsidP="00C05C54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Default="00A65612" w:rsidP="00C05C54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5612" w:rsidRDefault="00A65612" w:rsidP="00C05C54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65612" w:rsidTr="00404382">
              <w:tc>
                <w:tcPr>
                  <w:tcW w:w="4990" w:type="dxa"/>
                </w:tcPr>
                <w:p w:rsidR="00A65612" w:rsidRPr="004C19D3" w:rsidRDefault="00A65612" w:rsidP="00B5398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C19D3">
                    <w:rPr>
                      <w:b/>
                      <w:sz w:val="20"/>
                      <w:szCs w:val="20"/>
                    </w:rPr>
                    <w:t>Индикатор 4.2.4.</w:t>
                  </w:r>
                </w:p>
                <w:p w:rsidR="00A65612" w:rsidRPr="004C19D3" w:rsidRDefault="00A65612" w:rsidP="00B5398D">
                  <w:pPr>
                    <w:pStyle w:val="a5"/>
                    <w:jc w:val="both"/>
                    <w:rPr>
                      <w:sz w:val="20"/>
                      <w:szCs w:val="20"/>
                    </w:rPr>
                  </w:pPr>
                  <w:r w:rsidRPr="004C19D3">
                    <w:rPr>
                      <w:sz w:val="20"/>
                      <w:szCs w:val="20"/>
                    </w:rPr>
                    <w:t>Отношение среднемесячной заработной платы педагогов муниципальных организаций дополнительного образования к среднемесячной заработной плате в Нижегородской области</w:t>
                  </w:r>
                  <w:r w:rsidR="00F37342">
                    <w:rPr>
                      <w:sz w:val="20"/>
                      <w:szCs w:val="20"/>
                    </w:rPr>
                    <w:t>, %</w:t>
                  </w:r>
                </w:p>
              </w:tc>
              <w:tc>
                <w:tcPr>
                  <w:tcW w:w="1276" w:type="dxa"/>
                </w:tcPr>
                <w:p w:rsidR="00A65612" w:rsidRDefault="00A65612" w:rsidP="00C05C54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Default="00A65612" w:rsidP="00C05C54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Default="00A65612" w:rsidP="00C05C54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A65612" w:rsidRDefault="00A65612" w:rsidP="00C05C54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Default="00A65612" w:rsidP="00C05C54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65612" w:rsidRDefault="00A65612" w:rsidP="00C05C54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5612" w:rsidRDefault="00A65612" w:rsidP="00C05C54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65612" w:rsidTr="00404382">
              <w:tc>
                <w:tcPr>
                  <w:tcW w:w="12361" w:type="dxa"/>
                  <w:gridSpan w:val="8"/>
                </w:tcPr>
                <w:p w:rsidR="00A65612" w:rsidRDefault="00A65612" w:rsidP="006D19A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63853" w:rsidRPr="00B555FB" w:rsidRDefault="00E63853" w:rsidP="0074204F">
            <w:pPr>
              <w:ind w:firstLine="567"/>
            </w:pPr>
          </w:p>
        </w:tc>
      </w:tr>
      <w:tr w:rsidR="0074204F" w:rsidRPr="00A11FB5" w:rsidTr="00596601">
        <w:trPr>
          <w:trHeight w:val="6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4F" w:rsidRPr="00B555FB" w:rsidRDefault="0074204F" w:rsidP="0074204F">
            <w:r w:rsidRPr="00B555FB">
              <w:rPr>
                <w:sz w:val="22"/>
                <w:szCs w:val="22"/>
              </w:rPr>
              <w:lastRenderedPageBreak/>
              <w:t xml:space="preserve"> </w:t>
            </w:r>
            <w:r w:rsidR="009C3CBE" w:rsidRPr="00B555FB">
              <w:rPr>
                <w:sz w:val="22"/>
                <w:szCs w:val="22"/>
              </w:rPr>
              <w:t>Показатели непосредственных результатов</w:t>
            </w:r>
          </w:p>
          <w:p w:rsidR="0074204F" w:rsidRPr="00B555FB" w:rsidRDefault="0074204F" w:rsidP="0074204F"/>
          <w:p w:rsidR="0074204F" w:rsidRPr="00B555FB" w:rsidRDefault="0074204F" w:rsidP="0074204F"/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A" w:rsidRDefault="00F5340A" w:rsidP="00F5340A">
            <w:pPr>
              <w:jc w:val="both"/>
              <w:rPr>
                <w:sz w:val="16"/>
                <w:szCs w:val="16"/>
              </w:rPr>
            </w:pPr>
          </w:p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1276"/>
              <w:gridCol w:w="992"/>
              <w:gridCol w:w="851"/>
              <w:gridCol w:w="1134"/>
              <w:gridCol w:w="992"/>
              <w:gridCol w:w="992"/>
              <w:gridCol w:w="1134"/>
            </w:tblGrid>
            <w:tr w:rsidR="00404382" w:rsidRPr="00E63853" w:rsidTr="00404382">
              <w:trPr>
                <w:trHeight w:val="458"/>
              </w:trPr>
              <w:tc>
                <w:tcPr>
                  <w:tcW w:w="4990" w:type="dxa"/>
                  <w:vMerge w:val="restart"/>
                </w:tcPr>
                <w:p w:rsidR="00404382" w:rsidRPr="006D19A4" w:rsidRDefault="00404382" w:rsidP="00404382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sz w:val="20"/>
                      <w:szCs w:val="20"/>
                    </w:rPr>
                    <w:t>непосредственного результата</w:t>
                  </w:r>
                </w:p>
              </w:tc>
              <w:tc>
                <w:tcPr>
                  <w:tcW w:w="1276" w:type="dxa"/>
                  <w:vMerge w:val="restart"/>
                </w:tcPr>
                <w:p w:rsidR="00404382" w:rsidRPr="00404382" w:rsidRDefault="00404382" w:rsidP="00404382">
                  <w:pPr>
                    <w:jc w:val="center"/>
                    <w:rPr>
                      <w:sz w:val="18"/>
                      <w:szCs w:val="18"/>
                    </w:rPr>
                  </w:pPr>
                  <w:r w:rsidRPr="00404382">
                    <w:rPr>
                      <w:sz w:val="18"/>
                      <w:szCs w:val="18"/>
                    </w:rPr>
                    <w:t>Начальный (базовый) уровень на момент реализации программы</w:t>
                  </w:r>
                </w:p>
              </w:tc>
              <w:tc>
                <w:tcPr>
                  <w:tcW w:w="6095" w:type="dxa"/>
                  <w:gridSpan w:val="6"/>
                </w:tcPr>
                <w:p w:rsidR="00404382" w:rsidRPr="00E63853" w:rsidRDefault="00404382" w:rsidP="00404382">
                  <w:pPr>
                    <w:jc w:val="center"/>
                    <w:rPr>
                      <w:sz w:val="20"/>
                      <w:szCs w:val="20"/>
                    </w:rPr>
                  </w:pPr>
                  <w:r w:rsidRPr="00E63853">
                    <w:rPr>
                      <w:sz w:val="20"/>
                      <w:szCs w:val="20"/>
                    </w:rPr>
                    <w:t>Значение индикатора по годам</w:t>
                  </w:r>
                </w:p>
              </w:tc>
            </w:tr>
            <w:tr w:rsidR="005F3A63" w:rsidRPr="006D19A4" w:rsidTr="00404382">
              <w:trPr>
                <w:trHeight w:val="457"/>
              </w:trPr>
              <w:tc>
                <w:tcPr>
                  <w:tcW w:w="4990" w:type="dxa"/>
                  <w:vMerge/>
                </w:tcPr>
                <w:p w:rsidR="005F3A63" w:rsidRPr="00D12BE7" w:rsidRDefault="005F3A63" w:rsidP="00B539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5F3A63" w:rsidRPr="00E63853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5F3A63" w:rsidRPr="006D19A4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51" w:type="dxa"/>
                </w:tcPr>
                <w:p w:rsidR="005F3A63" w:rsidRPr="006D19A4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:rsidR="005F3A63" w:rsidRPr="006D19A4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</w:tcPr>
                <w:p w:rsidR="005F3A63" w:rsidRPr="006D19A4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</w:tcPr>
                <w:p w:rsidR="005F3A63" w:rsidRPr="006D19A4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34" w:type="dxa"/>
                </w:tcPr>
                <w:p w:rsidR="005F3A63" w:rsidRPr="006D19A4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2025</w:t>
                  </w:r>
                </w:p>
              </w:tc>
            </w:tr>
            <w:tr w:rsidR="005F3A63" w:rsidRPr="009F0515" w:rsidTr="00404382">
              <w:tc>
                <w:tcPr>
                  <w:tcW w:w="12361" w:type="dxa"/>
                  <w:gridSpan w:val="8"/>
                </w:tcPr>
                <w:p w:rsidR="005F3A63" w:rsidRPr="009F0515" w:rsidRDefault="005F3A63" w:rsidP="00B5398D">
                  <w:pPr>
                    <w:pStyle w:val="a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>Подпрограмма 1 «Развитие общего образования»</w:t>
                  </w:r>
                </w:p>
              </w:tc>
            </w:tr>
            <w:tr w:rsidR="005F3A63" w:rsidRPr="009F0515" w:rsidTr="00404382">
              <w:tc>
                <w:tcPr>
                  <w:tcW w:w="12361" w:type="dxa"/>
                  <w:gridSpan w:val="8"/>
                </w:tcPr>
                <w:p w:rsidR="005F3A63" w:rsidRPr="009F0515" w:rsidRDefault="005F3A63" w:rsidP="00B5398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>Задача.</w:t>
                  </w:r>
                  <w:r w:rsidRPr="009F0515">
                    <w:rPr>
                      <w:sz w:val="20"/>
                      <w:szCs w:val="20"/>
                    </w:rPr>
                    <w:t xml:space="preserve"> </w:t>
                  </w:r>
                  <w:r w:rsidRPr="009F0515">
                    <w:rPr>
                      <w:b/>
                      <w:sz w:val="20"/>
                      <w:szCs w:val="20"/>
                    </w:rPr>
                    <w:t>1.</w:t>
                  </w:r>
                  <w:r w:rsidRPr="009F0515">
                    <w:rPr>
                      <w:sz w:val="20"/>
                      <w:szCs w:val="20"/>
                    </w:rPr>
                    <w:t xml:space="preserve"> 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      </w:r>
                  <w:r w:rsidRPr="009F0515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5F3A63" w:rsidRPr="009F0515" w:rsidTr="00404382">
              <w:tc>
                <w:tcPr>
                  <w:tcW w:w="12361" w:type="dxa"/>
                  <w:gridSpan w:val="8"/>
                </w:tcPr>
                <w:p w:rsidR="005F3A63" w:rsidRPr="009F0515" w:rsidRDefault="005F3A63" w:rsidP="00B5398D">
                  <w:pPr>
                    <w:pStyle w:val="a6"/>
                    <w:jc w:val="both"/>
                    <w:rPr>
                      <w:b/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>Задача 1.1.</w:t>
                  </w:r>
                  <w:r w:rsidRPr="009F0515">
                    <w:rPr>
                      <w:sz w:val="20"/>
                      <w:szCs w:val="20"/>
                    </w:rPr>
            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ребенка</w:t>
                  </w:r>
                </w:p>
              </w:tc>
            </w:tr>
            <w:tr w:rsidR="005F3A63" w:rsidRPr="006D19A4" w:rsidTr="00404382">
              <w:tc>
                <w:tcPr>
                  <w:tcW w:w="4990" w:type="dxa"/>
                </w:tcPr>
                <w:p w:rsidR="005F3A63" w:rsidRPr="009C3CBE" w:rsidRDefault="005F3A63" w:rsidP="009C3CBE">
                  <w:pPr>
                    <w:ind w:firstLineChars="100" w:firstLine="201"/>
                    <w:jc w:val="both"/>
                    <w:rPr>
                      <w:sz w:val="20"/>
                      <w:szCs w:val="20"/>
                    </w:rPr>
                  </w:pPr>
                  <w:r w:rsidRPr="009C3CBE">
                    <w:rPr>
                      <w:b/>
                      <w:sz w:val="20"/>
                      <w:szCs w:val="20"/>
                    </w:rPr>
                    <w:t>Непосредственный результат 1.1.1.</w:t>
                  </w:r>
                  <w:r w:rsidRPr="009C3CBE">
                    <w:rPr>
                      <w:sz w:val="20"/>
                      <w:szCs w:val="20"/>
                    </w:rPr>
                    <w:t xml:space="preserve"> Число детей в возрасте 1 - 6 лет, получающих дошкольную образовательную услугу и (или) услугу по их содержанию в муниципаль</w:t>
                  </w:r>
                  <w:r w:rsidR="006C2C92">
                    <w:rPr>
                      <w:sz w:val="20"/>
                      <w:szCs w:val="20"/>
                    </w:rPr>
                    <w:t>ных образовательных учреждениях,чел.</w:t>
                  </w:r>
                </w:p>
              </w:tc>
              <w:tc>
                <w:tcPr>
                  <w:tcW w:w="1276" w:type="dxa"/>
                </w:tcPr>
                <w:p w:rsidR="005F3A63" w:rsidRPr="009C3CBE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>2629</w:t>
                  </w:r>
                </w:p>
              </w:tc>
              <w:tc>
                <w:tcPr>
                  <w:tcW w:w="992" w:type="dxa"/>
                </w:tcPr>
                <w:p w:rsidR="005F3A63" w:rsidRPr="009C3CBE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>2688</w:t>
                  </w:r>
                </w:p>
              </w:tc>
              <w:tc>
                <w:tcPr>
                  <w:tcW w:w="851" w:type="dxa"/>
                </w:tcPr>
                <w:p w:rsidR="005F3A63" w:rsidRPr="009C3CBE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>2670</w:t>
                  </w:r>
                </w:p>
              </w:tc>
              <w:tc>
                <w:tcPr>
                  <w:tcW w:w="1134" w:type="dxa"/>
                </w:tcPr>
                <w:p w:rsidR="005F3A63" w:rsidRPr="009C3CBE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>2675</w:t>
                  </w:r>
                </w:p>
              </w:tc>
              <w:tc>
                <w:tcPr>
                  <w:tcW w:w="992" w:type="dxa"/>
                </w:tcPr>
                <w:p w:rsidR="005F3A63" w:rsidRPr="009C3CBE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>2680</w:t>
                  </w:r>
                </w:p>
              </w:tc>
              <w:tc>
                <w:tcPr>
                  <w:tcW w:w="992" w:type="dxa"/>
                </w:tcPr>
                <w:p w:rsidR="005F3A63" w:rsidRPr="009C3CBE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>2685</w:t>
                  </w:r>
                </w:p>
              </w:tc>
              <w:tc>
                <w:tcPr>
                  <w:tcW w:w="1134" w:type="dxa"/>
                </w:tcPr>
                <w:p w:rsidR="005F3A63" w:rsidRPr="009C3CBE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>2690</w:t>
                  </w:r>
                </w:p>
              </w:tc>
            </w:tr>
            <w:tr w:rsidR="005F3A63" w:rsidRPr="006D19A4" w:rsidTr="00404382">
              <w:tc>
                <w:tcPr>
                  <w:tcW w:w="4990" w:type="dxa"/>
                </w:tcPr>
                <w:p w:rsidR="005F3A63" w:rsidRPr="009C3CBE" w:rsidRDefault="005F3A63" w:rsidP="00B5398D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9C3CBE">
                    <w:rPr>
                      <w:b/>
                      <w:sz w:val="20"/>
                      <w:szCs w:val="20"/>
                    </w:rPr>
                    <w:t xml:space="preserve">Непосредственный результат 1.1.2. </w:t>
                  </w:r>
                </w:p>
                <w:p w:rsidR="005F3A63" w:rsidRPr="009C3CBE" w:rsidRDefault="005F3A63" w:rsidP="00B5398D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 xml:space="preserve">Число </w:t>
                  </w:r>
                  <w:r w:rsidR="00536E05" w:rsidRPr="009C3CBE">
                    <w:rPr>
                      <w:sz w:val="20"/>
                      <w:szCs w:val="20"/>
                    </w:rPr>
                    <w:t>детей дошкольного</w:t>
                  </w:r>
                  <w:r w:rsidRPr="009C3CBE">
                    <w:rPr>
                      <w:sz w:val="20"/>
                      <w:szCs w:val="20"/>
                    </w:rPr>
                    <w:t xml:space="preserve"> </w:t>
                  </w:r>
                  <w:r w:rsidR="00536E05" w:rsidRPr="009C3CBE">
                    <w:rPr>
                      <w:sz w:val="20"/>
                      <w:szCs w:val="20"/>
                    </w:rPr>
                    <w:t>образования 3</w:t>
                  </w:r>
                  <w:r w:rsidRPr="009C3CBE">
                    <w:rPr>
                      <w:sz w:val="20"/>
                      <w:szCs w:val="20"/>
                    </w:rPr>
                    <w:t xml:space="preserve"> - 7 лет, которым предоставлена возможность получать услуги дошкольного образования (отношение численности детей 3 - 7 лет, которым предоставлена возможность получать услуги дошкольного образования, чел.</w:t>
                  </w:r>
                </w:p>
              </w:tc>
              <w:tc>
                <w:tcPr>
                  <w:tcW w:w="1276" w:type="dxa"/>
                </w:tcPr>
                <w:p w:rsidR="005F3A63" w:rsidRPr="006D19A4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1915</w:t>
                  </w:r>
                </w:p>
              </w:tc>
              <w:tc>
                <w:tcPr>
                  <w:tcW w:w="992" w:type="dxa"/>
                </w:tcPr>
                <w:p w:rsidR="005F3A63" w:rsidRPr="006D19A4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1945</w:t>
                  </w:r>
                </w:p>
              </w:tc>
              <w:tc>
                <w:tcPr>
                  <w:tcW w:w="851" w:type="dxa"/>
                </w:tcPr>
                <w:p w:rsidR="005F3A63" w:rsidRPr="006D19A4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1955</w:t>
                  </w:r>
                </w:p>
              </w:tc>
              <w:tc>
                <w:tcPr>
                  <w:tcW w:w="1134" w:type="dxa"/>
                </w:tcPr>
                <w:p w:rsidR="005F3A63" w:rsidRPr="006D19A4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1957</w:t>
                  </w:r>
                </w:p>
              </w:tc>
              <w:tc>
                <w:tcPr>
                  <w:tcW w:w="992" w:type="dxa"/>
                </w:tcPr>
                <w:p w:rsidR="005F3A63" w:rsidRPr="006D19A4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1960</w:t>
                  </w:r>
                </w:p>
              </w:tc>
              <w:tc>
                <w:tcPr>
                  <w:tcW w:w="992" w:type="dxa"/>
                </w:tcPr>
                <w:p w:rsidR="005F3A63" w:rsidRPr="006D19A4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1962</w:t>
                  </w:r>
                </w:p>
              </w:tc>
              <w:tc>
                <w:tcPr>
                  <w:tcW w:w="1134" w:type="dxa"/>
                </w:tcPr>
                <w:p w:rsidR="005F3A63" w:rsidRPr="006D19A4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1965</w:t>
                  </w:r>
                </w:p>
              </w:tc>
            </w:tr>
            <w:tr w:rsidR="005F3A63" w:rsidRPr="009F0515" w:rsidTr="00404382">
              <w:tc>
                <w:tcPr>
                  <w:tcW w:w="12361" w:type="dxa"/>
                  <w:gridSpan w:val="8"/>
                </w:tcPr>
                <w:p w:rsidR="005F3A63" w:rsidRPr="009F0515" w:rsidRDefault="005F3A63" w:rsidP="00B5398D">
                  <w:pPr>
                    <w:jc w:val="both"/>
                    <w:rPr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>Задача 1.2.</w:t>
                  </w:r>
                  <w:r w:rsidRPr="009F0515">
                    <w:rPr>
                      <w:sz w:val="20"/>
                      <w:szCs w:val="20"/>
                    </w:rPr>
                    <w:t xml:space="preserve"> Модернизация содержания общего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</w:t>
                  </w:r>
                </w:p>
              </w:tc>
            </w:tr>
            <w:tr w:rsidR="005F3A63" w:rsidRPr="009F0515" w:rsidTr="00404382">
              <w:tc>
                <w:tcPr>
                  <w:tcW w:w="4990" w:type="dxa"/>
                </w:tcPr>
                <w:p w:rsidR="005F3A63" w:rsidRPr="009C3CBE" w:rsidRDefault="005F3A63" w:rsidP="006C2C92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9C3CBE">
                    <w:rPr>
                      <w:b/>
                      <w:sz w:val="20"/>
                      <w:szCs w:val="20"/>
                    </w:rPr>
                    <w:t xml:space="preserve">Непосредственный результат 1.2.1. </w:t>
                  </w:r>
                  <w:r w:rsidRPr="009C3CBE">
                    <w:rPr>
                      <w:sz w:val="20"/>
                      <w:szCs w:val="20"/>
                    </w:rPr>
                    <w:t>Количество обучающихся в муниципальных общеобразовательных организаци</w:t>
                  </w:r>
                  <w:r w:rsidR="006C2C92">
                    <w:rPr>
                      <w:sz w:val="20"/>
                      <w:szCs w:val="20"/>
                    </w:rPr>
                    <w:t>ях, занимающихся в первую смену</w:t>
                  </w:r>
                  <w:r w:rsidRPr="009C3CBE">
                    <w:rPr>
                      <w:sz w:val="20"/>
                      <w:szCs w:val="20"/>
                    </w:rPr>
                    <w:t>, чел.</w:t>
                  </w:r>
                </w:p>
              </w:tc>
              <w:tc>
                <w:tcPr>
                  <w:tcW w:w="1276" w:type="dxa"/>
                </w:tcPr>
                <w:p w:rsidR="005F3A63" w:rsidRPr="009C3CBE" w:rsidRDefault="005F3A63" w:rsidP="00B5398D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5397</w:t>
                  </w:r>
                </w:p>
              </w:tc>
              <w:tc>
                <w:tcPr>
                  <w:tcW w:w="992" w:type="dxa"/>
                </w:tcPr>
                <w:p w:rsidR="005F3A63" w:rsidRPr="009C3CBE" w:rsidRDefault="005F3A63" w:rsidP="00B5398D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5462</w:t>
                  </w:r>
                </w:p>
              </w:tc>
              <w:tc>
                <w:tcPr>
                  <w:tcW w:w="851" w:type="dxa"/>
                </w:tcPr>
                <w:p w:rsidR="005F3A63" w:rsidRPr="009C3CBE" w:rsidRDefault="005F3A63" w:rsidP="00B5398D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5435</w:t>
                  </w:r>
                </w:p>
              </w:tc>
              <w:tc>
                <w:tcPr>
                  <w:tcW w:w="1134" w:type="dxa"/>
                </w:tcPr>
                <w:p w:rsidR="005F3A63" w:rsidRPr="009C3CBE" w:rsidRDefault="005F3A63" w:rsidP="00B5398D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5405</w:t>
                  </w:r>
                </w:p>
              </w:tc>
              <w:tc>
                <w:tcPr>
                  <w:tcW w:w="992" w:type="dxa"/>
                </w:tcPr>
                <w:p w:rsidR="005F3A63" w:rsidRPr="009C3CBE" w:rsidRDefault="005F3A63" w:rsidP="00B5398D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5454</w:t>
                  </w:r>
                </w:p>
              </w:tc>
              <w:tc>
                <w:tcPr>
                  <w:tcW w:w="992" w:type="dxa"/>
                </w:tcPr>
                <w:p w:rsidR="005F3A63" w:rsidRPr="009C3CBE" w:rsidRDefault="005F3A63" w:rsidP="00B5398D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5460</w:t>
                  </w:r>
                </w:p>
              </w:tc>
              <w:tc>
                <w:tcPr>
                  <w:tcW w:w="1134" w:type="dxa"/>
                </w:tcPr>
                <w:p w:rsidR="005F3A63" w:rsidRPr="009C3CBE" w:rsidRDefault="005F3A63" w:rsidP="00B5398D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5440</w:t>
                  </w:r>
                </w:p>
              </w:tc>
            </w:tr>
            <w:tr w:rsidR="005F3A63" w:rsidRPr="009F0515" w:rsidTr="00404382">
              <w:tc>
                <w:tcPr>
                  <w:tcW w:w="4990" w:type="dxa"/>
                </w:tcPr>
                <w:p w:rsidR="005F3A63" w:rsidRPr="009C3CBE" w:rsidRDefault="005F3A63" w:rsidP="006C2C92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9C3CBE">
                    <w:rPr>
                      <w:b/>
                      <w:sz w:val="20"/>
                      <w:szCs w:val="20"/>
                    </w:rPr>
                    <w:t>Непосредственный результат 1.2.2.</w:t>
                  </w:r>
                  <w:r w:rsidRPr="009C3CBE">
                    <w:rPr>
                      <w:sz w:val="20"/>
                      <w:szCs w:val="20"/>
                    </w:rPr>
                    <w:t>. Количество обучающихся в  муниципальных образовательных организациях, которым предоставлена возможность обучаться в соответствии с основными современными требованиями</w:t>
                  </w:r>
                  <w:r w:rsidR="006C2C92">
                    <w:rPr>
                      <w:sz w:val="20"/>
                      <w:szCs w:val="20"/>
                    </w:rPr>
                    <w:t>, чел.</w:t>
                  </w:r>
                </w:p>
              </w:tc>
              <w:tc>
                <w:tcPr>
                  <w:tcW w:w="1276" w:type="dxa"/>
                </w:tcPr>
                <w:p w:rsidR="005F3A63" w:rsidRPr="009C3CBE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>4512</w:t>
                  </w:r>
                </w:p>
              </w:tc>
              <w:tc>
                <w:tcPr>
                  <w:tcW w:w="992" w:type="dxa"/>
                </w:tcPr>
                <w:p w:rsidR="005F3A63" w:rsidRPr="009C3CBE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>4621</w:t>
                  </w:r>
                </w:p>
              </w:tc>
              <w:tc>
                <w:tcPr>
                  <w:tcW w:w="851" w:type="dxa"/>
                </w:tcPr>
                <w:p w:rsidR="005F3A63" w:rsidRPr="009C3CBE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>4626</w:t>
                  </w:r>
                </w:p>
              </w:tc>
              <w:tc>
                <w:tcPr>
                  <w:tcW w:w="1134" w:type="dxa"/>
                </w:tcPr>
                <w:p w:rsidR="005F3A63" w:rsidRPr="009C3CBE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>4628</w:t>
                  </w:r>
                </w:p>
              </w:tc>
              <w:tc>
                <w:tcPr>
                  <w:tcW w:w="992" w:type="dxa"/>
                </w:tcPr>
                <w:p w:rsidR="005F3A63" w:rsidRPr="009C3CBE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>4639</w:t>
                  </w:r>
                </w:p>
              </w:tc>
              <w:tc>
                <w:tcPr>
                  <w:tcW w:w="992" w:type="dxa"/>
                </w:tcPr>
                <w:p w:rsidR="005F3A63" w:rsidRPr="009C3CBE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>4696</w:t>
                  </w:r>
                </w:p>
              </w:tc>
              <w:tc>
                <w:tcPr>
                  <w:tcW w:w="1134" w:type="dxa"/>
                </w:tcPr>
                <w:p w:rsidR="005F3A63" w:rsidRPr="009C3CBE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>4733</w:t>
                  </w:r>
                </w:p>
              </w:tc>
            </w:tr>
            <w:tr w:rsidR="005F3A63" w:rsidRPr="009F0515" w:rsidTr="00404382">
              <w:tc>
                <w:tcPr>
                  <w:tcW w:w="4990" w:type="dxa"/>
                </w:tcPr>
                <w:p w:rsidR="005F3A63" w:rsidRPr="009C3CBE" w:rsidRDefault="005F3A63" w:rsidP="00B5398D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9C3CBE">
                    <w:rPr>
                      <w:b/>
                      <w:sz w:val="20"/>
                      <w:szCs w:val="20"/>
                    </w:rPr>
                    <w:lastRenderedPageBreak/>
                    <w:t>Непосредственный результат 1.2.3.</w:t>
                  </w:r>
                </w:p>
                <w:p w:rsidR="005F3A63" w:rsidRPr="009C3CBE" w:rsidRDefault="005F3A63" w:rsidP="00B5398D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>Средний балл единого государственного экзамена (в расчете на 2 обязательных предмета):</w:t>
                  </w:r>
                </w:p>
                <w:p w:rsidR="005F3A63" w:rsidRPr="009C3CBE" w:rsidRDefault="005F3A63" w:rsidP="00B5398D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 xml:space="preserve">- в 10 процентах ОБОО с лучшими результатами единого государственного экзамена </w:t>
                  </w:r>
                </w:p>
                <w:p w:rsidR="005F3A63" w:rsidRPr="009C3CBE" w:rsidRDefault="005F3A63" w:rsidP="00B5398D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>- в 10 процентах ОБОО с лучшими результатами единого государственного экзамена</w:t>
                  </w:r>
                  <w:r w:rsidR="006C2C92">
                    <w:rPr>
                      <w:sz w:val="20"/>
                      <w:szCs w:val="20"/>
                    </w:rPr>
                    <w:t>; балл</w:t>
                  </w:r>
                </w:p>
              </w:tc>
              <w:tc>
                <w:tcPr>
                  <w:tcW w:w="1276" w:type="dxa"/>
                </w:tcPr>
                <w:p w:rsidR="005F3A63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F3A63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169" w:rsidRDefault="005A2169" w:rsidP="00B5398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F3A63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71,14</w:t>
                  </w:r>
                </w:p>
                <w:p w:rsidR="005F3A63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F3A63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F3A63" w:rsidRPr="009C3CBE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45,2</w:t>
                  </w:r>
                </w:p>
              </w:tc>
              <w:tc>
                <w:tcPr>
                  <w:tcW w:w="992" w:type="dxa"/>
                </w:tcPr>
                <w:p w:rsidR="005F3A63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F3A63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169" w:rsidRDefault="005A2169" w:rsidP="00B5398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F3A63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72,38</w:t>
                  </w:r>
                </w:p>
                <w:p w:rsidR="005F3A63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F3A63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F3A63" w:rsidRPr="009C3CBE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851" w:type="dxa"/>
                </w:tcPr>
                <w:p w:rsidR="005F3A63" w:rsidRDefault="005F3A63" w:rsidP="00E54E44">
                  <w:pPr>
                    <w:rPr>
                      <w:sz w:val="20"/>
                      <w:szCs w:val="20"/>
                    </w:rPr>
                  </w:pPr>
                </w:p>
                <w:p w:rsidR="00404382" w:rsidRDefault="00404382" w:rsidP="00E54E44">
                  <w:pPr>
                    <w:rPr>
                      <w:sz w:val="20"/>
                      <w:szCs w:val="20"/>
                    </w:rPr>
                  </w:pPr>
                </w:p>
                <w:p w:rsidR="005A2169" w:rsidRDefault="005A2169" w:rsidP="00E54E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F3A63" w:rsidRDefault="005F3A63" w:rsidP="00E54E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72,96</w:t>
                  </w:r>
                </w:p>
                <w:p w:rsidR="005F3A63" w:rsidRDefault="005F3A63" w:rsidP="00E54E44">
                  <w:pPr>
                    <w:rPr>
                      <w:sz w:val="20"/>
                      <w:szCs w:val="20"/>
                    </w:rPr>
                  </w:pPr>
                </w:p>
                <w:p w:rsidR="005F3A63" w:rsidRDefault="005F3A63" w:rsidP="00E54E44">
                  <w:pPr>
                    <w:rPr>
                      <w:sz w:val="20"/>
                      <w:szCs w:val="20"/>
                    </w:rPr>
                  </w:pPr>
                </w:p>
                <w:p w:rsidR="005F3A63" w:rsidRPr="00E54E44" w:rsidRDefault="005F3A63" w:rsidP="00E54E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134" w:type="dxa"/>
                </w:tcPr>
                <w:p w:rsidR="005F3A63" w:rsidRPr="00E54E44" w:rsidRDefault="005F3A63" w:rsidP="00E54E44">
                  <w:pPr>
                    <w:rPr>
                      <w:sz w:val="20"/>
                      <w:szCs w:val="20"/>
                    </w:rPr>
                  </w:pPr>
                </w:p>
                <w:p w:rsidR="005F3A63" w:rsidRDefault="005F3A63" w:rsidP="00E54E44">
                  <w:pPr>
                    <w:rPr>
                      <w:sz w:val="20"/>
                      <w:szCs w:val="20"/>
                    </w:rPr>
                  </w:pPr>
                </w:p>
                <w:p w:rsidR="005A2169" w:rsidRDefault="005A2169" w:rsidP="00E54E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F3A63" w:rsidRDefault="005F3A63" w:rsidP="00E54E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</w:t>
                  </w:r>
                </w:p>
                <w:p w:rsidR="005F3A63" w:rsidRDefault="005F3A63" w:rsidP="00E54E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F3A63" w:rsidRDefault="005F3A63" w:rsidP="00E54E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F3A63" w:rsidRPr="00E54E44" w:rsidRDefault="005F3A63" w:rsidP="00E54E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992" w:type="dxa"/>
                </w:tcPr>
                <w:p w:rsidR="005F3A63" w:rsidRPr="00E54E44" w:rsidRDefault="005F3A63" w:rsidP="00E54E44">
                  <w:pPr>
                    <w:rPr>
                      <w:sz w:val="20"/>
                      <w:szCs w:val="20"/>
                    </w:rPr>
                  </w:pPr>
                </w:p>
                <w:p w:rsidR="005F3A63" w:rsidRDefault="005F3A63" w:rsidP="00E54E44">
                  <w:pPr>
                    <w:rPr>
                      <w:sz w:val="20"/>
                      <w:szCs w:val="20"/>
                    </w:rPr>
                  </w:pPr>
                </w:p>
                <w:p w:rsidR="005A2169" w:rsidRDefault="005A2169" w:rsidP="00E54E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F3A63" w:rsidRDefault="005F3A63" w:rsidP="00E54E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74,44</w:t>
                  </w:r>
                </w:p>
                <w:p w:rsidR="005F3A63" w:rsidRDefault="005F3A63" w:rsidP="00E54E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F3A63" w:rsidRDefault="005F3A63" w:rsidP="00E54E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F3A63" w:rsidRPr="00E54E44" w:rsidRDefault="005F3A63" w:rsidP="00E54E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49,5</w:t>
                  </w:r>
                </w:p>
              </w:tc>
              <w:tc>
                <w:tcPr>
                  <w:tcW w:w="992" w:type="dxa"/>
                </w:tcPr>
                <w:p w:rsidR="005F3A63" w:rsidRPr="00E54E44" w:rsidRDefault="005F3A63" w:rsidP="00E54E44">
                  <w:pPr>
                    <w:rPr>
                      <w:sz w:val="20"/>
                      <w:szCs w:val="20"/>
                    </w:rPr>
                  </w:pPr>
                </w:p>
                <w:p w:rsidR="005F3A63" w:rsidRDefault="005F3A63" w:rsidP="00E54E44">
                  <w:pPr>
                    <w:rPr>
                      <w:sz w:val="20"/>
                      <w:szCs w:val="20"/>
                    </w:rPr>
                  </w:pPr>
                </w:p>
                <w:p w:rsidR="005A2169" w:rsidRDefault="005A2169" w:rsidP="00E54E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F3A63" w:rsidRDefault="005F3A63" w:rsidP="00E54E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74,8</w:t>
                  </w:r>
                </w:p>
                <w:p w:rsidR="005F3A63" w:rsidRDefault="005F3A63" w:rsidP="00E54E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F3A63" w:rsidRDefault="005F3A63" w:rsidP="00E54E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F3A63" w:rsidRPr="00E54E44" w:rsidRDefault="005F3A63" w:rsidP="00E54E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49,8</w:t>
                  </w:r>
                </w:p>
              </w:tc>
              <w:tc>
                <w:tcPr>
                  <w:tcW w:w="1134" w:type="dxa"/>
                </w:tcPr>
                <w:p w:rsidR="005F3A63" w:rsidRPr="00E54E44" w:rsidRDefault="005F3A63" w:rsidP="00E54E44">
                  <w:pPr>
                    <w:rPr>
                      <w:sz w:val="20"/>
                      <w:szCs w:val="20"/>
                    </w:rPr>
                  </w:pPr>
                </w:p>
                <w:p w:rsidR="005F3A63" w:rsidRDefault="005F3A63" w:rsidP="00E54E44">
                  <w:pPr>
                    <w:rPr>
                      <w:sz w:val="20"/>
                      <w:szCs w:val="20"/>
                    </w:rPr>
                  </w:pPr>
                </w:p>
                <w:p w:rsidR="005A2169" w:rsidRDefault="005A2169" w:rsidP="00E54E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F3A63" w:rsidRDefault="005F3A63" w:rsidP="00E54E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</w:t>
                  </w:r>
                </w:p>
                <w:p w:rsidR="005F3A63" w:rsidRDefault="005F3A63" w:rsidP="00E54E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F3A63" w:rsidRDefault="005F3A63" w:rsidP="00E54E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F3A63" w:rsidRPr="00E54E44" w:rsidRDefault="005F3A63" w:rsidP="00E54E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50,7</w:t>
                  </w:r>
                </w:p>
              </w:tc>
            </w:tr>
            <w:tr w:rsidR="005F3A63" w:rsidRPr="009F0515" w:rsidTr="00404382">
              <w:tc>
                <w:tcPr>
                  <w:tcW w:w="4990" w:type="dxa"/>
                </w:tcPr>
                <w:p w:rsidR="005F3A63" w:rsidRPr="009C3CBE" w:rsidRDefault="005F3A63" w:rsidP="00B5398D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9C3CBE">
                    <w:rPr>
                      <w:b/>
                      <w:sz w:val="20"/>
                      <w:szCs w:val="20"/>
                    </w:rPr>
                    <w:t>Непосредственный результат 1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  <w:r w:rsidRPr="009C3CBE">
                    <w:rPr>
                      <w:b/>
                      <w:sz w:val="20"/>
                      <w:szCs w:val="20"/>
                    </w:rPr>
                    <w:t xml:space="preserve">2.4. </w:t>
                  </w:r>
                  <w:r w:rsidRPr="009C3CBE">
                    <w:rPr>
                      <w:sz w:val="20"/>
                      <w:szCs w:val="20"/>
                    </w:rPr>
                    <w:t>Число</w:t>
                  </w:r>
                  <w:r w:rsidRPr="009C3CB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9C3CBE">
                    <w:rPr>
                      <w:sz w:val="20"/>
                      <w:szCs w:val="20"/>
                      <w:shd w:val="clear" w:color="auto" w:fill="FFFFFF"/>
                    </w:rPr>
                    <w:t>обучающихся ОБОО округа,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 деятельностью на обновленной материально-технической базе в рамках реализации проекта «Современная школа»</w:t>
                  </w:r>
                  <w:r w:rsidR="006C2C92">
                    <w:rPr>
                      <w:sz w:val="20"/>
                      <w:szCs w:val="20"/>
                      <w:shd w:val="clear" w:color="auto" w:fill="FFFFFF"/>
                    </w:rPr>
                    <w:t>, чел.</w:t>
                  </w:r>
                </w:p>
              </w:tc>
              <w:tc>
                <w:tcPr>
                  <w:tcW w:w="1276" w:type="dxa"/>
                </w:tcPr>
                <w:p w:rsidR="005F3A63" w:rsidRPr="009C3CBE" w:rsidRDefault="005F3A63" w:rsidP="00B5398D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5F3A63" w:rsidRPr="009C3CBE" w:rsidRDefault="005F3A63" w:rsidP="00B5398D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851" w:type="dxa"/>
                </w:tcPr>
                <w:p w:rsidR="005F3A63" w:rsidRPr="009C3CBE" w:rsidRDefault="005F3A63" w:rsidP="00B5398D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834</w:t>
                  </w:r>
                </w:p>
              </w:tc>
              <w:tc>
                <w:tcPr>
                  <w:tcW w:w="1134" w:type="dxa"/>
                </w:tcPr>
                <w:p w:rsidR="005F3A63" w:rsidRPr="009C3CBE" w:rsidRDefault="005F3A63" w:rsidP="00B5398D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1094</w:t>
                  </w:r>
                </w:p>
              </w:tc>
              <w:tc>
                <w:tcPr>
                  <w:tcW w:w="992" w:type="dxa"/>
                </w:tcPr>
                <w:p w:rsidR="005F3A63" w:rsidRPr="009C3CBE" w:rsidRDefault="005F3A63" w:rsidP="00B5398D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1814</w:t>
                  </w:r>
                </w:p>
              </w:tc>
              <w:tc>
                <w:tcPr>
                  <w:tcW w:w="992" w:type="dxa"/>
                </w:tcPr>
                <w:p w:rsidR="005F3A63" w:rsidRPr="009C3CBE" w:rsidRDefault="005F3A63" w:rsidP="00B5398D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1794</w:t>
                  </w:r>
                </w:p>
              </w:tc>
              <w:tc>
                <w:tcPr>
                  <w:tcW w:w="1134" w:type="dxa"/>
                </w:tcPr>
                <w:p w:rsidR="005F3A63" w:rsidRPr="009C3CBE" w:rsidRDefault="005F3A63" w:rsidP="00B5398D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1780</w:t>
                  </w:r>
                </w:p>
              </w:tc>
            </w:tr>
            <w:tr w:rsidR="005F3A63" w:rsidRPr="009F0515" w:rsidTr="00404382">
              <w:tc>
                <w:tcPr>
                  <w:tcW w:w="4990" w:type="dxa"/>
                </w:tcPr>
                <w:p w:rsidR="005F3A63" w:rsidRPr="009C3CBE" w:rsidRDefault="005F3A63" w:rsidP="00B5398D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9C3CBE">
                    <w:rPr>
                      <w:b/>
                      <w:sz w:val="20"/>
                      <w:szCs w:val="20"/>
                    </w:rPr>
                    <w:t xml:space="preserve">Непосредственный результат 1.2.5. </w:t>
                  </w:r>
                  <w:r w:rsidRPr="009C3CBE">
                    <w:rPr>
                      <w:sz w:val="20"/>
                      <w:szCs w:val="20"/>
                    </w:rPr>
                    <w:t>Числ</w:t>
                  </w:r>
                  <w:r w:rsidRPr="009C3CBE">
                    <w:rPr>
                      <w:b/>
                      <w:sz w:val="20"/>
                      <w:szCs w:val="20"/>
                    </w:rPr>
                    <w:t xml:space="preserve">о </w:t>
                  </w:r>
                  <w:r w:rsidRPr="009C3CBE">
                    <w:rPr>
                      <w:sz w:val="20"/>
                      <w:szCs w:val="20"/>
                    </w:rPr>
                    <w:t>обучающихся по программам общего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округа</w:t>
                  </w:r>
                  <w:r w:rsidR="006C2C92">
                    <w:rPr>
                      <w:sz w:val="20"/>
                      <w:szCs w:val="20"/>
                    </w:rPr>
                    <w:t>, чел.</w:t>
                  </w:r>
                </w:p>
              </w:tc>
              <w:tc>
                <w:tcPr>
                  <w:tcW w:w="1276" w:type="dxa"/>
                </w:tcPr>
                <w:p w:rsidR="005F3A63" w:rsidRPr="009C3CBE" w:rsidRDefault="005F3A63" w:rsidP="00B5398D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5F3A63" w:rsidRPr="009C3CBE" w:rsidRDefault="005F3A63" w:rsidP="00B5398D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5F3A63" w:rsidRPr="009C3CBE" w:rsidRDefault="005F3A63" w:rsidP="00B5398D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505</w:t>
                  </w:r>
                </w:p>
              </w:tc>
              <w:tc>
                <w:tcPr>
                  <w:tcW w:w="1134" w:type="dxa"/>
                </w:tcPr>
                <w:p w:rsidR="005F3A63" w:rsidRPr="009C3CBE" w:rsidRDefault="005F3A63" w:rsidP="00B5398D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1160</w:t>
                  </w:r>
                </w:p>
              </w:tc>
              <w:tc>
                <w:tcPr>
                  <w:tcW w:w="992" w:type="dxa"/>
                </w:tcPr>
                <w:p w:rsidR="005F3A63" w:rsidRPr="009C3CBE" w:rsidRDefault="005F3A63" w:rsidP="00B5398D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1520</w:t>
                  </w:r>
                </w:p>
              </w:tc>
              <w:tc>
                <w:tcPr>
                  <w:tcW w:w="992" w:type="dxa"/>
                </w:tcPr>
                <w:p w:rsidR="005F3A63" w:rsidRPr="009C3CBE" w:rsidRDefault="005F3A63" w:rsidP="00B5398D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1655</w:t>
                  </w:r>
                </w:p>
              </w:tc>
              <w:tc>
                <w:tcPr>
                  <w:tcW w:w="1134" w:type="dxa"/>
                </w:tcPr>
                <w:p w:rsidR="005F3A63" w:rsidRPr="009C3CBE" w:rsidRDefault="005F3A63" w:rsidP="00B5398D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1640</w:t>
                  </w:r>
                </w:p>
              </w:tc>
            </w:tr>
            <w:tr w:rsidR="005F3A63" w:rsidRPr="009F0515" w:rsidTr="00404382">
              <w:tc>
                <w:tcPr>
                  <w:tcW w:w="12361" w:type="dxa"/>
                  <w:gridSpan w:val="8"/>
                </w:tcPr>
                <w:p w:rsidR="005F3A63" w:rsidRPr="009F0515" w:rsidRDefault="005F3A63" w:rsidP="00B5398D">
                  <w:pPr>
                    <w:pStyle w:val="aa"/>
                    <w:ind w:right="-158"/>
                    <w:jc w:val="both"/>
                    <w:rPr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>Задача 1.3</w:t>
                  </w:r>
                  <w:r w:rsidRPr="009F0515">
                    <w:rPr>
                      <w:sz w:val="20"/>
                      <w:szCs w:val="20"/>
                    </w:rPr>
                    <w:t>. Повышение качества и доступности образования для детей с ОВЗ и детей-инвалидов</w:t>
                  </w:r>
                </w:p>
              </w:tc>
            </w:tr>
            <w:tr w:rsidR="005F3A63" w:rsidRPr="009F0515" w:rsidTr="00404382">
              <w:tc>
                <w:tcPr>
                  <w:tcW w:w="4990" w:type="dxa"/>
                </w:tcPr>
                <w:p w:rsidR="005F3A63" w:rsidRPr="009C3CBE" w:rsidRDefault="005F3A63" w:rsidP="00B5398D">
                  <w:pPr>
                    <w:rPr>
                      <w:sz w:val="20"/>
                      <w:szCs w:val="20"/>
                    </w:rPr>
                  </w:pPr>
                  <w:r w:rsidRPr="009C3CBE">
                    <w:rPr>
                      <w:b/>
                      <w:sz w:val="20"/>
                      <w:szCs w:val="20"/>
                    </w:rPr>
                    <w:t xml:space="preserve">Непосредственный результат 13.1.  </w:t>
                  </w:r>
                  <w:r w:rsidRPr="009C3CBE">
                    <w:rPr>
                      <w:sz w:val="20"/>
                      <w:szCs w:val="20"/>
                    </w:rPr>
                    <w:t>Число</w:t>
                  </w:r>
                  <w:r w:rsidRPr="009C3CB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9C3CBE">
                    <w:rPr>
                      <w:sz w:val="20"/>
                      <w:szCs w:val="20"/>
                    </w:rPr>
                    <w:t>общеобразовательных организаций, в которых создана универсальная безбарьерная среда, позволяющая обеспечить совместное обучение инвалидов и лиц, не имеющих нарушений развития</w:t>
                  </w:r>
                  <w:r w:rsidR="006C2C92">
                    <w:rPr>
                      <w:sz w:val="20"/>
                      <w:szCs w:val="20"/>
                    </w:rPr>
                    <w:t>, ед.</w:t>
                  </w:r>
                </w:p>
              </w:tc>
              <w:tc>
                <w:tcPr>
                  <w:tcW w:w="1276" w:type="dxa"/>
                </w:tcPr>
                <w:p w:rsidR="005F3A63" w:rsidRPr="009F0515" w:rsidRDefault="005F3A63" w:rsidP="00B5398D">
                  <w:pPr>
                    <w:pStyle w:val="aa"/>
                    <w:spacing w:after="0"/>
                    <w:ind w:firstLine="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5F3A63" w:rsidRPr="009F0515" w:rsidRDefault="005F3A63" w:rsidP="00591289">
                  <w:pPr>
                    <w:pStyle w:val="aa"/>
                    <w:spacing w:after="0"/>
                    <w:ind w:firstLine="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5F3A63" w:rsidRPr="009F0515" w:rsidRDefault="005F3A63" w:rsidP="00591289">
                  <w:pPr>
                    <w:pStyle w:val="aa"/>
                    <w:spacing w:after="0"/>
                    <w:ind w:firstLine="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F3A63" w:rsidRPr="009F0515" w:rsidRDefault="005F3A63" w:rsidP="00591289">
                  <w:pPr>
                    <w:pStyle w:val="aa"/>
                    <w:spacing w:after="0"/>
                    <w:ind w:firstLine="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5F3A63" w:rsidRPr="009F0515" w:rsidRDefault="005F3A63" w:rsidP="006E6129">
                  <w:pPr>
                    <w:pStyle w:val="aa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5F3A63" w:rsidRPr="009F0515" w:rsidRDefault="005F3A63" w:rsidP="006E6129">
                  <w:pPr>
                    <w:pStyle w:val="aa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5F3A63" w:rsidRPr="009F0515" w:rsidRDefault="005F3A63" w:rsidP="00591289">
                  <w:pPr>
                    <w:pStyle w:val="aa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</w:tr>
            <w:tr w:rsidR="005F3A63" w:rsidRPr="009F0515" w:rsidTr="00404382">
              <w:tc>
                <w:tcPr>
                  <w:tcW w:w="12361" w:type="dxa"/>
                  <w:gridSpan w:val="8"/>
                </w:tcPr>
                <w:p w:rsidR="005F3A63" w:rsidRPr="009F0515" w:rsidRDefault="005F3A63" w:rsidP="00B5398D">
                  <w:pPr>
                    <w:jc w:val="both"/>
                    <w:rPr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 xml:space="preserve">Задача 1.4. </w:t>
                  </w:r>
                  <w:r w:rsidRPr="009F0515">
                    <w:rPr>
                      <w:sz w:val="20"/>
                      <w:szCs w:val="20"/>
                    </w:rPr>
                    <w:t>Развитие организационно-экономических механизмов, обеспечивающих  доступность качественного общего образования</w:t>
                  </w:r>
                </w:p>
              </w:tc>
            </w:tr>
            <w:tr w:rsidR="005F3A63" w:rsidRPr="00842A14" w:rsidTr="00404382">
              <w:tc>
                <w:tcPr>
                  <w:tcW w:w="4990" w:type="dxa"/>
                </w:tcPr>
                <w:p w:rsidR="005F3A63" w:rsidRPr="00181021" w:rsidRDefault="005F3A63" w:rsidP="00B5398D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181021">
                    <w:rPr>
                      <w:b/>
                      <w:sz w:val="20"/>
                      <w:szCs w:val="20"/>
                    </w:rPr>
                    <w:t>Непосредственный результат 1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  <w:r w:rsidRPr="00181021">
                    <w:rPr>
                      <w:b/>
                      <w:sz w:val="20"/>
                      <w:szCs w:val="20"/>
                    </w:rPr>
                    <w:t xml:space="preserve">4.1. </w:t>
                  </w:r>
                  <w:r w:rsidRPr="00181021">
                    <w:rPr>
                      <w:sz w:val="20"/>
                      <w:szCs w:val="20"/>
                    </w:rPr>
                    <w:t>Число дошкольных образовательных организации, осуществляющих свою деятельность на основе муниципального задания</w:t>
                  </w:r>
                  <w:r w:rsidR="006C2C92">
                    <w:rPr>
                      <w:sz w:val="20"/>
                      <w:szCs w:val="20"/>
                    </w:rPr>
                    <w:t>, ед.</w:t>
                  </w:r>
                </w:p>
              </w:tc>
              <w:tc>
                <w:tcPr>
                  <w:tcW w:w="1276" w:type="dxa"/>
                </w:tcPr>
                <w:p w:rsidR="005F3A63" w:rsidRPr="00181021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181021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5F3A63" w:rsidRPr="00181021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181021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51" w:type="dxa"/>
                </w:tcPr>
                <w:p w:rsidR="005F3A63" w:rsidRPr="00181021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181021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:rsidR="005F3A63" w:rsidRPr="00181021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181021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5F3A63" w:rsidRPr="00181021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181021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5F3A63" w:rsidRPr="00181021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181021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:rsidR="005F3A63" w:rsidRPr="00181021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181021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5F3A63" w:rsidRPr="00842A14" w:rsidTr="00404382">
              <w:tc>
                <w:tcPr>
                  <w:tcW w:w="4990" w:type="dxa"/>
                </w:tcPr>
                <w:p w:rsidR="005F3A63" w:rsidRPr="00181021" w:rsidRDefault="005F3A63" w:rsidP="00B5398D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181021">
                    <w:rPr>
                      <w:b/>
                      <w:sz w:val="20"/>
                      <w:szCs w:val="20"/>
                    </w:rPr>
                    <w:t xml:space="preserve">Непосредственный результат 14.2. </w:t>
                  </w:r>
                  <w:r w:rsidRPr="00181021">
                    <w:rPr>
                      <w:sz w:val="20"/>
                      <w:szCs w:val="20"/>
                    </w:rPr>
                    <w:t>Число</w:t>
                  </w:r>
                  <w:r w:rsidRPr="0018102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81021">
                    <w:rPr>
                      <w:sz w:val="20"/>
                      <w:szCs w:val="20"/>
                    </w:rPr>
                    <w:t>общеобразовательных организаций, осуществляющих свою деятельность на основе муниципального задания</w:t>
                  </w:r>
                  <w:r w:rsidR="006C2C92">
                    <w:rPr>
                      <w:sz w:val="20"/>
                      <w:szCs w:val="20"/>
                    </w:rPr>
                    <w:t>, ед.</w:t>
                  </w:r>
                </w:p>
              </w:tc>
              <w:tc>
                <w:tcPr>
                  <w:tcW w:w="1276" w:type="dxa"/>
                </w:tcPr>
                <w:p w:rsidR="005F3A63" w:rsidRPr="00181021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181021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2" w:type="dxa"/>
                </w:tcPr>
                <w:p w:rsidR="005F3A63" w:rsidRPr="00181021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181021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</w:tcPr>
                <w:p w:rsidR="005F3A63" w:rsidRPr="00181021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181021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5F3A63" w:rsidRPr="00181021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181021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2" w:type="dxa"/>
                </w:tcPr>
                <w:p w:rsidR="005F3A63" w:rsidRPr="00181021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181021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2" w:type="dxa"/>
                </w:tcPr>
                <w:p w:rsidR="005F3A63" w:rsidRPr="00181021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181021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5F3A63" w:rsidRPr="00181021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181021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5F3A63" w:rsidRPr="00E84E88" w:rsidTr="00404382">
              <w:tc>
                <w:tcPr>
                  <w:tcW w:w="12361" w:type="dxa"/>
                  <w:gridSpan w:val="8"/>
                </w:tcPr>
                <w:p w:rsidR="005F3A63" w:rsidRPr="00E84E88" w:rsidRDefault="005F3A63" w:rsidP="00B5398D">
                  <w:pPr>
                    <w:jc w:val="center"/>
                    <w:rPr>
                      <w:sz w:val="20"/>
                      <w:szCs w:val="20"/>
                    </w:rPr>
                  </w:pPr>
                  <w:r w:rsidRPr="00E84E88">
                    <w:rPr>
                      <w:b/>
                      <w:sz w:val="20"/>
                      <w:szCs w:val="20"/>
                    </w:rPr>
                    <w:t>Подпрограмма 2 «Развитие дополнительного образования и воспитания детей и молодёжи»</w:t>
                  </w:r>
                </w:p>
              </w:tc>
            </w:tr>
            <w:tr w:rsidR="005F3A63" w:rsidRPr="00E84E88" w:rsidTr="00404382">
              <w:tc>
                <w:tcPr>
                  <w:tcW w:w="12361" w:type="dxa"/>
                  <w:gridSpan w:val="8"/>
                </w:tcPr>
                <w:p w:rsidR="005F3A63" w:rsidRPr="00E84E88" w:rsidRDefault="005F3A63" w:rsidP="00B5398D">
                  <w:pPr>
                    <w:pStyle w:val="a6"/>
                    <w:jc w:val="both"/>
                    <w:rPr>
                      <w:b/>
                      <w:sz w:val="20"/>
                      <w:szCs w:val="20"/>
                    </w:rPr>
                  </w:pPr>
                  <w:r w:rsidRPr="00E84E88">
                    <w:rPr>
                      <w:b/>
                      <w:sz w:val="20"/>
                      <w:szCs w:val="20"/>
                    </w:rPr>
                    <w:t xml:space="preserve">Задача. 2. </w:t>
                  </w:r>
                  <w:r w:rsidRPr="00E84E88">
                    <w:rPr>
                      <w:sz w:val="20"/>
                      <w:szCs w:val="20"/>
                    </w:rPr>
      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</w:t>
                  </w:r>
                </w:p>
              </w:tc>
            </w:tr>
            <w:tr w:rsidR="005F3A63" w:rsidRPr="00E84E88" w:rsidTr="00404382">
              <w:tc>
                <w:tcPr>
                  <w:tcW w:w="12361" w:type="dxa"/>
                  <w:gridSpan w:val="8"/>
                </w:tcPr>
                <w:p w:rsidR="005F3A63" w:rsidRPr="00E84E88" w:rsidRDefault="005F3A63" w:rsidP="00B5398D">
                  <w:pPr>
                    <w:pStyle w:val="a5"/>
                    <w:jc w:val="both"/>
                    <w:rPr>
                      <w:sz w:val="20"/>
                      <w:szCs w:val="20"/>
                    </w:rPr>
                  </w:pPr>
                  <w:r w:rsidRPr="00E84E88">
                    <w:rPr>
                      <w:b/>
                      <w:sz w:val="20"/>
                      <w:szCs w:val="20"/>
                    </w:rPr>
                    <w:t>Задача.2.1</w:t>
                  </w:r>
                  <w:r w:rsidRPr="00E84E88">
                    <w:rPr>
                      <w:sz w:val="20"/>
                      <w:szCs w:val="20"/>
                    </w:rPr>
                    <w:t xml:space="preserve">. Совершенствование форм и методов воспитания; создание современной инфраструктуры организаций дополнительного образования детей для  формирования у обучающихся социальных компетенций, гражданских установок, культуры здорового образа жизни; </w:t>
                  </w:r>
                  <w:r w:rsidRPr="00E84E88">
                    <w:rPr>
                      <w:sz w:val="20"/>
                      <w:szCs w:val="20"/>
                    </w:rPr>
                    <w:lastRenderedPageBreak/>
                    <w:t>совершенствование механизмов мотивации педагогов к повышению качества работы и непрерывному профессиональному развитию</w:t>
                  </w:r>
                </w:p>
              </w:tc>
            </w:tr>
            <w:tr w:rsidR="005F3A63" w:rsidRPr="00842A14" w:rsidTr="00404382">
              <w:tc>
                <w:tcPr>
                  <w:tcW w:w="4990" w:type="dxa"/>
                </w:tcPr>
                <w:p w:rsidR="005F3A63" w:rsidRPr="00E84E88" w:rsidRDefault="005F3A63" w:rsidP="005617D4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3B7014">
                    <w:rPr>
                      <w:sz w:val="20"/>
                      <w:szCs w:val="20"/>
                    </w:rPr>
                    <w:lastRenderedPageBreak/>
                    <w:t xml:space="preserve">  </w:t>
                  </w:r>
                  <w:r w:rsidR="005617D4" w:rsidRPr="005617D4">
                    <w:rPr>
                      <w:b/>
                      <w:sz w:val="20"/>
                      <w:szCs w:val="20"/>
                    </w:rPr>
                    <w:t>Н</w:t>
                  </w:r>
                  <w:r w:rsidRPr="005617D4">
                    <w:rPr>
                      <w:b/>
                      <w:sz w:val="20"/>
                      <w:szCs w:val="20"/>
                    </w:rPr>
                    <w:t>е</w:t>
                  </w:r>
                  <w:r w:rsidRPr="003B7014">
                    <w:rPr>
                      <w:b/>
                      <w:sz w:val="20"/>
                      <w:szCs w:val="20"/>
                    </w:rPr>
                    <w:t>посредственный результат 2.1</w:t>
                  </w:r>
                  <w:r>
                    <w:rPr>
                      <w:b/>
                      <w:sz w:val="20"/>
                      <w:szCs w:val="20"/>
                    </w:rPr>
                    <w:t>.1.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81021">
                    <w:rPr>
                      <w:sz w:val="20"/>
                      <w:szCs w:val="20"/>
                    </w:rPr>
                    <w:t xml:space="preserve">Число </w:t>
                  </w:r>
                  <w:r w:rsidRPr="00181021">
                    <w:rPr>
                      <w:rFonts w:eastAsia="HiddenHorzOCR"/>
                      <w:sz w:val="20"/>
                      <w:szCs w:val="20"/>
                      <w:lang w:eastAsia="en-US"/>
                    </w:rPr>
                    <w:t>детей в возрасте 5-18 лет, хваченных  дополнительными образовательными программами в ОО, подведомственных управлению образования</w:t>
                  </w:r>
                  <w:r w:rsidR="006C2C92">
                    <w:rPr>
                      <w:rFonts w:eastAsia="HiddenHorzOCR"/>
                      <w:sz w:val="20"/>
                      <w:szCs w:val="20"/>
                      <w:lang w:eastAsia="en-US"/>
                    </w:rPr>
                    <w:t>, чел.</w:t>
                  </w:r>
                </w:p>
              </w:tc>
              <w:tc>
                <w:tcPr>
                  <w:tcW w:w="1276" w:type="dxa"/>
                </w:tcPr>
                <w:p w:rsidR="005F3A63" w:rsidRPr="00842A14" w:rsidRDefault="005F3A63" w:rsidP="004D1852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6242</w:t>
                  </w:r>
                </w:p>
              </w:tc>
              <w:tc>
                <w:tcPr>
                  <w:tcW w:w="992" w:type="dxa"/>
                </w:tcPr>
                <w:p w:rsidR="005F3A63" w:rsidRPr="00842A14" w:rsidRDefault="005F3A63" w:rsidP="004D1852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6261</w:t>
                  </w:r>
                </w:p>
              </w:tc>
              <w:tc>
                <w:tcPr>
                  <w:tcW w:w="851" w:type="dxa"/>
                </w:tcPr>
                <w:p w:rsidR="005F3A63" w:rsidRPr="00842A14" w:rsidRDefault="005F3A63" w:rsidP="004D1852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6250</w:t>
                  </w:r>
                </w:p>
              </w:tc>
              <w:tc>
                <w:tcPr>
                  <w:tcW w:w="1134" w:type="dxa"/>
                </w:tcPr>
                <w:p w:rsidR="005F3A63" w:rsidRPr="00842A14" w:rsidRDefault="005F3A63" w:rsidP="004D1852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6247</w:t>
                  </w:r>
                </w:p>
              </w:tc>
              <w:tc>
                <w:tcPr>
                  <w:tcW w:w="992" w:type="dxa"/>
                </w:tcPr>
                <w:p w:rsidR="005F3A63" w:rsidRPr="00842A14" w:rsidRDefault="005F3A63" w:rsidP="004D1852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6251</w:t>
                  </w:r>
                </w:p>
              </w:tc>
              <w:tc>
                <w:tcPr>
                  <w:tcW w:w="992" w:type="dxa"/>
                </w:tcPr>
                <w:p w:rsidR="005F3A63" w:rsidRPr="00842A14" w:rsidRDefault="005F3A63" w:rsidP="004D1852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6248</w:t>
                  </w:r>
                </w:p>
              </w:tc>
              <w:tc>
                <w:tcPr>
                  <w:tcW w:w="1134" w:type="dxa"/>
                </w:tcPr>
                <w:p w:rsidR="005F3A63" w:rsidRPr="00842A14" w:rsidRDefault="005F3A63" w:rsidP="004D1852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6247</w:t>
                  </w:r>
                </w:p>
              </w:tc>
            </w:tr>
            <w:tr w:rsidR="005F3A63" w:rsidRPr="00E84E88" w:rsidTr="00404382">
              <w:tc>
                <w:tcPr>
                  <w:tcW w:w="12361" w:type="dxa"/>
                  <w:gridSpan w:val="8"/>
                </w:tcPr>
                <w:p w:rsidR="005F3A63" w:rsidRPr="00E84E88" w:rsidRDefault="005F3A63" w:rsidP="004D1852">
                  <w:pPr>
                    <w:jc w:val="both"/>
                    <w:rPr>
                      <w:sz w:val="20"/>
                      <w:szCs w:val="20"/>
                    </w:rPr>
                  </w:pPr>
                  <w:r w:rsidRPr="00E84E88">
                    <w:rPr>
                      <w:b/>
                      <w:sz w:val="20"/>
                      <w:szCs w:val="20"/>
                    </w:rPr>
                    <w:t>Задача 2.2</w:t>
                  </w:r>
                  <w:r w:rsidRPr="00E84E88">
                    <w:rPr>
                      <w:sz w:val="20"/>
                      <w:szCs w:val="20"/>
                    </w:rPr>
                    <w:t>. Содействие интеллектуальному, творческому развитию детей, реализации личности ребенка в интересах общества, создание условий для выявления и творческого развития одаренных и талантливых детей и молодежи, развитие мотивации у детей к познанию и творчеству</w:t>
                  </w:r>
                </w:p>
              </w:tc>
            </w:tr>
            <w:tr w:rsidR="005F3A63" w:rsidRPr="00842A14" w:rsidTr="00404382">
              <w:tc>
                <w:tcPr>
                  <w:tcW w:w="4990" w:type="dxa"/>
                </w:tcPr>
                <w:p w:rsidR="005F3A63" w:rsidRPr="003B7014" w:rsidRDefault="005F3A63" w:rsidP="004D1852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3B7014">
                    <w:rPr>
                      <w:b/>
                      <w:sz w:val="20"/>
                      <w:szCs w:val="20"/>
                    </w:rPr>
                    <w:t xml:space="preserve">Непосредственный результат 2.2.1. </w:t>
                  </w:r>
                  <w:r w:rsidRPr="003B7014">
                    <w:rPr>
                      <w:sz w:val="20"/>
                      <w:szCs w:val="20"/>
                    </w:rPr>
                    <w:t>Число</w:t>
                  </w:r>
                  <w:r w:rsidRPr="003B701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B7014">
                    <w:rPr>
                      <w:sz w:val="20"/>
                      <w:szCs w:val="20"/>
                    </w:rPr>
                    <w:t>обучающихся ОБОО, участвующих в  олимпиадах, конкурсах, смотрах, фестивалях, соревнованиях различного уровня</w:t>
                  </w:r>
                  <w:r w:rsidR="006C2C92">
                    <w:rPr>
                      <w:sz w:val="20"/>
                      <w:szCs w:val="20"/>
                    </w:rPr>
                    <w:t>, чел.</w:t>
                  </w:r>
                </w:p>
              </w:tc>
              <w:tc>
                <w:tcPr>
                  <w:tcW w:w="1276" w:type="dxa"/>
                </w:tcPr>
                <w:p w:rsidR="005F3A63" w:rsidRPr="00842A14" w:rsidRDefault="005F3A63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4009</w:t>
                  </w:r>
                </w:p>
              </w:tc>
              <w:tc>
                <w:tcPr>
                  <w:tcW w:w="992" w:type="dxa"/>
                </w:tcPr>
                <w:p w:rsidR="005F3A63" w:rsidRPr="00842A14" w:rsidRDefault="005F3A63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4100</w:t>
                  </w:r>
                </w:p>
              </w:tc>
              <w:tc>
                <w:tcPr>
                  <w:tcW w:w="851" w:type="dxa"/>
                </w:tcPr>
                <w:p w:rsidR="005F3A63" w:rsidRPr="00842A14" w:rsidRDefault="005F3A63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4188</w:t>
                  </w:r>
                </w:p>
              </w:tc>
              <w:tc>
                <w:tcPr>
                  <w:tcW w:w="1134" w:type="dxa"/>
                </w:tcPr>
                <w:p w:rsidR="005F3A63" w:rsidRPr="00842A14" w:rsidRDefault="005F3A63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4282</w:t>
                  </w:r>
                </w:p>
              </w:tc>
              <w:tc>
                <w:tcPr>
                  <w:tcW w:w="992" w:type="dxa"/>
                </w:tcPr>
                <w:p w:rsidR="005F3A63" w:rsidRPr="00842A14" w:rsidRDefault="005F3A63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4258</w:t>
                  </w:r>
                </w:p>
              </w:tc>
              <w:tc>
                <w:tcPr>
                  <w:tcW w:w="992" w:type="dxa"/>
                </w:tcPr>
                <w:p w:rsidR="005F3A63" w:rsidRPr="00842A14" w:rsidRDefault="005F3A63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4406</w:t>
                  </w:r>
                </w:p>
              </w:tc>
              <w:tc>
                <w:tcPr>
                  <w:tcW w:w="1134" w:type="dxa"/>
                </w:tcPr>
                <w:p w:rsidR="005F3A63" w:rsidRPr="00842A14" w:rsidRDefault="005F3A63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4444</w:t>
                  </w:r>
                </w:p>
              </w:tc>
            </w:tr>
            <w:tr w:rsidR="005F3A63" w:rsidRPr="00BD2614" w:rsidTr="00404382">
              <w:tc>
                <w:tcPr>
                  <w:tcW w:w="12361" w:type="dxa"/>
                  <w:gridSpan w:val="8"/>
                </w:tcPr>
                <w:p w:rsidR="005F3A63" w:rsidRPr="00BD2614" w:rsidRDefault="005F3A63" w:rsidP="004D1852">
                  <w:pPr>
                    <w:rPr>
                      <w:sz w:val="20"/>
                      <w:szCs w:val="20"/>
                    </w:rPr>
                  </w:pPr>
                  <w:r w:rsidRPr="00BD2614">
                    <w:rPr>
                      <w:b/>
                      <w:sz w:val="20"/>
                      <w:szCs w:val="20"/>
                    </w:rPr>
                    <w:t>Задача 2.3.</w:t>
                  </w:r>
                  <w:r w:rsidRPr="00BD2614">
                    <w:rPr>
                      <w:sz w:val="20"/>
                      <w:szCs w:val="20"/>
                    </w:rPr>
                    <w:t xml:space="preserve"> </w:t>
                  </w:r>
                  <w:r w:rsidRPr="00BD2614">
                    <w:rPr>
                      <w:iCs/>
                      <w:sz w:val="20"/>
                      <w:szCs w:val="20"/>
                    </w:rPr>
                    <w:t>Развитие системы духовно-нравственного воспитания детей и молодёжи</w:t>
                  </w:r>
                </w:p>
              </w:tc>
            </w:tr>
            <w:tr w:rsidR="005F3A63" w:rsidRPr="00842A14" w:rsidTr="00404382">
              <w:tc>
                <w:tcPr>
                  <w:tcW w:w="4990" w:type="dxa"/>
                </w:tcPr>
                <w:p w:rsidR="005F3A63" w:rsidRPr="003B7014" w:rsidRDefault="005F3A63" w:rsidP="00D10278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3B7014">
                    <w:rPr>
                      <w:b/>
                      <w:sz w:val="20"/>
                      <w:szCs w:val="20"/>
                    </w:rPr>
                    <w:t xml:space="preserve">Непосредственный результат 2.3.1. </w:t>
                  </w:r>
                  <w:r w:rsidRPr="003B7014">
                    <w:rPr>
                      <w:sz w:val="20"/>
                      <w:szCs w:val="20"/>
                    </w:rPr>
                    <w:t>Число</w:t>
                  </w:r>
                  <w:r w:rsidRPr="003B701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B7014">
                    <w:rPr>
                      <w:sz w:val="20"/>
                      <w:szCs w:val="20"/>
                    </w:rPr>
                    <w:t>о</w:t>
                  </w:r>
                  <w:r w:rsidRPr="003B7014">
                    <w:rPr>
                      <w:i/>
                      <w:sz w:val="20"/>
                      <w:szCs w:val="20"/>
                    </w:rPr>
                    <w:t>б</w:t>
                  </w:r>
                  <w:r w:rsidRPr="003B7014">
                    <w:rPr>
                      <w:sz w:val="20"/>
                      <w:szCs w:val="20"/>
                    </w:rPr>
                    <w:t>учающихся, охваченных мероприятиями духовно-нравственной направленности</w:t>
                  </w:r>
                  <w:r w:rsidR="006C2C92">
                    <w:rPr>
                      <w:sz w:val="20"/>
                      <w:szCs w:val="20"/>
                    </w:rPr>
                    <w:t>, чел.</w:t>
                  </w:r>
                </w:p>
              </w:tc>
              <w:tc>
                <w:tcPr>
                  <w:tcW w:w="1276" w:type="dxa"/>
                </w:tcPr>
                <w:p w:rsidR="005F3A63" w:rsidRPr="00842A14" w:rsidRDefault="005F3A63" w:rsidP="00D10278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1002</w:t>
                  </w:r>
                </w:p>
              </w:tc>
              <w:tc>
                <w:tcPr>
                  <w:tcW w:w="992" w:type="dxa"/>
                </w:tcPr>
                <w:p w:rsidR="005F3A63" w:rsidRPr="00842A14" w:rsidRDefault="005F3A63" w:rsidP="00D10278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1053</w:t>
                  </w:r>
                </w:p>
              </w:tc>
              <w:tc>
                <w:tcPr>
                  <w:tcW w:w="851" w:type="dxa"/>
                </w:tcPr>
                <w:p w:rsidR="005F3A63" w:rsidRPr="00842A14" w:rsidRDefault="005F3A63" w:rsidP="00D10278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134" w:type="dxa"/>
                </w:tcPr>
                <w:p w:rsidR="005F3A63" w:rsidRPr="00842A14" w:rsidRDefault="005F3A63" w:rsidP="00D10278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1153</w:t>
                  </w:r>
                </w:p>
              </w:tc>
              <w:tc>
                <w:tcPr>
                  <w:tcW w:w="992" w:type="dxa"/>
                </w:tcPr>
                <w:p w:rsidR="005F3A63" w:rsidRPr="00842A14" w:rsidRDefault="005F3A63" w:rsidP="00D10278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992" w:type="dxa"/>
                </w:tcPr>
                <w:p w:rsidR="005F3A63" w:rsidRPr="00842A14" w:rsidRDefault="005F3A63" w:rsidP="00D10278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1251</w:t>
                  </w:r>
                </w:p>
              </w:tc>
              <w:tc>
                <w:tcPr>
                  <w:tcW w:w="1134" w:type="dxa"/>
                </w:tcPr>
                <w:p w:rsidR="005F3A63" w:rsidRPr="00842A14" w:rsidRDefault="005F3A63" w:rsidP="00D10278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1355</w:t>
                  </w:r>
                </w:p>
              </w:tc>
            </w:tr>
            <w:tr w:rsidR="005F3A63" w:rsidRPr="00BD2614" w:rsidTr="00404382">
              <w:tc>
                <w:tcPr>
                  <w:tcW w:w="12361" w:type="dxa"/>
                  <w:gridSpan w:val="8"/>
                </w:tcPr>
                <w:p w:rsidR="005F3A63" w:rsidRPr="00BD2614" w:rsidRDefault="005F3A63" w:rsidP="00D10278">
                  <w:pPr>
                    <w:jc w:val="both"/>
                    <w:rPr>
                      <w:sz w:val="20"/>
                      <w:szCs w:val="20"/>
                    </w:rPr>
                  </w:pPr>
                  <w:r w:rsidRPr="00BD2614">
                    <w:rPr>
                      <w:b/>
                      <w:sz w:val="20"/>
                      <w:szCs w:val="20"/>
                    </w:rPr>
                    <w:t>Задача. 2.4</w:t>
                  </w:r>
                  <w:r w:rsidRPr="00BD2614">
                    <w:rPr>
                      <w:sz w:val="20"/>
                      <w:szCs w:val="20"/>
                    </w:rPr>
                    <w:t xml:space="preserve">. Совершенствование форм и методов социализации детей и молодежи; вовлечение учащейся молодежи в социальную практику, развитие моделей и форм детского </w:t>
                  </w:r>
                  <w:r w:rsidRPr="00BD2614">
                    <w:rPr>
                      <w:spacing w:val="-2"/>
                      <w:sz w:val="20"/>
                      <w:szCs w:val="20"/>
                    </w:rPr>
                    <w:t>самоуправления,</w:t>
                  </w:r>
                  <w:r w:rsidRPr="00BD2614">
                    <w:rPr>
                      <w:sz w:val="20"/>
                      <w:szCs w:val="20"/>
                    </w:rPr>
                    <w:t xml:space="preserve"> совершенствование волонтерской деятельности</w:t>
                  </w:r>
                </w:p>
              </w:tc>
            </w:tr>
            <w:tr w:rsidR="005F3A63" w:rsidRPr="00842A14" w:rsidTr="00404382">
              <w:tc>
                <w:tcPr>
                  <w:tcW w:w="4990" w:type="dxa"/>
                </w:tcPr>
                <w:p w:rsidR="005F3A63" w:rsidRPr="003B7014" w:rsidRDefault="005F3A63" w:rsidP="00D10278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3B7014">
                    <w:rPr>
                      <w:b/>
                      <w:sz w:val="20"/>
                      <w:szCs w:val="20"/>
                    </w:rPr>
                    <w:t xml:space="preserve"> Непосредственный результат 2.4.1</w:t>
                  </w:r>
                  <w:r w:rsidRPr="003B7014">
                    <w:rPr>
                      <w:sz w:val="20"/>
                      <w:szCs w:val="20"/>
                    </w:rPr>
                    <w:t xml:space="preserve">. Число обучающихся, входящих в общественные </w:t>
                  </w:r>
                  <w:r w:rsidR="006C2C92">
                    <w:rPr>
                      <w:sz w:val="20"/>
                      <w:szCs w:val="20"/>
                    </w:rPr>
                    <w:t>организации и объединения, чел.</w:t>
                  </w:r>
                </w:p>
              </w:tc>
              <w:tc>
                <w:tcPr>
                  <w:tcW w:w="1276" w:type="dxa"/>
                </w:tcPr>
                <w:p w:rsidR="005F3A63" w:rsidRPr="00842A14" w:rsidRDefault="005F3A63" w:rsidP="00D10278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2322</w:t>
                  </w:r>
                </w:p>
              </w:tc>
              <w:tc>
                <w:tcPr>
                  <w:tcW w:w="992" w:type="dxa"/>
                </w:tcPr>
                <w:p w:rsidR="005F3A63" w:rsidRPr="00842A14" w:rsidRDefault="005F3A63" w:rsidP="00D10278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2327</w:t>
                  </w:r>
                </w:p>
              </w:tc>
              <w:tc>
                <w:tcPr>
                  <w:tcW w:w="851" w:type="dxa"/>
                </w:tcPr>
                <w:p w:rsidR="005F3A63" w:rsidRPr="00842A14" w:rsidRDefault="005F3A63" w:rsidP="00D10278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2333</w:t>
                  </w:r>
                </w:p>
              </w:tc>
              <w:tc>
                <w:tcPr>
                  <w:tcW w:w="1134" w:type="dxa"/>
                </w:tcPr>
                <w:p w:rsidR="005F3A63" w:rsidRPr="00842A14" w:rsidRDefault="005F3A63" w:rsidP="00D10278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2309</w:t>
                  </w:r>
                </w:p>
              </w:tc>
              <w:tc>
                <w:tcPr>
                  <w:tcW w:w="992" w:type="dxa"/>
                </w:tcPr>
                <w:p w:rsidR="005F3A63" w:rsidRPr="00842A14" w:rsidRDefault="005F3A63" w:rsidP="00D10278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2375</w:t>
                  </w:r>
                </w:p>
              </w:tc>
              <w:tc>
                <w:tcPr>
                  <w:tcW w:w="992" w:type="dxa"/>
                </w:tcPr>
                <w:p w:rsidR="005F3A63" w:rsidRPr="00842A14" w:rsidRDefault="005F3A63" w:rsidP="00D10278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2382</w:t>
                  </w:r>
                </w:p>
              </w:tc>
              <w:tc>
                <w:tcPr>
                  <w:tcW w:w="1134" w:type="dxa"/>
                </w:tcPr>
                <w:p w:rsidR="005F3A63" w:rsidRPr="00842A14" w:rsidRDefault="005F3A63" w:rsidP="00D10278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2385</w:t>
                  </w:r>
                </w:p>
              </w:tc>
            </w:tr>
            <w:tr w:rsidR="005F3A63" w:rsidRPr="00842A14" w:rsidTr="00404382">
              <w:tc>
                <w:tcPr>
                  <w:tcW w:w="4990" w:type="dxa"/>
                </w:tcPr>
                <w:p w:rsidR="005F3A63" w:rsidRPr="003B7014" w:rsidRDefault="005F3A63" w:rsidP="00D10278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3B7014">
                    <w:rPr>
                      <w:b/>
                      <w:sz w:val="20"/>
                      <w:szCs w:val="20"/>
                    </w:rPr>
                    <w:t xml:space="preserve">Непосредственный результат 2.4.2. </w:t>
                  </w:r>
                  <w:r w:rsidRPr="003B7014">
                    <w:rPr>
                      <w:sz w:val="20"/>
                      <w:szCs w:val="20"/>
                    </w:rPr>
                    <w:t>Число обучающихся ОБОО, вовлеченных в добровольческую деятельность</w:t>
                  </w:r>
                  <w:r w:rsidR="006C2C92">
                    <w:rPr>
                      <w:sz w:val="20"/>
                      <w:szCs w:val="20"/>
                    </w:rPr>
                    <w:t>, чел.</w:t>
                  </w:r>
                </w:p>
              </w:tc>
              <w:tc>
                <w:tcPr>
                  <w:tcW w:w="1276" w:type="dxa"/>
                </w:tcPr>
                <w:p w:rsidR="005F3A63" w:rsidRPr="00842A14" w:rsidRDefault="005F3A63" w:rsidP="00D10278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992" w:type="dxa"/>
                </w:tcPr>
                <w:p w:rsidR="005F3A63" w:rsidRPr="00842A14" w:rsidRDefault="005F3A63" w:rsidP="00D10278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887</w:t>
                  </w:r>
                </w:p>
              </w:tc>
              <w:tc>
                <w:tcPr>
                  <w:tcW w:w="851" w:type="dxa"/>
                </w:tcPr>
                <w:p w:rsidR="005F3A63" w:rsidRPr="00842A14" w:rsidRDefault="005F3A63" w:rsidP="00D10278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1134" w:type="dxa"/>
                </w:tcPr>
                <w:p w:rsidR="005F3A63" w:rsidRPr="00842A14" w:rsidRDefault="005F3A63" w:rsidP="00D10278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988</w:t>
                  </w:r>
                </w:p>
              </w:tc>
              <w:tc>
                <w:tcPr>
                  <w:tcW w:w="992" w:type="dxa"/>
                </w:tcPr>
                <w:p w:rsidR="005F3A63" w:rsidRPr="00842A14" w:rsidRDefault="005F3A63" w:rsidP="00D10278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1037</w:t>
                  </w:r>
                </w:p>
              </w:tc>
              <w:tc>
                <w:tcPr>
                  <w:tcW w:w="992" w:type="dxa"/>
                </w:tcPr>
                <w:p w:rsidR="005F3A63" w:rsidRPr="00842A14" w:rsidRDefault="005F3A63" w:rsidP="00D10278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1088</w:t>
                  </w:r>
                </w:p>
              </w:tc>
              <w:tc>
                <w:tcPr>
                  <w:tcW w:w="1134" w:type="dxa"/>
                </w:tcPr>
                <w:p w:rsidR="005F3A63" w:rsidRPr="00842A14" w:rsidRDefault="005F3A63" w:rsidP="00D10278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1095</w:t>
                  </w:r>
                </w:p>
              </w:tc>
            </w:tr>
            <w:tr w:rsidR="005F3A63" w:rsidRPr="00BD2614" w:rsidTr="00404382">
              <w:tc>
                <w:tcPr>
                  <w:tcW w:w="12361" w:type="dxa"/>
                  <w:gridSpan w:val="8"/>
                </w:tcPr>
                <w:p w:rsidR="005F3A63" w:rsidRPr="00BD2614" w:rsidRDefault="005F3A63" w:rsidP="00D10278">
                  <w:pPr>
                    <w:jc w:val="both"/>
                    <w:rPr>
                      <w:sz w:val="20"/>
                      <w:szCs w:val="20"/>
                    </w:rPr>
                  </w:pPr>
                  <w:r w:rsidRPr="00BD2614">
                    <w:rPr>
                      <w:b/>
                      <w:sz w:val="20"/>
                      <w:szCs w:val="20"/>
                    </w:rPr>
                    <w:t>Задача 2.5.</w:t>
                  </w:r>
                  <w:r w:rsidRPr="00BD2614">
                    <w:rPr>
                      <w:sz w:val="20"/>
                      <w:szCs w:val="20"/>
                    </w:rPr>
                    <w:t xml:space="preserve"> Обеспечение полноценного отдыха и оздоровления детей и молодежи городского округа</w:t>
                  </w:r>
                </w:p>
              </w:tc>
            </w:tr>
            <w:tr w:rsidR="005F3A63" w:rsidRPr="00842A14" w:rsidTr="00404382">
              <w:tc>
                <w:tcPr>
                  <w:tcW w:w="4990" w:type="dxa"/>
                </w:tcPr>
                <w:p w:rsidR="005F3A63" w:rsidRPr="003B7014" w:rsidRDefault="005F3A63" w:rsidP="006D5BCA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3B7014">
                    <w:rPr>
                      <w:b/>
                      <w:sz w:val="20"/>
                      <w:szCs w:val="20"/>
                    </w:rPr>
                    <w:t xml:space="preserve">Непосредственный результат  2.5.1. </w:t>
                  </w:r>
                  <w:r w:rsidRPr="003B7014">
                    <w:rPr>
                      <w:sz w:val="20"/>
                      <w:szCs w:val="20"/>
                    </w:rPr>
                    <w:t>Количество детей, оздоровленных в организациях отдыха и оздоровления детей</w:t>
                  </w:r>
                  <w:r w:rsidR="006C2C92">
                    <w:rPr>
                      <w:sz w:val="20"/>
                      <w:szCs w:val="20"/>
                    </w:rPr>
                    <w:t>, чел.</w:t>
                  </w:r>
                </w:p>
              </w:tc>
              <w:tc>
                <w:tcPr>
                  <w:tcW w:w="1276" w:type="dxa"/>
                </w:tcPr>
                <w:p w:rsidR="005F3A63" w:rsidRPr="00842A14" w:rsidRDefault="005F3A63" w:rsidP="006D5BCA">
                  <w:pPr>
                    <w:pStyle w:val="aa"/>
                    <w:spacing w:after="0"/>
                    <w:ind w:right="-65" w:firstLine="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4757</w:t>
                  </w:r>
                </w:p>
              </w:tc>
              <w:tc>
                <w:tcPr>
                  <w:tcW w:w="992" w:type="dxa"/>
                </w:tcPr>
                <w:p w:rsidR="005F3A63" w:rsidRPr="00842A14" w:rsidRDefault="005F3A63" w:rsidP="006D5BCA">
                  <w:pPr>
                    <w:pStyle w:val="aa"/>
                    <w:spacing w:after="0"/>
                    <w:ind w:right="-65" w:firstLine="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4875</w:t>
                  </w:r>
                </w:p>
              </w:tc>
              <w:tc>
                <w:tcPr>
                  <w:tcW w:w="851" w:type="dxa"/>
                </w:tcPr>
                <w:p w:rsidR="005F3A63" w:rsidRPr="00842A14" w:rsidRDefault="005F3A63" w:rsidP="006D5BCA">
                  <w:pPr>
                    <w:pStyle w:val="aa"/>
                    <w:spacing w:after="0"/>
                    <w:ind w:right="-65" w:firstLine="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4858</w:t>
                  </w:r>
                </w:p>
              </w:tc>
              <w:tc>
                <w:tcPr>
                  <w:tcW w:w="1134" w:type="dxa"/>
                </w:tcPr>
                <w:p w:rsidR="005F3A63" w:rsidRPr="00842A14" w:rsidRDefault="005F3A63" w:rsidP="006D5BCA">
                  <w:pPr>
                    <w:pStyle w:val="aa"/>
                    <w:spacing w:after="0"/>
                    <w:ind w:right="-6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4886</w:t>
                  </w:r>
                </w:p>
              </w:tc>
              <w:tc>
                <w:tcPr>
                  <w:tcW w:w="992" w:type="dxa"/>
                </w:tcPr>
                <w:p w:rsidR="005F3A63" w:rsidRPr="00842A14" w:rsidRDefault="005F3A63" w:rsidP="006D5BCA">
                  <w:pPr>
                    <w:pStyle w:val="aa"/>
                    <w:spacing w:after="0"/>
                    <w:ind w:right="-6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4875</w:t>
                  </w:r>
                </w:p>
              </w:tc>
              <w:tc>
                <w:tcPr>
                  <w:tcW w:w="992" w:type="dxa"/>
                </w:tcPr>
                <w:p w:rsidR="005F3A63" w:rsidRPr="00842A14" w:rsidRDefault="005F3A63" w:rsidP="006D5BCA">
                  <w:pPr>
                    <w:pStyle w:val="aa"/>
                    <w:spacing w:after="0"/>
                    <w:ind w:right="-6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4869</w:t>
                  </w:r>
                </w:p>
              </w:tc>
              <w:tc>
                <w:tcPr>
                  <w:tcW w:w="1134" w:type="dxa"/>
                </w:tcPr>
                <w:p w:rsidR="005F3A63" w:rsidRPr="00842A14" w:rsidRDefault="005F3A63" w:rsidP="006D5BCA">
                  <w:pPr>
                    <w:pStyle w:val="aa"/>
                    <w:spacing w:after="0"/>
                    <w:ind w:right="-6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4878</w:t>
                  </w:r>
                </w:p>
              </w:tc>
            </w:tr>
            <w:tr w:rsidR="005F3A63" w:rsidRPr="00842A14" w:rsidTr="00404382">
              <w:tc>
                <w:tcPr>
                  <w:tcW w:w="12361" w:type="dxa"/>
                  <w:gridSpan w:val="8"/>
                </w:tcPr>
                <w:p w:rsidR="005F3A63" w:rsidRPr="00842A14" w:rsidRDefault="005F3A63" w:rsidP="006D5BCA">
                  <w:pPr>
                    <w:jc w:val="both"/>
                    <w:rPr>
                      <w:sz w:val="20"/>
                      <w:szCs w:val="20"/>
                    </w:rPr>
                  </w:pPr>
                  <w:r w:rsidRPr="00842A14">
                    <w:rPr>
                      <w:b/>
                      <w:sz w:val="20"/>
                      <w:szCs w:val="20"/>
                    </w:rPr>
                    <w:t xml:space="preserve">Задача 2.6. </w:t>
                  </w:r>
                  <w:r w:rsidRPr="00842A14">
                    <w:rPr>
                      <w:sz w:val="20"/>
                      <w:szCs w:val="20"/>
                    </w:rPr>
                    <w:t>Развитие организационно-экономических механизмов, обеспечивающих  доступность качественного дополнительного образования</w:t>
                  </w:r>
                </w:p>
              </w:tc>
            </w:tr>
            <w:tr w:rsidR="005F3A63" w:rsidRPr="00842A14" w:rsidTr="00404382">
              <w:tc>
                <w:tcPr>
                  <w:tcW w:w="4990" w:type="dxa"/>
                </w:tcPr>
                <w:p w:rsidR="005F3A63" w:rsidRPr="00842A14" w:rsidRDefault="005F3A63" w:rsidP="006D5BCA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3B7014">
                    <w:rPr>
                      <w:b/>
                      <w:sz w:val="20"/>
                      <w:szCs w:val="20"/>
                    </w:rPr>
                    <w:t xml:space="preserve">Непосредственный результат  </w:t>
                  </w:r>
                  <w:r w:rsidRPr="00842A14">
                    <w:rPr>
                      <w:b/>
                      <w:sz w:val="20"/>
                      <w:szCs w:val="20"/>
                    </w:rPr>
                    <w:t>2.6.1.</w:t>
                  </w:r>
                </w:p>
                <w:p w:rsidR="005F3A63" w:rsidRPr="00842A14" w:rsidRDefault="005F3A63" w:rsidP="006D5BCA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Число</w:t>
                  </w:r>
                  <w:r w:rsidRPr="00842A14">
                    <w:rPr>
                      <w:sz w:val="20"/>
                      <w:szCs w:val="20"/>
                    </w:rPr>
                    <w:t xml:space="preserve"> организаций дополнительного образования, осуществляющих свою деятельность на основе муниципального задания</w:t>
                  </w:r>
                  <w:r w:rsidR="006C2C92">
                    <w:rPr>
                      <w:sz w:val="20"/>
                      <w:szCs w:val="20"/>
                    </w:rPr>
                    <w:t>, ед.</w:t>
                  </w:r>
                </w:p>
              </w:tc>
              <w:tc>
                <w:tcPr>
                  <w:tcW w:w="1276" w:type="dxa"/>
                </w:tcPr>
                <w:p w:rsidR="005F3A63" w:rsidRPr="00842A14" w:rsidRDefault="005F3A63" w:rsidP="006D5B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5F3A63" w:rsidRDefault="005F3A63" w:rsidP="006D5BCA">
                  <w:pPr>
                    <w:jc w:val="center"/>
                  </w:pPr>
                  <w:r w:rsidRPr="00AE592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5F3A63" w:rsidRDefault="005F3A63" w:rsidP="006D5BCA">
                  <w:pPr>
                    <w:jc w:val="center"/>
                  </w:pPr>
                  <w:r w:rsidRPr="00AE592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5F3A63" w:rsidRDefault="005F3A63" w:rsidP="006D5BCA">
                  <w:pPr>
                    <w:jc w:val="center"/>
                  </w:pPr>
                  <w:r w:rsidRPr="00AE592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5F3A63" w:rsidRDefault="005F3A63" w:rsidP="006D5BCA">
                  <w:pPr>
                    <w:jc w:val="center"/>
                  </w:pPr>
                  <w:r w:rsidRPr="00AE592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5F3A63" w:rsidRDefault="005F3A63" w:rsidP="006D5BCA">
                  <w:pPr>
                    <w:jc w:val="center"/>
                  </w:pPr>
                  <w:r w:rsidRPr="00AE592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5F3A63" w:rsidRDefault="005F3A63" w:rsidP="006D5BCA">
                  <w:pPr>
                    <w:jc w:val="center"/>
                  </w:pPr>
                  <w:r w:rsidRPr="00AE5920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5F3A63" w:rsidRPr="00842A14" w:rsidTr="00404382">
              <w:tc>
                <w:tcPr>
                  <w:tcW w:w="4990" w:type="dxa"/>
                </w:tcPr>
                <w:p w:rsidR="005F3A63" w:rsidRPr="00842A14" w:rsidRDefault="005F3A63" w:rsidP="006D5BCA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3B7014">
                    <w:rPr>
                      <w:b/>
                      <w:sz w:val="20"/>
                      <w:szCs w:val="20"/>
                    </w:rPr>
                    <w:t xml:space="preserve">Непосредственный </w:t>
                  </w:r>
                  <w:r w:rsidR="00536E05" w:rsidRPr="003B7014">
                    <w:rPr>
                      <w:b/>
                      <w:sz w:val="20"/>
                      <w:szCs w:val="20"/>
                    </w:rPr>
                    <w:t>результат 2.6.2</w:t>
                  </w:r>
                  <w:r w:rsidRPr="00842A14">
                    <w:rPr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sz w:val="20"/>
                      <w:szCs w:val="20"/>
                    </w:rPr>
                    <w:t xml:space="preserve">Число </w:t>
                  </w:r>
                  <w:r w:rsidRPr="00842A14">
                    <w:rPr>
                      <w:sz w:val="20"/>
                      <w:szCs w:val="20"/>
                    </w:rPr>
                    <w:t>обучающихся округа переведенных на систему персонифицированного финансирования дополнительного образования</w:t>
                  </w:r>
                  <w:r w:rsidR="006C2C92">
                    <w:rPr>
                      <w:sz w:val="20"/>
                      <w:szCs w:val="20"/>
                    </w:rPr>
                    <w:t>, чел.</w:t>
                  </w:r>
                  <w:r w:rsidRPr="00842A14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76" w:type="dxa"/>
                </w:tcPr>
                <w:p w:rsidR="005F3A63" w:rsidRPr="00842A14" w:rsidRDefault="005F3A63" w:rsidP="006D5B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1357</w:t>
                  </w:r>
                </w:p>
              </w:tc>
              <w:tc>
                <w:tcPr>
                  <w:tcW w:w="992" w:type="dxa"/>
                </w:tcPr>
                <w:p w:rsidR="005F3A63" w:rsidRPr="00842A14" w:rsidRDefault="005F3A63" w:rsidP="006D5B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2700</w:t>
                  </w:r>
                </w:p>
              </w:tc>
              <w:tc>
                <w:tcPr>
                  <w:tcW w:w="851" w:type="dxa"/>
                </w:tcPr>
                <w:p w:rsidR="005F3A63" w:rsidRPr="00842A14" w:rsidRDefault="005F3A63" w:rsidP="006D5B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5370</w:t>
                  </w:r>
                </w:p>
              </w:tc>
              <w:tc>
                <w:tcPr>
                  <w:tcW w:w="1134" w:type="dxa"/>
                </w:tcPr>
                <w:p w:rsidR="005F3A63" w:rsidRPr="00842A14" w:rsidRDefault="005F3A63" w:rsidP="006D5B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5350</w:t>
                  </w:r>
                </w:p>
              </w:tc>
              <w:tc>
                <w:tcPr>
                  <w:tcW w:w="992" w:type="dxa"/>
                </w:tcPr>
                <w:p w:rsidR="005F3A63" w:rsidRPr="00842A14" w:rsidRDefault="005F3A63" w:rsidP="006D5B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5320</w:t>
                  </w:r>
                </w:p>
              </w:tc>
              <w:tc>
                <w:tcPr>
                  <w:tcW w:w="992" w:type="dxa"/>
                </w:tcPr>
                <w:p w:rsidR="005F3A63" w:rsidRPr="00842A14" w:rsidRDefault="005F3A63" w:rsidP="006D5B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5300</w:t>
                  </w:r>
                </w:p>
              </w:tc>
              <w:tc>
                <w:tcPr>
                  <w:tcW w:w="1134" w:type="dxa"/>
                </w:tcPr>
                <w:p w:rsidR="005F3A63" w:rsidRPr="00842A14" w:rsidRDefault="005F3A63" w:rsidP="006D5B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5280</w:t>
                  </w:r>
                </w:p>
              </w:tc>
            </w:tr>
            <w:tr w:rsidR="005F3A63" w:rsidRPr="00842A14" w:rsidTr="00404382">
              <w:tc>
                <w:tcPr>
                  <w:tcW w:w="12361" w:type="dxa"/>
                  <w:gridSpan w:val="8"/>
                </w:tcPr>
                <w:p w:rsidR="005F3A63" w:rsidRPr="00842A14" w:rsidRDefault="005F3A63" w:rsidP="006D5BCA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b/>
                      <w:sz w:val="20"/>
                      <w:szCs w:val="20"/>
                    </w:rPr>
                    <w:t xml:space="preserve">Подпрограмма 3 </w:t>
                  </w:r>
                  <w:r w:rsidRPr="00842A14">
                    <w:rPr>
                      <w:b/>
                      <w:bCs/>
                      <w:sz w:val="20"/>
                      <w:szCs w:val="20"/>
                    </w:rPr>
                    <w:t>«Патриотическое воспитание и подготовка граждан к военной службе»</w:t>
                  </w:r>
                </w:p>
              </w:tc>
            </w:tr>
            <w:tr w:rsidR="005F3A63" w:rsidRPr="005A20C3" w:rsidTr="00404382">
              <w:tc>
                <w:tcPr>
                  <w:tcW w:w="12361" w:type="dxa"/>
                  <w:gridSpan w:val="8"/>
                </w:tcPr>
                <w:p w:rsidR="005F3A63" w:rsidRPr="005A20C3" w:rsidRDefault="005F3A63" w:rsidP="006D5BCA">
                  <w:pPr>
                    <w:pStyle w:val="a6"/>
                    <w:rPr>
                      <w:b/>
                      <w:sz w:val="20"/>
                      <w:szCs w:val="20"/>
                    </w:rPr>
                  </w:pPr>
                  <w:r w:rsidRPr="005A20C3">
                    <w:rPr>
                      <w:b/>
                      <w:sz w:val="20"/>
                      <w:szCs w:val="20"/>
                    </w:rPr>
                    <w:t xml:space="preserve">Задача 3. </w:t>
                  </w:r>
                  <w:r w:rsidRPr="005A20C3">
                    <w:rPr>
                      <w:sz w:val="20"/>
                      <w:szCs w:val="20"/>
                    </w:rPr>
                    <w:t>Развитие и укрепление системы гражданско-патриотического воспитания в городском округе город Кулебаки.</w:t>
                  </w:r>
                </w:p>
              </w:tc>
            </w:tr>
            <w:tr w:rsidR="005F3A63" w:rsidRPr="005A20C3" w:rsidTr="00404382">
              <w:tc>
                <w:tcPr>
                  <w:tcW w:w="12361" w:type="dxa"/>
                  <w:gridSpan w:val="8"/>
                </w:tcPr>
                <w:p w:rsidR="005F3A63" w:rsidRPr="005A20C3" w:rsidRDefault="005F3A63" w:rsidP="006D5BCA">
                  <w:pPr>
                    <w:pStyle w:val="a6"/>
                    <w:rPr>
                      <w:b/>
                      <w:sz w:val="20"/>
                      <w:szCs w:val="20"/>
                    </w:rPr>
                  </w:pPr>
                  <w:r w:rsidRPr="005A20C3">
                    <w:rPr>
                      <w:b/>
                      <w:sz w:val="20"/>
                      <w:szCs w:val="20"/>
                    </w:rPr>
                    <w:t>Задача 3.1</w:t>
                  </w:r>
                  <w:r w:rsidRPr="005A20C3">
                    <w:rPr>
                      <w:sz w:val="20"/>
                      <w:szCs w:val="20"/>
                    </w:rPr>
                    <w:t>.Организация систематической пропаганды патриотических ценностей среди населения городского округа</w:t>
                  </w:r>
                </w:p>
              </w:tc>
            </w:tr>
            <w:tr w:rsidR="005F3A63" w:rsidRPr="005A20C3" w:rsidTr="00404382">
              <w:tc>
                <w:tcPr>
                  <w:tcW w:w="4990" w:type="dxa"/>
                </w:tcPr>
                <w:p w:rsidR="005F3A63" w:rsidRPr="003B7014" w:rsidRDefault="005F3A63" w:rsidP="006D5BCA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3B7014">
                    <w:rPr>
                      <w:b/>
                      <w:sz w:val="20"/>
                      <w:szCs w:val="20"/>
                    </w:rPr>
                    <w:lastRenderedPageBreak/>
                    <w:t>Непосредственный результат 3.1.</w:t>
                  </w:r>
                  <w:r>
                    <w:rPr>
                      <w:b/>
                      <w:sz w:val="20"/>
                      <w:szCs w:val="20"/>
                    </w:rPr>
                    <w:t xml:space="preserve">1. </w:t>
                  </w:r>
                  <w:r>
                    <w:rPr>
                      <w:sz w:val="20"/>
                      <w:szCs w:val="20"/>
                    </w:rPr>
                    <w:t>Число</w:t>
                  </w:r>
                  <w:r w:rsidRPr="003B7014">
                    <w:rPr>
                      <w:sz w:val="20"/>
                      <w:szCs w:val="20"/>
                    </w:rPr>
                    <w:t xml:space="preserve"> общественных объединений военно-патриотической направленности</w:t>
                  </w:r>
                  <w:r w:rsidR="006C2C92">
                    <w:rPr>
                      <w:sz w:val="20"/>
                      <w:szCs w:val="20"/>
                    </w:rPr>
                    <w:t>, ед.</w:t>
                  </w:r>
                </w:p>
              </w:tc>
              <w:tc>
                <w:tcPr>
                  <w:tcW w:w="1276" w:type="dxa"/>
                </w:tcPr>
                <w:p w:rsidR="005F3A63" w:rsidRPr="006A2CCC" w:rsidRDefault="005F3A63" w:rsidP="006D5BC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5F3A63" w:rsidRPr="006A2CCC" w:rsidRDefault="005F3A63" w:rsidP="006D5BC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A2CCC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5F3A63" w:rsidRPr="006A2CCC" w:rsidRDefault="005F3A63" w:rsidP="006D5BC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5F3A63" w:rsidRPr="006A2CCC" w:rsidRDefault="005F3A63" w:rsidP="006D5BC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5F3A63" w:rsidRPr="006A2CCC" w:rsidRDefault="005F3A63" w:rsidP="006D5BC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</w:tcPr>
                <w:p w:rsidR="005F3A63" w:rsidRPr="006A2CCC" w:rsidRDefault="005F3A63" w:rsidP="006D5BC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5F3A63" w:rsidRPr="006A2CCC" w:rsidRDefault="005F3A63" w:rsidP="006D5BC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  <w:tr w:rsidR="005F3A63" w:rsidRPr="005A20C3" w:rsidTr="00404382">
              <w:tc>
                <w:tcPr>
                  <w:tcW w:w="12361" w:type="dxa"/>
                  <w:gridSpan w:val="8"/>
                </w:tcPr>
                <w:p w:rsidR="005F3A63" w:rsidRPr="005A20C3" w:rsidRDefault="005F3A63" w:rsidP="006D5BCA">
                  <w:pPr>
                    <w:jc w:val="both"/>
                    <w:rPr>
                      <w:sz w:val="20"/>
                      <w:szCs w:val="20"/>
                    </w:rPr>
                  </w:pPr>
                  <w:r w:rsidRPr="005A20C3">
                    <w:rPr>
                      <w:b/>
                      <w:sz w:val="20"/>
                      <w:szCs w:val="20"/>
                    </w:rPr>
                    <w:t>Задача 3.2.</w:t>
                  </w:r>
                  <w:r w:rsidRPr="005A20C3">
                    <w:rPr>
                      <w:sz w:val="20"/>
                      <w:szCs w:val="20"/>
                    </w:rPr>
                    <w:t xml:space="preserve"> Совершенствование системы подготовки граждан  к службе в рядах Вооруженных Сил Российской Федерации</w:t>
                  </w:r>
                </w:p>
              </w:tc>
            </w:tr>
            <w:tr w:rsidR="005F3A63" w:rsidRPr="00C05C54" w:rsidTr="006C2C92">
              <w:trPr>
                <w:trHeight w:val="1373"/>
              </w:trPr>
              <w:tc>
                <w:tcPr>
                  <w:tcW w:w="4990" w:type="dxa"/>
                </w:tcPr>
                <w:p w:rsidR="005F3A63" w:rsidRDefault="005F3A63" w:rsidP="006D5BCA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8C382C">
                    <w:rPr>
                      <w:b/>
                      <w:sz w:val="20"/>
                      <w:szCs w:val="20"/>
                      <w:lang w:eastAsia="en-US"/>
                    </w:rPr>
                    <w:t>Непосредственный результат</w:t>
                  </w:r>
                  <w:r w:rsidRPr="008C382C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5A20C3">
                    <w:rPr>
                      <w:b/>
                      <w:sz w:val="20"/>
                      <w:szCs w:val="20"/>
                    </w:rPr>
                    <w:t xml:space="preserve"> 3.</w:t>
                  </w:r>
                  <w:r>
                    <w:rPr>
                      <w:b/>
                      <w:sz w:val="20"/>
                      <w:szCs w:val="20"/>
                    </w:rPr>
                    <w:t>2.</w:t>
                  </w:r>
                  <w:r w:rsidRPr="005A20C3">
                    <w:rPr>
                      <w:b/>
                      <w:sz w:val="20"/>
                      <w:szCs w:val="20"/>
                    </w:rPr>
                    <w:t>1.</w:t>
                  </w:r>
                </w:p>
                <w:p w:rsidR="005F3A63" w:rsidRPr="005A20C3" w:rsidRDefault="005F3A63" w:rsidP="006D5BCA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Численность</w:t>
                  </w:r>
                  <w:r w:rsidRPr="005A20C3">
                    <w:rPr>
                      <w:sz w:val="20"/>
                      <w:szCs w:val="20"/>
                    </w:rPr>
                    <w:t xml:space="preserve"> допризывной молодежи, повысившей качественный уровень своей подготовки к службе в рядах Вооруженных Сил Российской Федерации через участие в областных и местных  соревнованиях военно-патриотического профиля</w:t>
                  </w:r>
                  <w:r w:rsidR="006C2C92">
                    <w:rPr>
                      <w:sz w:val="20"/>
                      <w:szCs w:val="20"/>
                    </w:rPr>
                    <w:t>, чел.</w:t>
                  </w:r>
                </w:p>
              </w:tc>
              <w:tc>
                <w:tcPr>
                  <w:tcW w:w="1276" w:type="dxa"/>
                </w:tcPr>
                <w:p w:rsidR="005F3A63" w:rsidRPr="00C05C54" w:rsidRDefault="00D96CA0" w:rsidP="006D5BCA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798</w:t>
                  </w:r>
                </w:p>
              </w:tc>
              <w:tc>
                <w:tcPr>
                  <w:tcW w:w="992" w:type="dxa"/>
                </w:tcPr>
                <w:p w:rsidR="005F3A63" w:rsidRPr="00C05C54" w:rsidRDefault="00D96CA0" w:rsidP="00D96CA0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797</w:t>
                  </w:r>
                </w:p>
              </w:tc>
              <w:tc>
                <w:tcPr>
                  <w:tcW w:w="851" w:type="dxa"/>
                </w:tcPr>
                <w:p w:rsidR="005F3A63" w:rsidRPr="00C05C54" w:rsidRDefault="00D96CA0" w:rsidP="00D96CA0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</w:t>
                  </w:r>
                </w:p>
              </w:tc>
              <w:tc>
                <w:tcPr>
                  <w:tcW w:w="1134" w:type="dxa"/>
                </w:tcPr>
                <w:p w:rsidR="005F3A63" w:rsidRPr="00C05C54" w:rsidRDefault="00D96CA0" w:rsidP="006D5BCA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992" w:type="dxa"/>
                </w:tcPr>
                <w:p w:rsidR="005F3A63" w:rsidRPr="00C05C54" w:rsidRDefault="00D96CA0" w:rsidP="006D5BCA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992" w:type="dxa"/>
                </w:tcPr>
                <w:p w:rsidR="005F3A63" w:rsidRPr="00C05C54" w:rsidRDefault="00D96CA0" w:rsidP="006D5BCA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788</w:t>
                  </w:r>
                </w:p>
              </w:tc>
              <w:tc>
                <w:tcPr>
                  <w:tcW w:w="1134" w:type="dxa"/>
                </w:tcPr>
                <w:p w:rsidR="005F3A63" w:rsidRPr="00C05C54" w:rsidRDefault="00D96CA0" w:rsidP="006D5BCA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785</w:t>
                  </w:r>
                </w:p>
              </w:tc>
            </w:tr>
            <w:tr w:rsidR="005F3A63" w:rsidRPr="00C05C54" w:rsidTr="00404382">
              <w:tc>
                <w:tcPr>
                  <w:tcW w:w="12361" w:type="dxa"/>
                  <w:gridSpan w:val="8"/>
                </w:tcPr>
                <w:p w:rsidR="005F3A63" w:rsidRPr="00C05C54" w:rsidRDefault="005F3A63" w:rsidP="006D5BCA">
                  <w:pPr>
                    <w:jc w:val="center"/>
                    <w:rPr>
                      <w:sz w:val="20"/>
                      <w:szCs w:val="20"/>
                    </w:rPr>
                  </w:pPr>
                  <w:r w:rsidRPr="00C05C54">
                    <w:rPr>
                      <w:b/>
                      <w:sz w:val="20"/>
                      <w:szCs w:val="20"/>
                    </w:rPr>
                    <w:t>Подпрограмма 4 «Ресурсное обеспечение сферы образования»</w:t>
                  </w:r>
                </w:p>
              </w:tc>
            </w:tr>
            <w:tr w:rsidR="005F3A63" w:rsidRPr="00C05C54" w:rsidTr="00404382">
              <w:tc>
                <w:tcPr>
                  <w:tcW w:w="12361" w:type="dxa"/>
                  <w:gridSpan w:val="8"/>
                </w:tcPr>
                <w:p w:rsidR="005F3A63" w:rsidRPr="00C05C54" w:rsidRDefault="005F3A63" w:rsidP="005617D4">
                  <w:pPr>
                    <w:pStyle w:val="a6"/>
                    <w:jc w:val="both"/>
                    <w:rPr>
                      <w:b/>
                      <w:sz w:val="20"/>
                      <w:szCs w:val="20"/>
                    </w:rPr>
                  </w:pPr>
                  <w:r w:rsidRPr="00C05C54">
                    <w:rPr>
                      <w:b/>
                      <w:sz w:val="20"/>
                      <w:szCs w:val="20"/>
                    </w:rPr>
                    <w:t>Задача. 4.</w:t>
                  </w:r>
                  <w:r w:rsidRPr="00C05C54">
                    <w:rPr>
                      <w:sz w:val="20"/>
                      <w:szCs w:val="20"/>
                    </w:rPr>
                    <w:t xml:space="preserve">Развитие инфраструктуры и организационно-экономических механизмов, </w:t>
                  </w:r>
                  <w:r w:rsidR="00536E05" w:rsidRPr="00C05C54">
                    <w:rPr>
                      <w:sz w:val="20"/>
                      <w:szCs w:val="20"/>
                    </w:rPr>
                    <w:t>обеспечивающих доступность</w:t>
                  </w:r>
                  <w:r w:rsidRPr="00C05C54">
                    <w:rPr>
                      <w:sz w:val="20"/>
                      <w:szCs w:val="20"/>
                    </w:rPr>
                    <w:t xml:space="preserve"> качественного образования</w:t>
                  </w:r>
                </w:p>
              </w:tc>
            </w:tr>
            <w:tr w:rsidR="005F3A63" w:rsidRPr="00C05C54" w:rsidTr="00404382">
              <w:tc>
                <w:tcPr>
                  <w:tcW w:w="12361" w:type="dxa"/>
                  <w:gridSpan w:val="8"/>
                </w:tcPr>
                <w:p w:rsidR="005F3A63" w:rsidRPr="00C05C54" w:rsidRDefault="005F3A63" w:rsidP="002B7A43">
                  <w:pPr>
                    <w:pStyle w:val="a6"/>
                    <w:jc w:val="both"/>
                    <w:rPr>
                      <w:b/>
                      <w:sz w:val="20"/>
                      <w:szCs w:val="20"/>
                    </w:rPr>
                  </w:pPr>
                  <w:r w:rsidRPr="00C05C54">
                    <w:rPr>
                      <w:b/>
                      <w:sz w:val="20"/>
                      <w:szCs w:val="20"/>
                    </w:rPr>
                    <w:t>Задача 4.1.</w:t>
                  </w:r>
                  <w:r w:rsidRPr="00C05C54">
                    <w:rPr>
                      <w:sz w:val="20"/>
                      <w:szCs w:val="20"/>
                    </w:rPr>
                    <w:t xml:space="preserve"> Материально-техническое обеспечение сферы образования</w:t>
                  </w:r>
                </w:p>
              </w:tc>
            </w:tr>
            <w:tr w:rsidR="0092649F" w:rsidRPr="004C19D3" w:rsidTr="00404382">
              <w:tc>
                <w:tcPr>
                  <w:tcW w:w="4990" w:type="dxa"/>
                </w:tcPr>
                <w:p w:rsidR="0092649F" w:rsidRPr="004C19D3" w:rsidRDefault="0092649F" w:rsidP="006D5BCA">
                  <w:pPr>
                    <w:rPr>
                      <w:b/>
                      <w:sz w:val="20"/>
                      <w:szCs w:val="20"/>
                    </w:rPr>
                  </w:pPr>
                  <w:r w:rsidRPr="008C382C">
                    <w:rPr>
                      <w:b/>
                      <w:sz w:val="20"/>
                      <w:szCs w:val="20"/>
                      <w:lang w:eastAsia="en-US"/>
                    </w:rPr>
                    <w:t>Непосредственный результат</w:t>
                  </w:r>
                  <w:r w:rsidRPr="004C19D3">
                    <w:rPr>
                      <w:b/>
                      <w:sz w:val="20"/>
                      <w:szCs w:val="20"/>
                    </w:rPr>
                    <w:t xml:space="preserve"> 4.1.1.</w:t>
                  </w:r>
                </w:p>
                <w:p w:rsidR="0092649F" w:rsidRPr="00D12BE7" w:rsidRDefault="0092649F" w:rsidP="006D5BCA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Число</w:t>
                  </w:r>
                  <w:r w:rsidRPr="004C19D3">
                    <w:rPr>
                      <w:sz w:val="20"/>
                      <w:szCs w:val="20"/>
                    </w:rPr>
                    <w:t xml:space="preserve">  новых и капитально отремонтированных зданий ОО, в общей численности  ОО, </w:t>
                  </w:r>
                  <w:r w:rsidR="006C2C92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276" w:type="dxa"/>
                </w:tcPr>
                <w:p w:rsidR="0092649F" w:rsidRPr="00D12BE7" w:rsidRDefault="0092649F" w:rsidP="00BC0312">
                  <w:pPr>
                    <w:pStyle w:val="ConsPlusTitle"/>
                    <w:ind w:right="-158"/>
                    <w:jc w:val="center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92649F" w:rsidRPr="00D12BE7" w:rsidRDefault="0092649F" w:rsidP="00BC0312">
                  <w:pPr>
                    <w:pStyle w:val="ConsPlusTitle"/>
                    <w:ind w:right="-158"/>
                    <w:jc w:val="center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92649F" w:rsidRPr="00D12BE7" w:rsidRDefault="0092649F" w:rsidP="00BC0312">
                  <w:pPr>
                    <w:pStyle w:val="ConsPlusTitle"/>
                    <w:ind w:right="-158"/>
                    <w:jc w:val="center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2649F" w:rsidRPr="00D12BE7" w:rsidRDefault="0092649F" w:rsidP="00BC0312">
                  <w:pPr>
                    <w:pStyle w:val="ConsPlusTitle"/>
                    <w:ind w:right="-158"/>
                    <w:jc w:val="center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92649F" w:rsidRPr="00D12BE7" w:rsidRDefault="0092649F" w:rsidP="00BC0312">
                  <w:pPr>
                    <w:pStyle w:val="ConsPlusTitle"/>
                    <w:ind w:right="-158"/>
                    <w:jc w:val="center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92649F" w:rsidRPr="00D12BE7" w:rsidRDefault="0092649F" w:rsidP="00BC0312">
                  <w:pPr>
                    <w:pStyle w:val="ConsPlusTitle"/>
                    <w:ind w:right="-158"/>
                    <w:jc w:val="center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92649F" w:rsidRPr="00D12BE7" w:rsidRDefault="0092649F" w:rsidP="00BC0312">
                  <w:pPr>
                    <w:pStyle w:val="ConsPlusTitle"/>
                    <w:ind w:right="-158"/>
                    <w:jc w:val="center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12</w:t>
                  </w:r>
                </w:p>
              </w:tc>
            </w:tr>
            <w:tr w:rsidR="005F3A63" w:rsidRPr="009D475B" w:rsidTr="00404382">
              <w:tc>
                <w:tcPr>
                  <w:tcW w:w="12361" w:type="dxa"/>
                  <w:gridSpan w:val="8"/>
                </w:tcPr>
                <w:p w:rsidR="005F3A63" w:rsidRPr="009D475B" w:rsidRDefault="005F3A63" w:rsidP="006D5BCA">
                  <w:pPr>
                    <w:jc w:val="center"/>
                    <w:rPr>
                      <w:sz w:val="22"/>
                      <w:szCs w:val="22"/>
                    </w:rPr>
                  </w:pPr>
                  <w:r w:rsidRPr="00C05C54">
                    <w:rPr>
                      <w:b/>
                      <w:sz w:val="20"/>
                      <w:szCs w:val="20"/>
                    </w:rPr>
                    <w:t>Задача 4.2</w:t>
                  </w:r>
                  <w:r w:rsidRPr="00C05C54">
                    <w:rPr>
                      <w:sz w:val="20"/>
                      <w:szCs w:val="20"/>
                    </w:rPr>
                    <w:t>. Развитие организационно-экономических механизмов, обеспечивающих  доступность качественного образования</w:t>
                  </w:r>
                </w:p>
              </w:tc>
            </w:tr>
            <w:tr w:rsidR="005F3A63" w:rsidTr="00404382">
              <w:tc>
                <w:tcPr>
                  <w:tcW w:w="4990" w:type="dxa"/>
                </w:tcPr>
                <w:p w:rsidR="005F3A63" w:rsidRPr="008C382C" w:rsidRDefault="005F3A63" w:rsidP="006D5BCA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8C382C">
                    <w:rPr>
                      <w:b/>
                      <w:sz w:val="20"/>
                      <w:szCs w:val="20"/>
                      <w:lang w:eastAsia="en-US"/>
                    </w:rPr>
                    <w:t>Непосредственный результат</w:t>
                  </w:r>
                  <w:r w:rsidRPr="008C382C">
                    <w:rPr>
                      <w:b/>
                      <w:sz w:val="20"/>
                      <w:szCs w:val="20"/>
                    </w:rPr>
                    <w:t xml:space="preserve"> 4.2.1..</w:t>
                  </w:r>
                </w:p>
                <w:p w:rsidR="005F3A63" w:rsidRPr="008C382C" w:rsidRDefault="005F3A63" w:rsidP="006D5BCA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Число ОО, осуществляющих свою деятельность на основе муниципального задания</w:t>
                  </w:r>
                  <w:r w:rsidR="006C2C92">
                    <w:rPr>
                      <w:sz w:val="20"/>
                      <w:szCs w:val="20"/>
                    </w:rPr>
                    <w:t>, ед.</w:t>
                  </w:r>
                </w:p>
              </w:tc>
              <w:tc>
                <w:tcPr>
                  <w:tcW w:w="1276" w:type="dxa"/>
                </w:tcPr>
                <w:p w:rsidR="005F3A63" w:rsidRPr="008C382C" w:rsidRDefault="005F3A63" w:rsidP="006D5BCA">
                  <w:pPr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992" w:type="dxa"/>
                </w:tcPr>
                <w:p w:rsidR="005F3A63" w:rsidRPr="008C382C" w:rsidRDefault="005F3A63" w:rsidP="006D5BCA">
                  <w:pPr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851" w:type="dxa"/>
                </w:tcPr>
                <w:p w:rsidR="005F3A63" w:rsidRPr="008C382C" w:rsidRDefault="005F3A63" w:rsidP="006D5BCA">
                  <w:pPr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134" w:type="dxa"/>
                </w:tcPr>
                <w:p w:rsidR="005F3A63" w:rsidRPr="008C382C" w:rsidRDefault="005F3A63" w:rsidP="006D5BCA">
                  <w:pPr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992" w:type="dxa"/>
                </w:tcPr>
                <w:p w:rsidR="005F3A63" w:rsidRPr="008C382C" w:rsidRDefault="005F3A63" w:rsidP="006D5BCA">
                  <w:pPr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992" w:type="dxa"/>
                </w:tcPr>
                <w:p w:rsidR="005F3A63" w:rsidRPr="008C382C" w:rsidRDefault="005F3A63" w:rsidP="006D5BCA">
                  <w:pPr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134" w:type="dxa"/>
                </w:tcPr>
                <w:p w:rsidR="005F3A63" w:rsidRPr="008C382C" w:rsidRDefault="005F3A63" w:rsidP="006D5BCA">
                  <w:pPr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39</w:t>
                  </w:r>
                </w:p>
              </w:tc>
            </w:tr>
            <w:tr w:rsidR="005F3A63" w:rsidTr="00404382">
              <w:tc>
                <w:tcPr>
                  <w:tcW w:w="4990" w:type="dxa"/>
                </w:tcPr>
                <w:p w:rsidR="005F3A63" w:rsidRPr="008C382C" w:rsidRDefault="005F3A63" w:rsidP="006D5BC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C382C">
                    <w:rPr>
                      <w:b/>
                      <w:sz w:val="20"/>
                      <w:szCs w:val="20"/>
                      <w:lang w:eastAsia="en-US"/>
                    </w:rPr>
                    <w:t xml:space="preserve">Непосредственный результат </w:t>
                  </w:r>
                  <w:r w:rsidRPr="008C382C">
                    <w:rPr>
                      <w:b/>
                      <w:sz w:val="20"/>
                      <w:szCs w:val="20"/>
                    </w:rPr>
                    <w:t xml:space="preserve"> 4.2.2.</w:t>
                  </w:r>
                </w:p>
                <w:p w:rsidR="005F3A63" w:rsidRPr="008C382C" w:rsidRDefault="005F3A63" w:rsidP="006C2C92">
                  <w:pPr>
                    <w:pStyle w:val="ConsPlusTitle"/>
                    <w:ind w:right="-119" w:firstLine="39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8C382C">
                    <w:rPr>
                      <w:b w:val="0"/>
                      <w:sz w:val="20"/>
                      <w:szCs w:val="20"/>
                    </w:rPr>
                    <w:t>Среднемесячная заработная плата:   педагогических работников муниципальных дошкольных образовательных организаций;</w:t>
                  </w:r>
                  <w:r w:rsidR="006C2C92">
                    <w:rPr>
                      <w:b w:val="0"/>
                      <w:sz w:val="20"/>
                      <w:szCs w:val="20"/>
                    </w:rPr>
                    <w:t xml:space="preserve"> руб.</w:t>
                  </w:r>
                </w:p>
              </w:tc>
              <w:tc>
                <w:tcPr>
                  <w:tcW w:w="1276" w:type="dxa"/>
                </w:tcPr>
                <w:p w:rsidR="005F3A63" w:rsidRPr="008C382C" w:rsidRDefault="005F3A63" w:rsidP="006D5BCA">
                  <w:pPr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29266</w:t>
                  </w:r>
                </w:p>
              </w:tc>
              <w:tc>
                <w:tcPr>
                  <w:tcW w:w="992" w:type="dxa"/>
                </w:tcPr>
                <w:p w:rsidR="005F3A63" w:rsidRPr="008C382C" w:rsidRDefault="005F3A63" w:rsidP="006D5BCA">
                  <w:pPr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30847</w:t>
                  </w:r>
                </w:p>
              </w:tc>
              <w:tc>
                <w:tcPr>
                  <w:tcW w:w="851" w:type="dxa"/>
                </w:tcPr>
                <w:p w:rsidR="005F3A63" w:rsidRPr="008C382C" w:rsidRDefault="005F3A63" w:rsidP="006D5BCA">
                  <w:pPr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32080</w:t>
                  </w:r>
                </w:p>
              </w:tc>
              <w:tc>
                <w:tcPr>
                  <w:tcW w:w="1134" w:type="dxa"/>
                </w:tcPr>
                <w:p w:rsidR="005F3A63" w:rsidRPr="008C382C" w:rsidRDefault="005F3A63" w:rsidP="006D5BCA">
                  <w:pPr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33364</w:t>
                  </w:r>
                </w:p>
              </w:tc>
              <w:tc>
                <w:tcPr>
                  <w:tcW w:w="992" w:type="dxa"/>
                </w:tcPr>
                <w:p w:rsidR="005F3A63" w:rsidRPr="008C382C" w:rsidRDefault="005F3A63" w:rsidP="006D5BCA">
                  <w:pPr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34700</w:t>
                  </w:r>
                </w:p>
              </w:tc>
              <w:tc>
                <w:tcPr>
                  <w:tcW w:w="992" w:type="dxa"/>
                </w:tcPr>
                <w:p w:rsidR="005F3A63" w:rsidRPr="008C382C" w:rsidRDefault="005F3A63" w:rsidP="006D5BCA">
                  <w:pPr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36086</w:t>
                  </w:r>
                </w:p>
              </w:tc>
              <w:tc>
                <w:tcPr>
                  <w:tcW w:w="1134" w:type="dxa"/>
                </w:tcPr>
                <w:p w:rsidR="005F3A63" w:rsidRPr="008C382C" w:rsidRDefault="005F3A63" w:rsidP="006D5BCA">
                  <w:pPr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37530</w:t>
                  </w:r>
                </w:p>
              </w:tc>
            </w:tr>
            <w:tr w:rsidR="005F3A63" w:rsidTr="00404382">
              <w:tc>
                <w:tcPr>
                  <w:tcW w:w="4990" w:type="dxa"/>
                </w:tcPr>
                <w:p w:rsidR="005F3A63" w:rsidRPr="008C382C" w:rsidRDefault="005F3A63" w:rsidP="006D5BC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C382C">
                    <w:rPr>
                      <w:b/>
                      <w:sz w:val="20"/>
                      <w:szCs w:val="20"/>
                      <w:lang w:eastAsia="en-US"/>
                    </w:rPr>
                    <w:t xml:space="preserve">Непосредственный результат </w:t>
                  </w:r>
                  <w:r w:rsidRPr="008C382C">
                    <w:rPr>
                      <w:b/>
                      <w:sz w:val="20"/>
                      <w:szCs w:val="20"/>
                    </w:rPr>
                    <w:t xml:space="preserve"> 4.2.3.</w:t>
                  </w:r>
                </w:p>
                <w:p w:rsidR="005F3A63" w:rsidRPr="008C382C" w:rsidRDefault="005F3A63" w:rsidP="006D5BCA">
                  <w:pPr>
                    <w:pStyle w:val="ConsPlusTitle"/>
                    <w:ind w:right="-119" w:firstLine="39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8C382C">
                    <w:rPr>
                      <w:b w:val="0"/>
                      <w:sz w:val="20"/>
                      <w:szCs w:val="20"/>
                    </w:rPr>
                    <w:t xml:space="preserve">Среднемесячная заработная плата: </w:t>
                  </w:r>
                </w:p>
                <w:p w:rsidR="005F3A63" w:rsidRPr="008C382C" w:rsidRDefault="005F3A63" w:rsidP="006D5BCA">
                  <w:pPr>
                    <w:pStyle w:val="ConsPlusTitle"/>
                    <w:ind w:right="-119" w:firstLine="39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8C382C">
                    <w:rPr>
                      <w:b w:val="0"/>
                      <w:sz w:val="20"/>
                      <w:szCs w:val="20"/>
                    </w:rPr>
                    <w:t xml:space="preserve">педагогических работников </w:t>
                  </w:r>
                  <w:r w:rsidR="006C2C92">
                    <w:rPr>
                      <w:b w:val="0"/>
                      <w:sz w:val="20"/>
                      <w:szCs w:val="20"/>
                    </w:rPr>
                    <w:t>общеобразовательных организаций, руб.</w:t>
                  </w:r>
                </w:p>
              </w:tc>
              <w:tc>
                <w:tcPr>
                  <w:tcW w:w="1276" w:type="dxa"/>
                </w:tcPr>
                <w:p w:rsidR="005F3A63" w:rsidRPr="008C382C" w:rsidRDefault="005F3A63" w:rsidP="000843F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31115</w:t>
                  </w:r>
                </w:p>
                <w:p w:rsidR="005F3A63" w:rsidRPr="008C382C" w:rsidRDefault="005F3A63" w:rsidP="000843F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5F3A63" w:rsidRPr="008C382C" w:rsidRDefault="005F3A63" w:rsidP="000843F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32795</w:t>
                  </w:r>
                </w:p>
              </w:tc>
              <w:tc>
                <w:tcPr>
                  <w:tcW w:w="851" w:type="dxa"/>
                </w:tcPr>
                <w:p w:rsidR="005F3A63" w:rsidRPr="008C382C" w:rsidRDefault="005F3A63" w:rsidP="000843F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34106</w:t>
                  </w:r>
                </w:p>
              </w:tc>
              <w:tc>
                <w:tcPr>
                  <w:tcW w:w="1134" w:type="dxa"/>
                </w:tcPr>
                <w:p w:rsidR="005F3A63" w:rsidRPr="008C382C" w:rsidRDefault="005F3A63" w:rsidP="000843F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35470</w:t>
                  </w:r>
                </w:p>
                <w:p w:rsidR="005F3A63" w:rsidRPr="008C382C" w:rsidRDefault="005F3A63" w:rsidP="000843F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5F3A63" w:rsidRPr="008C382C" w:rsidRDefault="005F3A63" w:rsidP="000843F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36890</w:t>
                  </w:r>
                </w:p>
                <w:p w:rsidR="005F3A63" w:rsidRPr="008C382C" w:rsidRDefault="005F3A63" w:rsidP="000843F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5F3A63" w:rsidRPr="008C382C" w:rsidRDefault="005F3A63" w:rsidP="000843F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38365</w:t>
                  </w:r>
                </w:p>
              </w:tc>
              <w:tc>
                <w:tcPr>
                  <w:tcW w:w="1134" w:type="dxa"/>
                </w:tcPr>
                <w:p w:rsidR="005F3A63" w:rsidRPr="008C382C" w:rsidRDefault="005F3A63" w:rsidP="000843F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39900</w:t>
                  </w:r>
                </w:p>
              </w:tc>
            </w:tr>
            <w:tr w:rsidR="005F3A63" w:rsidTr="00404382">
              <w:tc>
                <w:tcPr>
                  <w:tcW w:w="4990" w:type="dxa"/>
                </w:tcPr>
                <w:p w:rsidR="005F3A63" w:rsidRPr="008C382C" w:rsidRDefault="005F3A63" w:rsidP="006D5BC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C382C">
                    <w:rPr>
                      <w:b/>
                      <w:sz w:val="20"/>
                      <w:szCs w:val="20"/>
                      <w:lang w:eastAsia="en-US"/>
                    </w:rPr>
                    <w:t xml:space="preserve">Непосредственный результат </w:t>
                  </w:r>
                  <w:r w:rsidRPr="008C382C">
                    <w:rPr>
                      <w:b/>
                      <w:sz w:val="20"/>
                      <w:szCs w:val="20"/>
                    </w:rPr>
                    <w:t>4.2.4.</w:t>
                  </w:r>
                </w:p>
                <w:p w:rsidR="005F3A63" w:rsidRPr="008C382C" w:rsidRDefault="005F3A63" w:rsidP="005F09F7">
                  <w:pPr>
                    <w:pStyle w:val="a5"/>
                    <w:jc w:val="both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Среднемесячная заработная плата   педагогов муниципальных организа</w:t>
                  </w:r>
                  <w:r w:rsidR="005F09F7">
                    <w:rPr>
                      <w:sz w:val="20"/>
                      <w:szCs w:val="20"/>
                    </w:rPr>
                    <w:t>ций дополнительного образования</w:t>
                  </w:r>
                  <w:r w:rsidR="006C2C92">
                    <w:rPr>
                      <w:sz w:val="20"/>
                      <w:szCs w:val="20"/>
                    </w:rPr>
                    <w:t>, руб.</w:t>
                  </w:r>
                </w:p>
              </w:tc>
              <w:tc>
                <w:tcPr>
                  <w:tcW w:w="1276" w:type="dxa"/>
                </w:tcPr>
                <w:p w:rsidR="005F3A63" w:rsidRPr="008C382C" w:rsidRDefault="005F3A63" w:rsidP="006D5BCA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31115</w:t>
                  </w:r>
                </w:p>
                <w:p w:rsidR="005F3A63" w:rsidRPr="008C382C" w:rsidRDefault="005F3A63" w:rsidP="006D5BC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5F3A63" w:rsidRPr="008C382C" w:rsidRDefault="005F3A63" w:rsidP="006D5BCA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32795</w:t>
                  </w:r>
                </w:p>
              </w:tc>
              <w:tc>
                <w:tcPr>
                  <w:tcW w:w="851" w:type="dxa"/>
                </w:tcPr>
                <w:p w:rsidR="005F3A63" w:rsidRPr="008C382C" w:rsidRDefault="005F3A63" w:rsidP="006D5BCA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34106</w:t>
                  </w:r>
                </w:p>
              </w:tc>
              <w:tc>
                <w:tcPr>
                  <w:tcW w:w="1134" w:type="dxa"/>
                </w:tcPr>
                <w:p w:rsidR="005F3A63" w:rsidRPr="008C382C" w:rsidRDefault="005F3A63" w:rsidP="006D5BCA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35470</w:t>
                  </w:r>
                </w:p>
                <w:p w:rsidR="005F3A63" w:rsidRPr="008C382C" w:rsidRDefault="005F3A63" w:rsidP="006D5BC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5F3A63" w:rsidRPr="008C382C" w:rsidRDefault="005F3A63" w:rsidP="006D5BCA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36890</w:t>
                  </w:r>
                </w:p>
                <w:p w:rsidR="005F3A63" w:rsidRPr="008C382C" w:rsidRDefault="005F3A63" w:rsidP="006D5BC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5F3A63" w:rsidRPr="008C382C" w:rsidRDefault="005F3A63" w:rsidP="006D5BCA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38365</w:t>
                  </w:r>
                </w:p>
              </w:tc>
              <w:tc>
                <w:tcPr>
                  <w:tcW w:w="1134" w:type="dxa"/>
                </w:tcPr>
                <w:p w:rsidR="005F3A63" w:rsidRPr="008C382C" w:rsidRDefault="005F3A63" w:rsidP="006D5BCA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39900</w:t>
                  </w:r>
                </w:p>
              </w:tc>
            </w:tr>
          </w:tbl>
          <w:p w:rsidR="00F5340A" w:rsidRPr="00D12BE7" w:rsidRDefault="00F5340A" w:rsidP="00F5340A">
            <w:pPr>
              <w:jc w:val="both"/>
              <w:rPr>
                <w:sz w:val="16"/>
                <w:szCs w:val="16"/>
              </w:rPr>
            </w:pPr>
          </w:p>
        </w:tc>
      </w:tr>
    </w:tbl>
    <w:p w:rsidR="006C2C92" w:rsidRDefault="006C2C92" w:rsidP="0074204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A6B33" w:rsidRDefault="00DA6B33" w:rsidP="0074204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2. Текстовая часть муниципальной программы</w:t>
      </w:r>
    </w:p>
    <w:p w:rsidR="00291CC9" w:rsidRDefault="00E00C60" w:rsidP="0074204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2.</w:t>
      </w:r>
      <w:r w:rsidR="00DA6B33">
        <w:rPr>
          <w:b/>
        </w:rPr>
        <w:t>1.</w:t>
      </w:r>
      <w:r>
        <w:rPr>
          <w:b/>
        </w:rPr>
        <w:t xml:space="preserve"> </w:t>
      </w:r>
      <w:r w:rsidR="00E452EA" w:rsidRPr="00606642">
        <w:rPr>
          <w:b/>
        </w:rPr>
        <w:t>Характеристика текущего состояния</w:t>
      </w:r>
      <w:r w:rsidR="00DA6B33">
        <w:rPr>
          <w:b/>
        </w:rPr>
        <w:t>.</w:t>
      </w:r>
    </w:p>
    <w:p w:rsidR="00E452EA" w:rsidRPr="00E00C60" w:rsidRDefault="00E00C60" w:rsidP="00E00C60">
      <w:pPr>
        <w:autoSpaceDE w:val="0"/>
        <w:autoSpaceDN w:val="0"/>
        <w:adjustRightInd w:val="0"/>
        <w:ind w:left="360"/>
        <w:jc w:val="center"/>
        <w:outlineLvl w:val="1"/>
        <w:rPr>
          <w:b/>
          <w:i/>
        </w:rPr>
      </w:pPr>
      <w:r>
        <w:rPr>
          <w:b/>
          <w:i/>
        </w:rPr>
        <w:t xml:space="preserve"> </w:t>
      </w:r>
      <w:r w:rsidR="00E452EA" w:rsidRPr="00E00C60">
        <w:rPr>
          <w:b/>
          <w:i/>
        </w:rPr>
        <w:t>Общее образование</w:t>
      </w:r>
    </w:p>
    <w:p w:rsidR="00E452EA" w:rsidRDefault="00E452EA" w:rsidP="00E452EA">
      <w:pPr>
        <w:ind w:firstLine="709"/>
        <w:jc w:val="both"/>
      </w:pPr>
      <w:r w:rsidRPr="00606642">
        <w:t>Реализация права каждого ребенка на качественное и доступное дошкольное образование, обеспечивающее равные стартовые условия для полноценного интеллектуального, физического и психического развития детей, развития их индивидуальных способностей - приоритетное направление деятельности образовательной системы городского округа город Кулебаки.</w:t>
      </w:r>
    </w:p>
    <w:p w:rsidR="00E452EA" w:rsidRDefault="00E452EA" w:rsidP="00E452EA">
      <w:pPr>
        <w:ind w:firstLine="709"/>
        <w:jc w:val="both"/>
      </w:pPr>
      <w:r>
        <w:t>Реализация данного права</w:t>
      </w:r>
      <w:r w:rsidRPr="00BA382E">
        <w:t xml:space="preserve"> </w:t>
      </w:r>
      <w:r w:rsidRPr="00606642">
        <w:t>в городском округе город Кулебаки</w:t>
      </w:r>
      <w:r>
        <w:t xml:space="preserve"> осуществляется через:</w:t>
      </w:r>
    </w:p>
    <w:p w:rsidR="00E452EA" w:rsidRDefault="00E452EA" w:rsidP="00E452EA">
      <w:pPr>
        <w:ind w:firstLine="709"/>
        <w:jc w:val="both"/>
      </w:pPr>
      <w:r>
        <w:t>- развитие сети дошкольных образовательных организаций (строительство новых ДОО);</w:t>
      </w:r>
    </w:p>
    <w:p w:rsidR="00E452EA" w:rsidRDefault="00E452EA" w:rsidP="00E452EA">
      <w:pPr>
        <w:ind w:firstLine="709"/>
        <w:jc w:val="both"/>
      </w:pPr>
      <w:r>
        <w:lastRenderedPageBreak/>
        <w:t>- повышение качества образования путём внедрения новых ФГОС дошкольного образования, реализации современных программ</w:t>
      </w:r>
      <w:r w:rsidRPr="00A61E0D">
        <w:t xml:space="preserve"> </w:t>
      </w:r>
      <w:r>
        <w:t>дошкольного образования;</w:t>
      </w:r>
    </w:p>
    <w:p w:rsidR="00E452EA" w:rsidRDefault="00E452EA" w:rsidP="00E452EA">
      <w:pPr>
        <w:ind w:firstLine="709"/>
        <w:jc w:val="both"/>
      </w:pPr>
      <w:r>
        <w:t>- развитие кадрового потенциала муниципальной системы дошкольного образования;</w:t>
      </w:r>
    </w:p>
    <w:p w:rsidR="00E452EA" w:rsidRPr="00606642" w:rsidRDefault="00E452EA" w:rsidP="00E452EA">
      <w:pPr>
        <w:ind w:firstLine="709"/>
        <w:jc w:val="both"/>
      </w:pPr>
      <w:r>
        <w:t xml:space="preserve">- развитие материально-технической, учебной базы ДОО.    </w:t>
      </w:r>
      <w:r w:rsidRPr="00606642">
        <w:t xml:space="preserve"> </w:t>
      </w:r>
    </w:p>
    <w:p w:rsidR="00E452EA" w:rsidRPr="00E96E13" w:rsidRDefault="00E452EA" w:rsidP="00E452EA">
      <w:pPr>
        <w:ind w:firstLine="709"/>
        <w:jc w:val="both"/>
      </w:pPr>
      <w:r w:rsidRPr="00E96E13">
        <w:t>В округе функционируют 20 МДОО, которые на 01.0</w:t>
      </w:r>
      <w:r w:rsidR="00B5398D">
        <w:t>9</w:t>
      </w:r>
      <w:r w:rsidRPr="00E96E13">
        <w:t xml:space="preserve">.2019 г. </w:t>
      </w:r>
      <w:r w:rsidRPr="00AD018C">
        <w:t>посещало 2629 детей</w:t>
      </w:r>
      <w:r>
        <w:t>,</w:t>
      </w:r>
      <w:r w:rsidRPr="00E96E13">
        <w:t xml:space="preserve"> охват детей дошкольным образованием</w:t>
      </w:r>
      <w:r>
        <w:t xml:space="preserve"> в округе </w:t>
      </w:r>
      <w:r w:rsidRPr="00E96E13">
        <w:t>составляет</w:t>
      </w:r>
      <w:r>
        <w:t xml:space="preserve"> 73,7%.</w:t>
      </w:r>
    </w:p>
    <w:p w:rsidR="00E452EA" w:rsidRPr="00AD018C" w:rsidRDefault="00E452EA" w:rsidP="00E452EA">
      <w:pPr>
        <w:ind w:firstLine="709"/>
        <w:jc w:val="both"/>
      </w:pPr>
      <w:r w:rsidRPr="00E96E13">
        <w:rPr>
          <w:rStyle w:val="aff3"/>
          <w:b w:val="0"/>
          <w:color w:val="222222"/>
        </w:rPr>
        <w:t xml:space="preserve">В округе в полном объёме решена проблема ликвидации очерёдности </w:t>
      </w:r>
      <w:r w:rsidRPr="00AD018C">
        <w:rPr>
          <w:rFonts w:cs="Calibri"/>
        </w:rPr>
        <w:t xml:space="preserve">детей в возрасте 3 - 7 лет </w:t>
      </w:r>
      <w:r w:rsidRPr="00AD018C">
        <w:t>на поступление в ДОО.</w:t>
      </w:r>
    </w:p>
    <w:p w:rsidR="00E452EA" w:rsidRPr="00AD018C" w:rsidRDefault="00E452EA" w:rsidP="00E452EA">
      <w:pPr>
        <w:tabs>
          <w:tab w:val="left" w:pos="327"/>
        </w:tabs>
        <w:ind w:firstLine="709"/>
        <w:jc w:val="both"/>
      </w:pPr>
      <w:r w:rsidRPr="00AD018C">
        <w:t>Ежегодно снижается года очерёдность детей на поступление в ДОО. На 01.0</w:t>
      </w:r>
      <w:r w:rsidR="00B5398D" w:rsidRPr="00AD018C">
        <w:t>9</w:t>
      </w:r>
      <w:r w:rsidRPr="00AD018C">
        <w:t>.2019 года очерёдность детей в возрасте от 1 до 3 лет на поступление в ДОО округа составляет 327 человек (на 01.01.2018 года – 479 человек), актуальная очередь –  0 человек.</w:t>
      </w:r>
    </w:p>
    <w:p w:rsidR="00E452EA" w:rsidRPr="00AD018C" w:rsidRDefault="00E452EA" w:rsidP="00E452EA">
      <w:pPr>
        <w:tabs>
          <w:tab w:val="left" w:pos="327"/>
        </w:tabs>
        <w:ind w:firstLine="709"/>
        <w:jc w:val="both"/>
      </w:pPr>
      <w:r w:rsidRPr="00AD018C">
        <w:t xml:space="preserve">В связи с наметившимся в 2015-2018 годах спадом рождаемости детей в округе актуальная очерёдность </w:t>
      </w:r>
      <w:r w:rsidRPr="00AD018C">
        <w:rPr>
          <w:rStyle w:val="aff3"/>
          <w:b w:val="0"/>
        </w:rPr>
        <w:t xml:space="preserve">в ДОО </w:t>
      </w:r>
      <w:r w:rsidRPr="00AD018C">
        <w:rPr>
          <w:rFonts w:cs="Calibri"/>
        </w:rPr>
        <w:t>детей в возрасте</w:t>
      </w:r>
      <w:r w:rsidRPr="00AD018C">
        <w:t xml:space="preserve"> в возрасте от 1 до 3 лет в течение двух последних лет отсутствует. </w:t>
      </w:r>
    </w:p>
    <w:p w:rsidR="006E15C3" w:rsidRDefault="00E452EA" w:rsidP="00B5398D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AD018C">
        <w:t xml:space="preserve">Вместе с тем, 90% зданий ДОО округа введены в эксплуатацию </w:t>
      </w:r>
      <w:r w:rsidRPr="00DB7840">
        <w:t>не менее, чем 25 лет тому назад (с 1920 года по 19</w:t>
      </w:r>
      <w:r>
        <w:t>7</w:t>
      </w:r>
      <w:r w:rsidRPr="00DB7840">
        <w:t>0 год – 1</w:t>
      </w:r>
      <w:r>
        <w:t>3</w:t>
      </w:r>
      <w:r w:rsidRPr="00DB7840">
        <w:t xml:space="preserve"> ДОО, с 19</w:t>
      </w:r>
      <w:r>
        <w:t>7</w:t>
      </w:r>
      <w:r w:rsidRPr="00DB7840">
        <w:t>0 года</w:t>
      </w:r>
      <w:r>
        <w:t xml:space="preserve"> по</w:t>
      </w:r>
      <w:r w:rsidRPr="00DB7840">
        <w:t xml:space="preserve"> 1992 год – </w:t>
      </w:r>
      <w:r>
        <w:t>8</w:t>
      </w:r>
      <w:r w:rsidRPr="00DB7840">
        <w:t xml:space="preserve"> ДОО). С момента пуска в эксплуатацию ни одно из них ни разу капитально не ремонтировались, что привело к значительному техническому старению зданий ДОО и создаёт серьёзные проблемы их </w:t>
      </w:r>
      <w:r>
        <w:t>функционирования</w:t>
      </w:r>
      <w:r w:rsidRPr="00DB7840">
        <w:t>. Существуют серьёзные проблемы с выполнением современных санитарно-гигиенических, противопожарных нормативов и требований.</w:t>
      </w:r>
    </w:p>
    <w:p w:rsidR="00E452EA" w:rsidRDefault="00E452EA" w:rsidP="00E452EA">
      <w:pPr>
        <w:pStyle w:val="a6"/>
        <w:shd w:val="clear" w:color="auto" w:fill="FFFFFF"/>
        <w:spacing w:before="0" w:beforeAutospacing="0" w:after="0" w:afterAutospacing="0"/>
        <w:ind w:firstLine="601"/>
        <w:jc w:val="both"/>
        <w:rPr>
          <w:rFonts w:cs="Calibri"/>
          <w:sz w:val="28"/>
          <w:szCs w:val="28"/>
        </w:rPr>
      </w:pPr>
      <w:r w:rsidRPr="00D32EEC">
        <w:rPr>
          <w:rFonts w:cs="Calibri"/>
        </w:rPr>
        <w:t>Одним из важнейших направлений развития современного дошкольного образования является введение ФГОС дошкольного образования, которые определяют новые цели развития дошкольного образования, критерии оценки его качества</w:t>
      </w:r>
      <w:r>
        <w:rPr>
          <w:rFonts w:cs="Calibri"/>
          <w:sz w:val="28"/>
          <w:szCs w:val="28"/>
        </w:rPr>
        <w:t xml:space="preserve">. </w:t>
      </w:r>
    </w:p>
    <w:p w:rsidR="00E452EA" w:rsidRPr="00BF39FA" w:rsidRDefault="00E452EA" w:rsidP="00E452EA">
      <w:pPr>
        <w:pStyle w:val="a6"/>
        <w:shd w:val="clear" w:color="auto" w:fill="FFFFFF"/>
        <w:spacing w:before="0" w:beforeAutospacing="0" w:after="0" w:afterAutospacing="0"/>
        <w:ind w:firstLine="600"/>
        <w:jc w:val="both"/>
      </w:pPr>
      <w:r w:rsidRPr="00BF39FA">
        <w:t xml:space="preserve">Одной из главных составляющих данной работы является развитие кадрового потенциала ДОО округа, повышение профессиональной компетентности педагогов. </w:t>
      </w:r>
    </w:p>
    <w:p w:rsidR="00E452EA" w:rsidRPr="00BF39FA" w:rsidRDefault="00E452EA" w:rsidP="00E452EA">
      <w:pPr>
        <w:pStyle w:val="af6"/>
        <w:shd w:val="clear" w:color="auto" w:fill="FFFFFF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F39FA">
        <w:rPr>
          <w:rFonts w:ascii="Times New Roman" w:hAnsi="Times New Roman" w:cs="Times New Roman"/>
          <w:sz w:val="24"/>
          <w:szCs w:val="24"/>
        </w:rPr>
        <w:t>Деятельность УО, руководителей ДОО по повышению профессиональной компетентности педагогических работников строилась через мероприятия по повышению уровня квалификации педагогов (прохождение ими аттестации), организацию курсовой подготовки, методической работы.</w:t>
      </w:r>
    </w:p>
    <w:p w:rsidR="00E452EA" w:rsidRDefault="00E452EA" w:rsidP="00E452EA">
      <w:pPr>
        <w:ind w:firstLine="709"/>
        <w:jc w:val="both"/>
      </w:pPr>
      <w:r w:rsidRPr="004738D4">
        <w:t>На 01.0</w:t>
      </w:r>
      <w:r w:rsidR="00B5398D">
        <w:t>7</w:t>
      </w:r>
      <w:r w:rsidRPr="004738D4">
        <w:t xml:space="preserve">.2019 года </w:t>
      </w:r>
      <w:r w:rsidR="00790961">
        <w:t>73,8</w:t>
      </w:r>
      <w:r w:rsidRPr="004738D4">
        <w:t xml:space="preserve">% педагогов ДОО имеют квалификационную категорию, среднеобластной показатель – </w:t>
      </w:r>
      <w:r w:rsidR="00790961">
        <w:t>71,</w:t>
      </w:r>
      <w:r w:rsidR="00B5398D">
        <w:t>3</w:t>
      </w:r>
      <w:r w:rsidRPr="004738D4">
        <w:t>%</w:t>
      </w:r>
      <w:r w:rsidR="00790961">
        <w:t>,</w:t>
      </w:r>
      <w:r w:rsidRPr="004738D4">
        <w:t xml:space="preserve"> в т.ч. высшую категорию имеет </w:t>
      </w:r>
      <w:r w:rsidR="00790961">
        <w:t>20</w:t>
      </w:r>
      <w:r w:rsidRPr="004738D4">
        <w:t xml:space="preserve"> % педагогов, среднеобластной показатель –</w:t>
      </w:r>
      <w:r w:rsidR="00790961">
        <w:t xml:space="preserve"> 19,9</w:t>
      </w:r>
      <w:r w:rsidRPr="004738D4">
        <w:t xml:space="preserve">%.  За 3 последних года доля педагогов ДОО, имеющих квалификационную категорию возросла практически в 2 раза.  </w:t>
      </w:r>
    </w:p>
    <w:p w:rsidR="00E452EA" w:rsidRPr="009E0AE6" w:rsidRDefault="00E452EA" w:rsidP="00E452EA">
      <w:pPr>
        <w:ind w:firstLine="709"/>
        <w:jc w:val="both"/>
      </w:pPr>
      <w:r w:rsidRPr="009E0AE6">
        <w:t>В округе отсутствуют вакансии на педагогические должности в ДОО, имеется определённый кадровый резерв квалифицированных педагогических работников.</w:t>
      </w:r>
    </w:p>
    <w:p w:rsidR="00E452EA" w:rsidRDefault="00E452EA" w:rsidP="00E452EA">
      <w:pPr>
        <w:ind w:firstLine="709"/>
        <w:jc w:val="both"/>
      </w:pPr>
      <w:r w:rsidRPr="009E0AE6">
        <w:t>В ДОО округа отмечается положительная тенденция по омоложению педагогических кадров. Доля педагогических работников до 35 лет составляет 35,8% от общего числа педагогических работников (среднеобластной показатель – 29,2%). Кроме того, доля педагогов ДОО пенсионного возраста составляет 9,4%, что значительно ниже среднеобластного показателя – 15,9%).</w:t>
      </w:r>
      <w:r>
        <w:t xml:space="preserve"> </w:t>
      </w:r>
    </w:p>
    <w:p w:rsidR="00E452EA" w:rsidRDefault="00E452EA" w:rsidP="00E452EA">
      <w:pPr>
        <w:ind w:firstLine="709"/>
        <w:jc w:val="both"/>
      </w:pPr>
      <w:r w:rsidRPr="00BF39FA">
        <w:t>Переход на новый ФГОС ДО требует создания материально-технической базы ДОО совершенно нового уровня с развитой информационно-образовательной средой, современным</w:t>
      </w:r>
      <w:r>
        <w:t xml:space="preserve"> </w:t>
      </w:r>
      <w:r w:rsidRPr="00BF39FA">
        <w:t>предметно-</w:t>
      </w:r>
      <w:r>
        <w:t xml:space="preserve">пространственным </w:t>
      </w:r>
      <w:r w:rsidRPr="00BF39FA">
        <w:t>развивающим пространством. В 20</w:t>
      </w:r>
      <w:r>
        <w:t xml:space="preserve">16-2018 годах </w:t>
      </w:r>
      <w:r w:rsidRPr="00BF39FA">
        <w:t xml:space="preserve">УО, руководителями ДОО проведена большая работа по решению данной задачи. </w:t>
      </w:r>
      <w:r>
        <w:t xml:space="preserve">За этот период закуплено различного учебного оборудования на сумму 35 млн. рублей. </w:t>
      </w:r>
      <w:r w:rsidRPr="00BF39FA">
        <w:t>В целом</w:t>
      </w:r>
      <w:r>
        <w:t>,</w:t>
      </w:r>
      <w:r w:rsidRPr="00BF39FA">
        <w:t xml:space="preserve"> можно отметить, что за последние 3 года сделан большой шаг вперёд в вопросе развития учебно-технической базы ДОО, что значительно расширило их возможности по совершенствованию учебно-воспитательного процесса.</w:t>
      </w:r>
    </w:p>
    <w:p w:rsidR="00E452EA" w:rsidRDefault="00E452EA" w:rsidP="00E452EA">
      <w:pPr>
        <w:pStyle w:val="a6"/>
        <w:shd w:val="clear" w:color="auto" w:fill="FFFFFF"/>
        <w:spacing w:before="0" w:beforeAutospacing="0" w:after="0" w:afterAutospacing="0"/>
        <w:ind w:firstLine="600"/>
        <w:jc w:val="both"/>
      </w:pPr>
      <w:r>
        <w:lastRenderedPageBreak/>
        <w:t>Одной из основных составляющих деятельности по повышению качества дошкольного образовании является организация ежегодного мониторинга деятельности ДОО. Общая цель мониторинга – оценка качества образовательного процесса ДОО, предмет мониторинга – образовательные условия, достижения и проблемы дошкольной организации в реализации образовательных целей. Организация проведения мониторинга направлена на совершенствование качества дошкольного образования, принятие верных управленческих решений и планирование по результатам мониторинга актуальных задач для развития образовательной организации.</w:t>
      </w:r>
    </w:p>
    <w:p w:rsidR="00E452EA" w:rsidRPr="008B004E" w:rsidRDefault="00E452EA" w:rsidP="00E452EA">
      <w:pPr>
        <w:ind w:firstLine="709"/>
        <w:jc w:val="both"/>
      </w:pPr>
      <w:r w:rsidRPr="008B004E">
        <w:t>В соответствии с ФГОС ДО данный мониторинг ведётся по 5 образовательным областям: 1) социально-коммуникативное развитие; 2) познавательное развитие; 3)</w:t>
      </w:r>
      <w:r>
        <w:t xml:space="preserve"> речевое; 4)</w:t>
      </w:r>
      <w:r w:rsidRPr="008B004E">
        <w:t xml:space="preserve"> художественно-эстетическое развитие; 5) физическое развитие.</w:t>
      </w:r>
    </w:p>
    <w:p w:rsidR="00E452EA" w:rsidRDefault="00E452EA" w:rsidP="00E452EA">
      <w:pPr>
        <w:ind w:firstLine="709"/>
        <w:jc w:val="both"/>
      </w:pPr>
      <w:r w:rsidRPr="008B004E">
        <w:t xml:space="preserve">Итоги мониторинга достижений воспитанников ДОО по итогам </w:t>
      </w:r>
      <w:r>
        <w:t xml:space="preserve">2016-2017 и </w:t>
      </w:r>
      <w:r w:rsidRPr="008B004E">
        <w:t>2017-2018 учебн</w:t>
      </w:r>
      <w:r>
        <w:t>ых</w:t>
      </w:r>
      <w:r w:rsidRPr="008B004E">
        <w:t xml:space="preserve"> год</w:t>
      </w:r>
      <w:r>
        <w:t xml:space="preserve">ов </w:t>
      </w:r>
      <w:r w:rsidRPr="008B004E">
        <w:t>таковы:</w:t>
      </w:r>
    </w:p>
    <w:p w:rsidR="001E7B99" w:rsidRPr="008B004E" w:rsidRDefault="001E7B99" w:rsidP="00E452EA">
      <w:pPr>
        <w:ind w:firstLine="709"/>
        <w:jc w:val="both"/>
      </w:pP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1033"/>
        <w:gridCol w:w="1013"/>
        <w:gridCol w:w="993"/>
        <w:gridCol w:w="1013"/>
        <w:gridCol w:w="1012"/>
        <w:gridCol w:w="992"/>
        <w:gridCol w:w="1012"/>
        <w:gridCol w:w="1012"/>
        <w:gridCol w:w="992"/>
        <w:gridCol w:w="1012"/>
        <w:gridCol w:w="1012"/>
        <w:gridCol w:w="992"/>
        <w:gridCol w:w="1012"/>
        <w:gridCol w:w="1012"/>
        <w:gridCol w:w="992"/>
      </w:tblGrid>
      <w:tr w:rsidR="00E452EA" w:rsidRPr="008B004E" w:rsidTr="00E00C60">
        <w:tc>
          <w:tcPr>
            <w:tcW w:w="0" w:type="auto"/>
            <w:gridSpan w:val="3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0" w:type="auto"/>
            <w:gridSpan w:val="3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0" w:type="auto"/>
            <w:gridSpan w:val="3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0" w:type="auto"/>
            <w:gridSpan w:val="3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0" w:type="auto"/>
            <w:gridSpan w:val="3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физическое развитие</w:t>
            </w:r>
          </w:p>
        </w:tc>
      </w:tr>
      <w:tr w:rsidR="00AD018C" w:rsidRPr="008B004E" w:rsidTr="00E00C60">
        <w:tc>
          <w:tcPr>
            <w:tcW w:w="0" w:type="auto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Выс.</w:t>
            </w:r>
          </w:p>
        </w:tc>
        <w:tc>
          <w:tcPr>
            <w:tcW w:w="0" w:type="auto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Ср.</w:t>
            </w:r>
          </w:p>
        </w:tc>
        <w:tc>
          <w:tcPr>
            <w:tcW w:w="0" w:type="auto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Низ.</w:t>
            </w:r>
          </w:p>
        </w:tc>
        <w:tc>
          <w:tcPr>
            <w:tcW w:w="0" w:type="auto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Выс.</w:t>
            </w:r>
          </w:p>
        </w:tc>
        <w:tc>
          <w:tcPr>
            <w:tcW w:w="0" w:type="auto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Ср.</w:t>
            </w:r>
          </w:p>
        </w:tc>
        <w:tc>
          <w:tcPr>
            <w:tcW w:w="0" w:type="auto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Низ.</w:t>
            </w:r>
          </w:p>
        </w:tc>
        <w:tc>
          <w:tcPr>
            <w:tcW w:w="0" w:type="auto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Выс.</w:t>
            </w:r>
          </w:p>
        </w:tc>
        <w:tc>
          <w:tcPr>
            <w:tcW w:w="0" w:type="auto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Ср.</w:t>
            </w:r>
          </w:p>
        </w:tc>
        <w:tc>
          <w:tcPr>
            <w:tcW w:w="0" w:type="auto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Низ.</w:t>
            </w:r>
          </w:p>
        </w:tc>
        <w:tc>
          <w:tcPr>
            <w:tcW w:w="0" w:type="auto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Выс.</w:t>
            </w:r>
          </w:p>
        </w:tc>
        <w:tc>
          <w:tcPr>
            <w:tcW w:w="0" w:type="auto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Ср.</w:t>
            </w:r>
          </w:p>
        </w:tc>
        <w:tc>
          <w:tcPr>
            <w:tcW w:w="0" w:type="auto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Низ.</w:t>
            </w:r>
          </w:p>
        </w:tc>
        <w:tc>
          <w:tcPr>
            <w:tcW w:w="0" w:type="auto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Выс.</w:t>
            </w:r>
          </w:p>
        </w:tc>
        <w:tc>
          <w:tcPr>
            <w:tcW w:w="0" w:type="auto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Ср.</w:t>
            </w:r>
          </w:p>
        </w:tc>
        <w:tc>
          <w:tcPr>
            <w:tcW w:w="0" w:type="auto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Низ.</w:t>
            </w:r>
          </w:p>
        </w:tc>
      </w:tr>
      <w:tr w:rsidR="00AD018C" w:rsidRPr="008B004E" w:rsidTr="00E00C60">
        <w:trPr>
          <w:trHeight w:val="986"/>
        </w:trPr>
        <w:tc>
          <w:tcPr>
            <w:tcW w:w="0" w:type="auto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8B004E">
              <w:rPr>
                <w:sz w:val="20"/>
                <w:szCs w:val="20"/>
              </w:rPr>
              <w:t>%</w:t>
            </w:r>
          </w:p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</w:p>
          <w:p w:rsidR="00E452EA" w:rsidRPr="008B004E" w:rsidRDefault="00E452EA" w:rsidP="00AD018C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 xml:space="preserve">(2016-2017 уч.г. - 47%) </w:t>
            </w:r>
          </w:p>
        </w:tc>
        <w:tc>
          <w:tcPr>
            <w:tcW w:w="0" w:type="auto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48%</w:t>
            </w:r>
          </w:p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</w:p>
          <w:p w:rsidR="00E452EA" w:rsidRPr="008B004E" w:rsidRDefault="00E452EA" w:rsidP="00AD018C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(2016-2017 уч.г -49%)</w:t>
            </w:r>
          </w:p>
        </w:tc>
        <w:tc>
          <w:tcPr>
            <w:tcW w:w="0" w:type="auto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B004E">
              <w:rPr>
                <w:sz w:val="20"/>
                <w:szCs w:val="20"/>
              </w:rPr>
              <w:t>%</w:t>
            </w:r>
          </w:p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</w:p>
          <w:p w:rsidR="00E452EA" w:rsidRPr="008B004E" w:rsidRDefault="00E452EA" w:rsidP="00AD018C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(2016-2017 уч.г -4%)</w:t>
            </w:r>
          </w:p>
        </w:tc>
        <w:tc>
          <w:tcPr>
            <w:tcW w:w="0" w:type="auto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44%</w:t>
            </w:r>
          </w:p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</w:p>
          <w:p w:rsidR="00E452EA" w:rsidRPr="008B004E" w:rsidRDefault="00E452EA" w:rsidP="00AD018C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(2016-2017 уч.г -44%)</w:t>
            </w:r>
          </w:p>
        </w:tc>
        <w:tc>
          <w:tcPr>
            <w:tcW w:w="0" w:type="auto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50%</w:t>
            </w:r>
          </w:p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</w:p>
          <w:p w:rsidR="00E452EA" w:rsidRPr="008B004E" w:rsidRDefault="00E452EA" w:rsidP="00AD018C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(2016-2017 уч.г -48%)</w:t>
            </w:r>
          </w:p>
        </w:tc>
        <w:tc>
          <w:tcPr>
            <w:tcW w:w="0" w:type="auto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6%</w:t>
            </w:r>
          </w:p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</w:p>
          <w:p w:rsidR="00E452EA" w:rsidRPr="008B004E" w:rsidRDefault="00E452EA" w:rsidP="00AD018C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(2016-2017 уч.г -8%)</w:t>
            </w:r>
          </w:p>
        </w:tc>
        <w:tc>
          <w:tcPr>
            <w:tcW w:w="0" w:type="auto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38%</w:t>
            </w:r>
          </w:p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</w:p>
          <w:p w:rsidR="00E452EA" w:rsidRPr="008B004E" w:rsidRDefault="00E452EA" w:rsidP="00AD018C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(2016-2017 уч.г -38%)</w:t>
            </w:r>
          </w:p>
        </w:tc>
        <w:tc>
          <w:tcPr>
            <w:tcW w:w="0" w:type="auto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54%</w:t>
            </w:r>
          </w:p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</w:p>
          <w:p w:rsidR="00E452EA" w:rsidRPr="008B004E" w:rsidRDefault="00E452EA" w:rsidP="00AD018C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(2016-2017 уч.г -53%)</w:t>
            </w:r>
          </w:p>
        </w:tc>
        <w:tc>
          <w:tcPr>
            <w:tcW w:w="0" w:type="auto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8%</w:t>
            </w:r>
          </w:p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</w:p>
          <w:p w:rsidR="00E452EA" w:rsidRPr="008B004E" w:rsidRDefault="00E452EA" w:rsidP="00AD018C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(2016-2017 уч.г -9%)</w:t>
            </w:r>
          </w:p>
        </w:tc>
        <w:tc>
          <w:tcPr>
            <w:tcW w:w="0" w:type="auto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39%</w:t>
            </w:r>
          </w:p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</w:p>
          <w:p w:rsidR="00E452EA" w:rsidRPr="008B004E" w:rsidRDefault="00E452EA" w:rsidP="00AD018C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(2016-2017 уч.г -38%)</w:t>
            </w:r>
          </w:p>
        </w:tc>
        <w:tc>
          <w:tcPr>
            <w:tcW w:w="0" w:type="auto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55%</w:t>
            </w:r>
          </w:p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</w:p>
          <w:p w:rsidR="00E452EA" w:rsidRPr="008B004E" w:rsidRDefault="00E452EA" w:rsidP="00AD018C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(2016-2017 уч.г -55%)</w:t>
            </w:r>
          </w:p>
        </w:tc>
        <w:tc>
          <w:tcPr>
            <w:tcW w:w="0" w:type="auto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6%</w:t>
            </w:r>
          </w:p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</w:p>
          <w:p w:rsidR="00E452EA" w:rsidRPr="008B004E" w:rsidRDefault="00E452EA" w:rsidP="00AD018C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(2016-2017 уч.г -7%)</w:t>
            </w:r>
          </w:p>
        </w:tc>
        <w:tc>
          <w:tcPr>
            <w:tcW w:w="0" w:type="auto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49%</w:t>
            </w:r>
          </w:p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</w:p>
          <w:p w:rsidR="00E452EA" w:rsidRPr="008B004E" w:rsidRDefault="00E452EA" w:rsidP="00AD018C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(2016-2017 уч.г -45%)</w:t>
            </w:r>
          </w:p>
        </w:tc>
        <w:tc>
          <w:tcPr>
            <w:tcW w:w="0" w:type="auto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48%</w:t>
            </w:r>
          </w:p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</w:p>
          <w:p w:rsidR="00E452EA" w:rsidRPr="008B004E" w:rsidRDefault="00E452EA" w:rsidP="00AD018C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(2016-2017 уч.г -47%)</w:t>
            </w:r>
          </w:p>
        </w:tc>
        <w:tc>
          <w:tcPr>
            <w:tcW w:w="0" w:type="auto"/>
          </w:tcPr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3%</w:t>
            </w:r>
          </w:p>
          <w:p w:rsidR="00E452EA" w:rsidRPr="008B004E" w:rsidRDefault="00E452EA" w:rsidP="00E00C60">
            <w:pPr>
              <w:jc w:val="center"/>
              <w:rPr>
                <w:sz w:val="20"/>
                <w:szCs w:val="20"/>
              </w:rPr>
            </w:pPr>
          </w:p>
          <w:p w:rsidR="00E452EA" w:rsidRPr="008B004E" w:rsidRDefault="00E452EA" w:rsidP="00AD018C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(2016-2017 уч.г -8%)</w:t>
            </w:r>
          </w:p>
        </w:tc>
      </w:tr>
    </w:tbl>
    <w:p w:rsidR="00E452EA" w:rsidRDefault="00E452EA" w:rsidP="00E452EA">
      <w:pPr>
        <w:ind w:firstLine="709"/>
        <w:jc w:val="both"/>
      </w:pPr>
    </w:p>
    <w:p w:rsidR="00E452EA" w:rsidRPr="008B004E" w:rsidRDefault="00E452EA" w:rsidP="00E452EA">
      <w:pPr>
        <w:ind w:firstLine="709"/>
        <w:jc w:val="both"/>
      </w:pPr>
      <w:r>
        <w:t>Результаты мониторингов свидетельствуют о позитивной динамике</w:t>
      </w:r>
      <w:r w:rsidRPr="00E05ADB">
        <w:t xml:space="preserve"> </w:t>
      </w:r>
      <w:r w:rsidRPr="008B004E">
        <w:t>достижений воспитанников ДОО</w:t>
      </w:r>
      <w:r>
        <w:t xml:space="preserve"> по 4 из 5 образовательных областей.</w:t>
      </w:r>
      <w:r w:rsidRPr="008B004E">
        <w:t xml:space="preserve"> Вместе с тем, продолжает оставаться высокой  доля детей с низким речевым развитием, что связано с ограниченностью возможностей ДОО в оказании данного вида образовательных услуг</w:t>
      </w:r>
      <w:r>
        <w:t xml:space="preserve"> (финансовые возможности ДОО не позволяют содержать в них достаточное количество педагогов-логопедов)</w:t>
      </w:r>
      <w:r w:rsidRPr="008B004E">
        <w:t xml:space="preserve">. Одним из возможных вариантов решения проблемы повышения речевого развития воспитанников ДОО является предоставление платных логопедических образовательных услуг в ДОО. </w:t>
      </w:r>
    </w:p>
    <w:p w:rsidR="00E452EA" w:rsidRDefault="00E452EA" w:rsidP="00E452E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последние годы в ДОО округа большое внимание профориентационной работе.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Основная</w:t>
      </w:r>
      <w:r w:rsidRPr="00AC4F6E">
        <w:rPr>
          <w:color w:val="000000"/>
          <w:shd w:val="clear" w:color="auto" w:fill="FFFFFF"/>
        </w:rPr>
        <w:t xml:space="preserve"> задач</w:t>
      </w:r>
      <w:r>
        <w:rPr>
          <w:color w:val="000000"/>
          <w:shd w:val="clear" w:color="auto" w:fill="FFFFFF"/>
        </w:rPr>
        <w:t>и</w:t>
      </w:r>
      <w:r w:rsidRPr="00AC4F6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профориентационной работы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C4F6E">
        <w:rPr>
          <w:color w:val="000000"/>
          <w:shd w:val="clear" w:color="auto" w:fill="FFFFFF"/>
        </w:rPr>
        <w:t>в ДОО округа</w:t>
      </w:r>
      <w:r>
        <w:rPr>
          <w:color w:val="000000"/>
          <w:shd w:val="clear" w:color="auto" w:fill="FFFFFF"/>
        </w:rPr>
        <w:t xml:space="preserve"> - это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C4F6E">
        <w:rPr>
          <w:color w:val="000000"/>
          <w:shd w:val="clear" w:color="auto" w:fill="FFFFFF"/>
        </w:rPr>
        <w:t xml:space="preserve">формирование </w:t>
      </w:r>
      <w:r>
        <w:rPr>
          <w:color w:val="000000"/>
          <w:shd w:val="clear" w:color="auto" w:fill="FFFFFF"/>
        </w:rPr>
        <w:t>и</w:t>
      </w:r>
      <w:r w:rsidRPr="00AC4F6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систематизация</w:t>
      </w:r>
      <w:r w:rsidRPr="00AC4F6E">
        <w:rPr>
          <w:color w:val="000000"/>
          <w:shd w:val="clear" w:color="auto" w:fill="FFFFFF"/>
        </w:rPr>
        <w:t xml:space="preserve"> представлени</w:t>
      </w:r>
      <w:r>
        <w:rPr>
          <w:color w:val="000000"/>
          <w:shd w:val="clear" w:color="auto" w:fill="FFFFFF"/>
        </w:rPr>
        <w:t>й</w:t>
      </w:r>
      <w:r w:rsidRPr="00AC4F6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детей </w:t>
      </w:r>
      <w:r w:rsidRPr="00AC4F6E">
        <w:rPr>
          <w:color w:val="000000"/>
          <w:shd w:val="clear" w:color="auto" w:fill="FFFFFF"/>
        </w:rPr>
        <w:t>о различных видах труда взрослых</w:t>
      </w:r>
      <w:r>
        <w:rPr>
          <w:color w:val="000000"/>
          <w:shd w:val="clear" w:color="auto" w:fill="FFFFFF"/>
        </w:rPr>
        <w:t xml:space="preserve">, о современных профессиях. Данная работа ведётся через встречи детей с представителями различных профессий, экскурсии на предприятия и в учреждения г.Кулебаки, тематические праздники. В ДОО оборудуются специализированные помещения для проведения профориентационной работы. </w:t>
      </w:r>
    </w:p>
    <w:p w:rsidR="0026573B" w:rsidRDefault="0026573B" w:rsidP="00E452EA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</w:p>
    <w:p w:rsidR="00E452EA" w:rsidRDefault="00E452EA" w:rsidP="00E452EA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Style w:val="aff3"/>
          <w:b w:val="0"/>
          <w:color w:val="222222"/>
        </w:rPr>
      </w:pPr>
      <w:r w:rsidRPr="009D557E">
        <w:t>В округе функционирует 17 общеобразовательных организаций (16 – общеобразовательных школ, специальное (коррекционное) общеобразовательн</w:t>
      </w:r>
      <w:r>
        <w:t>ое</w:t>
      </w:r>
      <w:r w:rsidRPr="009D557E">
        <w:t xml:space="preserve"> учреждение),  в которых обучаются </w:t>
      </w:r>
      <w:r w:rsidRPr="009D557E">
        <w:rPr>
          <w:rStyle w:val="aff3"/>
          <w:b w:val="0"/>
          <w:color w:val="222222"/>
        </w:rPr>
        <w:t>5503</w:t>
      </w:r>
      <w:r w:rsidRPr="009D557E">
        <w:t xml:space="preserve"> человек. </w:t>
      </w:r>
      <w:r w:rsidRPr="009D557E">
        <w:rPr>
          <w:rStyle w:val="aff3"/>
          <w:b w:val="0"/>
          <w:color w:val="222222"/>
        </w:rPr>
        <w:t xml:space="preserve">В последние </w:t>
      </w:r>
      <w:r w:rsidR="00790961">
        <w:rPr>
          <w:rStyle w:val="aff3"/>
          <w:b w:val="0"/>
          <w:color w:val="222222"/>
        </w:rPr>
        <w:t>4</w:t>
      </w:r>
      <w:r w:rsidRPr="009D557E">
        <w:rPr>
          <w:rStyle w:val="aff3"/>
          <w:b w:val="0"/>
          <w:color w:val="222222"/>
        </w:rPr>
        <w:t xml:space="preserve"> учебных года наблюдается рост обучающихся в общеобразовательных организациях округа – с 5430 обучающихся в 2016-2017 учебном году до 55</w:t>
      </w:r>
      <w:r w:rsidR="00790961">
        <w:rPr>
          <w:rStyle w:val="aff3"/>
          <w:b w:val="0"/>
          <w:color w:val="222222"/>
        </w:rPr>
        <w:t>68</w:t>
      </w:r>
      <w:r w:rsidRPr="009D557E">
        <w:rPr>
          <w:rStyle w:val="aff3"/>
          <w:b w:val="0"/>
          <w:color w:val="222222"/>
        </w:rPr>
        <w:t xml:space="preserve"> обучающихся  в 201</w:t>
      </w:r>
      <w:r w:rsidR="00790961">
        <w:rPr>
          <w:rStyle w:val="aff3"/>
          <w:b w:val="0"/>
          <w:color w:val="222222"/>
        </w:rPr>
        <w:t>9</w:t>
      </w:r>
      <w:r w:rsidRPr="009D557E">
        <w:rPr>
          <w:rStyle w:val="aff3"/>
          <w:b w:val="0"/>
          <w:color w:val="222222"/>
        </w:rPr>
        <w:t>-20</w:t>
      </w:r>
      <w:r w:rsidR="00790961">
        <w:rPr>
          <w:rStyle w:val="aff3"/>
          <w:b w:val="0"/>
          <w:color w:val="222222"/>
        </w:rPr>
        <w:t>20</w:t>
      </w:r>
      <w:r w:rsidRPr="009D557E">
        <w:rPr>
          <w:rStyle w:val="aff3"/>
          <w:b w:val="0"/>
          <w:color w:val="222222"/>
        </w:rPr>
        <w:t xml:space="preserve"> учебном году.</w:t>
      </w:r>
    </w:p>
    <w:p w:rsidR="00E452EA" w:rsidRDefault="00E452EA" w:rsidP="00E452EA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>
        <w:rPr>
          <w:rStyle w:val="aff3"/>
          <w:b w:val="0"/>
          <w:color w:val="222222"/>
        </w:rPr>
        <w:t xml:space="preserve">В г.о.г.Кулебаки обеспечена доступность общего образования. Большая часть городских и сельских поселений округа имеют общеобразовательные организации. Дети из п.Молочная ферма, п. Первомайский, д. Михайловка обучаются в базовых школах (МБОУ школа № 6, МБОУ Серебрянская школа). Их перевозка к месту учёбы и обратно осуществляется школьным автотранспортом.   </w:t>
      </w:r>
      <w:r w:rsidRPr="009D557E">
        <w:t xml:space="preserve"> </w:t>
      </w:r>
    </w:p>
    <w:p w:rsidR="00E452EA" w:rsidRDefault="00E452EA" w:rsidP="00E452EA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>
        <w:t>Более 98% детей округа обучаются в одну смену.</w:t>
      </w:r>
    </w:p>
    <w:p w:rsidR="00E452EA" w:rsidRDefault="00E452EA" w:rsidP="00E452EA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CD4185">
        <w:lastRenderedPageBreak/>
        <w:t xml:space="preserve">Наряду с этим, 94% существующих зданий,  общеобразовательных организаций (16 из 17 ОБОО) имеют срок эксплуатации от 30 до 80 лет округа </w:t>
      </w:r>
      <w:r>
        <w:t xml:space="preserve">и </w:t>
      </w:r>
      <w:r w:rsidRPr="00CD4185">
        <w:t>не удовлетворяют современным требованиям</w:t>
      </w:r>
      <w:r>
        <w:t>. Необходима модернизация сети</w:t>
      </w:r>
      <w:r w:rsidRPr="00CD4185">
        <w:t xml:space="preserve"> общеобразовательных организаций</w:t>
      </w:r>
      <w:r>
        <w:t>, их образовательной среды.</w:t>
      </w:r>
    </w:p>
    <w:p w:rsidR="00E452EA" w:rsidRDefault="0026573B" w:rsidP="00E452EA">
      <w:pPr>
        <w:shd w:val="clear" w:color="auto" w:fill="FFFFFF"/>
        <w:ind w:firstLine="426"/>
        <w:jc w:val="both"/>
      </w:pPr>
      <w:r>
        <w:t>Г</w:t>
      </w:r>
      <w:r w:rsidR="00E452EA">
        <w:t>лавн</w:t>
      </w:r>
      <w:r>
        <w:t>ая</w:t>
      </w:r>
      <w:r w:rsidR="00E452EA">
        <w:t xml:space="preserve"> цел</w:t>
      </w:r>
      <w:r>
        <w:t>ь</w:t>
      </w:r>
      <w:r w:rsidR="00E452EA">
        <w:t xml:space="preserve"> деятельности муниципальной образовательной системы – обеспечение высокого качества образования.</w:t>
      </w:r>
    </w:p>
    <w:p w:rsidR="00E452EA" w:rsidRDefault="00E452EA" w:rsidP="00E452EA">
      <w:pPr>
        <w:shd w:val="clear" w:color="auto" w:fill="FFFFFF"/>
        <w:ind w:firstLine="426"/>
        <w:jc w:val="both"/>
        <w:rPr>
          <w:spacing w:val="2"/>
          <w:shd w:val="clear" w:color="auto" w:fill="FFFFFF"/>
        </w:rPr>
      </w:pPr>
      <w:r>
        <w:t xml:space="preserve">Одним из важнейших элементов мониторинга качества образования </w:t>
      </w:r>
      <w:r>
        <w:rPr>
          <w:spacing w:val="2"/>
          <w:shd w:val="clear" w:color="auto" w:fill="FFFFFF"/>
        </w:rPr>
        <w:t>общеобразовательных организациях является организация государственной итоговой аттестации.</w:t>
      </w:r>
    </w:p>
    <w:p w:rsidR="00E452EA" w:rsidRDefault="00E452EA" w:rsidP="0036407B">
      <w:pPr>
        <w:shd w:val="clear" w:color="auto" w:fill="FFFFFF"/>
        <w:ind w:firstLine="426"/>
        <w:jc w:val="both"/>
        <w:rPr>
          <w:sz w:val="18"/>
          <w:szCs w:val="18"/>
        </w:rPr>
      </w:pPr>
      <w:r>
        <w:rPr>
          <w:spacing w:val="2"/>
          <w:shd w:val="clear" w:color="auto" w:fill="FFFFFF"/>
        </w:rPr>
        <w:t xml:space="preserve">В последние 3 года в системе общего образования округа, в целом, наблюдается позитивная динамика результатов ГИА. </w:t>
      </w:r>
    </w:p>
    <w:p w:rsidR="00E452EA" w:rsidRDefault="00E452EA" w:rsidP="00E452EA">
      <w:pPr>
        <w:ind w:firstLine="567"/>
        <w:jc w:val="both"/>
        <w:rPr>
          <w:rStyle w:val="aff5"/>
          <w:i w:val="0"/>
        </w:rPr>
      </w:pPr>
      <w:r>
        <w:rPr>
          <w:rStyle w:val="aff5"/>
          <w:i w:val="0"/>
        </w:rPr>
        <w:t>Результаты ГИА – 11 за период 2017-2019 годов средний балл вырос по 8 из 12 общеобразовательных предметов, сдаваемых в ходе ГИА-11.</w:t>
      </w:r>
    </w:p>
    <w:p w:rsidR="00E452EA" w:rsidRDefault="00E452EA" w:rsidP="00E452EA">
      <w:pPr>
        <w:ind w:firstLine="567"/>
        <w:jc w:val="both"/>
        <w:rPr>
          <w:rStyle w:val="aff5"/>
          <w:i w:val="0"/>
        </w:rPr>
      </w:pPr>
      <w:r w:rsidRPr="00F537F2">
        <w:rPr>
          <w:rStyle w:val="aff5"/>
          <w:i w:val="0"/>
        </w:rPr>
        <w:t>В 2019 году результаты ГИА-11 в округе выше средних показателей в РФ - по 8 предметам, по 7 предметам –  выше средних показателей в Нижегородской области.</w:t>
      </w:r>
    </w:p>
    <w:p w:rsidR="00E452EA" w:rsidRDefault="00E452EA" w:rsidP="00E452EA">
      <w:pPr>
        <w:ind w:firstLine="567"/>
        <w:jc w:val="both"/>
        <w:rPr>
          <w:rStyle w:val="aff5"/>
          <w:i w:val="0"/>
        </w:rPr>
      </w:pPr>
      <w:r>
        <w:t>Вместе с тем, в последние 3 года не удаётся решить проблему отсутствия</w:t>
      </w:r>
      <w:r w:rsidRPr="00FC2159">
        <w:rPr>
          <w:rStyle w:val="aff5"/>
          <w:i w:val="0"/>
        </w:rPr>
        <w:t xml:space="preserve"> </w:t>
      </w:r>
      <w:r w:rsidRPr="008B1195">
        <w:rPr>
          <w:rStyle w:val="aff5"/>
          <w:i w:val="0"/>
        </w:rPr>
        <w:t>выпускников ОБОО, получивших справки по итогам обучения в средней школе</w:t>
      </w:r>
      <w:r>
        <w:rPr>
          <w:rStyle w:val="aff5"/>
          <w:i w:val="0"/>
        </w:rPr>
        <w:t xml:space="preserve"> (по итогам 2019 года 3 выпускника получили справку, в 2018 году – также 3 выпускника).</w:t>
      </w:r>
      <w:r>
        <w:t xml:space="preserve">  </w:t>
      </w:r>
    </w:p>
    <w:p w:rsidR="00E452EA" w:rsidRPr="004F4250" w:rsidRDefault="00E452EA" w:rsidP="00E452EA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50">
        <w:rPr>
          <w:rFonts w:ascii="Times New Roman" w:hAnsi="Times New Roman" w:cs="Times New Roman"/>
          <w:sz w:val="24"/>
          <w:szCs w:val="24"/>
        </w:rPr>
        <w:t>Определяющую роль в работе по повышению качества общего образования играет развитие педагогического потенциала О</w:t>
      </w:r>
      <w:r>
        <w:rPr>
          <w:rFonts w:ascii="Times New Roman" w:hAnsi="Times New Roman" w:cs="Times New Roman"/>
          <w:sz w:val="24"/>
          <w:szCs w:val="24"/>
        </w:rPr>
        <w:t>БО</w:t>
      </w:r>
      <w:r w:rsidRPr="004F4250">
        <w:rPr>
          <w:rFonts w:ascii="Times New Roman" w:hAnsi="Times New Roman" w:cs="Times New Roman"/>
          <w:sz w:val="24"/>
          <w:szCs w:val="24"/>
        </w:rPr>
        <w:t xml:space="preserve">О, повышение профессиональной компетентности педагогических работников.    </w:t>
      </w:r>
    </w:p>
    <w:p w:rsidR="00E452EA" w:rsidRDefault="00E452EA" w:rsidP="00E452EA">
      <w:pPr>
        <w:pStyle w:val="af6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50">
        <w:rPr>
          <w:rFonts w:ascii="Times New Roman" w:hAnsi="Times New Roman" w:cs="Times New Roman"/>
          <w:sz w:val="24"/>
          <w:szCs w:val="24"/>
        </w:rPr>
        <w:t>На 01.0</w:t>
      </w:r>
      <w:r w:rsidR="00F37F46">
        <w:rPr>
          <w:rFonts w:ascii="Times New Roman" w:hAnsi="Times New Roman" w:cs="Times New Roman"/>
          <w:sz w:val="24"/>
          <w:szCs w:val="24"/>
        </w:rPr>
        <w:t>7</w:t>
      </w:r>
      <w:r w:rsidRPr="004F425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F425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F46">
        <w:rPr>
          <w:rFonts w:ascii="Times New Roman" w:hAnsi="Times New Roman" w:cs="Times New Roman"/>
          <w:sz w:val="24"/>
          <w:szCs w:val="24"/>
        </w:rPr>
        <w:t>80,3</w:t>
      </w:r>
      <w:r w:rsidRPr="004F4250">
        <w:rPr>
          <w:rFonts w:ascii="Times New Roman" w:hAnsi="Times New Roman" w:cs="Times New Roman"/>
          <w:sz w:val="24"/>
          <w:szCs w:val="24"/>
        </w:rPr>
        <w:t>% педагогов ОБО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F4250">
        <w:rPr>
          <w:rFonts w:ascii="Times New Roman" w:hAnsi="Times New Roman" w:cs="Times New Roman"/>
          <w:sz w:val="24"/>
          <w:szCs w:val="24"/>
        </w:rPr>
        <w:t xml:space="preserve"> имеют квалификационную категорию, в т.ч. высшую категорию имеет </w:t>
      </w:r>
      <w:r w:rsidR="00F37F46">
        <w:rPr>
          <w:rFonts w:ascii="Times New Roman" w:hAnsi="Times New Roman" w:cs="Times New Roman"/>
          <w:sz w:val="24"/>
          <w:szCs w:val="24"/>
        </w:rPr>
        <w:t>24,5</w:t>
      </w:r>
      <w:r w:rsidRPr="004F4250">
        <w:rPr>
          <w:rFonts w:ascii="Times New Roman" w:hAnsi="Times New Roman" w:cs="Times New Roman"/>
          <w:sz w:val="24"/>
          <w:szCs w:val="24"/>
        </w:rPr>
        <w:t>% педагогов</w:t>
      </w:r>
      <w:r>
        <w:rPr>
          <w:rFonts w:ascii="Times New Roman" w:hAnsi="Times New Roman" w:cs="Times New Roman"/>
          <w:sz w:val="24"/>
          <w:szCs w:val="24"/>
        </w:rPr>
        <w:t>, среднеобластные показатели -</w:t>
      </w:r>
      <w:r w:rsidRPr="007F550F">
        <w:rPr>
          <w:rFonts w:ascii="Times New Roman" w:hAnsi="Times New Roman" w:cs="Times New Roman"/>
          <w:sz w:val="24"/>
          <w:szCs w:val="24"/>
        </w:rPr>
        <w:t xml:space="preserve"> </w:t>
      </w:r>
      <w:r w:rsidRPr="004F4250">
        <w:rPr>
          <w:rFonts w:ascii="Times New Roman" w:hAnsi="Times New Roman" w:cs="Times New Roman"/>
          <w:sz w:val="24"/>
          <w:szCs w:val="24"/>
        </w:rPr>
        <w:t>имеют квалификационную категорию</w:t>
      </w:r>
      <w:r w:rsidRPr="007F550F">
        <w:rPr>
          <w:rFonts w:ascii="Times New Roman" w:hAnsi="Times New Roman" w:cs="Times New Roman"/>
          <w:sz w:val="24"/>
          <w:szCs w:val="24"/>
        </w:rPr>
        <w:t xml:space="preserve"> </w:t>
      </w:r>
      <w:r w:rsidR="00F37F46">
        <w:rPr>
          <w:rFonts w:ascii="Times New Roman" w:hAnsi="Times New Roman" w:cs="Times New Roman"/>
          <w:sz w:val="24"/>
          <w:szCs w:val="24"/>
        </w:rPr>
        <w:t>79,3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4F4250">
        <w:rPr>
          <w:rFonts w:ascii="Times New Roman" w:hAnsi="Times New Roman" w:cs="Times New Roman"/>
          <w:sz w:val="24"/>
          <w:szCs w:val="24"/>
        </w:rPr>
        <w:t>педагого</w:t>
      </w:r>
      <w:r>
        <w:rPr>
          <w:rFonts w:ascii="Times New Roman" w:hAnsi="Times New Roman" w:cs="Times New Roman"/>
          <w:sz w:val="24"/>
          <w:szCs w:val="24"/>
        </w:rPr>
        <w:t xml:space="preserve">в, в т.ч. высшую категорию имеют </w:t>
      </w:r>
      <w:r w:rsidR="00F37F46">
        <w:rPr>
          <w:rFonts w:ascii="Times New Roman" w:hAnsi="Times New Roman" w:cs="Times New Roman"/>
          <w:sz w:val="24"/>
          <w:szCs w:val="24"/>
        </w:rPr>
        <w:t>23,7</w:t>
      </w:r>
      <w:r w:rsidRPr="004F4250">
        <w:rPr>
          <w:rFonts w:ascii="Times New Roman" w:hAnsi="Times New Roman" w:cs="Times New Roman"/>
          <w:sz w:val="24"/>
          <w:szCs w:val="24"/>
        </w:rPr>
        <w:t>%.</w:t>
      </w:r>
    </w:p>
    <w:p w:rsidR="00E452EA" w:rsidRDefault="00E452EA" w:rsidP="00E452EA">
      <w:pPr>
        <w:pStyle w:val="af6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целом, система общего образования округа обеспечена педагогическими кадрами. По большинству общеобразовательных предметов отсутствуют вакансии учителей данных предметов, имеется определённый кадровый резерв. Наряду с этим, продолжает ощущаться дефицит учителей математики, физики, иностранного языка. </w:t>
      </w:r>
    </w:p>
    <w:p w:rsidR="00E452EA" w:rsidRPr="008B1195" w:rsidRDefault="0026573B" w:rsidP="00E452EA">
      <w:pPr>
        <w:ind w:firstLine="567"/>
        <w:jc w:val="both"/>
        <w:rPr>
          <w:rFonts w:eastAsia="HiddenHorzOCR"/>
        </w:rPr>
      </w:pPr>
      <w:r>
        <w:t>В округе достаточно остро стоит проблема</w:t>
      </w:r>
      <w:r w:rsidR="00E452EA">
        <w:t xml:space="preserve"> </w:t>
      </w:r>
      <w:r w:rsidR="00E452EA" w:rsidRPr="00A504FD">
        <w:t xml:space="preserve">создания условий для  полноценного включения в образовательное пространство и успешной социализации детей с ограниченными возможностями здоровья. </w:t>
      </w:r>
      <w:r>
        <w:t>На 01.0</w:t>
      </w:r>
      <w:r w:rsidR="0074076A">
        <w:t>9</w:t>
      </w:r>
      <w:r>
        <w:t xml:space="preserve">.2019 года </w:t>
      </w:r>
      <w:r w:rsidR="00E452EA">
        <w:t>показател</w:t>
      </w:r>
      <w:r>
        <w:t>ь</w:t>
      </w:r>
      <w:r w:rsidR="00E452EA">
        <w:t xml:space="preserve"> доли ОБОО, где созданы условия для беспрепятственного доступа детей-инвалидов составляет </w:t>
      </w:r>
      <w:r>
        <w:t xml:space="preserve">лишь </w:t>
      </w:r>
      <w:r w:rsidR="00E452EA">
        <w:t>5,9% (1 из 17 ОБОО).</w:t>
      </w:r>
      <w:r w:rsidR="00E452EA" w:rsidRPr="008B1195">
        <w:rPr>
          <w:rFonts w:eastAsia="HiddenHorzOCR"/>
        </w:rPr>
        <w:t xml:space="preserve">    </w:t>
      </w:r>
    </w:p>
    <w:p w:rsidR="00E452EA" w:rsidRDefault="00E452EA" w:rsidP="00E452EA">
      <w:pPr>
        <w:ind w:firstLine="709"/>
        <w:jc w:val="both"/>
        <w:rPr>
          <w:color w:val="000000"/>
          <w:shd w:val="clear" w:color="auto" w:fill="FFFFFF"/>
        </w:rPr>
      </w:pPr>
    </w:p>
    <w:p w:rsidR="00C93399" w:rsidRPr="00C93399" w:rsidRDefault="0026573B" w:rsidP="00C93399">
      <w:pPr>
        <w:pStyle w:val="aff4"/>
        <w:autoSpaceDE w:val="0"/>
        <w:autoSpaceDN w:val="0"/>
        <w:adjustRightInd w:val="0"/>
        <w:jc w:val="center"/>
        <w:outlineLvl w:val="1"/>
        <w:rPr>
          <w:b/>
        </w:rPr>
      </w:pPr>
      <w:r w:rsidRPr="00C93399">
        <w:rPr>
          <w:b/>
          <w:i/>
          <w:sz w:val="22"/>
          <w:szCs w:val="22"/>
        </w:rPr>
        <w:t xml:space="preserve">Дополнительное образование </w:t>
      </w:r>
      <w:r w:rsidR="00C93399" w:rsidRPr="00C93399">
        <w:rPr>
          <w:b/>
          <w:i/>
          <w:sz w:val="22"/>
          <w:szCs w:val="22"/>
        </w:rPr>
        <w:t>и воспитаниеДополнительное образование</w:t>
      </w:r>
    </w:p>
    <w:p w:rsidR="0026573B" w:rsidRDefault="0026573B" w:rsidP="0026573B">
      <w:pPr>
        <w:ind w:firstLine="709"/>
        <w:jc w:val="both"/>
      </w:pPr>
      <w:r>
        <w:t>Концепция развития  дополнительного образования детей, утверждённая распоряжением Правительства Российской Федерации от 4 сентября 2014 г. № 1726-р рассматривает дополнительное образование как</w:t>
      </w:r>
      <w:r w:rsidRPr="001959D4">
        <w:t xml:space="preserve"> </w:t>
      </w:r>
      <w:r>
        <w:t>инструмент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26573B" w:rsidRDefault="0026573B" w:rsidP="0026573B">
      <w:pPr>
        <w:ind w:firstLine="709"/>
        <w:jc w:val="both"/>
      </w:pPr>
      <w:r w:rsidRPr="004049B8">
        <w:t>В округе функционир</w:t>
      </w:r>
      <w:r>
        <w:t>ует</w:t>
      </w:r>
      <w:r w:rsidRPr="004049B8">
        <w:t xml:space="preserve"> </w:t>
      </w:r>
      <w:r>
        <w:t xml:space="preserve">3 </w:t>
      </w:r>
      <w:r w:rsidRPr="004049B8">
        <w:t>ОДО</w:t>
      </w:r>
      <w:r>
        <w:t xml:space="preserve"> </w:t>
      </w:r>
      <w:r w:rsidRPr="004049B8">
        <w:t xml:space="preserve">с числом воспитанников </w:t>
      </w:r>
      <w:r>
        <w:t xml:space="preserve">4603 </w:t>
      </w:r>
      <w:r w:rsidRPr="004049B8">
        <w:t>человек</w:t>
      </w:r>
      <w:r>
        <w:t xml:space="preserve">а </w:t>
      </w:r>
      <w:r w:rsidRPr="004049B8">
        <w:t>в 33</w:t>
      </w:r>
      <w:r>
        <w:t>9</w:t>
      </w:r>
      <w:r w:rsidRPr="004049B8">
        <w:t xml:space="preserve"> творческих объединениях по 10 направлениям (спортивное, художественное творчество, туристское, экологическое, военно-патриотическое и т.д.)</w:t>
      </w:r>
      <w:r w:rsidR="00C93399">
        <w:t>, что позволяет обеспечить достаточно широкий спектр услуг ОДО, удовлетворение различных образовательных потребностей детей в области дополнительного образования.</w:t>
      </w:r>
      <w:r w:rsidRPr="004049B8">
        <w:t>.</w:t>
      </w:r>
    </w:p>
    <w:p w:rsidR="00AB4EAF" w:rsidRDefault="00AB4EAF" w:rsidP="0026573B">
      <w:pPr>
        <w:ind w:firstLine="709"/>
        <w:jc w:val="both"/>
      </w:pPr>
    </w:p>
    <w:p w:rsidR="0026573B" w:rsidRPr="002816DF" w:rsidRDefault="0026573B" w:rsidP="002816DF">
      <w:pPr>
        <w:ind w:left="720"/>
        <w:jc w:val="center"/>
        <w:rPr>
          <w:b/>
          <w:i/>
        </w:rPr>
      </w:pPr>
      <w:r w:rsidRPr="002816DF">
        <w:rPr>
          <w:b/>
          <w:i/>
        </w:rPr>
        <w:t>Воспитание</w:t>
      </w:r>
    </w:p>
    <w:p w:rsidR="0026573B" w:rsidRPr="00F827D0" w:rsidRDefault="0026573B" w:rsidP="0026573B">
      <w:pPr>
        <w:pStyle w:val="1"/>
        <w:spacing w:before="0" w:after="0" w:line="288" w:lineRule="atLeast"/>
        <w:ind w:firstLine="709"/>
        <w:jc w:val="both"/>
        <w:rPr>
          <w:rFonts w:ascii="Times New Roman" w:hAnsi="Times New Roman"/>
          <w:b w:val="0"/>
          <w:color w:val="000000"/>
          <w:spacing w:val="3"/>
        </w:rPr>
      </w:pPr>
      <w:r w:rsidRPr="00F827D0">
        <w:rPr>
          <w:rFonts w:ascii="Times New Roman" w:hAnsi="Times New Roman"/>
          <w:b w:val="0"/>
          <w:color w:val="000000"/>
          <w:spacing w:val="3"/>
        </w:rPr>
        <w:t>В «Стратегии развития воспитания в Российской Федерации на период до 2025 года», утверждённой распоряжением Правительства Российской Федерации от 29 мая 2015 г. N 996-р,</w:t>
      </w:r>
      <w:r w:rsidRPr="00F827D0">
        <w:rPr>
          <w:rFonts w:ascii="Times New Roman" w:hAnsi="Times New Roman"/>
          <w:color w:val="000000"/>
          <w:spacing w:val="3"/>
        </w:rPr>
        <w:t xml:space="preserve"> </w:t>
      </w:r>
      <w:r w:rsidRPr="00F827D0">
        <w:rPr>
          <w:rFonts w:ascii="Times New Roman" w:hAnsi="Times New Roman"/>
          <w:b w:val="0"/>
          <w:color w:val="000000"/>
          <w:spacing w:val="3"/>
        </w:rPr>
        <w:t xml:space="preserve">отмечается, что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</w:t>
      </w:r>
      <w:r w:rsidRPr="00F827D0">
        <w:rPr>
          <w:rFonts w:ascii="Times New Roman" w:hAnsi="Times New Roman"/>
          <w:b w:val="0"/>
          <w:color w:val="000000"/>
          <w:spacing w:val="3"/>
        </w:rPr>
        <w:lastRenderedPageBreak/>
        <w:t>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26573B" w:rsidRPr="00F827D0" w:rsidRDefault="0026573B" w:rsidP="0026573B">
      <w:pPr>
        <w:suppressAutoHyphens/>
        <w:ind w:left="455" w:firstLine="709"/>
        <w:jc w:val="center"/>
        <w:rPr>
          <w:b/>
          <w:i/>
        </w:rPr>
      </w:pPr>
      <w:r w:rsidRPr="00F827D0">
        <w:rPr>
          <w:b/>
          <w:i/>
        </w:rPr>
        <w:t>Духовно-нравственное воспитание</w:t>
      </w:r>
    </w:p>
    <w:p w:rsidR="0026573B" w:rsidRPr="00F827D0" w:rsidRDefault="0026573B" w:rsidP="002657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27D0">
        <w:rPr>
          <w:color w:val="000000"/>
        </w:rPr>
        <w:t>Важнейшую роль в становлении личности ребенка играет духовно-нравственное воспитание, которое призвано обеспечить усвоение и принятие обучающимися базовых национальных, культурных ценностей.</w:t>
      </w:r>
    </w:p>
    <w:p w:rsidR="0026573B" w:rsidRPr="00F827D0" w:rsidRDefault="0026573B" w:rsidP="002657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27D0">
        <w:rPr>
          <w:color w:val="000000"/>
        </w:rPr>
        <w:t>В городском округе город Кулебаки сформирована система духовно-нравственного воспитания детей и молодежи.</w:t>
      </w:r>
    </w:p>
    <w:p w:rsidR="0026573B" w:rsidRPr="00F827D0" w:rsidRDefault="0026573B" w:rsidP="002657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27D0">
        <w:rPr>
          <w:color w:val="000000"/>
        </w:rPr>
        <w:t>При осуществлении деятельности по духовно-нравственному воспитанию детей обеспечивается межведомственное взаимодействие общеобразовательных организаций, ведомств и Кулебакского благочиния.</w:t>
      </w:r>
    </w:p>
    <w:p w:rsidR="0026573B" w:rsidRPr="00F827D0" w:rsidRDefault="0026573B" w:rsidP="002657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Работа по духовно-нравственному воспитанию осуществляется ак в рамках учебного процесс, так и во внеурочное время. </w:t>
      </w:r>
      <w:r w:rsidRPr="00F827D0">
        <w:rPr>
          <w:color w:val="000000"/>
        </w:rPr>
        <w:t>В рамках работы по введению новых ФГОС осуществлено внедрение учебного курса «Основы религиозных культур и светской этики» в 4-х классах образовательных школ (классов, обучающихся). Кроме того, факультативно организовано обучение по программе «Основы православной культуры».</w:t>
      </w:r>
    </w:p>
    <w:p w:rsidR="0026573B" w:rsidRPr="00F827D0" w:rsidRDefault="0026573B" w:rsidP="002657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27D0">
        <w:rPr>
          <w:color w:val="000000"/>
        </w:rPr>
        <w:t xml:space="preserve">На базе МБОУ СОШ № 8 создано </w:t>
      </w:r>
      <w:r>
        <w:rPr>
          <w:color w:val="000000"/>
        </w:rPr>
        <w:t>3</w:t>
      </w:r>
      <w:r w:rsidRPr="00F827D0">
        <w:rPr>
          <w:color w:val="000000"/>
        </w:rPr>
        <w:t xml:space="preserve"> казачьих православных кадетских классов.</w:t>
      </w:r>
      <w:r>
        <w:rPr>
          <w:color w:val="000000"/>
        </w:rPr>
        <w:t xml:space="preserve">  В 2018 году впервые казачий кадетский класс был открыт в параллели первых классов.</w:t>
      </w:r>
    </w:p>
    <w:p w:rsidR="0026573B" w:rsidRPr="00F827D0" w:rsidRDefault="0026573B" w:rsidP="002657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827D0">
        <w:rPr>
          <w:color w:val="000000"/>
        </w:rPr>
        <w:t>Большая работа по духовно-нравственному воспитанию проводится в рамках внеурочной деятельности. В организациях образования</w:t>
      </w:r>
      <w:r>
        <w:rPr>
          <w:color w:val="000000"/>
        </w:rPr>
        <w:t xml:space="preserve"> работают</w:t>
      </w:r>
      <w:r w:rsidRPr="00F827D0">
        <w:rPr>
          <w:color w:val="000000"/>
        </w:rPr>
        <w:t xml:space="preserve"> кружки духовно-нравственной направленности. </w:t>
      </w:r>
    </w:p>
    <w:p w:rsidR="0026573B" w:rsidRDefault="0026573B" w:rsidP="0026573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26573B" w:rsidRDefault="0026573B" w:rsidP="00DA6B33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827D0">
        <w:rPr>
          <w:b/>
          <w:i/>
        </w:rPr>
        <w:t>Совершенствование форм и методов социализации детей и молодежи, вовлечение учащейся молодежи в социальную практику</w:t>
      </w:r>
    </w:p>
    <w:p w:rsidR="0026573B" w:rsidRPr="00F827D0" w:rsidRDefault="0026573B" w:rsidP="0026573B">
      <w:pPr>
        <w:autoSpaceDE w:val="0"/>
        <w:autoSpaceDN w:val="0"/>
        <w:adjustRightInd w:val="0"/>
        <w:ind w:firstLine="709"/>
        <w:jc w:val="both"/>
      </w:pPr>
      <w:r w:rsidRPr="00F827D0">
        <w:t xml:space="preserve">Одним из </w:t>
      </w:r>
      <w:r w:rsidRPr="00F827D0">
        <w:rPr>
          <w:rFonts w:eastAsia="HiddenHorzOCR"/>
        </w:rPr>
        <w:t>необходимых социальных условий инновационного развития нашей страны является проведение активной работы по</w:t>
      </w:r>
      <w:r w:rsidRPr="00F827D0">
        <w:rPr>
          <w:b/>
          <w:i/>
        </w:rPr>
        <w:t xml:space="preserve"> </w:t>
      </w:r>
      <w:r w:rsidRPr="00F827D0">
        <w:t xml:space="preserve">социализации детей и молодежи, вовлечение учащейся молодежи в социальную </w:t>
      </w:r>
      <w:r>
        <w:t>деятельность</w:t>
      </w:r>
      <w:r w:rsidRPr="00F827D0">
        <w:t>.</w:t>
      </w:r>
    </w:p>
    <w:p w:rsidR="0026573B" w:rsidRDefault="0026573B" w:rsidP="0026573B">
      <w:pPr>
        <w:pStyle w:val="a5"/>
        <w:ind w:firstLine="709"/>
        <w:jc w:val="both"/>
      </w:pPr>
      <w:r w:rsidRPr="00F827D0">
        <w:t xml:space="preserve">В округе уделяется большое внимание развитию </w:t>
      </w:r>
      <w:r>
        <w:t xml:space="preserve">добровольческой деятельности, </w:t>
      </w:r>
      <w:r w:rsidRPr="00F827D0">
        <w:t>детских общественных объединений, интеграции их усилий в формировании гражданской позиции</w:t>
      </w:r>
      <w:r w:rsidRPr="00044EFA">
        <w:t xml:space="preserve"> </w:t>
      </w:r>
      <w:r w:rsidRPr="00F827D0">
        <w:t>детей и молодежи личности.</w:t>
      </w:r>
      <w:r>
        <w:t xml:space="preserve"> </w:t>
      </w:r>
    </w:p>
    <w:p w:rsidR="0026573B" w:rsidRPr="00F827D0" w:rsidRDefault="0026573B" w:rsidP="0026573B">
      <w:pPr>
        <w:ind w:firstLine="708"/>
        <w:jc w:val="both"/>
      </w:pPr>
      <w:r>
        <w:t>Н</w:t>
      </w:r>
      <w:r w:rsidRPr="00F827D0">
        <w:t>а базе ОО г.о.г. Кулебаки осуществляют свою деятельность 5 пионерских организаций и 11 общественных объединений, которые объединяют 226</w:t>
      </w:r>
      <w:r>
        <w:t>0</w:t>
      </w:r>
      <w:r w:rsidRPr="00F827D0">
        <w:t xml:space="preserve"> обучающихся. </w:t>
      </w:r>
      <w:r>
        <w:t xml:space="preserve">Главными задачами деятельности детских общественных организаций являются воспитание гражданина и патриота своей страны, создание условий для успешного личностного развития их членов, приобретение положительного опыта социальной деятельности.  </w:t>
      </w:r>
      <w:r w:rsidRPr="00F827D0">
        <w:t>Направления деятельности общественных объединений</w:t>
      </w:r>
      <w:r>
        <w:t xml:space="preserve"> учитывают различные потребности и интересы детей и молодёжи</w:t>
      </w:r>
      <w:r w:rsidRPr="00F827D0">
        <w:t xml:space="preserve">: социальное, патриотическое, творческое, спортивное, экологическое. </w:t>
      </w:r>
    </w:p>
    <w:p w:rsidR="0026573B" w:rsidRDefault="0026573B" w:rsidP="0026573B">
      <w:pPr>
        <w:pStyle w:val="af6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инновационной, высокотехнологичной экономики ставит перед системой образования задачу формирования творческой, деятельной, компетентной личности.  </w:t>
      </w:r>
      <w:r w:rsidRPr="00110E85">
        <w:rPr>
          <w:rFonts w:ascii="Times New Roman" w:hAnsi="Times New Roman" w:cs="Times New Roman"/>
          <w:sz w:val="24"/>
          <w:szCs w:val="24"/>
        </w:rPr>
        <w:t xml:space="preserve">Одним из </w:t>
      </w:r>
      <w:r>
        <w:rPr>
          <w:rFonts w:ascii="Times New Roman" w:hAnsi="Times New Roman" w:cs="Times New Roman"/>
          <w:sz w:val="24"/>
          <w:szCs w:val="24"/>
        </w:rPr>
        <w:t>важнейших</w:t>
      </w:r>
      <w:r w:rsidRPr="00110E85">
        <w:rPr>
          <w:rFonts w:ascii="Times New Roman" w:hAnsi="Times New Roman" w:cs="Times New Roman"/>
          <w:sz w:val="24"/>
          <w:szCs w:val="24"/>
        </w:rPr>
        <w:t xml:space="preserve"> вопросов </w:t>
      </w:r>
      <w:r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 w:rsidRPr="00110E85">
        <w:rPr>
          <w:rFonts w:ascii="Times New Roman" w:hAnsi="Times New Roman" w:cs="Times New Roman"/>
          <w:sz w:val="24"/>
          <w:szCs w:val="24"/>
        </w:rPr>
        <w:t>образования является создание среды, обеспечивающей возможность развития и проявления творческой активности, как одар</w:t>
      </w:r>
      <w:r w:rsidRPr="00110E85">
        <w:rPr>
          <w:rFonts w:cs="Times New Roman"/>
          <w:sz w:val="24"/>
          <w:szCs w:val="24"/>
        </w:rPr>
        <w:t>ѐ</w:t>
      </w:r>
      <w:r w:rsidRPr="00110E85">
        <w:rPr>
          <w:rFonts w:ascii="Times New Roman" w:hAnsi="Times New Roman" w:cs="Times New Roman"/>
          <w:sz w:val="24"/>
          <w:szCs w:val="24"/>
        </w:rPr>
        <w:t>нных детей, так и детей со скрытыми формами одар</w:t>
      </w:r>
      <w:r w:rsidRPr="00110E85">
        <w:rPr>
          <w:rFonts w:cs="Times New Roman"/>
          <w:sz w:val="24"/>
          <w:szCs w:val="24"/>
        </w:rPr>
        <w:t>ѐ</w:t>
      </w:r>
      <w:r w:rsidRPr="00110E85">
        <w:rPr>
          <w:rFonts w:ascii="Times New Roman" w:hAnsi="Times New Roman" w:cs="Times New Roman"/>
          <w:sz w:val="24"/>
          <w:szCs w:val="24"/>
        </w:rPr>
        <w:t>нности. В г.о.г.Кулебаки  созданы условия для выявления и развития интеллектуально и творчески одарённых  детей начиная от дошкольного возраста. В округе на системной основе проводятся олимпиады, научно-практические конференции о</w:t>
      </w:r>
      <w:r>
        <w:rPr>
          <w:rFonts w:ascii="Times New Roman" w:hAnsi="Times New Roman" w:cs="Times New Roman"/>
          <w:sz w:val="24"/>
          <w:szCs w:val="24"/>
        </w:rPr>
        <w:t xml:space="preserve">бучающихся, творческие конкурсы, перечень которых постоянно пополняется. </w:t>
      </w:r>
      <w:r w:rsidRPr="00B03CBF">
        <w:rPr>
          <w:rFonts w:ascii="Times New Roman" w:hAnsi="Times New Roman" w:cs="Times New Roman"/>
          <w:sz w:val="24"/>
          <w:szCs w:val="24"/>
        </w:rPr>
        <w:t>В 2018 году впервые проведена олимпиада ОАО «Русполимет» по предметам математического и естественнонаучного цикла, в которой приняли участие 330 обучающихся школ округа, ставящая перед собой задачу формирования кадрового резерва предприятия из обучающихся округа, проявляющих способности при изучении предметов данных циклов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73B" w:rsidRDefault="0026573B" w:rsidP="0026573B">
      <w:pPr>
        <w:pStyle w:val="af6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E85">
        <w:rPr>
          <w:rFonts w:ascii="Times New Roman" w:hAnsi="Times New Roman" w:cs="Times New Roman"/>
          <w:sz w:val="24"/>
          <w:szCs w:val="24"/>
        </w:rPr>
        <w:lastRenderedPageBreak/>
        <w:t xml:space="preserve">В округе создана система стимулирования одарённых детей, Ежегодно проводится торжественная встреча Главы местного самоуправления с победителями и призёрами </w:t>
      </w:r>
      <w:r w:rsidRPr="006921F4">
        <w:rPr>
          <w:rFonts w:ascii="Times New Roman" w:hAnsi="Times New Roman" w:cs="Times New Roman"/>
          <w:sz w:val="24"/>
          <w:szCs w:val="24"/>
        </w:rPr>
        <w:t>международных</w:t>
      </w:r>
      <w:r w:rsidRPr="00110E85">
        <w:rPr>
          <w:rFonts w:ascii="Times New Roman" w:hAnsi="Times New Roman" w:cs="Times New Roman"/>
          <w:sz w:val="24"/>
          <w:szCs w:val="24"/>
        </w:rPr>
        <w:t xml:space="preserve">, всероссийских, областных олимпиад, конкурсов, соревнований, лидерами детских и молодёжных общественных организаций. Также ежегодно в рамках проведения муниципального праздника «Выпускной бал» лучшие выпускники школ округа награждаются премиями депутата Законодательного собрания Нижегородской области В.П.Анисимова и администрации г.о.г.Кулебаки. </w:t>
      </w:r>
    </w:p>
    <w:p w:rsidR="0026573B" w:rsidRPr="00C93399" w:rsidRDefault="0026573B" w:rsidP="00992319">
      <w:pPr>
        <w:pStyle w:val="aff4"/>
        <w:widowControl w:val="0"/>
        <w:autoSpaceDE w:val="0"/>
        <w:autoSpaceDN w:val="0"/>
        <w:adjustRightInd w:val="0"/>
        <w:ind w:left="1080"/>
        <w:jc w:val="center"/>
        <w:rPr>
          <w:i/>
        </w:rPr>
      </w:pPr>
      <w:r w:rsidRPr="00C93399">
        <w:rPr>
          <w:b/>
          <w:i/>
        </w:rPr>
        <w:t>Организация отдыха, оздоровления и занятости детей</w:t>
      </w:r>
    </w:p>
    <w:p w:rsidR="0026573B" w:rsidRDefault="0026573B" w:rsidP="0026573B">
      <w:pPr>
        <w:pStyle w:val="a5"/>
        <w:ind w:firstLine="709"/>
        <w:jc w:val="both"/>
      </w:pPr>
      <w:r w:rsidRPr="00F827D0">
        <w:rPr>
          <w:color w:val="auto"/>
        </w:rPr>
        <w:t xml:space="preserve"> </w:t>
      </w:r>
      <w:r>
        <w:rPr>
          <w:color w:val="auto"/>
        </w:rPr>
        <w:t>О</w:t>
      </w:r>
      <w:r w:rsidRPr="00F827D0">
        <w:t>рганизация отдыха, оздоровления и занятости детей и молодежи является  одним из приоритетных направлений деятельности администрации городского округа город Кулебаки. В округе создана развитая система отдыха, оздоровления и занятости детей и молодёжи. Сеть организаций, организующих отдых и оздоровление детей, включает в себя</w:t>
      </w:r>
      <w:r>
        <w:t>:</w:t>
      </w:r>
    </w:p>
    <w:p w:rsidR="0026573B" w:rsidRDefault="0026573B" w:rsidP="0026573B">
      <w:pPr>
        <w:pStyle w:val="a5"/>
        <w:ind w:firstLine="709"/>
        <w:jc w:val="both"/>
      </w:pPr>
      <w:r>
        <w:t>- 2</w:t>
      </w:r>
      <w:r w:rsidRPr="00F827D0">
        <w:t xml:space="preserve"> загородны</w:t>
      </w:r>
      <w:r>
        <w:t>х</w:t>
      </w:r>
      <w:r w:rsidRPr="00F827D0">
        <w:t xml:space="preserve"> оздоровительны</w:t>
      </w:r>
      <w:r>
        <w:t>х</w:t>
      </w:r>
      <w:r w:rsidRPr="00F827D0">
        <w:t xml:space="preserve"> центр</w:t>
      </w:r>
      <w:r>
        <w:t>а;</w:t>
      </w:r>
    </w:p>
    <w:p w:rsidR="0026573B" w:rsidRDefault="0026573B" w:rsidP="0026573B">
      <w:pPr>
        <w:pStyle w:val="a5"/>
        <w:ind w:firstLine="709"/>
        <w:jc w:val="both"/>
      </w:pPr>
      <w:r>
        <w:t xml:space="preserve">- 18 </w:t>
      </w:r>
      <w:r w:rsidRPr="00F827D0">
        <w:t>центр</w:t>
      </w:r>
      <w:r>
        <w:t>ов</w:t>
      </w:r>
      <w:r w:rsidRPr="00F827D0">
        <w:t xml:space="preserve"> с дневным пребыванием детей на базе образовательных учреждений, учреждений социальной защиты. </w:t>
      </w:r>
    </w:p>
    <w:p w:rsidR="0026573B" w:rsidRPr="00F827D0" w:rsidRDefault="0026573B" w:rsidP="0026573B">
      <w:pPr>
        <w:pStyle w:val="a5"/>
        <w:ind w:firstLine="709"/>
        <w:jc w:val="both"/>
      </w:pPr>
      <w:r w:rsidRPr="00F827D0">
        <w:t xml:space="preserve">Активно развиваются малозатратные формы организации занятости (дворовые площадки, прогулочные группы,  походы и экскурсии), совершенствуется система деятельности профильных лагерей, организация отдыха и занятости детей по месту жительства. </w:t>
      </w:r>
    </w:p>
    <w:p w:rsidR="0026573B" w:rsidRPr="00F827D0" w:rsidRDefault="0026573B" w:rsidP="0026573B">
      <w:pPr>
        <w:pStyle w:val="a5"/>
        <w:ind w:firstLine="709"/>
        <w:jc w:val="both"/>
      </w:pPr>
      <w:r w:rsidRPr="00F827D0">
        <w:t>Деятельность по организации отдыха, оздоровления и занятости детей осуществляется в течение всего года. Основным её этапом является летняя оздоровительная кампания.</w:t>
      </w:r>
    </w:p>
    <w:p w:rsidR="0026573B" w:rsidRPr="003A2BFF" w:rsidRDefault="0026573B" w:rsidP="0026573B">
      <w:pPr>
        <w:pStyle w:val="a5"/>
        <w:ind w:firstLine="709"/>
        <w:jc w:val="both"/>
        <w:rPr>
          <w:color w:val="auto"/>
        </w:rPr>
      </w:pPr>
      <w:r w:rsidRPr="00F827D0">
        <w:t xml:space="preserve">Доля детей, охваченных организованными формами отдыха, оздоровления и занятости </w:t>
      </w:r>
      <w:r>
        <w:t xml:space="preserve">в 2019 году составила 87%, оздоровленных детей - 80,7%. </w:t>
      </w:r>
    </w:p>
    <w:p w:rsidR="0026573B" w:rsidRPr="00F827D0" w:rsidRDefault="0026573B" w:rsidP="0026573B">
      <w:pPr>
        <w:pStyle w:val="a5"/>
        <w:ind w:firstLine="709"/>
        <w:jc w:val="both"/>
      </w:pPr>
      <w:r w:rsidRPr="00F827D0">
        <w:t>Вместе с тем, в деятельности системы отдыха, оздоровления существует большое количество проблем, которые требуют своего решения уже в ближайшее время. В первую очередь это проблемы укрепления и развития материально-технической</w:t>
      </w:r>
      <w:r w:rsidR="00D32639">
        <w:t xml:space="preserve"> </w:t>
      </w:r>
      <w:r w:rsidRPr="00F827D0">
        <w:t xml:space="preserve">базы оздоровительных учреждений, совершенствования их кадрового потенциала.  </w:t>
      </w:r>
    </w:p>
    <w:p w:rsidR="0026573B" w:rsidRDefault="0026573B" w:rsidP="0026573B">
      <w:pPr>
        <w:pStyle w:val="a5"/>
        <w:ind w:firstLine="709"/>
        <w:jc w:val="both"/>
      </w:pPr>
      <w:r w:rsidRPr="00F827D0">
        <w:t>Несмотря на проводимую загородными центрами работу по развитию их материально-технической базы, с каждым годом всё труднее решается задача приведения её в соответствие в современными санитарно-гигиеническими и противопожарными требованиями. Это вызвано тем, что оздоровительные центры построены 30-40 лет назад, большая часть их зданий, оборудования морально и физически устарела. Кроме того, МАУ ДО  «Детский оздоровительно-образовательный центр имени А.П. Гайдара» функционирует только в летний период, что влечёт за собой проведение большого объёма восстановительных работ после зимнего периода.</w:t>
      </w:r>
    </w:p>
    <w:p w:rsidR="006E15C3" w:rsidRPr="00992319" w:rsidRDefault="00992319" w:rsidP="00992319">
      <w:pPr>
        <w:autoSpaceDE w:val="0"/>
        <w:autoSpaceDN w:val="0"/>
        <w:adjustRightInd w:val="0"/>
        <w:ind w:left="360"/>
        <w:jc w:val="center"/>
        <w:outlineLvl w:val="1"/>
        <w:rPr>
          <w:b/>
          <w:i/>
        </w:rPr>
      </w:pPr>
      <w:r>
        <w:rPr>
          <w:b/>
          <w:i/>
        </w:rPr>
        <w:t xml:space="preserve"> </w:t>
      </w:r>
      <w:r w:rsidR="007837E6" w:rsidRPr="00992319">
        <w:rPr>
          <w:b/>
          <w:i/>
        </w:rPr>
        <w:t>Патриотическое воспитание</w:t>
      </w:r>
    </w:p>
    <w:p w:rsidR="007837E6" w:rsidRPr="00F827D0" w:rsidRDefault="007837E6" w:rsidP="007837E6">
      <w:pPr>
        <w:autoSpaceDE w:val="0"/>
        <w:autoSpaceDN w:val="0"/>
        <w:ind w:firstLine="709"/>
        <w:jc w:val="both"/>
        <w:rPr>
          <w:iCs/>
        </w:rPr>
      </w:pPr>
      <w:r w:rsidRPr="00F827D0">
        <w:rPr>
          <w:iCs/>
        </w:rPr>
        <w:t>В городском округе город Кулебаки создана система патриотического воспитания граждан.</w:t>
      </w:r>
    </w:p>
    <w:p w:rsidR="007837E6" w:rsidRDefault="007837E6" w:rsidP="007837E6">
      <w:pPr>
        <w:widowControl w:val="0"/>
        <w:autoSpaceDE w:val="0"/>
        <w:autoSpaceDN w:val="0"/>
        <w:adjustRightInd w:val="0"/>
        <w:ind w:firstLine="709"/>
        <w:jc w:val="both"/>
      </w:pPr>
      <w:r w:rsidRPr="00F827D0">
        <w:rPr>
          <w:iCs/>
        </w:rPr>
        <w:t xml:space="preserve">Руководство организацией патриотического воспитания в городском округе осуществляет  </w:t>
      </w:r>
      <w:r w:rsidRPr="00F827D0">
        <w:t xml:space="preserve">координационный совет по патриотическому воспитанию, объединяющий представителей всех заинтересованных ведомств и общественных формирований. </w:t>
      </w:r>
    </w:p>
    <w:p w:rsidR="007837E6" w:rsidRDefault="007837E6" w:rsidP="007837E6">
      <w:pPr>
        <w:widowControl w:val="0"/>
        <w:autoSpaceDE w:val="0"/>
        <w:autoSpaceDN w:val="0"/>
        <w:adjustRightInd w:val="0"/>
        <w:ind w:firstLine="709"/>
        <w:jc w:val="both"/>
      </w:pPr>
      <w:r>
        <w:t>Работа по патриотическому воспитанию граждан округа ведётся через:</w:t>
      </w:r>
    </w:p>
    <w:p w:rsidR="007837E6" w:rsidRPr="00F827D0" w:rsidRDefault="007837E6" w:rsidP="007837E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2"/>
          <w:szCs w:val="22"/>
        </w:rPr>
        <w:t xml:space="preserve">-  развитие системы подготовки граждан </w:t>
      </w:r>
      <w:r w:rsidRPr="00BA5E4F">
        <w:rPr>
          <w:sz w:val="22"/>
          <w:szCs w:val="22"/>
        </w:rPr>
        <w:t xml:space="preserve"> к службе в рядах Вооруженных Сил Российской Федерации</w:t>
      </w:r>
      <w:r>
        <w:rPr>
          <w:sz w:val="22"/>
          <w:szCs w:val="22"/>
        </w:rPr>
        <w:t>;</w:t>
      </w:r>
    </w:p>
    <w:p w:rsidR="007837E6" w:rsidRPr="00BA5E4F" w:rsidRDefault="007837E6" w:rsidP="007837E6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BA5E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5E4F">
        <w:rPr>
          <w:rFonts w:ascii="Times New Roman" w:hAnsi="Times New Roman" w:cs="Times New Roman"/>
          <w:sz w:val="22"/>
          <w:szCs w:val="22"/>
        </w:rPr>
        <w:t>рганизаци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BA5E4F">
        <w:rPr>
          <w:rFonts w:ascii="Times New Roman" w:hAnsi="Times New Roman" w:cs="Times New Roman"/>
          <w:sz w:val="22"/>
          <w:szCs w:val="22"/>
        </w:rPr>
        <w:t xml:space="preserve"> систематической пропаганды патриотических ценностей среди населения </w:t>
      </w:r>
      <w:r>
        <w:rPr>
          <w:rFonts w:ascii="Times New Roman" w:hAnsi="Times New Roman" w:cs="Times New Roman"/>
          <w:sz w:val="22"/>
          <w:szCs w:val="22"/>
        </w:rPr>
        <w:t>городского округа.</w:t>
      </w:r>
    </w:p>
    <w:p w:rsidR="007837E6" w:rsidRDefault="007837E6" w:rsidP="007837E6">
      <w:pPr>
        <w:autoSpaceDE w:val="0"/>
        <w:autoSpaceDN w:val="0"/>
        <w:ind w:firstLine="709"/>
        <w:jc w:val="both"/>
      </w:pPr>
      <w:r w:rsidRPr="00F827D0">
        <w:rPr>
          <w:iCs/>
        </w:rPr>
        <w:t>Н</w:t>
      </w:r>
      <w:r w:rsidRPr="00F827D0">
        <w:t>а базе образовательных учреждений</w:t>
      </w:r>
      <w:r>
        <w:t xml:space="preserve"> и учреждений культуры</w:t>
      </w:r>
      <w:r w:rsidRPr="00F827D0">
        <w:t xml:space="preserve">  функционируют </w:t>
      </w:r>
      <w:r>
        <w:t>8</w:t>
      </w:r>
      <w:r w:rsidRPr="00F827D0">
        <w:t xml:space="preserve"> военно-патриотических клубов. </w:t>
      </w:r>
    </w:p>
    <w:p w:rsidR="007837E6" w:rsidRDefault="007837E6" w:rsidP="007837E6">
      <w:pPr>
        <w:autoSpaceDE w:val="0"/>
        <w:autoSpaceDN w:val="0"/>
        <w:ind w:firstLine="709"/>
        <w:jc w:val="both"/>
      </w:pPr>
      <w:r>
        <w:t>С 2017 года в округе осуществляет деятельность муниципальное отделение Всероссийского детско-юношеского военно-патриотического движения «Юнармия».</w:t>
      </w:r>
      <w:r w:rsidRPr="00B50360">
        <w:rPr>
          <w:rFonts w:ascii="Arial" w:hAnsi="Arial" w:cs="Arial"/>
          <w:color w:val="333333"/>
        </w:rPr>
        <w:t xml:space="preserve"> </w:t>
      </w:r>
      <w:r w:rsidRPr="00B50360">
        <w:t xml:space="preserve">Цель движения — вызвать интерес у подрастающего поколения к истории России, </w:t>
      </w:r>
      <w:r>
        <w:t xml:space="preserve">её </w:t>
      </w:r>
      <w:r w:rsidRPr="00B50360">
        <w:t>геро</w:t>
      </w:r>
      <w:r>
        <w:t>ям</w:t>
      </w:r>
      <w:r w:rsidRPr="00B50360">
        <w:t>, выдающи</w:t>
      </w:r>
      <w:r>
        <w:t>м</w:t>
      </w:r>
      <w:r w:rsidRPr="00B50360">
        <w:t>ся полководц</w:t>
      </w:r>
      <w:r>
        <w:t xml:space="preserve">ам и </w:t>
      </w:r>
      <w:r w:rsidRPr="00B50360">
        <w:t>учены</w:t>
      </w:r>
      <w:r>
        <w:t>м.</w:t>
      </w:r>
    </w:p>
    <w:p w:rsidR="007837E6" w:rsidRPr="00F827D0" w:rsidRDefault="007837E6" w:rsidP="007837E6">
      <w:pPr>
        <w:autoSpaceDE w:val="0"/>
        <w:autoSpaceDN w:val="0"/>
        <w:ind w:firstLine="709"/>
        <w:jc w:val="both"/>
      </w:pPr>
      <w:r w:rsidRPr="00F827D0">
        <w:t xml:space="preserve">В МБОУ СОШ №8 осуществляют свою деятельность </w:t>
      </w:r>
      <w:r>
        <w:t xml:space="preserve">3 </w:t>
      </w:r>
      <w:r w:rsidRPr="00F827D0">
        <w:t>кадетских класс</w:t>
      </w:r>
      <w:r>
        <w:t>а</w:t>
      </w:r>
      <w:r w:rsidRPr="00F827D0">
        <w:t>.</w:t>
      </w:r>
    </w:p>
    <w:p w:rsidR="007837E6" w:rsidRDefault="007837E6" w:rsidP="007837E6">
      <w:pPr>
        <w:autoSpaceDE w:val="0"/>
        <w:autoSpaceDN w:val="0"/>
        <w:ind w:firstLine="709"/>
        <w:jc w:val="both"/>
        <w:rPr>
          <w:iCs/>
        </w:rPr>
      </w:pPr>
      <w:r w:rsidRPr="00F827D0">
        <w:rPr>
          <w:iCs/>
        </w:rPr>
        <w:lastRenderedPageBreak/>
        <w:t>Получила своё развитие работа по подготовке допризывной молодёжи  к службе в рядах Вооружённых Сил Российской Федерации. Ежегодно</w:t>
      </w:r>
      <w:r>
        <w:rPr>
          <w:iCs/>
        </w:rPr>
        <w:t xml:space="preserve"> </w:t>
      </w:r>
      <w:r w:rsidRPr="00F827D0">
        <w:rPr>
          <w:iCs/>
        </w:rPr>
        <w:t>проводятся</w:t>
      </w:r>
      <w:r>
        <w:rPr>
          <w:iCs/>
        </w:rPr>
        <w:t>:</w:t>
      </w:r>
    </w:p>
    <w:p w:rsidR="007837E6" w:rsidRDefault="007837E6" w:rsidP="007837E6">
      <w:pPr>
        <w:autoSpaceDE w:val="0"/>
        <w:autoSpaceDN w:val="0"/>
        <w:ind w:firstLine="709"/>
        <w:jc w:val="both"/>
        <w:rPr>
          <w:iCs/>
        </w:rPr>
      </w:pPr>
      <w:r>
        <w:rPr>
          <w:iCs/>
        </w:rPr>
        <w:t>-</w:t>
      </w:r>
      <w:r w:rsidRPr="00F827D0">
        <w:rPr>
          <w:iCs/>
        </w:rPr>
        <w:t xml:space="preserve"> учебно-военные сборы обучающихся 10 классов общеобразовательных школ на базе Саваслейского военного гарнизона</w:t>
      </w:r>
      <w:r>
        <w:rPr>
          <w:iCs/>
        </w:rPr>
        <w:t>;</w:t>
      </w:r>
    </w:p>
    <w:p w:rsidR="007837E6" w:rsidRDefault="007837E6" w:rsidP="007837E6">
      <w:pPr>
        <w:autoSpaceDE w:val="0"/>
        <w:autoSpaceDN w:val="0"/>
        <w:ind w:firstLine="709"/>
        <w:jc w:val="both"/>
        <w:rPr>
          <w:iCs/>
        </w:rPr>
      </w:pPr>
      <w:r>
        <w:rPr>
          <w:iCs/>
        </w:rPr>
        <w:t>-</w:t>
      </w:r>
      <w:r w:rsidRPr="00F827D0">
        <w:rPr>
          <w:iCs/>
        </w:rPr>
        <w:t xml:space="preserve"> школьный и муниципальный этапы областных соревнований «Нижегородская школа безопасности – Зарница»</w:t>
      </w:r>
      <w:r>
        <w:rPr>
          <w:iCs/>
        </w:rPr>
        <w:t>;</w:t>
      </w:r>
    </w:p>
    <w:p w:rsidR="007837E6" w:rsidRDefault="007837E6" w:rsidP="007837E6">
      <w:pPr>
        <w:autoSpaceDE w:val="0"/>
        <w:autoSpaceDN w:val="0"/>
        <w:ind w:firstLine="709"/>
        <w:jc w:val="both"/>
        <w:rPr>
          <w:iCs/>
        </w:rPr>
      </w:pPr>
      <w:r>
        <w:rPr>
          <w:iCs/>
        </w:rPr>
        <w:t xml:space="preserve">- </w:t>
      </w:r>
      <w:r w:rsidRPr="00F827D0">
        <w:rPr>
          <w:iCs/>
        </w:rPr>
        <w:t xml:space="preserve"> смотр-конкурс военно-патриотических клубов в которых принимают участие команды всех общеобразовательных школ округа</w:t>
      </w:r>
      <w:r>
        <w:rPr>
          <w:iCs/>
        </w:rPr>
        <w:t>;</w:t>
      </w:r>
    </w:p>
    <w:p w:rsidR="007837E6" w:rsidRDefault="007837E6" w:rsidP="007837E6">
      <w:pPr>
        <w:autoSpaceDE w:val="0"/>
        <w:autoSpaceDN w:val="0"/>
        <w:ind w:firstLine="709"/>
        <w:jc w:val="both"/>
        <w:rPr>
          <w:iCs/>
        </w:rPr>
      </w:pPr>
      <w:r>
        <w:rPr>
          <w:iCs/>
        </w:rPr>
        <w:t xml:space="preserve">-  </w:t>
      </w:r>
      <w:r w:rsidRPr="00AF2217">
        <w:rPr>
          <w:color w:val="000000"/>
          <w:shd w:val="clear" w:color="auto" w:fill="FFFFFF"/>
        </w:rPr>
        <w:t xml:space="preserve">Спартакиада ветеранов боевых действий, молодежи и школьников, памяти </w:t>
      </w:r>
      <w:r>
        <w:rPr>
          <w:color w:val="000000"/>
          <w:shd w:val="clear" w:color="auto" w:fill="FFFFFF"/>
        </w:rPr>
        <w:t xml:space="preserve">Героя России </w:t>
      </w:r>
      <w:r w:rsidRPr="00AF2217">
        <w:rPr>
          <w:color w:val="000000"/>
          <w:shd w:val="clear" w:color="auto" w:fill="FFFFFF"/>
        </w:rPr>
        <w:t>И. Морева.</w:t>
      </w:r>
      <w:r w:rsidRPr="00F827D0">
        <w:rPr>
          <w:iCs/>
        </w:rPr>
        <w:t xml:space="preserve"> </w:t>
      </w:r>
    </w:p>
    <w:p w:rsidR="007837E6" w:rsidRDefault="007837E6" w:rsidP="007837E6">
      <w:pPr>
        <w:autoSpaceDE w:val="0"/>
        <w:autoSpaceDN w:val="0"/>
        <w:ind w:firstLine="709"/>
        <w:jc w:val="both"/>
        <w:rPr>
          <w:iCs/>
        </w:rPr>
      </w:pPr>
      <w:r w:rsidRPr="00F827D0">
        <w:rPr>
          <w:iCs/>
        </w:rPr>
        <w:t>Традиционными стали «Дни призывника», которыми охвачены более 90% призывников. Для проведения данных мероприятий используется потенциал образовательных организаций, учреждений культуры и спорта, библиотек, музеев.</w:t>
      </w:r>
    </w:p>
    <w:p w:rsidR="007837E6" w:rsidRPr="00AF2217" w:rsidRDefault="007837E6" w:rsidP="007837E6">
      <w:pPr>
        <w:autoSpaceDE w:val="0"/>
        <w:autoSpaceDN w:val="0"/>
        <w:ind w:firstLine="709"/>
        <w:jc w:val="both"/>
        <w:rPr>
          <w:iCs/>
        </w:rPr>
      </w:pPr>
      <w:r>
        <w:rPr>
          <w:iCs/>
        </w:rPr>
        <w:t>В 2019 году обучающиеся ОО округа впервые приняли участие в проведении Всероссийского Единого дня «Юнармии».</w:t>
      </w:r>
      <w:r w:rsidRPr="00AF2217">
        <w:rPr>
          <w:color w:val="000000"/>
          <w:shd w:val="clear" w:color="auto" w:fill="FFFFFF"/>
        </w:rPr>
        <w:t> </w:t>
      </w:r>
    </w:p>
    <w:p w:rsidR="007837E6" w:rsidRPr="00F827D0" w:rsidRDefault="007837E6" w:rsidP="007837E6">
      <w:pPr>
        <w:autoSpaceDE w:val="0"/>
        <w:autoSpaceDN w:val="0"/>
        <w:ind w:firstLine="709"/>
        <w:jc w:val="both"/>
      </w:pPr>
      <w:r w:rsidRPr="00F827D0">
        <w:t xml:space="preserve">Поисковый отряд военно-патриотического клуба «Каскад», функционирующий на базе </w:t>
      </w:r>
      <w:r>
        <w:t>Культурно-досугового комплекса г.Кулебаки</w:t>
      </w:r>
      <w:r w:rsidRPr="00F827D0">
        <w:t>, принимает активное участие в экспедициях по поиску и захоронению останков воинов Советской Армии, павших в сражениях Великой Отечественной войны 1941-1945 годов. В 2015-201</w:t>
      </w:r>
      <w:r>
        <w:t>9</w:t>
      </w:r>
      <w:r w:rsidRPr="00F827D0">
        <w:t xml:space="preserve"> годах участниками отряда велись поиски останков воинов на территории Новгородской</w:t>
      </w:r>
      <w:r>
        <w:t>, Тверской</w:t>
      </w:r>
      <w:r w:rsidRPr="00F827D0">
        <w:t xml:space="preserve"> област</w:t>
      </w:r>
      <w:r>
        <w:t>ей</w:t>
      </w:r>
      <w:r w:rsidRPr="00F827D0">
        <w:t>.</w:t>
      </w:r>
    </w:p>
    <w:p w:rsidR="007837E6" w:rsidRPr="00F827D0" w:rsidRDefault="007837E6" w:rsidP="007837E6">
      <w:pPr>
        <w:widowControl w:val="0"/>
        <w:autoSpaceDE w:val="0"/>
        <w:autoSpaceDN w:val="0"/>
        <w:adjustRightInd w:val="0"/>
        <w:ind w:firstLine="709"/>
        <w:jc w:val="both"/>
      </w:pPr>
      <w:r w:rsidRPr="00F827D0">
        <w:t xml:space="preserve">Активизировалась музейная и поисковая работа. В городском округе осуществляют деятельность </w:t>
      </w:r>
      <w:r>
        <w:t>9</w:t>
      </w:r>
      <w:r w:rsidRPr="00F827D0">
        <w:t xml:space="preserve"> музеев ОО, </w:t>
      </w:r>
      <w:r>
        <w:t xml:space="preserve">Культурно-досугового комплекса, </w:t>
      </w:r>
      <w:r w:rsidRPr="00F827D0">
        <w:t>Кулебакского отделения ДОСААФ. 100 % действующих залов (уголков) и музейных экспозиций посвящены истории родного края и военной истории России.</w:t>
      </w:r>
    </w:p>
    <w:p w:rsidR="007837E6" w:rsidRDefault="007837E6" w:rsidP="007837E6">
      <w:pPr>
        <w:pStyle w:val="aff4"/>
        <w:autoSpaceDE w:val="0"/>
        <w:autoSpaceDN w:val="0"/>
        <w:adjustRightInd w:val="0"/>
        <w:outlineLvl w:val="1"/>
        <w:rPr>
          <w:b/>
          <w:i/>
        </w:rPr>
      </w:pPr>
    </w:p>
    <w:p w:rsidR="007837E6" w:rsidRPr="00992319" w:rsidRDefault="007837E6" w:rsidP="00992319">
      <w:pPr>
        <w:autoSpaceDE w:val="0"/>
        <w:autoSpaceDN w:val="0"/>
        <w:adjustRightInd w:val="0"/>
        <w:ind w:left="360"/>
        <w:jc w:val="center"/>
        <w:outlineLvl w:val="1"/>
        <w:rPr>
          <w:b/>
          <w:i/>
        </w:rPr>
      </w:pPr>
      <w:r w:rsidRPr="00992319">
        <w:rPr>
          <w:b/>
          <w:i/>
        </w:rPr>
        <w:t>Ресурсное обеспечение сферы образования</w:t>
      </w:r>
    </w:p>
    <w:p w:rsidR="007837E6" w:rsidRPr="001C632E" w:rsidRDefault="009C1BBB" w:rsidP="007837E6">
      <w:pPr>
        <w:ind w:firstLine="709"/>
        <w:jc w:val="both"/>
        <w:rPr>
          <w:noProof/>
        </w:rPr>
      </w:pPr>
      <w:r>
        <w:rPr>
          <w:noProof/>
        </w:rPr>
        <w:t>В</w:t>
      </w:r>
      <w:r w:rsidR="007837E6" w:rsidRPr="001C632E">
        <w:rPr>
          <w:noProof/>
        </w:rPr>
        <w:t xml:space="preserve">  городском округе функционирует </w:t>
      </w:r>
      <w:r w:rsidR="007837E6">
        <w:rPr>
          <w:noProof/>
        </w:rPr>
        <w:t>41 ОО</w:t>
      </w:r>
      <w:r w:rsidR="007837E6" w:rsidRPr="001C632E">
        <w:rPr>
          <w:noProof/>
        </w:rPr>
        <w:t xml:space="preserve">. </w:t>
      </w:r>
    </w:p>
    <w:p w:rsidR="007837E6" w:rsidRPr="00011FFF" w:rsidRDefault="007837E6" w:rsidP="007837E6">
      <w:pPr>
        <w:ind w:firstLine="709"/>
        <w:jc w:val="both"/>
        <w:rPr>
          <w:spacing w:val="2"/>
          <w:shd w:val="clear" w:color="auto" w:fill="FFFFFF"/>
        </w:rPr>
      </w:pPr>
      <w:r w:rsidRPr="00011FFF">
        <w:t xml:space="preserve">За последние годы большие положительные изменения произошли в развитии учебной базы ОО круга. За счёт областных субвенций на </w:t>
      </w:r>
      <w:r w:rsidRPr="00011FFF">
        <w:rPr>
          <w:spacing w:val="2"/>
          <w:shd w:val="clear" w:color="auto" w:fill="FFFFFF"/>
        </w:rPr>
        <w:t>исполнение полномочий в сфере общего образования за 2016-2018 годы закуплено учебного оборудования и инвентаря для ДОО, ОБОО округа на сумму 75,5 млн. рублей, что позволило  значительно модернизировать учебную базу ОО, привести её в соответствие с требованиями ФГОС.</w:t>
      </w:r>
    </w:p>
    <w:p w:rsidR="007837E6" w:rsidRPr="001C632E" w:rsidRDefault="007837E6" w:rsidP="00783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2E">
        <w:rPr>
          <w:rFonts w:ascii="Times New Roman" w:hAnsi="Times New Roman" w:cs="Times New Roman"/>
          <w:sz w:val="24"/>
          <w:szCs w:val="24"/>
        </w:rPr>
        <w:t xml:space="preserve">Одной из приоритетных задач администрации городского округа является реализация государственной политики и требований нормативных правовых актов в области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1C632E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1C632E">
        <w:rPr>
          <w:rFonts w:ascii="Times New Roman" w:hAnsi="Times New Roman" w:cs="Times New Roman"/>
          <w:sz w:val="24"/>
          <w:szCs w:val="24"/>
        </w:rPr>
        <w:t xml:space="preserve">организаций, направленных на защиту </w:t>
      </w:r>
      <w:r>
        <w:rPr>
          <w:rFonts w:ascii="Times New Roman" w:hAnsi="Times New Roman" w:cs="Times New Roman"/>
          <w:sz w:val="24"/>
          <w:szCs w:val="24"/>
        </w:rPr>
        <w:t xml:space="preserve">жизни и </w:t>
      </w:r>
      <w:r w:rsidRPr="001C632E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детей.</w:t>
      </w:r>
      <w:r w:rsidRPr="001C6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7E6" w:rsidRDefault="007837E6" w:rsidP="007837E6">
      <w:pPr>
        <w:pStyle w:val="a6"/>
        <w:suppressAutoHyphens/>
        <w:spacing w:before="0" w:beforeAutospacing="0" w:after="0" w:afterAutospacing="0"/>
        <w:ind w:firstLine="709"/>
        <w:jc w:val="both"/>
      </w:pPr>
      <w:r>
        <w:t xml:space="preserve">Работа по </w:t>
      </w:r>
      <w:r w:rsidRPr="001C632E">
        <w:t>обеспечени</w:t>
      </w:r>
      <w:r>
        <w:t>ю</w:t>
      </w:r>
      <w:r w:rsidRPr="001C632E">
        <w:t xml:space="preserve"> </w:t>
      </w:r>
      <w:r>
        <w:t xml:space="preserve">комплексной </w:t>
      </w:r>
      <w:r w:rsidRPr="001C632E">
        <w:t>безопасности</w:t>
      </w:r>
      <w:r>
        <w:t xml:space="preserve"> проводится как в рамках</w:t>
      </w:r>
      <w:r w:rsidRPr="001B128B">
        <w:t xml:space="preserve"> </w:t>
      </w:r>
      <w:r w:rsidRPr="001C632E">
        <w:t>муниципальной программы «Развитие образования в городском округе город Кулебаки</w:t>
      </w:r>
      <w:r>
        <w:t xml:space="preserve">», так  и </w:t>
      </w:r>
      <w:r w:rsidRPr="001C632E">
        <w:t>муниципальн</w:t>
      </w:r>
      <w:r>
        <w:t>ых</w:t>
      </w:r>
      <w:r w:rsidRPr="001C632E">
        <w:t xml:space="preserve"> программ</w:t>
      </w:r>
      <w:r>
        <w:t xml:space="preserve"> </w:t>
      </w:r>
      <w:r>
        <w:rPr>
          <w:rStyle w:val="normaltextrun"/>
          <w:color w:val="000000"/>
          <w:shd w:val="clear" w:color="auto" w:fill="FFFFFF"/>
        </w:rPr>
        <w:t xml:space="preserve">«Защита населения и территорий от чрезвычайных ситуаций, обеспечения пожарной безопасности и безопасности  людей на водных объектах  городского округа город Кулебаки», </w:t>
      </w:r>
      <w:r w:rsidRPr="001C632E">
        <w:t>«Обеспечение общественного порядка и противодействия  преступности в г.о.г.Кулебаки</w:t>
      </w:r>
      <w:r>
        <w:t>»</w:t>
      </w:r>
      <w:r>
        <w:rPr>
          <w:rStyle w:val="normaltextrun"/>
          <w:color w:val="000000"/>
          <w:shd w:val="clear" w:color="auto" w:fill="FFFFFF"/>
        </w:rPr>
        <w:t>.</w:t>
      </w:r>
      <w:r w:rsidRPr="001C632E">
        <w:t xml:space="preserve"> </w:t>
      </w:r>
    </w:p>
    <w:p w:rsidR="007837E6" w:rsidRPr="001C632E" w:rsidRDefault="007837E6" w:rsidP="007837E6">
      <w:pPr>
        <w:ind w:firstLine="720"/>
        <w:jc w:val="both"/>
      </w:pPr>
      <w:r>
        <w:rPr>
          <w:spacing w:val="-2"/>
        </w:rPr>
        <w:t>В ОО округа обеспечена их противопожарная и антитеррористическая защищённость.</w:t>
      </w:r>
    </w:p>
    <w:p w:rsidR="007837E6" w:rsidRDefault="007837E6" w:rsidP="007837E6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</w:rPr>
      </w:pPr>
      <w:r w:rsidRPr="001C632E">
        <w:rPr>
          <w:bCs/>
        </w:rPr>
        <w:t xml:space="preserve">В связи с оптимизацией сети ОО округа и осуществлением в силу этого перевозки обучающихся из сельских населённых пунктов в базовые общеобразовательные организации, а также большим объёмом транспортных перевозок </w:t>
      </w:r>
      <w:r w:rsidRPr="001C632E">
        <w:rPr>
          <w:color w:val="000000"/>
          <w:spacing w:val="-2"/>
        </w:rPr>
        <w:t xml:space="preserve">обучающихся школ в рамках государственной итоговой аттестации, на районные, областные и всероссийские соревнования, олимпиады, смотры, конкурсы, на диспансеризацию, медицинские осмотры, в физкультурно-оздоровительный комплекс для проведения уроков физической культуры и т.д., </w:t>
      </w:r>
      <w:r>
        <w:rPr>
          <w:color w:val="000000"/>
          <w:spacing w:val="-2"/>
        </w:rPr>
        <w:t xml:space="preserve">в последние годы </w:t>
      </w:r>
      <w:r w:rsidRPr="001C632E">
        <w:rPr>
          <w:color w:val="000000"/>
          <w:spacing w:val="-2"/>
        </w:rPr>
        <w:t xml:space="preserve">очень остро </w:t>
      </w:r>
      <w:r>
        <w:rPr>
          <w:color w:val="000000"/>
          <w:spacing w:val="-2"/>
        </w:rPr>
        <w:t>стоял</w:t>
      </w:r>
      <w:r w:rsidRPr="001C632E">
        <w:rPr>
          <w:color w:val="000000"/>
          <w:spacing w:val="-2"/>
        </w:rPr>
        <w:t xml:space="preserve"> вопрос обеспечения образовательных организаций, управления образо</w:t>
      </w:r>
      <w:r>
        <w:rPr>
          <w:color w:val="000000"/>
          <w:spacing w:val="-2"/>
        </w:rPr>
        <w:t xml:space="preserve">вания транспортными средствами. </w:t>
      </w:r>
      <w:r w:rsidRPr="001C632E">
        <w:rPr>
          <w:color w:val="000000"/>
          <w:spacing w:val="-2"/>
        </w:rPr>
        <w:t xml:space="preserve">В </w:t>
      </w:r>
      <w:r>
        <w:rPr>
          <w:color w:val="000000"/>
          <w:spacing w:val="-2"/>
        </w:rPr>
        <w:t xml:space="preserve">течение  2017-2018 годов приобретено </w:t>
      </w:r>
      <w:r>
        <w:rPr>
          <w:color w:val="000000"/>
          <w:spacing w:val="-2"/>
        </w:rPr>
        <w:lastRenderedPageBreak/>
        <w:t>4 школьных автобуса для ОБОО округа (1 автобус ПАЗ – на условиях лизинга, 3 микроавтобуса «Газель» - в рамках федеральных и региональных программ), что позволило практически полностью решить проблему обновления автобусного парка ОО.</w:t>
      </w:r>
      <w:r w:rsidRPr="001C632E">
        <w:rPr>
          <w:color w:val="000000"/>
          <w:spacing w:val="-2"/>
        </w:rPr>
        <w:t xml:space="preserve"> В рамках данной </w:t>
      </w:r>
      <w:r>
        <w:rPr>
          <w:color w:val="000000"/>
          <w:spacing w:val="-2"/>
        </w:rPr>
        <w:t>Под</w:t>
      </w:r>
      <w:r w:rsidRPr="001C632E">
        <w:rPr>
          <w:color w:val="000000"/>
          <w:spacing w:val="-2"/>
        </w:rPr>
        <w:t xml:space="preserve">программы </w:t>
      </w:r>
      <w:r>
        <w:rPr>
          <w:color w:val="000000"/>
          <w:spacing w:val="-2"/>
        </w:rPr>
        <w:t>не планируется приобретать новые транспортные средства для ОБОО,</w:t>
      </w:r>
      <w:r w:rsidRPr="001C632E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будут лишь осуществляться лизинговые платежи в период 2019-2023 годов, обеспечен ремонт транспортных средств. В 2019 году «Кулебакксое ПАП», МБОУ Гремячевская школа № 1, Гремячевская школа № 2, Серебрянская школа получили лицензию на перевозку детей школьнми автобусами.</w:t>
      </w:r>
    </w:p>
    <w:p w:rsidR="007837E6" w:rsidRPr="001C632E" w:rsidRDefault="007837E6" w:rsidP="007837E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color w:val="000000"/>
          <w:spacing w:val="-2"/>
        </w:rPr>
        <w:t>В связи с ежегодным ростом цен на ГСМ, числа междугородних поездок необходимо ежегодное увеличение финансирования транспортных расходов ОО.</w:t>
      </w:r>
      <w:r w:rsidRPr="001C632E">
        <w:rPr>
          <w:bCs/>
        </w:rPr>
        <w:t xml:space="preserve">  </w:t>
      </w:r>
    </w:p>
    <w:p w:rsidR="007837E6" w:rsidRPr="001C632E" w:rsidRDefault="007837E6" w:rsidP="007837E6">
      <w:pPr>
        <w:ind w:firstLine="709"/>
        <w:jc w:val="both"/>
        <w:rPr>
          <w:bCs/>
        </w:rPr>
      </w:pPr>
      <w:r>
        <w:rPr>
          <w:bCs/>
        </w:rPr>
        <w:t xml:space="preserve">Вызывает беспокойство технологическая база пищеблоков ОО, которая требует модернизации. Для обеспечения обучающихся школ и воспитанников ДОО качественным питанием необходимо ежегодно закупать кухонного оборудования и инвентаря на 1 млн. рублей. </w:t>
      </w:r>
    </w:p>
    <w:p w:rsidR="007837E6" w:rsidRDefault="007837E6" w:rsidP="007837E6">
      <w:pPr>
        <w:ind w:firstLine="709"/>
        <w:jc w:val="both"/>
      </w:pPr>
      <w:r w:rsidRPr="00E02FD0">
        <w:t>Деятельность 39 из 41 образовательных организаций округа осуществляется на основе муниципальн</w:t>
      </w:r>
      <w:r>
        <w:t>ых</w:t>
      </w:r>
      <w:r w:rsidRPr="00E02FD0">
        <w:t xml:space="preserve"> задани</w:t>
      </w:r>
      <w:r>
        <w:t>й</w:t>
      </w:r>
      <w:r w:rsidRPr="00E02FD0">
        <w:t>, разработанных в соответствии с</w:t>
      </w:r>
      <w:r w:rsidRPr="00E02FD0">
        <w:rPr>
          <w:b/>
          <w:i/>
        </w:rPr>
        <w:t xml:space="preserve"> </w:t>
      </w:r>
      <w:r w:rsidRPr="00E02FD0">
        <w:t>Положением о формировании муниципального задания в отношении муниципальных учреждений городского округа город Кулебаки и финансового обеспечения выполнения муниципального задания</w:t>
      </w:r>
      <w:r>
        <w:t>.</w:t>
      </w:r>
      <w:r w:rsidRPr="001C632E">
        <w:t xml:space="preserve"> </w:t>
      </w:r>
      <w:r w:rsidR="00EC7FC0">
        <w:t>В последние 3 года более 90% ОО округа выполняют, поставленные перед ними муниципальные задания как по объёму, так и по качеству услуг.</w:t>
      </w:r>
    </w:p>
    <w:p w:rsidR="006E15C3" w:rsidRDefault="006E15C3" w:rsidP="007837E6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EC7FC0" w:rsidRPr="00F827D0" w:rsidRDefault="00DA6B33" w:rsidP="00EC7FC0">
      <w:pPr>
        <w:suppressAutoHyphens/>
        <w:ind w:right="-2"/>
        <w:jc w:val="center"/>
        <w:rPr>
          <w:b/>
        </w:rPr>
      </w:pPr>
      <w:r>
        <w:rPr>
          <w:b/>
        </w:rPr>
        <w:t>2.2</w:t>
      </w:r>
      <w:r w:rsidR="00992319">
        <w:rPr>
          <w:b/>
        </w:rPr>
        <w:t xml:space="preserve">. </w:t>
      </w:r>
      <w:r w:rsidR="00EC7FC0" w:rsidRPr="00F827D0">
        <w:rPr>
          <w:b/>
        </w:rPr>
        <w:t xml:space="preserve">Цели, задачи </w:t>
      </w:r>
      <w:r>
        <w:rPr>
          <w:b/>
        </w:rPr>
        <w:t>п</w:t>
      </w:r>
      <w:r w:rsidR="00EC7FC0" w:rsidRPr="00F827D0">
        <w:rPr>
          <w:b/>
        </w:rPr>
        <w:t>рограммы</w:t>
      </w:r>
    </w:p>
    <w:p w:rsidR="00EC7FC0" w:rsidRDefault="00EC7FC0" w:rsidP="00EC7FC0">
      <w:pPr>
        <w:ind w:firstLine="709"/>
        <w:jc w:val="both"/>
        <w:rPr>
          <w:sz w:val="22"/>
          <w:szCs w:val="22"/>
        </w:rPr>
      </w:pPr>
      <w:r w:rsidRPr="00F827D0">
        <w:t xml:space="preserve">Основная стратегическая цель </w:t>
      </w:r>
      <w:r w:rsidR="00472665">
        <w:t>П</w:t>
      </w:r>
      <w:r w:rsidRPr="00F827D0">
        <w:t xml:space="preserve">рограммы, заключается </w:t>
      </w:r>
      <w:r>
        <w:t>в ф</w:t>
      </w:r>
      <w:r w:rsidRPr="00B555FB">
        <w:rPr>
          <w:sz w:val="22"/>
          <w:szCs w:val="22"/>
        </w:rPr>
        <w:t>ормировани</w:t>
      </w:r>
      <w:r>
        <w:rPr>
          <w:sz w:val="22"/>
          <w:szCs w:val="22"/>
        </w:rPr>
        <w:t>и</w:t>
      </w:r>
      <w:r w:rsidRPr="00B555FB">
        <w:rPr>
          <w:sz w:val="22"/>
          <w:szCs w:val="22"/>
        </w:rPr>
        <w:t xml:space="preserve"> муниципальной образовательной системы, обеспечивающей доступность качественного образования, соответствующей требованиям инновационного социально-экономического развития  городского округа город Кулебаки.</w:t>
      </w:r>
    </w:p>
    <w:p w:rsidR="00EC7FC0" w:rsidRPr="00F827D0" w:rsidRDefault="00EC7FC0" w:rsidP="00EC7FC0">
      <w:pPr>
        <w:ind w:firstLine="709"/>
        <w:jc w:val="both"/>
      </w:pPr>
      <w:r w:rsidRPr="00F827D0">
        <w:t xml:space="preserve">Для реализации указанной цели, </w:t>
      </w:r>
      <w:r w:rsidR="00472665">
        <w:t>П</w:t>
      </w:r>
      <w:r w:rsidRPr="00F827D0">
        <w:t>рограммой предусмотрено решение следующих задач:</w:t>
      </w:r>
    </w:p>
    <w:p w:rsidR="00EC7FC0" w:rsidRDefault="00EC7FC0" w:rsidP="00EC7FC0">
      <w:pPr>
        <w:jc w:val="both"/>
      </w:pPr>
      <w:r>
        <w:rPr>
          <w:sz w:val="22"/>
          <w:szCs w:val="22"/>
        </w:rPr>
        <w:t>1.</w:t>
      </w:r>
      <w:r w:rsidRPr="00CB42B5">
        <w:rPr>
          <w:sz w:val="22"/>
          <w:szCs w:val="22"/>
        </w:rPr>
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</w:r>
      <w:r>
        <w:rPr>
          <w:sz w:val="22"/>
          <w:szCs w:val="22"/>
        </w:rPr>
        <w:t>.</w:t>
      </w:r>
    </w:p>
    <w:p w:rsidR="00EC7FC0" w:rsidRPr="00434703" w:rsidRDefault="00EC7FC0" w:rsidP="00EC7FC0">
      <w:pPr>
        <w:jc w:val="both"/>
        <w:rPr>
          <w:color w:val="FF0000"/>
        </w:rPr>
      </w:pPr>
      <w:r w:rsidRPr="007C38AC">
        <w:rPr>
          <w:sz w:val="22"/>
          <w:szCs w:val="22"/>
        </w:rPr>
        <w:t>2.</w:t>
      </w:r>
      <w:r w:rsidRPr="00434703">
        <w:rPr>
          <w:color w:val="FF0000"/>
          <w:sz w:val="22"/>
          <w:szCs w:val="22"/>
        </w:rPr>
        <w:t xml:space="preserve"> </w:t>
      </w:r>
      <w:r w:rsidRPr="00F12751">
        <w:rPr>
          <w:sz w:val="22"/>
          <w:szCs w:val="22"/>
        </w:rPr>
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</w:t>
      </w:r>
      <w:r w:rsidRPr="00434703">
        <w:rPr>
          <w:color w:val="FF0000"/>
          <w:sz w:val="22"/>
          <w:szCs w:val="22"/>
        </w:rPr>
        <w:t>.</w:t>
      </w:r>
    </w:p>
    <w:p w:rsidR="00EC7FC0" w:rsidRDefault="00EC7FC0" w:rsidP="00EC7FC0">
      <w:pPr>
        <w:widowControl w:val="0"/>
        <w:tabs>
          <w:tab w:val="left" w:pos="324"/>
        </w:tabs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B654F5">
        <w:rPr>
          <w:sz w:val="22"/>
          <w:szCs w:val="22"/>
        </w:rPr>
        <w:t>3.</w:t>
      </w:r>
      <w:r w:rsidRPr="00434703">
        <w:rPr>
          <w:color w:val="FF0000"/>
          <w:sz w:val="22"/>
          <w:szCs w:val="22"/>
        </w:rPr>
        <w:t xml:space="preserve"> </w:t>
      </w:r>
      <w:r w:rsidRPr="00BA5E4F">
        <w:rPr>
          <w:sz w:val="22"/>
          <w:szCs w:val="22"/>
        </w:rPr>
        <w:t>Развитие и укрепление системы гражданско-патриотического воспитания в городском округе город Кулебаки</w:t>
      </w:r>
      <w:r>
        <w:rPr>
          <w:sz w:val="22"/>
          <w:szCs w:val="22"/>
        </w:rPr>
        <w:t>.</w:t>
      </w:r>
      <w:r w:rsidRPr="00434703">
        <w:rPr>
          <w:color w:val="FF0000"/>
          <w:sz w:val="22"/>
          <w:szCs w:val="22"/>
        </w:rPr>
        <w:t xml:space="preserve"> </w:t>
      </w:r>
    </w:p>
    <w:p w:rsidR="00EC7FC0" w:rsidRDefault="00EC7FC0" w:rsidP="00EC7FC0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E87EAF">
        <w:rPr>
          <w:sz w:val="22"/>
          <w:szCs w:val="22"/>
        </w:rPr>
        <w:t>4.</w:t>
      </w:r>
      <w:r w:rsidRPr="00434703">
        <w:rPr>
          <w:color w:val="FF0000"/>
          <w:sz w:val="22"/>
          <w:szCs w:val="22"/>
        </w:rPr>
        <w:t xml:space="preserve"> </w:t>
      </w:r>
      <w:r w:rsidRPr="00EC74F9">
        <w:rPr>
          <w:sz w:val="22"/>
          <w:szCs w:val="22"/>
        </w:rPr>
        <w:t>Развитие инфраструктуры и организационно-экономических механизмов, обеспечивающих  доступность качественного образования</w:t>
      </w:r>
      <w:r>
        <w:rPr>
          <w:sz w:val="22"/>
          <w:szCs w:val="22"/>
        </w:rPr>
        <w:t>.</w:t>
      </w:r>
      <w:r w:rsidRPr="00434703">
        <w:rPr>
          <w:color w:val="FF0000"/>
          <w:sz w:val="22"/>
          <w:szCs w:val="22"/>
        </w:rPr>
        <w:t xml:space="preserve"> </w:t>
      </w:r>
    </w:p>
    <w:p w:rsidR="00EC7FC0" w:rsidRPr="00F827D0" w:rsidRDefault="00EC7FC0" w:rsidP="00EC7FC0">
      <w:pPr>
        <w:pStyle w:val="1"/>
        <w:spacing w:before="0" w:after="0"/>
        <w:rPr>
          <w:rFonts w:ascii="Times New Roman" w:hAnsi="Times New Roman"/>
        </w:rPr>
      </w:pPr>
    </w:p>
    <w:p w:rsidR="00EC7FC0" w:rsidRPr="00F827D0" w:rsidRDefault="00EC7FC0" w:rsidP="00EC7FC0">
      <w:pPr>
        <w:pStyle w:val="1"/>
        <w:spacing w:before="0" w:after="0"/>
        <w:rPr>
          <w:rFonts w:ascii="Times New Roman" w:hAnsi="Times New Roman"/>
        </w:rPr>
      </w:pPr>
      <w:r w:rsidRPr="00F827D0">
        <w:rPr>
          <w:rFonts w:ascii="Times New Roman" w:hAnsi="Times New Roman"/>
        </w:rPr>
        <w:t xml:space="preserve"> </w:t>
      </w:r>
      <w:r w:rsidR="00DA6B33">
        <w:rPr>
          <w:rFonts w:ascii="Times New Roman" w:hAnsi="Times New Roman"/>
        </w:rPr>
        <w:t>2.3</w:t>
      </w:r>
      <w:r w:rsidR="00992319">
        <w:rPr>
          <w:rFonts w:ascii="Times New Roman" w:hAnsi="Times New Roman"/>
        </w:rPr>
        <w:t xml:space="preserve">. </w:t>
      </w:r>
      <w:r w:rsidRPr="00F827D0">
        <w:rPr>
          <w:rFonts w:ascii="Times New Roman" w:hAnsi="Times New Roman"/>
        </w:rPr>
        <w:t>Сроки и этапы реализации муниципальной программы.</w:t>
      </w:r>
    </w:p>
    <w:p w:rsidR="00EC7FC0" w:rsidRPr="00F827D0" w:rsidRDefault="00EC7FC0" w:rsidP="00EC7FC0">
      <w:pPr>
        <w:ind w:firstLine="709"/>
        <w:jc w:val="both"/>
      </w:pPr>
      <w:r w:rsidRPr="00F827D0">
        <w:t xml:space="preserve">Реализация </w:t>
      </w:r>
      <w:r w:rsidR="00DA6B33">
        <w:t>п</w:t>
      </w:r>
      <w:r w:rsidRPr="00F827D0">
        <w:t>рограммы  будет осуществляться в 20</w:t>
      </w:r>
      <w:r w:rsidR="0082039F">
        <w:t>20</w:t>
      </w:r>
      <w:r w:rsidRPr="00F827D0">
        <w:t xml:space="preserve"> – 202</w:t>
      </w:r>
      <w:r w:rsidR="0082039F">
        <w:t>5</w:t>
      </w:r>
      <w:r w:rsidRPr="00F827D0">
        <w:t xml:space="preserve"> годы в один этап.</w:t>
      </w:r>
    </w:p>
    <w:p w:rsidR="00EC7FC0" w:rsidRPr="00F827D0" w:rsidRDefault="00EC7FC0" w:rsidP="00EC7FC0">
      <w:pPr>
        <w:pStyle w:val="1"/>
        <w:spacing w:before="0" w:after="0"/>
        <w:rPr>
          <w:rFonts w:ascii="Times New Roman" w:hAnsi="Times New Roman"/>
        </w:rPr>
      </w:pPr>
    </w:p>
    <w:p w:rsidR="00EC7FC0" w:rsidRPr="00F827D0" w:rsidRDefault="00EC7FC0" w:rsidP="00EC7FC0">
      <w:pPr>
        <w:pStyle w:val="1"/>
        <w:spacing w:before="0" w:after="0"/>
        <w:rPr>
          <w:rFonts w:ascii="Times New Roman" w:hAnsi="Times New Roman"/>
        </w:rPr>
      </w:pPr>
      <w:r w:rsidRPr="00F827D0">
        <w:rPr>
          <w:rFonts w:ascii="Times New Roman" w:hAnsi="Times New Roman"/>
        </w:rPr>
        <w:t xml:space="preserve"> </w:t>
      </w:r>
      <w:r w:rsidR="00DA6B33">
        <w:rPr>
          <w:rFonts w:ascii="Times New Roman" w:hAnsi="Times New Roman"/>
        </w:rPr>
        <w:t>2.4</w:t>
      </w:r>
      <w:r w:rsidR="0015341D">
        <w:rPr>
          <w:rFonts w:ascii="Times New Roman" w:hAnsi="Times New Roman"/>
        </w:rPr>
        <w:t xml:space="preserve">.  </w:t>
      </w:r>
      <w:r w:rsidRPr="00F827D0">
        <w:rPr>
          <w:rFonts w:ascii="Times New Roman" w:hAnsi="Times New Roman"/>
        </w:rPr>
        <w:t>Перечень основных мероприятий муниципальной программы.</w:t>
      </w:r>
    </w:p>
    <w:p w:rsidR="00EC7FC0" w:rsidRDefault="00EC7FC0" w:rsidP="00EC7FC0">
      <w:pPr>
        <w:ind w:firstLine="709"/>
        <w:jc w:val="both"/>
        <w:rPr>
          <w:b/>
        </w:rPr>
      </w:pPr>
      <w:r w:rsidRPr="00F827D0">
        <w:t xml:space="preserve">Информация об основных мероприятиях муниципальной программы отражена в </w:t>
      </w:r>
      <w:r w:rsidRPr="00B92048">
        <w:t>Таблице 1.</w:t>
      </w:r>
    </w:p>
    <w:p w:rsidR="0015341D" w:rsidRDefault="0015341D" w:rsidP="005F3B3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C2782" w:rsidRDefault="007C2782" w:rsidP="005F3B3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C2782" w:rsidRDefault="007C2782" w:rsidP="005F3B3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C2782" w:rsidRDefault="007C2782" w:rsidP="005F3B3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C2782" w:rsidRPr="00546C31" w:rsidRDefault="007C2782" w:rsidP="005F3B3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A2AC7" w:rsidRDefault="004A2AC7" w:rsidP="004A2AC7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E13923">
        <w:rPr>
          <w:b/>
          <w:bCs/>
        </w:rPr>
        <w:lastRenderedPageBreak/>
        <w:t>Перечень</w:t>
      </w:r>
      <w:r>
        <w:rPr>
          <w:b/>
          <w:bCs/>
        </w:rPr>
        <w:t xml:space="preserve"> основных мероприятий муниципальной программы «Развитие образования в городском округе город </w:t>
      </w:r>
    </w:p>
    <w:p w:rsidR="004A2AC7" w:rsidRDefault="004A2AC7" w:rsidP="004A2AC7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Кулебаки на 20</w:t>
      </w:r>
      <w:r w:rsidR="00E90619">
        <w:rPr>
          <w:b/>
          <w:bCs/>
        </w:rPr>
        <w:t>20</w:t>
      </w:r>
      <w:r>
        <w:rPr>
          <w:b/>
          <w:bCs/>
        </w:rPr>
        <w:t>-202</w:t>
      </w:r>
      <w:r w:rsidR="00992319">
        <w:rPr>
          <w:b/>
          <w:bCs/>
        </w:rPr>
        <w:t>5</w:t>
      </w:r>
      <w:r>
        <w:rPr>
          <w:b/>
          <w:bCs/>
        </w:rPr>
        <w:t xml:space="preserve"> годы»</w:t>
      </w:r>
    </w:p>
    <w:p w:rsidR="004A2AC7" w:rsidRPr="00EA4A4D" w:rsidRDefault="004A2AC7" w:rsidP="004A2AC7">
      <w:pPr>
        <w:autoSpaceDE w:val="0"/>
        <w:autoSpaceDN w:val="0"/>
        <w:adjustRightInd w:val="0"/>
        <w:jc w:val="right"/>
        <w:outlineLvl w:val="1"/>
        <w:rPr>
          <w:bCs/>
        </w:rPr>
      </w:pPr>
      <w:r w:rsidRPr="00EA4A4D">
        <w:rPr>
          <w:bCs/>
        </w:rPr>
        <w:t>Таблица 1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993"/>
        <w:gridCol w:w="850"/>
        <w:gridCol w:w="851"/>
        <w:gridCol w:w="1134"/>
        <w:gridCol w:w="992"/>
        <w:gridCol w:w="992"/>
        <w:gridCol w:w="992"/>
        <w:gridCol w:w="993"/>
        <w:gridCol w:w="992"/>
        <w:gridCol w:w="992"/>
        <w:gridCol w:w="992"/>
      </w:tblGrid>
      <w:tr w:rsidR="00A66D6F" w:rsidRPr="00BF2D05" w:rsidTr="00AB4EAF">
        <w:trPr>
          <w:trHeight w:val="710"/>
        </w:trPr>
        <w:tc>
          <w:tcPr>
            <w:tcW w:w="3969" w:type="dxa"/>
          </w:tcPr>
          <w:p w:rsidR="00A66D6F" w:rsidRPr="00BF2D05" w:rsidRDefault="00A66D6F" w:rsidP="009C1BBB">
            <w:pPr>
              <w:spacing w:before="120" w:after="120"/>
              <w:ind w:left="-2" w:right="-108"/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3" w:type="dxa"/>
          </w:tcPr>
          <w:p w:rsidR="00A66D6F" w:rsidRPr="00BE3D4C" w:rsidRDefault="00A66D6F" w:rsidP="009C1BBB">
            <w:pPr>
              <w:spacing w:before="120" w:after="120"/>
              <w:ind w:left="-108" w:right="-121"/>
              <w:jc w:val="center"/>
              <w:rPr>
                <w:sz w:val="18"/>
                <w:szCs w:val="18"/>
              </w:rPr>
            </w:pPr>
            <w:r w:rsidRPr="00BE3D4C">
              <w:rPr>
                <w:sz w:val="18"/>
                <w:szCs w:val="18"/>
              </w:rPr>
              <w:t>Категория расходов (капвложения, НИОКР и прочие расходы)</w:t>
            </w:r>
          </w:p>
        </w:tc>
        <w:tc>
          <w:tcPr>
            <w:tcW w:w="850" w:type="dxa"/>
          </w:tcPr>
          <w:p w:rsidR="00A66D6F" w:rsidRPr="00BF2D05" w:rsidRDefault="00A66D6F" w:rsidP="009C1BBB">
            <w:pPr>
              <w:spacing w:before="120" w:after="120"/>
              <w:ind w:left="-143" w:right="-108"/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851" w:type="dxa"/>
          </w:tcPr>
          <w:p w:rsidR="00A66D6F" w:rsidRPr="00BF2D05" w:rsidRDefault="00A66D6F" w:rsidP="009C1BBB">
            <w:pPr>
              <w:spacing w:before="120" w:after="120"/>
              <w:ind w:left="-108" w:right="-73"/>
              <w:jc w:val="center"/>
              <w:rPr>
                <w:sz w:val="20"/>
                <w:szCs w:val="20"/>
              </w:rPr>
            </w:pPr>
            <w:r w:rsidRPr="00BF2D05">
              <w:rPr>
                <w:spacing w:val="-4"/>
                <w:sz w:val="20"/>
                <w:szCs w:val="20"/>
              </w:rPr>
              <w:t xml:space="preserve">Исполнители </w:t>
            </w:r>
            <w:r w:rsidRPr="00BF2D05">
              <w:rPr>
                <w:spacing w:val="-2"/>
                <w:sz w:val="20"/>
                <w:szCs w:val="20"/>
              </w:rPr>
              <w:t>мероприятий</w:t>
            </w:r>
          </w:p>
        </w:tc>
        <w:tc>
          <w:tcPr>
            <w:tcW w:w="1134" w:type="dxa"/>
            <w:shd w:val="clear" w:color="auto" w:fill="auto"/>
            <w:noWrap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945" w:type="dxa"/>
            <w:gridSpan w:val="7"/>
            <w:shd w:val="clear" w:color="auto" w:fill="auto"/>
            <w:noWrap/>
          </w:tcPr>
          <w:p w:rsidR="00A66D6F" w:rsidRDefault="00A66D6F" w:rsidP="009C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по годам (тыс. рублей)</w:t>
            </w:r>
          </w:p>
        </w:tc>
      </w:tr>
      <w:tr w:rsidR="00A66D6F" w:rsidRPr="00BF2D05" w:rsidTr="00AB4EAF">
        <w:trPr>
          <w:trHeight w:val="239"/>
        </w:trPr>
        <w:tc>
          <w:tcPr>
            <w:tcW w:w="3969" w:type="dxa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66D6F" w:rsidRPr="00BF2D05" w:rsidRDefault="00BE3D4C" w:rsidP="00C4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noWrap/>
          </w:tcPr>
          <w:p w:rsidR="00A66D6F" w:rsidRDefault="00A66D6F" w:rsidP="00C43D10">
            <w:pPr>
              <w:jc w:val="center"/>
            </w:pPr>
            <w:r w:rsidRPr="009D42B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66D6F" w:rsidRDefault="00A66D6F" w:rsidP="00BE3D4C">
            <w:pPr>
              <w:jc w:val="center"/>
            </w:pPr>
            <w:r w:rsidRPr="009D42BF">
              <w:rPr>
                <w:sz w:val="20"/>
                <w:szCs w:val="20"/>
              </w:rPr>
              <w:t>202</w:t>
            </w:r>
            <w:r w:rsidR="00BE3D4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66D6F" w:rsidRDefault="00A66D6F" w:rsidP="009C1BBB">
            <w:pPr>
              <w:jc w:val="center"/>
            </w:pPr>
            <w:r w:rsidRPr="009D42B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66D6F" w:rsidRDefault="00A66D6F" w:rsidP="00C43D10">
            <w:pPr>
              <w:jc w:val="center"/>
            </w:pPr>
            <w:r w:rsidRPr="009D42B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66D6F" w:rsidRDefault="00A66D6F" w:rsidP="00C43D10">
            <w:pPr>
              <w:jc w:val="center"/>
            </w:pPr>
            <w:r w:rsidRPr="009D42B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66D6F" w:rsidRPr="009D42BF" w:rsidRDefault="00A66D6F" w:rsidP="009C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A66D6F" w:rsidRPr="00BF2D05" w:rsidTr="00AB4EAF">
        <w:trPr>
          <w:trHeight w:val="370"/>
        </w:trPr>
        <w:tc>
          <w:tcPr>
            <w:tcW w:w="6663" w:type="dxa"/>
            <w:gridSpan w:val="4"/>
            <w:vMerge w:val="restart"/>
            <w:shd w:val="clear" w:color="auto" w:fill="auto"/>
            <w:noWrap/>
          </w:tcPr>
          <w:p w:rsidR="00A66D6F" w:rsidRPr="00BF2D05" w:rsidRDefault="00A66D6F" w:rsidP="009C1BBB">
            <w:pPr>
              <w:jc w:val="both"/>
              <w:rPr>
                <w:sz w:val="20"/>
                <w:szCs w:val="20"/>
              </w:rPr>
            </w:pPr>
            <w:r w:rsidRPr="00BF2D05">
              <w:rPr>
                <w:b/>
                <w:sz w:val="20"/>
                <w:szCs w:val="20"/>
              </w:rPr>
              <w:t>Цель программы:</w:t>
            </w:r>
            <w:r w:rsidRPr="00BF2D05">
              <w:rPr>
                <w:sz w:val="20"/>
                <w:szCs w:val="20"/>
              </w:rPr>
              <w:t xml:space="preserve"> Формирование муниципальной образовательной системы, обеспечивающей доступность качественного образования, соответствующей требованиям инновационного социально-экономического развития городского округа город Кулебаки</w:t>
            </w:r>
          </w:p>
        </w:tc>
        <w:tc>
          <w:tcPr>
            <w:tcW w:w="1134" w:type="dxa"/>
            <w:shd w:val="clear" w:color="auto" w:fill="auto"/>
            <w:noWrap/>
          </w:tcPr>
          <w:p w:rsidR="00A66D6F" w:rsidRPr="007C2782" w:rsidRDefault="00A66D6F" w:rsidP="009C1BBB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66D6F" w:rsidRPr="00855F4E" w:rsidRDefault="00A66D6F" w:rsidP="007C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5F4E">
              <w:rPr>
                <w:b/>
                <w:color w:val="000000"/>
                <w:sz w:val="20"/>
                <w:szCs w:val="20"/>
              </w:rPr>
              <w:t>746071,3</w:t>
            </w:r>
          </w:p>
        </w:tc>
        <w:tc>
          <w:tcPr>
            <w:tcW w:w="992" w:type="dxa"/>
            <w:shd w:val="clear" w:color="auto" w:fill="auto"/>
          </w:tcPr>
          <w:p w:rsidR="00A66D6F" w:rsidRPr="00855F4E" w:rsidRDefault="00A66D6F" w:rsidP="007C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5F4E">
              <w:rPr>
                <w:b/>
                <w:color w:val="000000"/>
                <w:sz w:val="20"/>
                <w:szCs w:val="20"/>
              </w:rPr>
              <w:t>775914,0</w:t>
            </w:r>
          </w:p>
        </w:tc>
        <w:tc>
          <w:tcPr>
            <w:tcW w:w="992" w:type="dxa"/>
          </w:tcPr>
          <w:p w:rsidR="00A66D6F" w:rsidRPr="00855F4E" w:rsidRDefault="00A66D6F" w:rsidP="009C62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5F4E">
              <w:rPr>
                <w:b/>
                <w:color w:val="000000"/>
                <w:sz w:val="20"/>
                <w:szCs w:val="20"/>
              </w:rPr>
              <w:t>806950,</w:t>
            </w:r>
            <w:r w:rsidR="009C625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66D6F" w:rsidRPr="00855F4E" w:rsidRDefault="00A66D6F" w:rsidP="009C62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FB9">
              <w:rPr>
                <w:b/>
                <w:color w:val="000000"/>
                <w:sz w:val="20"/>
                <w:szCs w:val="20"/>
              </w:rPr>
              <w:t>83922</w:t>
            </w:r>
            <w:r w:rsidR="009C625D">
              <w:rPr>
                <w:b/>
                <w:color w:val="000000"/>
                <w:sz w:val="20"/>
                <w:szCs w:val="20"/>
              </w:rPr>
              <w:t>9</w:t>
            </w:r>
            <w:r w:rsidRPr="00220FB9">
              <w:rPr>
                <w:b/>
                <w:color w:val="000000"/>
                <w:sz w:val="20"/>
                <w:szCs w:val="20"/>
              </w:rPr>
              <w:t>,</w:t>
            </w:r>
            <w:r w:rsidR="009C625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66D6F" w:rsidRPr="00855F4E" w:rsidRDefault="00A66D6F" w:rsidP="009C62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FB9">
              <w:rPr>
                <w:b/>
                <w:color w:val="000000"/>
                <w:sz w:val="20"/>
                <w:szCs w:val="20"/>
              </w:rPr>
              <w:t>87279</w:t>
            </w:r>
            <w:r w:rsidR="009C625D">
              <w:rPr>
                <w:b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92" w:type="dxa"/>
          </w:tcPr>
          <w:p w:rsidR="00A66D6F" w:rsidRPr="00855F4E" w:rsidRDefault="009C625D" w:rsidP="007C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907709,6</w:t>
            </w:r>
          </w:p>
        </w:tc>
        <w:tc>
          <w:tcPr>
            <w:tcW w:w="992" w:type="dxa"/>
          </w:tcPr>
          <w:p w:rsidR="00A66D6F" w:rsidRPr="00A22C79" w:rsidRDefault="009C625D" w:rsidP="007C27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4948672,2</w:t>
            </w:r>
          </w:p>
        </w:tc>
      </w:tr>
      <w:tr w:rsidR="00A66D6F" w:rsidRPr="00BF2D05" w:rsidTr="00AB4EAF">
        <w:trPr>
          <w:trHeight w:val="370"/>
        </w:trPr>
        <w:tc>
          <w:tcPr>
            <w:tcW w:w="6663" w:type="dxa"/>
            <w:gridSpan w:val="4"/>
            <w:vMerge/>
            <w:shd w:val="clear" w:color="auto" w:fill="auto"/>
            <w:noWrap/>
          </w:tcPr>
          <w:p w:rsidR="00A66D6F" w:rsidRPr="00BF2D05" w:rsidRDefault="00A66D6F" w:rsidP="009C1B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66D6F" w:rsidRPr="007C2782" w:rsidRDefault="00A66D6F" w:rsidP="009C1BBB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A66D6F" w:rsidRPr="00B20146" w:rsidRDefault="00A66D6F" w:rsidP="00CD26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014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66D6F" w:rsidRPr="00B20146" w:rsidRDefault="00A66D6F" w:rsidP="00CD26B2">
            <w:pPr>
              <w:jc w:val="center"/>
              <w:rPr>
                <w:b/>
              </w:rPr>
            </w:pPr>
            <w:r w:rsidRPr="00B2014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6D6F" w:rsidRPr="00B20146" w:rsidRDefault="00A66D6F" w:rsidP="00CD26B2">
            <w:pPr>
              <w:jc w:val="center"/>
              <w:rPr>
                <w:b/>
              </w:rPr>
            </w:pPr>
            <w:r w:rsidRPr="00B2014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66D6F" w:rsidRPr="00B20146" w:rsidRDefault="00A66D6F" w:rsidP="00CD26B2">
            <w:pPr>
              <w:jc w:val="center"/>
              <w:rPr>
                <w:b/>
              </w:rPr>
            </w:pPr>
            <w:r w:rsidRPr="00B2014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6D6F" w:rsidRPr="00B20146" w:rsidRDefault="00A66D6F" w:rsidP="00CD26B2">
            <w:pPr>
              <w:jc w:val="center"/>
              <w:rPr>
                <w:b/>
              </w:rPr>
            </w:pPr>
            <w:r w:rsidRPr="00B2014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6D6F" w:rsidRPr="00B20146" w:rsidRDefault="00A66D6F" w:rsidP="00CD26B2">
            <w:pPr>
              <w:jc w:val="center"/>
              <w:rPr>
                <w:b/>
              </w:rPr>
            </w:pPr>
            <w:r w:rsidRPr="00B2014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6D6F" w:rsidRPr="00B20146" w:rsidRDefault="00A66D6F" w:rsidP="00CD26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014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66D6F" w:rsidRPr="00BF2D05" w:rsidTr="00AB4EAF">
        <w:trPr>
          <w:trHeight w:val="370"/>
        </w:trPr>
        <w:tc>
          <w:tcPr>
            <w:tcW w:w="6663" w:type="dxa"/>
            <w:gridSpan w:val="4"/>
            <w:vMerge/>
            <w:shd w:val="clear" w:color="auto" w:fill="auto"/>
            <w:noWrap/>
          </w:tcPr>
          <w:p w:rsidR="00A66D6F" w:rsidRPr="00BF2D05" w:rsidRDefault="00A66D6F" w:rsidP="009C1B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66D6F" w:rsidRPr="007C2782" w:rsidRDefault="00A66D6F" w:rsidP="009C1BBB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A66D6F" w:rsidRPr="00B20146" w:rsidRDefault="00A66D6F" w:rsidP="00CD26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0146">
              <w:rPr>
                <w:b/>
                <w:bCs/>
                <w:color w:val="000000"/>
                <w:sz w:val="20"/>
                <w:szCs w:val="20"/>
              </w:rPr>
              <w:t>460621,7</w:t>
            </w:r>
          </w:p>
          <w:p w:rsidR="00A66D6F" w:rsidRPr="00B20146" w:rsidRDefault="00A66D6F" w:rsidP="00CD26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66D6F" w:rsidRPr="00B20146" w:rsidRDefault="00A66D6F" w:rsidP="00CD26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0146">
              <w:rPr>
                <w:b/>
                <w:color w:val="000000"/>
                <w:sz w:val="20"/>
                <w:szCs w:val="20"/>
              </w:rPr>
              <w:t>479047,6</w:t>
            </w:r>
          </w:p>
          <w:p w:rsidR="00A66D6F" w:rsidRPr="00B20146" w:rsidRDefault="00A66D6F" w:rsidP="00CD26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D6F" w:rsidRPr="00B20146" w:rsidRDefault="00A66D6F" w:rsidP="00CD26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0146">
              <w:rPr>
                <w:b/>
                <w:bCs/>
                <w:color w:val="000000"/>
                <w:sz w:val="20"/>
                <w:szCs w:val="20"/>
              </w:rPr>
              <w:t>498209,4</w:t>
            </w:r>
          </w:p>
          <w:p w:rsidR="00A66D6F" w:rsidRPr="00B20146" w:rsidRDefault="00A66D6F" w:rsidP="00CD26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66D6F" w:rsidRPr="00B20146" w:rsidRDefault="00A66D6F" w:rsidP="00CD26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0146">
              <w:rPr>
                <w:b/>
                <w:bCs/>
                <w:color w:val="000000"/>
                <w:sz w:val="20"/>
                <w:szCs w:val="20"/>
              </w:rPr>
              <w:t>518138,7</w:t>
            </w:r>
          </w:p>
          <w:p w:rsidR="00A66D6F" w:rsidRPr="00B20146" w:rsidRDefault="00A66D6F" w:rsidP="00CD26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D6F" w:rsidRPr="00B20146" w:rsidRDefault="00A66D6F" w:rsidP="00CD26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0146">
              <w:rPr>
                <w:b/>
                <w:bCs/>
                <w:color w:val="000000"/>
                <w:sz w:val="20"/>
                <w:szCs w:val="20"/>
              </w:rPr>
              <w:t>538863,2</w:t>
            </w:r>
          </w:p>
          <w:p w:rsidR="00A66D6F" w:rsidRPr="00B20146" w:rsidRDefault="00A66D6F" w:rsidP="00CD26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D6F" w:rsidRPr="00B20146" w:rsidRDefault="00A66D6F" w:rsidP="00CD26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0146">
              <w:rPr>
                <w:b/>
                <w:bCs/>
                <w:color w:val="000000"/>
                <w:sz w:val="20"/>
                <w:szCs w:val="20"/>
              </w:rPr>
              <w:t>560418,0</w:t>
            </w:r>
          </w:p>
          <w:p w:rsidR="00A66D6F" w:rsidRPr="00B20146" w:rsidRDefault="00A66D6F" w:rsidP="00CD26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D6F" w:rsidRPr="00A22C79" w:rsidRDefault="00A66D6F" w:rsidP="00A22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C79">
              <w:rPr>
                <w:b/>
                <w:color w:val="000000"/>
                <w:sz w:val="18"/>
                <w:szCs w:val="18"/>
              </w:rPr>
              <w:t>3055298,6</w:t>
            </w:r>
          </w:p>
        </w:tc>
      </w:tr>
      <w:tr w:rsidR="00A66D6F" w:rsidRPr="00BF2D05" w:rsidTr="00AB4EAF">
        <w:trPr>
          <w:trHeight w:val="315"/>
        </w:trPr>
        <w:tc>
          <w:tcPr>
            <w:tcW w:w="6663" w:type="dxa"/>
            <w:gridSpan w:val="4"/>
            <w:vMerge/>
            <w:shd w:val="clear" w:color="auto" w:fill="auto"/>
            <w:noWrap/>
          </w:tcPr>
          <w:p w:rsidR="00A66D6F" w:rsidRPr="00BF2D05" w:rsidRDefault="00A66D6F" w:rsidP="009C1B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66D6F" w:rsidRPr="007C2782" w:rsidRDefault="00A66D6F" w:rsidP="009C1BBB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A66D6F" w:rsidRPr="00B20146" w:rsidRDefault="00A66D6F" w:rsidP="00CD26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0146">
              <w:rPr>
                <w:b/>
                <w:color w:val="000000"/>
                <w:sz w:val="20"/>
                <w:szCs w:val="20"/>
              </w:rPr>
              <w:t>285449,6</w:t>
            </w:r>
          </w:p>
          <w:p w:rsidR="00A66D6F" w:rsidRPr="00B20146" w:rsidRDefault="00A66D6F" w:rsidP="00CD26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66D6F" w:rsidRPr="00B20146" w:rsidRDefault="00A66D6F" w:rsidP="00CD26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0146">
              <w:rPr>
                <w:b/>
                <w:color w:val="000000"/>
                <w:sz w:val="20"/>
                <w:szCs w:val="20"/>
              </w:rPr>
              <w:t>296866,4</w:t>
            </w:r>
          </w:p>
          <w:p w:rsidR="00A66D6F" w:rsidRPr="00B20146" w:rsidRDefault="00A66D6F" w:rsidP="00CD26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D6F" w:rsidRPr="00B20146" w:rsidRDefault="00A66D6F" w:rsidP="00CD26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0146">
              <w:rPr>
                <w:b/>
                <w:color w:val="000000"/>
                <w:sz w:val="20"/>
                <w:szCs w:val="20"/>
              </w:rPr>
              <w:t>30874</w:t>
            </w:r>
            <w:r w:rsidR="009C625D">
              <w:rPr>
                <w:b/>
                <w:color w:val="000000"/>
                <w:sz w:val="20"/>
                <w:szCs w:val="20"/>
              </w:rPr>
              <w:t>0</w:t>
            </w:r>
            <w:r w:rsidRPr="00B20146">
              <w:rPr>
                <w:b/>
                <w:color w:val="000000"/>
                <w:sz w:val="20"/>
                <w:szCs w:val="20"/>
              </w:rPr>
              <w:t>,</w:t>
            </w:r>
            <w:r w:rsidR="009C625D">
              <w:rPr>
                <w:b/>
                <w:color w:val="000000"/>
                <w:sz w:val="20"/>
                <w:szCs w:val="20"/>
              </w:rPr>
              <w:t>8</w:t>
            </w:r>
          </w:p>
          <w:p w:rsidR="00A66D6F" w:rsidRPr="00B20146" w:rsidRDefault="00A66D6F" w:rsidP="00CD26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66D6F" w:rsidRPr="00B20146" w:rsidRDefault="00A66D6F" w:rsidP="00CD26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0146">
              <w:rPr>
                <w:b/>
                <w:color w:val="000000"/>
                <w:sz w:val="20"/>
                <w:szCs w:val="20"/>
              </w:rPr>
              <w:t>32109</w:t>
            </w:r>
            <w:r w:rsidR="009C625D">
              <w:rPr>
                <w:b/>
                <w:color w:val="000000"/>
                <w:sz w:val="20"/>
                <w:szCs w:val="20"/>
              </w:rPr>
              <w:t>0</w:t>
            </w:r>
            <w:r w:rsidRPr="00B20146">
              <w:rPr>
                <w:b/>
                <w:color w:val="000000"/>
                <w:sz w:val="20"/>
                <w:szCs w:val="20"/>
              </w:rPr>
              <w:t>,</w:t>
            </w:r>
            <w:r w:rsidR="009C625D">
              <w:rPr>
                <w:b/>
                <w:color w:val="000000"/>
                <w:sz w:val="20"/>
                <w:szCs w:val="20"/>
              </w:rPr>
              <w:t>8</w:t>
            </w:r>
          </w:p>
          <w:p w:rsidR="00A66D6F" w:rsidRPr="00B20146" w:rsidRDefault="00A66D6F" w:rsidP="00CD26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D6F" w:rsidRPr="00B20146" w:rsidRDefault="00A66D6F" w:rsidP="00CD26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0146">
              <w:rPr>
                <w:b/>
                <w:color w:val="000000"/>
                <w:sz w:val="20"/>
                <w:szCs w:val="20"/>
              </w:rPr>
              <w:t>33393</w:t>
            </w:r>
            <w:r w:rsidR="009C625D">
              <w:rPr>
                <w:b/>
                <w:color w:val="000000"/>
                <w:sz w:val="20"/>
                <w:szCs w:val="20"/>
              </w:rPr>
              <w:t>4,4</w:t>
            </w:r>
          </w:p>
          <w:p w:rsidR="00A66D6F" w:rsidRPr="00B20146" w:rsidRDefault="00A66D6F" w:rsidP="00CD26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D6F" w:rsidRPr="00B20146" w:rsidRDefault="009C625D" w:rsidP="00CD26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347291,6</w:t>
            </w:r>
          </w:p>
          <w:p w:rsidR="00A66D6F" w:rsidRPr="00B20146" w:rsidRDefault="00A66D6F" w:rsidP="00CD26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D6F" w:rsidRPr="00A22C79" w:rsidRDefault="00A66D6F" w:rsidP="00112AA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2C79">
              <w:rPr>
                <w:b/>
                <w:color w:val="000000"/>
                <w:sz w:val="18"/>
                <w:szCs w:val="18"/>
              </w:rPr>
              <w:t>189337</w:t>
            </w:r>
            <w:r w:rsidR="009C625D">
              <w:rPr>
                <w:b/>
                <w:color w:val="000000"/>
                <w:sz w:val="18"/>
                <w:szCs w:val="18"/>
              </w:rPr>
              <w:t>3,6</w:t>
            </w:r>
          </w:p>
          <w:p w:rsidR="00A66D6F" w:rsidRPr="00A22C79" w:rsidRDefault="00A66D6F" w:rsidP="00CD2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6D6F" w:rsidRPr="00BF2D05" w:rsidTr="00AB4EAF">
        <w:trPr>
          <w:trHeight w:val="255"/>
        </w:trPr>
        <w:tc>
          <w:tcPr>
            <w:tcW w:w="6663" w:type="dxa"/>
            <w:gridSpan w:val="4"/>
            <w:vMerge w:val="restart"/>
            <w:shd w:val="clear" w:color="auto" w:fill="auto"/>
          </w:tcPr>
          <w:p w:rsidR="00A66D6F" w:rsidRPr="00BF2D05" w:rsidRDefault="00A66D6F" w:rsidP="0013572E">
            <w:pPr>
              <w:spacing w:before="120"/>
              <w:ind w:firstLine="34"/>
              <w:jc w:val="both"/>
              <w:rPr>
                <w:b/>
                <w:sz w:val="20"/>
                <w:szCs w:val="20"/>
              </w:rPr>
            </w:pPr>
            <w:r w:rsidRPr="00BF2D05">
              <w:rPr>
                <w:b/>
                <w:bCs/>
                <w:sz w:val="20"/>
                <w:szCs w:val="20"/>
              </w:rPr>
              <w:t xml:space="preserve">Подпрограмма 1 </w:t>
            </w:r>
            <w:r w:rsidRPr="00BF2D05">
              <w:rPr>
                <w:b/>
                <w:sz w:val="20"/>
                <w:szCs w:val="20"/>
              </w:rPr>
              <w:t>«Развитие общего образования»</w:t>
            </w:r>
          </w:p>
          <w:p w:rsidR="00A66D6F" w:rsidRPr="00BF2D05" w:rsidRDefault="00A66D6F" w:rsidP="0013572E">
            <w:pPr>
              <w:jc w:val="both"/>
              <w:rPr>
                <w:sz w:val="20"/>
                <w:szCs w:val="20"/>
              </w:rPr>
            </w:pPr>
            <w:r w:rsidRPr="00BF2D05">
              <w:rPr>
                <w:b/>
                <w:sz w:val="20"/>
                <w:szCs w:val="20"/>
              </w:rPr>
              <w:t xml:space="preserve">Задача 1. </w:t>
            </w:r>
            <w:r w:rsidRPr="00BF2D05">
              <w:rPr>
                <w:sz w:val="20"/>
                <w:szCs w:val="20"/>
              </w:rPr>
              <w:t xml:space="preserve"> 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здоровья.</w:t>
            </w:r>
          </w:p>
        </w:tc>
        <w:tc>
          <w:tcPr>
            <w:tcW w:w="1134" w:type="dxa"/>
            <w:shd w:val="clear" w:color="auto" w:fill="auto"/>
            <w:noWrap/>
          </w:tcPr>
          <w:p w:rsidR="00A66D6F" w:rsidRPr="007C2782" w:rsidRDefault="00A66D6F" w:rsidP="0013572E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6D6F" w:rsidRPr="00B20146" w:rsidRDefault="00A66D6F" w:rsidP="0013572E">
            <w:pPr>
              <w:rPr>
                <w:b/>
                <w:bCs/>
                <w:sz w:val="20"/>
                <w:szCs w:val="20"/>
              </w:rPr>
            </w:pPr>
            <w:r w:rsidRPr="00B20146">
              <w:rPr>
                <w:b/>
                <w:bCs/>
                <w:sz w:val="20"/>
                <w:szCs w:val="20"/>
              </w:rPr>
              <w:t>603036,4</w:t>
            </w:r>
          </w:p>
        </w:tc>
        <w:tc>
          <w:tcPr>
            <w:tcW w:w="992" w:type="dxa"/>
            <w:shd w:val="clear" w:color="auto" w:fill="auto"/>
            <w:noWrap/>
          </w:tcPr>
          <w:p w:rsidR="00A66D6F" w:rsidRPr="00B20146" w:rsidRDefault="00A66D6F" w:rsidP="00135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0146">
              <w:rPr>
                <w:b/>
                <w:bCs/>
                <w:color w:val="000000"/>
                <w:sz w:val="20"/>
                <w:szCs w:val="20"/>
              </w:rPr>
              <w:t>627157,8</w:t>
            </w:r>
          </w:p>
        </w:tc>
        <w:tc>
          <w:tcPr>
            <w:tcW w:w="992" w:type="dxa"/>
          </w:tcPr>
          <w:p w:rsidR="00A66D6F" w:rsidRPr="00B20146" w:rsidRDefault="00A66D6F" w:rsidP="005D08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0146">
              <w:rPr>
                <w:b/>
                <w:bCs/>
                <w:color w:val="000000"/>
                <w:sz w:val="20"/>
                <w:szCs w:val="20"/>
              </w:rPr>
              <w:t>652244,0</w:t>
            </w:r>
          </w:p>
        </w:tc>
        <w:tc>
          <w:tcPr>
            <w:tcW w:w="993" w:type="dxa"/>
          </w:tcPr>
          <w:p w:rsidR="00A66D6F" w:rsidRPr="00B20146" w:rsidRDefault="00A66D6F" w:rsidP="00E801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0146">
              <w:rPr>
                <w:b/>
                <w:bCs/>
                <w:color w:val="000000"/>
                <w:sz w:val="20"/>
                <w:szCs w:val="20"/>
              </w:rPr>
              <w:t>678334,8</w:t>
            </w:r>
          </w:p>
        </w:tc>
        <w:tc>
          <w:tcPr>
            <w:tcW w:w="992" w:type="dxa"/>
          </w:tcPr>
          <w:p w:rsidR="00A66D6F" w:rsidRPr="00B20146" w:rsidRDefault="009C625D" w:rsidP="00E801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705467,2</w:t>
            </w:r>
          </w:p>
        </w:tc>
        <w:tc>
          <w:tcPr>
            <w:tcW w:w="992" w:type="dxa"/>
          </w:tcPr>
          <w:p w:rsidR="00A66D6F" w:rsidRPr="00B20146" w:rsidRDefault="00A66D6F" w:rsidP="002E35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0146">
              <w:rPr>
                <w:b/>
                <w:bCs/>
                <w:color w:val="000000"/>
                <w:sz w:val="20"/>
                <w:szCs w:val="20"/>
              </w:rPr>
              <w:t>733686,0</w:t>
            </w:r>
          </w:p>
        </w:tc>
        <w:tc>
          <w:tcPr>
            <w:tcW w:w="992" w:type="dxa"/>
          </w:tcPr>
          <w:p w:rsidR="00A66D6F" w:rsidRPr="00A22C79" w:rsidRDefault="009C625D" w:rsidP="00CD26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3999926,2</w:t>
            </w:r>
          </w:p>
        </w:tc>
      </w:tr>
      <w:tr w:rsidR="00A66D6F" w:rsidRPr="00BF2D05" w:rsidTr="00AB4EAF">
        <w:trPr>
          <w:trHeight w:val="255"/>
        </w:trPr>
        <w:tc>
          <w:tcPr>
            <w:tcW w:w="6663" w:type="dxa"/>
            <w:gridSpan w:val="4"/>
            <w:vMerge/>
            <w:shd w:val="clear" w:color="auto" w:fill="auto"/>
          </w:tcPr>
          <w:p w:rsidR="00A66D6F" w:rsidRPr="00BF2D05" w:rsidRDefault="00A66D6F" w:rsidP="0013572E">
            <w:pPr>
              <w:spacing w:before="120"/>
              <w:ind w:firstLine="34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66D6F" w:rsidRPr="007C2782" w:rsidRDefault="00A66D6F" w:rsidP="00113191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A66D6F" w:rsidRPr="00A66D6F" w:rsidRDefault="00A66D6F" w:rsidP="001131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D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66D6F" w:rsidRPr="00A66D6F" w:rsidRDefault="00A66D6F" w:rsidP="00113191">
            <w:pPr>
              <w:jc w:val="center"/>
            </w:pPr>
            <w:r w:rsidRPr="00A66D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6D6F" w:rsidRPr="00A66D6F" w:rsidRDefault="00A66D6F" w:rsidP="00113191">
            <w:pPr>
              <w:jc w:val="center"/>
            </w:pPr>
            <w:r w:rsidRPr="00A66D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66D6F" w:rsidRPr="00A66D6F" w:rsidRDefault="00A66D6F" w:rsidP="00113191">
            <w:pPr>
              <w:jc w:val="center"/>
            </w:pPr>
            <w:r w:rsidRPr="00A66D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6D6F" w:rsidRPr="00A66D6F" w:rsidRDefault="00A66D6F" w:rsidP="00113191">
            <w:pPr>
              <w:jc w:val="center"/>
            </w:pPr>
            <w:r w:rsidRPr="00A66D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6D6F" w:rsidRPr="00A66D6F" w:rsidRDefault="00A66D6F" w:rsidP="00113191">
            <w:pPr>
              <w:jc w:val="center"/>
            </w:pPr>
            <w:r w:rsidRPr="00A66D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6D6F" w:rsidRPr="00A22C79" w:rsidRDefault="00A66D6F" w:rsidP="001131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2C79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66D6F" w:rsidRPr="00BF2D05" w:rsidTr="00AB4EAF">
        <w:trPr>
          <w:trHeight w:val="255"/>
        </w:trPr>
        <w:tc>
          <w:tcPr>
            <w:tcW w:w="6663" w:type="dxa"/>
            <w:gridSpan w:val="4"/>
            <w:vMerge/>
          </w:tcPr>
          <w:p w:rsidR="00A66D6F" w:rsidRPr="00BF2D05" w:rsidRDefault="00A66D6F" w:rsidP="001357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66D6F" w:rsidRPr="007C2782" w:rsidRDefault="00A66D6F" w:rsidP="0013572E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A66D6F" w:rsidRPr="009C625D" w:rsidRDefault="00A66D6F" w:rsidP="0013572E">
            <w:pPr>
              <w:rPr>
                <w:b/>
                <w:bCs/>
                <w:sz w:val="20"/>
                <w:szCs w:val="20"/>
              </w:rPr>
            </w:pPr>
            <w:r w:rsidRPr="009C625D">
              <w:rPr>
                <w:b/>
                <w:bCs/>
                <w:sz w:val="20"/>
                <w:szCs w:val="20"/>
              </w:rPr>
              <w:t>456933,5</w:t>
            </w:r>
          </w:p>
        </w:tc>
        <w:tc>
          <w:tcPr>
            <w:tcW w:w="992" w:type="dxa"/>
            <w:shd w:val="clear" w:color="auto" w:fill="auto"/>
            <w:noWrap/>
          </w:tcPr>
          <w:p w:rsidR="00A66D6F" w:rsidRPr="009C625D" w:rsidRDefault="00A66D6F" w:rsidP="00726A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25D">
              <w:rPr>
                <w:b/>
                <w:bCs/>
                <w:color w:val="000000"/>
                <w:sz w:val="20"/>
                <w:szCs w:val="20"/>
              </w:rPr>
              <w:t>475211,8</w:t>
            </w:r>
          </w:p>
        </w:tc>
        <w:tc>
          <w:tcPr>
            <w:tcW w:w="992" w:type="dxa"/>
          </w:tcPr>
          <w:p w:rsidR="00A66D6F" w:rsidRPr="009C625D" w:rsidRDefault="00A66D6F" w:rsidP="005D08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25D">
              <w:rPr>
                <w:b/>
                <w:bCs/>
                <w:color w:val="000000"/>
                <w:sz w:val="20"/>
                <w:szCs w:val="20"/>
              </w:rPr>
              <w:t>494220,3</w:t>
            </w:r>
          </w:p>
        </w:tc>
        <w:tc>
          <w:tcPr>
            <w:tcW w:w="993" w:type="dxa"/>
          </w:tcPr>
          <w:p w:rsidR="00A66D6F" w:rsidRPr="009C625D" w:rsidRDefault="00A66D6F" w:rsidP="00E801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25D">
              <w:rPr>
                <w:b/>
                <w:bCs/>
                <w:color w:val="000000"/>
                <w:sz w:val="20"/>
                <w:szCs w:val="20"/>
              </w:rPr>
              <w:t>513990,0</w:t>
            </w:r>
          </w:p>
        </w:tc>
        <w:tc>
          <w:tcPr>
            <w:tcW w:w="992" w:type="dxa"/>
          </w:tcPr>
          <w:p w:rsidR="00A66D6F" w:rsidRPr="009C625D" w:rsidRDefault="00A66D6F" w:rsidP="00E801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25D">
              <w:rPr>
                <w:b/>
                <w:bCs/>
                <w:color w:val="000000"/>
                <w:sz w:val="20"/>
                <w:szCs w:val="20"/>
              </w:rPr>
              <w:t>534548,6</w:t>
            </w:r>
          </w:p>
        </w:tc>
        <w:tc>
          <w:tcPr>
            <w:tcW w:w="992" w:type="dxa"/>
          </w:tcPr>
          <w:p w:rsidR="00A66D6F" w:rsidRPr="009C625D" w:rsidRDefault="00A66D6F" w:rsidP="00F34E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25D">
              <w:rPr>
                <w:b/>
                <w:bCs/>
                <w:color w:val="000000"/>
                <w:sz w:val="20"/>
                <w:szCs w:val="20"/>
              </w:rPr>
              <w:t>555930,7</w:t>
            </w:r>
          </w:p>
        </w:tc>
        <w:tc>
          <w:tcPr>
            <w:tcW w:w="992" w:type="dxa"/>
          </w:tcPr>
          <w:p w:rsidR="00A66D6F" w:rsidRPr="009C625D" w:rsidRDefault="00A66D6F" w:rsidP="00CD26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625D">
              <w:rPr>
                <w:b/>
                <w:color w:val="000000"/>
                <w:sz w:val="18"/>
                <w:szCs w:val="18"/>
              </w:rPr>
              <w:t>3030834,9</w:t>
            </w:r>
          </w:p>
          <w:p w:rsidR="00A66D6F" w:rsidRPr="009C625D" w:rsidRDefault="00A66D6F" w:rsidP="001357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6D6F" w:rsidRPr="00BF2D05" w:rsidTr="00AB4EAF">
        <w:trPr>
          <w:trHeight w:val="255"/>
        </w:trPr>
        <w:tc>
          <w:tcPr>
            <w:tcW w:w="6663" w:type="dxa"/>
            <w:gridSpan w:val="4"/>
            <w:vMerge/>
          </w:tcPr>
          <w:p w:rsidR="00A66D6F" w:rsidRPr="00BF2D05" w:rsidRDefault="00A66D6F" w:rsidP="001357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66D6F" w:rsidRPr="007C2782" w:rsidRDefault="00A66D6F" w:rsidP="0013572E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A66D6F" w:rsidRPr="009C625D" w:rsidRDefault="00A66D6F" w:rsidP="0013572E">
            <w:pPr>
              <w:rPr>
                <w:b/>
                <w:bCs/>
                <w:sz w:val="20"/>
                <w:szCs w:val="20"/>
              </w:rPr>
            </w:pPr>
            <w:r w:rsidRPr="009C625D">
              <w:rPr>
                <w:b/>
                <w:bCs/>
                <w:sz w:val="20"/>
                <w:szCs w:val="20"/>
              </w:rPr>
              <w:t>146102,9</w:t>
            </w:r>
          </w:p>
        </w:tc>
        <w:tc>
          <w:tcPr>
            <w:tcW w:w="992" w:type="dxa"/>
            <w:shd w:val="clear" w:color="auto" w:fill="auto"/>
            <w:noWrap/>
          </w:tcPr>
          <w:p w:rsidR="00A66D6F" w:rsidRPr="009C625D" w:rsidRDefault="00A66D6F" w:rsidP="00726A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25D">
              <w:rPr>
                <w:b/>
                <w:bCs/>
                <w:color w:val="000000"/>
                <w:sz w:val="20"/>
                <w:szCs w:val="20"/>
              </w:rPr>
              <w:t>151946,0</w:t>
            </w:r>
          </w:p>
        </w:tc>
        <w:tc>
          <w:tcPr>
            <w:tcW w:w="992" w:type="dxa"/>
          </w:tcPr>
          <w:p w:rsidR="00A66D6F" w:rsidRPr="009C625D" w:rsidRDefault="00A66D6F" w:rsidP="005D08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25D">
              <w:rPr>
                <w:b/>
                <w:bCs/>
                <w:color w:val="000000"/>
                <w:sz w:val="20"/>
                <w:szCs w:val="20"/>
              </w:rPr>
              <w:t>158023,7</w:t>
            </w:r>
          </w:p>
        </w:tc>
        <w:tc>
          <w:tcPr>
            <w:tcW w:w="993" w:type="dxa"/>
          </w:tcPr>
          <w:p w:rsidR="00A66D6F" w:rsidRPr="009C625D" w:rsidRDefault="00A66D6F" w:rsidP="00E801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25D">
              <w:rPr>
                <w:b/>
                <w:bCs/>
                <w:color w:val="000000"/>
                <w:sz w:val="20"/>
                <w:szCs w:val="20"/>
              </w:rPr>
              <w:t>164344,8</w:t>
            </w:r>
          </w:p>
        </w:tc>
        <w:tc>
          <w:tcPr>
            <w:tcW w:w="992" w:type="dxa"/>
          </w:tcPr>
          <w:p w:rsidR="00A66D6F" w:rsidRPr="009C625D" w:rsidRDefault="009C625D" w:rsidP="00E801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170918,6</w:t>
            </w:r>
          </w:p>
        </w:tc>
        <w:tc>
          <w:tcPr>
            <w:tcW w:w="992" w:type="dxa"/>
          </w:tcPr>
          <w:p w:rsidR="00A66D6F" w:rsidRPr="009C625D" w:rsidRDefault="00A66D6F" w:rsidP="002E35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25D">
              <w:rPr>
                <w:b/>
                <w:bCs/>
                <w:color w:val="000000"/>
                <w:sz w:val="20"/>
                <w:szCs w:val="20"/>
              </w:rPr>
              <w:t>177755,3</w:t>
            </w:r>
          </w:p>
        </w:tc>
        <w:tc>
          <w:tcPr>
            <w:tcW w:w="992" w:type="dxa"/>
          </w:tcPr>
          <w:p w:rsidR="00A66D6F" w:rsidRPr="009C625D" w:rsidRDefault="009C625D" w:rsidP="007F33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969091,3</w:t>
            </w:r>
          </w:p>
          <w:p w:rsidR="00A66D6F" w:rsidRPr="009C625D" w:rsidRDefault="00A66D6F" w:rsidP="00135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D6F" w:rsidRPr="00BF2D05" w:rsidTr="00AB4EAF">
        <w:trPr>
          <w:trHeight w:val="255"/>
        </w:trPr>
        <w:tc>
          <w:tcPr>
            <w:tcW w:w="3969" w:type="dxa"/>
            <w:vMerge w:val="restart"/>
            <w:shd w:val="clear" w:color="auto" w:fill="auto"/>
          </w:tcPr>
          <w:p w:rsidR="00A66D6F" w:rsidRPr="00BF2D05" w:rsidRDefault="00A66D6F" w:rsidP="00DA6B33">
            <w:pPr>
              <w:jc w:val="both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 xml:space="preserve">1.1. </w:t>
            </w:r>
            <w:r w:rsidRPr="009F0515">
              <w:rPr>
                <w:sz w:val="20"/>
                <w:szCs w:val="20"/>
              </w:rPr>
      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ребенка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66D6F" w:rsidRPr="00BF2D05" w:rsidRDefault="00A66D6F" w:rsidP="009C1BB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2018-202</w:t>
            </w:r>
            <w:r w:rsidR="00A22C79">
              <w:rPr>
                <w:sz w:val="20"/>
                <w:szCs w:val="20"/>
              </w:rPr>
              <w:t>5</w:t>
            </w:r>
            <w:r w:rsidRPr="00BF2D05">
              <w:rPr>
                <w:sz w:val="20"/>
                <w:szCs w:val="20"/>
              </w:rPr>
              <w:t>гг.</w:t>
            </w:r>
          </w:p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66D6F" w:rsidRPr="00BF2D05" w:rsidRDefault="00A66D6F" w:rsidP="009C1BBB">
            <w:pPr>
              <w:ind w:right="-73"/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УО, ДОО</w:t>
            </w:r>
          </w:p>
        </w:tc>
        <w:tc>
          <w:tcPr>
            <w:tcW w:w="1134" w:type="dxa"/>
            <w:shd w:val="clear" w:color="auto" w:fill="auto"/>
            <w:noWrap/>
          </w:tcPr>
          <w:p w:rsidR="00A66D6F" w:rsidRPr="007C2782" w:rsidRDefault="00A66D6F" w:rsidP="009C1BBB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6D6F" w:rsidRDefault="00A66D6F" w:rsidP="00CD26B2">
            <w:pPr>
              <w:jc w:val="center"/>
            </w:pPr>
            <w:r w:rsidRPr="002718E0">
              <w:rPr>
                <w:sz w:val="20"/>
                <w:szCs w:val="20"/>
              </w:rPr>
              <w:t>0</w:t>
            </w:r>
          </w:p>
        </w:tc>
      </w:tr>
      <w:tr w:rsidR="00A66D6F" w:rsidRPr="00BF2D05" w:rsidTr="00AB4EAF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A66D6F" w:rsidRPr="00BF2D05" w:rsidRDefault="00A66D6F" w:rsidP="00DA6B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66D6F" w:rsidRPr="00BF2D05" w:rsidRDefault="00A66D6F" w:rsidP="009C1BB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6D6F" w:rsidRPr="00BF2D05" w:rsidRDefault="00A66D6F" w:rsidP="009C1BBB">
            <w:pPr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66D6F" w:rsidRPr="007C2782" w:rsidRDefault="00A66D6F" w:rsidP="00113191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A66D6F" w:rsidRPr="00B20146" w:rsidRDefault="00A66D6F" w:rsidP="001131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014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66D6F" w:rsidRPr="00B20146" w:rsidRDefault="00A66D6F" w:rsidP="00113191">
            <w:pPr>
              <w:jc w:val="center"/>
              <w:rPr>
                <w:b/>
              </w:rPr>
            </w:pPr>
            <w:r w:rsidRPr="00B2014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6D6F" w:rsidRPr="00B20146" w:rsidRDefault="00A66D6F" w:rsidP="00113191">
            <w:pPr>
              <w:jc w:val="center"/>
              <w:rPr>
                <w:b/>
              </w:rPr>
            </w:pPr>
            <w:r w:rsidRPr="00B2014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66D6F" w:rsidRPr="00B20146" w:rsidRDefault="00A66D6F" w:rsidP="00113191">
            <w:pPr>
              <w:jc w:val="center"/>
              <w:rPr>
                <w:b/>
              </w:rPr>
            </w:pPr>
            <w:r w:rsidRPr="00B2014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6D6F" w:rsidRPr="00B20146" w:rsidRDefault="00A66D6F" w:rsidP="00113191">
            <w:pPr>
              <w:jc w:val="center"/>
              <w:rPr>
                <w:b/>
              </w:rPr>
            </w:pPr>
            <w:r w:rsidRPr="00B2014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6D6F" w:rsidRPr="00B20146" w:rsidRDefault="00A66D6F" w:rsidP="00113191">
            <w:pPr>
              <w:jc w:val="center"/>
              <w:rPr>
                <w:b/>
              </w:rPr>
            </w:pPr>
            <w:r w:rsidRPr="00B2014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6D6F" w:rsidRPr="00B20146" w:rsidRDefault="00A66D6F" w:rsidP="001131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014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66D6F" w:rsidRPr="00BF2D05" w:rsidTr="00AB4EAF">
        <w:trPr>
          <w:trHeight w:val="255"/>
        </w:trPr>
        <w:tc>
          <w:tcPr>
            <w:tcW w:w="3969" w:type="dxa"/>
            <w:vMerge/>
          </w:tcPr>
          <w:p w:rsidR="00A66D6F" w:rsidRPr="00BF2D05" w:rsidRDefault="00A66D6F" w:rsidP="00DA6B3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66D6F" w:rsidRPr="007C2782" w:rsidRDefault="00A66D6F" w:rsidP="009C1BBB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6D6F" w:rsidRDefault="00A66D6F" w:rsidP="00CD26B2">
            <w:pPr>
              <w:jc w:val="center"/>
            </w:pPr>
            <w:r w:rsidRPr="002718E0">
              <w:rPr>
                <w:sz w:val="20"/>
                <w:szCs w:val="20"/>
              </w:rPr>
              <w:t>0</w:t>
            </w:r>
          </w:p>
        </w:tc>
      </w:tr>
      <w:tr w:rsidR="00A66D6F" w:rsidRPr="00BF2D05" w:rsidTr="00AB4EAF">
        <w:trPr>
          <w:trHeight w:val="255"/>
        </w:trPr>
        <w:tc>
          <w:tcPr>
            <w:tcW w:w="3969" w:type="dxa"/>
            <w:vMerge/>
          </w:tcPr>
          <w:p w:rsidR="00A66D6F" w:rsidRPr="00BF2D05" w:rsidRDefault="00A66D6F" w:rsidP="00DA6B3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66D6F" w:rsidRPr="007C2782" w:rsidRDefault="00A66D6F" w:rsidP="009C1BBB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6D6F" w:rsidRDefault="00A66D6F" w:rsidP="00CD26B2">
            <w:pPr>
              <w:jc w:val="center"/>
            </w:pPr>
            <w:r w:rsidRPr="002718E0">
              <w:rPr>
                <w:sz w:val="20"/>
                <w:szCs w:val="20"/>
              </w:rPr>
              <w:t>0</w:t>
            </w:r>
          </w:p>
        </w:tc>
      </w:tr>
      <w:tr w:rsidR="00A66D6F" w:rsidRPr="00BF2D05" w:rsidTr="00AB4EAF">
        <w:trPr>
          <w:trHeight w:val="255"/>
        </w:trPr>
        <w:tc>
          <w:tcPr>
            <w:tcW w:w="3969" w:type="dxa"/>
            <w:vMerge w:val="restart"/>
            <w:shd w:val="clear" w:color="auto" w:fill="auto"/>
          </w:tcPr>
          <w:p w:rsidR="00A66D6F" w:rsidRPr="00BF2D05" w:rsidRDefault="00A66D6F" w:rsidP="00DA6B33">
            <w:pPr>
              <w:jc w:val="both"/>
              <w:rPr>
                <w:sz w:val="20"/>
                <w:szCs w:val="20"/>
              </w:rPr>
            </w:pPr>
            <w:r w:rsidRPr="00BF2D05">
              <w:rPr>
                <w:spacing w:val="-4"/>
                <w:sz w:val="20"/>
                <w:szCs w:val="20"/>
              </w:rPr>
              <w:t>1.2.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BF2D05">
              <w:rPr>
                <w:spacing w:val="-4"/>
                <w:sz w:val="20"/>
                <w:szCs w:val="20"/>
              </w:rPr>
              <w:t>Модернизация</w:t>
            </w:r>
            <w:r w:rsidRPr="00BF2D05">
              <w:rPr>
                <w:sz w:val="20"/>
                <w:szCs w:val="20"/>
              </w:rPr>
              <w:t xml:space="preserve"> содержания общего образования и </w:t>
            </w:r>
            <w:r w:rsidRPr="00BF2D05">
              <w:rPr>
                <w:spacing w:val="-2"/>
                <w:sz w:val="20"/>
                <w:szCs w:val="20"/>
              </w:rPr>
              <w:t>образовательной</w:t>
            </w:r>
            <w:r w:rsidRPr="00BF2D05">
              <w:rPr>
                <w:sz w:val="20"/>
                <w:szCs w:val="20"/>
              </w:rPr>
              <w:t xml:space="preserve"> среды с целью развития одарённости обучающихся для обеспечения готовности выпускников общеобразовательных организаций к дальнейшему обучению и деятельности в высокотехнологичной экономике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66D6F" w:rsidRPr="00BF2D05" w:rsidRDefault="00A66D6F" w:rsidP="009C1BB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2018-202</w:t>
            </w:r>
            <w:r w:rsidR="00A22C79">
              <w:rPr>
                <w:sz w:val="20"/>
                <w:szCs w:val="20"/>
              </w:rPr>
              <w:t>5</w:t>
            </w:r>
            <w:r w:rsidRPr="00BF2D05">
              <w:rPr>
                <w:sz w:val="20"/>
                <w:szCs w:val="20"/>
              </w:rPr>
              <w:t>гг.</w:t>
            </w:r>
          </w:p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УО, ОБОО</w:t>
            </w:r>
          </w:p>
        </w:tc>
        <w:tc>
          <w:tcPr>
            <w:tcW w:w="1134" w:type="dxa"/>
            <w:shd w:val="clear" w:color="auto" w:fill="auto"/>
            <w:noWrap/>
          </w:tcPr>
          <w:p w:rsidR="00A66D6F" w:rsidRPr="007C2782" w:rsidRDefault="00A66D6F" w:rsidP="009C1BBB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A66D6F" w:rsidRPr="006E08C4" w:rsidRDefault="00A66D6F" w:rsidP="006E08C4">
            <w:pPr>
              <w:jc w:val="center"/>
              <w:rPr>
                <w:sz w:val="20"/>
                <w:szCs w:val="20"/>
              </w:rPr>
            </w:pPr>
            <w:r w:rsidRPr="006E08C4">
              <w:rPr>
                <w:sz w:val="20"/>
                <w:szCs w:val="20"/>
              </w:rPr>
              <w:t>210,0</w:t>
            </w:r>
          </w:p>
        </w:tc>
        <w:tc>
          <w:tcPr>
            <w:tcW w:w="992" w:type="dxa"/>
            <w:shd w:val="clear" w:color="auto" w:fill="auto"/>
            <w:noWrap/>
          </w:tcPr>
          <w:p w:rsidR="00A66D6F" w:rsidRPr="00BF2D05" w:rsidRDefault="00A66D6F" w:rsidP="00D32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218,4</w:t>
            </w:r>
          </w:p>
        </w:tc>
        <w:tc>
          <w:tcPr>
            <w:tcW w:w="992" w:type="dxa"/>
          </w:tcPr>
          <w:p w:rsidR="00A66D6F" w:rsidRPr="00BF2D05" w:rsidRDefault="00A66D6F" w:rsidP="00D32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227,1</w:t>
            </w:r>
          </w:p>
        </w:tc>
        <w:tc>
          <w:tcPr>
            <w:tcW w:w="993" w:type="dxa"/>
          </w:tcPr>
          <w:p w:rsidR="00A66D6F" w:rsidRPr="00BF2D05" w:rsidRDefault="00A66D6F" w:rsidP="006E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236,2</w:t>
            </w:r>
          </w:p>
        </w:tc>
        <w:tc>
          <w:tcPr>
            <w:tcW w:w="992" w:type="dxa"/>
          </w:tcPr>
          <w:p w:rsidR="00A66D6F" w:rsidRPr="00BF2D05" w:rsidRDefault="00A66D6F" w:rsidP="00D32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245,7</w:t>
            </w:r>
          </w:p>
        </w:tc>
        <w:tc>
          <w:tcPr>
            <w:tcW w:w="992" w:type="dxa"/>
          </w:tcPr>
          <w:p w:rsidR="00A66D6F" w:rsidRPr="00BF2D05" w:rsidRDefault="00A66D6F" w:rsidP="00D32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255,5</w:t>
            </w:r>
          </w:p>
        </w:tc>
        <w:tc>
          <w:tcPr>
            <w:tcW w:w="992" w:type="dxa"/>
          </w:tcPr>
          <w:p w:rsidR="00A66D6F" w:rsidRPr="00A22C79" w:rsidRDefault="00A66D6F" w:rsidP="00DA6B33">
            <w:pPr>
              <w:jc w:val="center"/>
              <w:rPr>
                <w:sz w:val="18"/>
                <w:szCs w:val="18"/>
              </w:rPr>
            </w:pPr>
            <w:r w:rsidRPr="00A22C79">
              <w:rPr>
                <w:color w:val="000000"/>
                <w:sz w:val="18"/>
                <w:szCs w:val="18"/>
              </w:rPr>
              <w:t>1392,9</w:t>
            </w:r>
          </w:p>
        </w:tc>
      </w:tr>
      <w:tr w:rsidR="00A66D6F" w:rsidRPr="00BF2D05" w:rsidTr="00AB4EAF">
        <w:trPr>
          <w:trHeight w:val="255"/>
        </w:trPr>
        <w:tc>
          <w:tcPr>
            <w:tcW w:w="3969" w:type="dxa"/>
            <w:vMerge/>
            <w:shd w:val="clear" w:color="auto" w:fill="auto"/>
          </w:tcPr>
          <w:p w:rsidR="00A66D6F" w:rsidRPr="00BF2D05" w:rsidRDefault="00A66D6F" w:rsidP="00DA6B33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66D6F" w:rsidRPr="00BF2D05" w:rsidRDefault="00A66D6F" w:rsidP="009C1BB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66D6F" w:rsidRPr="007C2782" w:rsidRDefault="00A66D6F" w:rsidP="00113191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A66D6F" w:rsidRPr="00B20146" w:rsidRDefault="00A66D6F" w:rsidP="001131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014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66D6F" w:rsidRPr="00B20146" w:rsidRDefault="00A66D6F" w:rsidP="00113191">
            <w:pPr>
              <w:jc w:val="center"/>
              <w:rPr>
                <w:b/>
              </w:rPr>
            </w:pPr>
            <w:r w:rsidRPr="00B2014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6D6F" w:rsidRPr="00B20146" w:rsidRDefault="00A66D6F" w:rsidP="00113191">
            <w:pPr>
              <w:jc w:val="center"/>
              <w:rPr>
                <w:b/>
              </w:rPr>
            </w:pPr>
            <w:r w:rsidRPr="00B2014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66D6F" w:rsidRPr="00B20146" w:rsidRDefault="00A66D6F" w:rsidP="00113191">
            <w:pPr>
              <w:jc w:val="center"/>
              <w:rPr>
                <w:b/>
              </w:rPr>
            </w:pPr>
            <w:r w:rsidRPr="00B2014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6D6F" w:rsidRPr="00B20146" w:rsidRDefault="00A66D6F" w:rsidP="00113191">
            <w:pPr>
              <w:jc w:val="center"/>
              <w:rPr>
                <w:b/>
              </w:rPr>
            </w:pPr>
            <w:r w:rsidRPr="00B2014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6D6F" w:rsidRPr="00B20146" w:rsidRDefault="00A66D6F" w:rsidP="00113191">
            <w:pPr>
              <w:jc w:val="center"/>
              <w:rPr>
                <w:b/>
              </w:rPr>
            </w:pPr>
            <w:r w:rsidRPr="00B2014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6D6F" w:rsidRPr="00A22C79" w:rsidRDefault="00A66D6F" w:rsidP="001131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2C7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66D6F" w:rsidRPr="00BF2D05" w:rsidTr="00AB4EAF">
        <w:trPr>
          <w:trHeight w:val="316"/>
        </w:trPr>
        <w:tc>
          <w:tcPr>
            <w:tcW w:w="3969" w:type="dxa"/>
            <w:vMerge/>
            <w:shd w:val="clear" w:color="auto" w:fill="auto"/>
          </w:tcPr>
          <w:p w:rsidR="00A66D6F" w:rsidRPr="00BF2D05" w:rsidRDefault="00A66D6F" w:rsidP="00DA6B33">
            <w:pPr>
              <w:jc w:val="both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66D6F" w:rsidRPr="007C2782" w:rsidRDefault="00A66D6F" w:rsidP="009C1BBB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A66D6F" w:rsidRPr="006E08C4" w:rsidRDefault="00A66D6F" w:rsidP="006E08C4">
            <w:pPr>
              <w:jc w:val="center"/>
              <w:rPr>
                <w:sz w:val="20"/>
                <w:szCs w:val="20"/>
              </w:rPr>
            </w:pPr>
            <w:r w:rsidRPr="006E08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66D6F" w:rsidRDefault="00A66D6F" w:rsidP="00D32639">
            <w:pPr>
              <w:jc w:val="center"/>
            </w:pPr>
            <w:r w:rsidRPr="00B73E1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6D6F" w:rsidRDefault="00A66D6F" w:rsidP="00D32639">
            <w:pPr>
              <w:jc w:val="center"/>
            </w:pPr>
            <w:r w:rsidRPr="00B73E1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66D6F" w:rsidRDefault="00A66D6F" w:rsidP="00D32639">
            <w:pPr>
              <w:jc w:val="center"/>
            </w:pPr>
            <w:r w:rsidRPr="00B73E1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6D6F" w:rsidRDefault="00A66D6F" w:rsidP="00D32639">
            <w:pPr>
              <w:jc w:val="center"/>
            </w:pPr>
            <w:r w:rsidRPr="00B73E1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6D6F" w:rsidRDefault="00A66D6F" w:rsidP="00D32639">
            <w:pPr>
              <w:jc w:val="center"/>
            </w:pPr>
            <w:r w:rsidRPr="00B73E1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6D6F" w:rsidRPr="00A22C79" w:rsidRDefault="00A66D6F" w:rsidP="00D32639">
            <w:pPr>
              <w:jc w:val="center"/>
              <w:rPr>
                <w:sz w:val="18"/>
                <w:szCs w:val="18"/>
              </w:rPr>
            </w:pPr>
            <w:r w:rsidRPr="00A22C79">
              <w:rPr>
                <w:sz w:val="18"/>
                <w:szCs w:val="18"/>
              </w:rPr>
              <w:t>0</w:t>
            </w:r>
          </w:p>
        </w:tc>
      </w:tr>
      <w:tr w:rsidR="00A66D6F" w:rsidRPr="00BF2D05" w:rsidTr="00AB4EAF">
        <w:trPr>
          <w:trHeight w:val="330"/>
        </w:trPr>
        <w:tc>
          <w:tcPr>
            <w:tcW w:w="3969" w:type="dxa"/>
            <w:vMerge/>
            <w:shd w:val="clear" w:color="auto" w:fill="auto"/>
          </w:tcPr>
          <w:p w:rsidR="00A66D6F" w:rsidRPr="00BF2D05" w:rsidRDefault="00A66D6F" w:rsidP="00DA6B33">
            <w:pPr>
              <w:jc w:val="both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66D6F" w:rsidRDefault="00A66D6F" w:rsidP="009C1BBB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Бюджет округа</w:t>
            </w:r>
          </w:p>
          <w:p w:rsidR="007C2782" w:rsidRDefault="007C2782" w:rsidP="009C1BBB">
            <w:pPr>
              <w:rPr>
                <w:iCs/>
                <w:sz w:val="18"/>
                <w:szCs w:val="18"/>
              </w:rPr>
            </w:pPr>
          </w:p>
          <w:p w:rsidR="007C2782" w:rsidRPr="007C2782" w:rsidRDefault="007C2782" w:rsidP="009C1BBB">
            <w:pPr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66D6F" w:rsidRPr="006E08C4" w:rsidRDefault="00A66D6F" w:rsidP="006E08C4">
            <w:pPr>
              <w:jc w:val="center"/>
              <w:rPr>
                <w:sz w:val="20"/>
                <w:szCs w:val="20"/>
              </w:rPr>
            </w:pPr>
            <w:r w:rsidRPr="006E08C4">
              <w:rPr>
                <w:sz w:val="20"/>
                <w:szCs w:val="20"/>
              </w:rPr>
              <w:t>210,0</w:t>
            </w:r>
          </w:p>
        </w:tc>
        <w:tc>
          <w:tcPr>
            <w:tcW w:w="992" w:type="dxa"/>
            <w:shd w:val="clear" w:color="auto" w:fill="auto"/>
            <w:noWrap/>
          </w:tcPr>
          <w:p w:rsidR="00A66D6F" w:rsidRPr="00BF2D05" w:rsidRDefault="00A66D6F" w:rsidP="006E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218,4</w:t>
            </w:r>
          </w:p>
        </w:tc>
        <w:tc>
          <w:tcPr>
            <w:tcW w:w="992" w:type="dxa"/>
          </w:tcPr>
          <w:p w:rsidR="00A66D6F" w:rsidRPr="00BF2D05" w:rsidRDefault="00A66D6F" w:rsidP="006E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227,1</w:t>
            </w:r>
          </w:p>
        </w:tc>
        <w:tc>
          <w:tcPr>
            <w:tcW w:w="993" w:type="dxa"/>
          </w:tcPr>
          <w:p w:rsidR="00A66D6F" w:rsidRPr="00BF2D05" w:rsidRDefault="00A66D6F" w:rsidP="006E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236,2</w:t>
            </w:r>
          </w:p>
        </w:tc>
        <w:tc>
          <w:tcPr>
            <w:tcW w:w="992" w:type="dxa"/>
          </w:tcPr>
          <w:p w:rsidR="00A66D6F" w:rsidRPr="00BF2D05" w:rsidRDefault="00A66D6F" w:rsidP="006E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245,7</w:t>
            </w:r>
          </w:p>
        </w:tc>
        <w:tc>
          <w:tcPr>
            <w:tcW w:w="992" w:type="dxa"/>
          </w:tcPr>
          <w:p w:rsidR="00A66D6F" w:rsidRPr="00BF2D05" w:rsidRDefault="00A66D6F" w:rsidP="006E0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255,5</w:t>
            </w:r>
          </w:p>
        </w:tc>
        <w:tc>
          <w:tcPr>
            <w:tcW w:w="992" w:type="dxa"/>
          </w:tcPr>
          <w:p w:rsidR="00A66D6F" w:rsidRPr="00A22C79" w:rsidRDefault="00A66D6F" w:rsidP="007F33AF">
            <w:pPr>
              <w:jc w:val="center"/>
              <w:rPr>
                <w:color w:val="000000"/>
                <w:sz w:val="18"/>
                <w:szCs w:val="18"/>
              </w:rPr>
            </w:pPr>
            <w:r w:rsidRPr="00A22C79">
              <w:rPr>
                <w:color w:val="000000"/>
                <w:sz w:val="18"/>
                <w:szCs w:val="18"/>
              </w:rPr>
              <w:t>1392,9</w:t>
            </w:r>
          </w:p>
          <w:p w:rsidR="00A66D6F" w:rsidRPr="00A22C79" w:rsidRDefault="00A66D6F" w:rsidP="006E08C4">
            <w:pPr>
              <w:jc w:val="center"/>
              <w:rPr>
                <w:sz w:val="18"/>
                <w:szCs w:val="18"/>
              </w:rPr>
            </w:pPr>
          </w:p>
        </w:tc>
      </w:tr>
      <w:tr w:rsidR="008A748A" w:rsidRPr="00BF2D05" w:rsidTr="00AB4EAF">
        <w:trPr>
          <w:trHeight w:val="281"/>
        </w:trPr>
        <w:tc>
          <w:tcPr>
            <w:tcW w:w="3969" w:type="dxa"/>
            <w:vMerge w:val="restart"/>
            <w:shd w:val="clear" w:color="auto" w:fill="auto"/>
          </w:tcPr>
          <w:p w:rsidR="008A748A" w:rsidRPr="00BF2D05" w:rsidRDefault="008A748A" w:rsidP="008A748A">
            <w:pPr>
              <w:jc w:val="both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BF2D05">
              <w:rPr>
                <w:sz w:val="20"/>
                <w:szCs w:val="20"/>
              </w:rPr>
              <w:t>. Повышение качества и доступности образования для детей с ограниченными возможностями и детей-инвалидов</w:t>
            </w:r>
          </w:p>
          <w:p w:rsidR="008A748A" w:rsidRPr="00BF2D05" w:rsidRDefault="008A748A" w:rsidP="008A74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A748A" w:rsidRPr="00BF2D05" w:rsidRDefault="008A748A" w:rsidP="008A748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2018-202</w:t>
            </w:r>
            <w:r>
              <w:rPr>
                <w:sz w:val="20"/>
                <w:szCs w:val="20"/>
              </w:rPr>
              <w:t>5</w:t>
            </w:r>
            <w:r w:rsidRPr="00BF2D05">
              <w:rPr>
                <w:sz w:val="20"/>
                <w:szCs w:val="20"/>
              </w:rPr>
              <w:t>гг.</w:t>
            </w:r>
          </w:p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УО</w:t>
            </w: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6E08C4" w:rsidRDefault="008A748A" w:rsidP="008A748A">
            <w:pPr>
              <w:jc w:val="center"/>
              <w:rPr>
                <w:sz w:val="20"/>
                <w:szCs w:val="20"/>
              </w:rPr>
            </w:pPr>
            <w:r w:rsidRPr="006E08C4">
              <w:rPr>
                <w:sz w:val="20"/>
                <w:szCs w:val="20"/>
              </w:rPr>
              <w:t>1642,5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1708,2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1776,5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1847,6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1921,4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1998,3</w:t>
            </w:r>
          </w:p>
        </w:tc>
        <w:tc>
          <w:tcPr>
            <w:tcW w:w="992" w:type="dxa"/>
          </w:tcPr>
          <w:p w:rsidR="008A748A" w:rsidRPr="00A22C79" w:rsidRDefault="008A748A" w:rsidP="00842183">
            <w:pPr>
              <w:jc w:val="center"/>
              <w:rPr>
                <w:sz w:val="18"/>
                <w:szCs w:val="18"/>
              </w:rPr>
            </w:pPr>
            <w:r w:rsidRPr="00A22C79">
              <w:rPr>
                <w:color w:val="000000"/>
                <w:sz w:val="18"/>
                <w:szCs w:val="18"/>
              </w:rPr>
              <w:t>10894,5</w:t>
            </w:r>
          </w:p>
        </w:tc>
      </w:tr>
      <w:tr w:rsidR="008A748A" w:rsidRPr="00BF2D05" w:rsidTr="00AB4EAF">
        <w:trPr>
          <w:trHeight w:val="345"/>
        </w:trPr>
        <w:tc>
          <w:tcPr>
            <w:tcW w:w="3969" w:type="dxa"/>
            <w:vMerge/>
            <w:shd w:val="clear" w:color="auto" w:fill="auto"/>
          </w:tcPr>
          <w:p w:rsidR="008A748A" w:rsidRPr="00BF2D05" w:rsidRDefault="008A748A" w:rsidP="008A74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6E08C4" w:rsidRDefault="008A748A" w:rsidP="008A748A">
            <w:pPr>
              <w:jc w:val="center"/>
              <w:rPr>
                <w:sz w:val="20"/>
                <w:szCs w:val="20"/>
              </w:rPr>
            </w:pPr>
            <w:r w:rsidRPr="006E08C4">
              <w:rPr>
                <w:sz w:val="20"/>
                <w:szCs w:val="20"/>
              </w:rPr>
              <w:t>1642,5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1708,2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1776,5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1847,6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1921,4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1998,3</w:t>
            </w:r>
          </w:p>
        </w:tc>
        <w:tc>
          <w:tcPr>
            <w:tcW w:w="992" w:type="dxa"/>
          </w:tcPr>
          <w:p w:rsidR="008A748A" w:rsidRPr="00A22C79" w:rsidRDefault="008A748A" w:rsidP="00842183">
            <w:pPr>
              <w:jc w:val="center"/>
              <w:rPr>
                <w:sz w:val="18"/>
                <w:szCs w:val="18"/>
              </w:rPr>
            </w:pPr>
            <w:r w:rsidRPr="00A22C79">
              <w:rPr>
                <w:color w:val="000000"/>
                <w:sz w:val="18"/>
                <w:szCs w:val="18"/>
              </w:rPr>
              <w:t>10894,5</w:t>
            </w:r>
          </w:p>
        </w:tc>
      </w:tr>
      <w:tr w:rsidR="008A748A" w:rsidRPr="00BF2D05" w:rsidTr="00AB4EAF">
        <w:trPr>
          <w:trHeight w:val="330"/>
        </w:trPr>
        <w:tc>
          <w:tcPr>
            <w:tcW w:w="3969" w:type="dxa"/>
            <w:vMerge/>
            <w:shd w:val="clear" w:color="auto" w:fill="auto"/>
          </w:tcPr>
          <w:p w:rsidR="008A748A" w:rsidRPr="00BF2D05" w:rsidRDefault="008A748A" w:rsidP="008A74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6E08C4" w:rsidRDefault="008A748A" w:rsidP="008A748A">
            <w:pPr>
              <w:jc w:val="center"/>
              <w:rPr>
                <w:sz w:val="20"/>
                <w:szCs w:val="20"/>
              </w:rPr>
            </w:pPr>
            <w:r w:rsidRPr="006E08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Default="008A748A" w:rsidP="008A748A">
            <w:pPr>
              <w:jc w:val="center"/>
            </w:pPr>
            <w:r w:rsidRPr="00AF39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</w:pPr>
            <w:r w:rsidRPr="00AF39E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748A" w:rsidRDefault="008A748A" w:rsidP="008A748A">
            <w:pPr>
              <w:jc w:val="center"/>
            </w:pPr>
            <w:r w:rsidRPr="00AF39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</w:pPr>
            <w:r w:rsidRPr="00AF39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</w:pPr>
            <w:r w:rsidRPr="00AF39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A22C79" w:rsidRDefault="008A748A" w:rsidP="008A748A">
            <w:pPr>
              <w:jc w:val="center"/>
              <w:rPr>
                <w:sz w:val="18"/>
                <w:szCs w:val="18"/>
              </w:rPr>
            </w:pPr>
            <w:r w:rsidRPr="00A22C79">
              <w:rPr>
                <w:sz w:val="18"/>
                <w:szCs w:val="18"/>
              </w:rPr>
              <w:t>0</w:t>
            </w:r>
          </w:p>
        </w:tc>
      </w:tr>
      <w:tr w:rsidR="008A748A" w:rsidRPr="00BF2D05" w:rsidTr="00AB4EAF">
        <w:trPr>
          <w:trHeight w:val="307"/>
        </w:trPr>
        <w:tc>
          <w:tcPr>
            <w:tcW w:w="3969" w:type="dxa"/>
            <w:vMerge w:val="restart"/>
            <w:shd w:val="clear" w:color="auto" w:fill="auto"/>
          </w:tcPr>
          <w:p w:rsidR="008A748A" w:rsidRPr="00BF2D05" w:rsidRDefault="008A748A" w:rsidP="008A748A">
            <w:pPr>
              <w:jc w:val="both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BF2D05">
              <w:rPr>
                <w:sz w:val="20"/>
                <w:szCs w:val="20"/>
              </w:rPr>
              <w:t>. Обеспечение деятельности дошкольных образовательных организаций на основе муниципальных заданий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A748A" w:rsidRPr="00BF2D05" w:rsidRDefault="008A748A" w:rsidP="008A748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2018-202</w:t>
            </w:r>
            <w:r>
              <w:rPr>
                <w:sz w:val="20"/>
                <w:szCs w:val="20"/>
              </w:rPr>
              <w:t>5</w:t>
            </w:r>
            <w:r w:rsidRPr="00BF2D05">
              <w:rPr>
                <w:sz w:val="20"/>
                <w:szCs w:val="20"/>
              </w:rPr>
              <w:t>гг.</w:t>
            </w:r>
          </w:p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УО, ДОО</w:t>
            </w: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6E08C4" w:rsidRDefault="008A748A" w:rsidP="008A748A">
            <w:pPr>
              <w:jc w:val="center"/>
              <w:rPr>
                <w:sz w:val="20"/>
                <w:szCs w:val="20"/>
              </w:rPr>
            </w:pPr>
            <w:r w:rsidRPr="006E08C4">
              <w:rPr>
                <w:sz w:val="20"/>
                <w:szCs w:val="20"/>
              </w:rPr>
              <w:t>271699,1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282567,1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293869,7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305624,5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317849,5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330563,5</w:t>
            </w:r>
          </w:p>
        </w:tc>
        <w:tc>
          <w:tcPr>
            <w:tcW w:w="992" w:type="dxa"/>
          </w:tcPr>
          <w:p w:rsidR="008A748A" w:rsidRPr="00A22C79" w:rsidRDefault="008A748A" w:rsidP="00842183">
            <w:pPr>
              <w:jc w:val="center"/>
              <w:rPr>
                <w:sz w:val="18"/>
                <w:szCs w:val="18"/>
              </w:rPr>
            </w:pPr>
            <w:r w:rsidRPr="00A22C79">
              <w:rPr>
                <w:color w:val="000000"/>
                <w:sz w:val="18"/>
                <w:szCs w:val="18"/>
              </w:rPr>
              <w:t>1802173,4</w:t>
            </w:r>
          </w:p>
        </w:tc>
      </w:tr>
      <w:tr w:rsidR="008A748A" w:rsidRPr="00BF2D05" w:rsidTr="00AB4EAF">
        <w:trPr>
          <w:trHeight w:val="525"/>
        </w:trPr>
        <w:tc>
          <w:tcPr>
            <w:tcW w:w="3969" w:type="dxa"/>
            <w:vMerge/>
            <w:shd w:val="clear" w:color="auto" w:fill="auto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6E08C4" w:rsidRDefault="008A748A" w:rsidP="008A748A">
            <w:pPr>
              <w:jc w:val="center"/>
              <w:rPr>
                <w:sz w:val="20"/>
                <w:szCs w:val="20"/>
              </w:rPr>
            </w:pPr>
            <w:r w:rsidRPr="006E08C4">
              <w:rPr>
                <w:sz w:val="20"/>
                <w:szCs w:val="20"/>
              </w:rPr>
              <w:t>183869,1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191223,9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198872,8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206827,7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215100,8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223704,9</w:t>
            </w:r>
          </w:p>
        </w:tc>
        <w:tc>
          <w:tcPr>
            <w:tcW w:w="992" w:type="dxa"/>
          </w:tcPr>
          <w:p w:rsidR="008A748A" w:rsidRPr="00A22C79" w:rsidRDefault="008A748A" w:rsidP="00842183">
            <w:pPr>
              <w:jc w:val="center"/>
              <w:rPr>
                <w:color w:val="000000"/>
                <w:sz w:val="18"/>
                <w:szCs w:val="18"/>
              </w:rPr>
            </w:pPr>
            <w:r w:rsidRPr="00A22C79">
              <w:rPr>
                <w:color w:val="000000"/>
                <w:sz w:val="18"/>
                <w:szCs w:val="18"/>
              </w:rPr>
              <w:t>1219599,2</w:t>
            </w:r>
          </w:p>
        </w:tc>
      </w:tr>
      <w:tr w:rsidR="008A748A" w:rsidRPr="00BF2D05" w:rsidTr="00AB4EAF">
        <w:trPr>
          <w:trHeight w:val="264"/>
        </w:trPr>
        <w:tc>
          <w:tcPr>
            <w:tcW w:w="3969" w:type="dxa"/>
            <w:vMerge/>
            <w:shd w:val="clear" w:color="auto" w:fill="auto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6E08C4" w:rsidRDefault="008A748A" w:rsidP="008A748A">
            <w:pPr>
              <w:jc w:val="center"/>
              <w:rPr>
                <w:sz w:val="20"/>
                <w:szCs w:val="20"/>
              </w:rPr>
            </w:pPr>
            <w:r w:rsidRPr="006E08C4">
              <w:rPr>
                <w:sz w:val="20"/>
                <w:szCs w:val="20"/>
              </w:rPr>
              <w:t>87830,0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91343,2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94996,9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98796,8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102748,7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106858,6</w:t>
            </w:r>
          </w:p>
        </w:tc>
        <w:tc>
          <w:tcPr>
            <w:tcW w:w="992" w:type="dxa"/>
          </w:tcPr>
          <w:p w:rsidR="008A748A" w:rsidRPr="00A22C79" w:rsidRDefault="008A748A" w:rsidP="00842183">
            <w:pPr>
              <w:jc w:val="center"/>
              <w:rPr>
                <w:color w:val="000000"/>
                <w:sz w:val="18"/>
                <w:szCs w:val="18"/>
              </w:rPr>
            </w:pPr>
            <w:r w:rsidRPr="00A22C79">
              <w:rPr>
                <w:color w:val="000000"/>
                <w:sz w:val="18"/>
                <w:szCs w:val="18"/>
              </w:rPr>
              <w:t>582574,2</w:t>
            </w:r>
          </w:p>
        </w:tc>
      </w:tr>
      <w:tr w:rsidR="008A748A" w:rsidRPr="00BF2D05" w:rsidTr="00AB4EAF">
        <w:trPr>
          <w:trHeight w:val="167"/>
        </w:trPr>
        <w:tc>
          <w:tcPr>
            <w:tcW w:w="3969" w:type="dxa"/>
            <w:vMerge w:val="restart"/>
            <w:shd w:val="clear" w:color="auto" w:fill="auto"/>
          </w:tcPr>
          <w:p w:rsidR="008A748A" w:rsidRPr="00BF2D05" w:rsidRDefault="008A748A" w:rsidP="008A748A">
            <w:pPr>
              <w:ind w:right="-108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  <w:r w:rsidRPr="00BF2D05">
              <w:rPr>
                <w:sz w:val="20"/>
                <w:szCs w:val="20"/>
              </w:rPr>
              <w:t>. Обеспечение деятельности бюджетных общеобразовательных организаций на основе муниципальных заданий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A748A" w:rsidRPr="00BF2D05" w:rsidRDefault="008A748A" w:rsidP="008A748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2018-202</w:t>
            </w:r>
            <w:r>
              <w:rPr>
                <w:sz w:val="20"/>
                <w:szCs w:val="20"/>
              </w:rPr>
              <w:t>5</w:t>
            </w:r>
            <w:r w:rsidRPr="00BF2D05">
              <w:rPr>
                <w:sz w:val="20"/>
                <w:szCs w:val="20"/>
              </w:rPr>
              <w:t>гг.</w:t>
            </w:r>
          </w:p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УО, ОБОО</w:t>
            </w: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EC172C" w:rsidRDefault="008A748A" w:rsidP="008A748A">
            <w:pPr>
              <w:jc w:val="center"/>
              <w:rPr>
                <w:sz w:val="20"/>
                <w:szCs w:val="20"/>
              </w:rPr>
            </w:pPr>
            <w:r w:rsidRPr="00EC172C">
              <w:rPr>
                <w:sz w:val="20"/>
                <w:szCs w:val="20"/>
              </w:rPr>
              <w:t>280312,8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291525,3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303186,3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315313,8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327926,3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341043,4</w:t>
            </w:r>
          </w:p>
        </w:tc>
        <w:tc>
          <w:tcPr>
            <w:tcW w:w="992" w:type="dxa"/>
          </w:tcPr>
          <w:p w:rsidR="008A748A" w:rsidRPr="00A22C79" w:rsidRDefault="008A748A" w:rsidP="00842183">
            <w:pPr>
              <w:jc w:val="center"/>
              <w:rPr>
                <w:sz w:val="18"/>
                <w:szCs w:val="18"/>
              </w:rPr>
            </w:pPr>
            <w:r w:rsidRPr="00A22C79">
              <w:rPr>
                <w:color w:val="000000"/>
                <w:sz w:val="18"/>
                <w:szCs w:val="18"/>
              </w:rPr>
              <w:t>1859307,9</w:t>
            </w:r>
          </w:p>
        </w:tc>
      </w:tr>
      <w:tr w:rsidR="008A748A" w:rsidRPr="00BF2D05" w:rsidTr="00AB4EAF">
        <w:trPr>
          <w:trHeight w:val="503"/>
        </w:trPr>
        <w:tc>
          <w:tcPr>
            <w:tcW w:w="3969" w:type="dxa"/>
            <w:vMerge/>
            <w:shd w:val="clear" w:color="auto" w:fill="auto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EC172C" w:rsidRDefault="008A748A" w:rsidP="008A748A">
            <w:pPr>
              <w:jc w:val="center"/>
              <w:rPr>
                <w:sz w:val="20"/>
                <w:szCs w:val="20"/>
              </w:rPr>
            </w:pPr>
            <w:r w:rsidRPr="00EC172C">
              <w:rPr>
                <w:sz w:val="20"/>
                <w:szCs w:val="20"/>
              </w:rPr>
              <w:t>230255,8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239466,0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249044,7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259006,5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269366,7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280141,4</w:t>
            </w:r>
          </w:p>
        </w:tc>
        <w:tc>
          <w:tcPr>
            <w:tcW w:w="992" w:type="dxa"/>
          </w:tcPr>
          <w:p w:rsidR="008A748A" w:rsidRPr="00A22C79" w:rsidRDefault="008A748A" w:rsidP="00842183">
            <w:pPr>
              <w:jc w:val="center"/>
              <w:rPr>
                <w:color w:val="000000"/>
                <w:sz w:val="18"/>
                <w:szCs w:val="18"/>
              </w:rPr>
            </w:pPr>
            <w:r w:rsidRPr="00A22C79">
              <w:rPr>
                <w:color w:val="000000"/>
                <w:sz w:val="18"/>
                <w:szCs w:val="18"/>
              </w:rPr>
              <w:t>1527281,1</w:t>
            </w:r>
          </w:p>
        </w:tc>
      </w:tr>
      <w:tr w:rsidR="008A748A" w:rsidRPr="00BF2D05" w:rsidTr="00AB4EAF">
        <w:trPr>
          <w:trHeight w:val="283"/>
        </w:trPr>
        <w:tc>
          <w:tcPr>
            <w:tcW w:w="3969" w:type="dxa"/>
            <w:vMerge/>
            <w:shd w:val="clear" w:color="auto" w:fill="auto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EC172C" w:rsidRDefault="008A748A" w:rsidP="008A748A">
            <w:pPr>
              <w:jc w:val="center"/>
              <w:rPr>
                <w:sz w:val="20"/>
                <w:szCs w:val="20"/>
              </w:rPr>
            </w:pPr>
            <w:r w:rsidRPr="00EC172C">
              <w:rPr>
                <w:sz w:val="20"/>
                <w:szCs w:val="20"/>
              </w:rPr>
              <w:t>50057,0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52059,3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54141,6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56307,3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58559,6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60902,0</w:t>
            </w:r>
          </w:p>
        </w:tc>
        <w:tc>
          <w:tcPr>
            <w:tcW w:w="992" w:type="dxa"/>
          </w:tcPr>
          <w:p w:rsidR="008A748A" w:rsidRPr="00A22C79" w:rsidRDefault="008A748A" w:rsidP="00842183">
            <w:pPr>
              <w:jc w:val="center"/>
              <w:rPr>
                <w:color w:val="000000"/>
                <w:sz w:val="18"/>
                <w:szCs w:val="18"/>
              </w:rPr>
            </w:pPr>
            <w:r w:rsidRPr="00A22C79">
              <w:rPr>
                <w:color w:val="000000"/>
                <w:sz w:val="18"/>
                <w:szCs w:val="18"/>
              </w:rPr>
              <w:t>332026,8</w:t>
            </w:r>
          </w:p>
        </w:tc>
      </w:tr>
      <w:tr w:rsidR="008A748A" w:rsidRPr="00BF2D05" w:rsidTr="00AB4EAF">
        <w:trPr>
          <w:trHeight w:val="253"/>
        </w:trPr>
        <w:tc>
          <w:tcPr>
            <w:tcW w:w="3969" w:type="dxa"/>
            <w:vMerge w:val="restart"/>
            <w:shd w:val="clear" w:color="auto" w:fill="auto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BF2D05">
              <w:rPr>
                <w:sz w:val="20"/>
                <w:szCs w:val="20"/>
              </w:rPr>
              <w:t>.  Обеспечение деятельности казённых общеобразовательных организаций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2018-202</w:t>
            </w:r>
            <w:r>
              <w:rPr>
                <w:sz w:val="20"/>
                <w:szCs w:val="20"/>
              </w:rPr>
              <w:t>5</w:t>
            </w:r>
            <w:r w:rsidRPr="00BF2D05">
              <w:rPr>
                <w:sz w:val="20"/>
                <w:szCs w:val="20"/>
              </w:rPr>
              <w:t>гг.</w:t>
            </w:r>
          </w:p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УО, ОБОО</w:t>
            </w: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70174C" w:rsidRDefault="008A748A" w:rsidP="008A748A">
            <w:pPr>
              <w:jc w:val="center"/>
              <w:rPr>
                <w:sz w:val="20"/>
                <w:szCs w:val="20"/>
              </w:rPr>
            </w:pPr>
            <w:r w:rsidRPr="0070174C">
              <w:rPr>
                <w:sz w:val="20"/>
                <w:szCs w:val="20"/>
              </w:rPr>
              <w:t>32242,8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33532,5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34873,8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36268,8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37719,5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39228,3</w:t>
            </w:r>
          </w:p>
        </w:tc>
        <w:tc>
          <w:tcPr>
            <w:tcW w:w="992" w:type="dxa"/>
          </w:tcPr>
          <w:p w:rsidR="008A748A" w:rsidRPr="00A22C79" w:rsidRDefault="008A748A" w:rsidP="00842183">
            <w:pPr>
              <w:jc w:val="center"/>
              <w:rPr>
                <w:sz w:val="18"/>
                <w:szCs w:val="18"/>
              </w:rPr>
            </w:pPr>
            <w:r w:rsidRPr="00A22C79">
              <w:rPr>
                <w:color w:val="000000"/>
                <w:sz w:val="18"/>
                <w:szCs w:val="18"/>
              </w:rPr>
              <w:t>213865,7</w:t>
            </w:r>
          </w:p>
        </w:tc>
      </w:tr>
      <w:tr w:rsidR="00A66D6F" w:rsidRPr="00BF2D05" w:rsidTr="00AB4EAF">
        <w:trPr>
          <w:trHeight w:val="405"/>
        </w:trPr>
        <w:tc>
          <w:tcPr>
            <w:tcW w:w="3969" w:type="dxa"/>
            <w:vMerge/>
            <w:shd w:val="clear" w:color="auto" w:fill="auto"/>
          </w:tcPr>
          <w:p w:rsidR="00A66D6F" w:rsidRPr="00BF2D05" w:rsidRDefault="00A66D6F" w:rsidP="009C1B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66D6F" w:rsidRPr="007C2782" w:rsidRDefault="00A66D6F" w:rsidP="009C1BBB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A66D6F" w:rsidRPr="0070174C" w:rsidRDefault="00A66D6F" w:rsidP="0070174C">
            <w:pPr>
              <w:jc w:val="center"/>
              <w:rPr>
                <w:sz w:val="20"/>
                <w:szCs w:val="20"/>
              </w:rPr>
            </w:pPr>
            <w:r w:rsidRPr="0070174C">
              <w:rPr>
                <w:sz w:val="20"/>
                <w:szCs w:val="20"/>
              </w:rPr>
              <w:t>24237,9</w:t>
            </w:r>
          </w:p>
        </w:tc>
        <w:tc>
          <w:tcPr>
            <w:tcW w:w="992" w:type="dxa"/>
            <w:shd w:val="clear" w:color="auto" w:fill="auto"/>
            <w:noWrap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25207,4</w:t>
            </w:r>
          </w:p>
        </w:tc>
        <w:tc>
          <w:tcPr>
            <w:tcW w:w="992" w:type="dxa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26215,7</w:t>
            </w:r>
          </w:p>
        </w:tc>
        <w:tc>
          <w:tcPr>
            <w:tcW w:w="993" w:type="dxa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27264,3</w:t>
            </w:r>
          </w:p>
        </w:tc>
        <w:tc>
          <w:tcPr>
            <w:tcW w:w="992" w:type="dxa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28354,9</w:t>
            </w:r>
          </w:p>
        </w:tc>
        <w:tc>
          <w:tcPr>
            <w:tcW w:w="992" w:type="dxa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29489,1</w:t>
            </w:r>
          </w:p>
        </w:tc>
        <w:tc>
          <w:tcPr>
            <w:tcW w:w="992" w:type="dxa"/>
          </w:tcPr>
          <w:p w:rsidR="00A66D6F" w:rsidRPr="00A22C79" w:rsidRDefault="00A66D6F" w:rsidP="00842183">
            <w:pPr>
              <w:jc w:val="center"/>
              <w:rPr>
                <w:sz w:val="18"/>
                <w:szCs w:val="18"/>
              </w:rPr>
            </w:pPr>
            <w:r w:rsidRPr="00A22C79">
              <w:rPr>
                <w:color w:val="000000"/>
                <w:sz w:val="18"/>
                <w:szCs w:val="18"/>
              </w:rPr>
              <w:t>160769,3</w:t>
            </w:r>
          </w:p>
        </w:tc>
      </w:tr>
      <w:tr w:rsidR="00A66D6F" w:rsidRPr="00BF2D05" w:rsidTr="00AB4EAF">
        <w:trPr>
          <w:trHeight w:val="229"/>
        </w:trPr>
        <w:tc>
          <w:tcPr>
            <w:tcW w:w="3969" w:type="dxa"/>
            <w:vMerge/>
            <w:shd w:val="clear" w:color="auto" w:fill="auto"/>
          </w:tcPr>
          <w:p w:rsidR="00A66D6F" w:rsidRPr="00BF2D05" w:rsidRDefault="00A66D6F" w:rsidP="009C1B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66D6F" w:rsidRPr="007C2782" w:rsidRDefault="00A66D6F" w:rsidP="009C1BBB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A66D6F" w:rsidRPr="0070174C" w:rsidRDefault="00A66D6F" w:rsidP="0070174C">
            <w:pPr>
              <w:jc w:val="center"/>
              <w:rPr>
                <w:sz w:val="20"/>
                <w:szCs w:val="20"/>
              </w:rPr>
            </w:pPr>
            <w:r w:rsidRPr="0070174C">
              <w:rPr>
                <w:sz w:val="20"/>
                <w:szCs w:val="20"/>
              </w:rPr>
              <w:t>8004,9</w:t>
            </w:r>
          </w:p>
        </w:tc>
        <w:tc>
          <w:tcPr>
            <w:tcW w:w="992" w:type="dxa"/>
            <w:shd w:val="clear" w:color="auto" w:fill="auto"/>
            <w:noWrap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8325,1</w:t>
            </w:r>
          </w:p>
        </w:tc>
        <w:tc>
          <w:tcPr>
            <w:tcW w:w="992" w:type="dxa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8658,1</w:t>
            </w:r>
          </w:p>
        </w:tc>
        <w:tc>
          <w:tcPr>
            <w:tcW w:w="993" w:type="dxa"/>
          </w:tcPr>
          <w:p w:rsidR="00A66D6F" w:rsidRPr="00BF2D05" w:rsidRDefault="00A66D6F" w:rsidP="00504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9004,5</w:t>
            </w:r>
          </w:p>
        </w:tc>
        <w:tc>
          <w:tcPr>
            <w:tcW w:w="992" w:type="dxa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9364,6</w:t>
            </w:r>
          </w:p>
        </w:tc>
        <w:tc>
          <w:tcPr>
            <w:tcW w:w="992" w:type="dxa"/>
          </w:tcPr>
          <w:p w:rsidR="00A66D6F" w:rsidRPr="00BF2D05" w:rsidRDefault="00A66D6F" w:rsidP="009C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9739,2</w:t>
            </w:r>
          </w:p>
        </w:tc>
        <w:tc>
          <w:tcPr>
            <w:tcW w:w="992" w:type="dxa"/>
          </w:tcPr>
          <w:p w:rsidR="00A66D6F" w:rsidRPr="00A22C79" w:rsidRDefault="00A66D6F" w:rsidP="00842183">
            <w:pPr>
              <w:jc w:val="center"/>
              <w:rPr>
                <w:sz w:val="18"/>
                <w:szCs w:val="18"/>
              </w:rPr>
            </w:pPr>
            <w:r w:rsidRPr="00A22C79">
              <w:rPr>
                <w:color w:val="000000"/>
                <w:sz w:val="18"/>
                <w:szCs w:val="18"/>
              </w:rPr>
              <w:t>53096,4</w:t>
            </w:r>
          </w:p>
        </w:tc>
      </w:tr>
      <w:tr w:rsidR="008A748A" w:rsidRPr="00BF2D05" w:rsidTr="00AB4EAF">
        <w:trPr>
          <w:trHeight w:val="248"/>
        </w:trPr>
        <w:tc>
          <w:tcPr>
            <w:tcW w:w="3969" w:type="dxa"/>
            <w:vMerge w:val="restart"/>
            <w:shd w:val="clear" w:color="auto" w:fill="auto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BF2D05">
              <w:rPr>
                <w:sz w:val="20"/>
                <w:szCs w:val="20"/>
              </w:rPr>
              <w:t xml:space="preserve">. Обеспечение выплаты </w:t>
            </w:r>
            <w:r w:rsidRPr="00BF2D05">
              <w:rPr>
                <w:color w:val="000000"/>
                <w:sz w:val="20"/>
                <w:szCs w:val="20"/>
                <w:shd w:val="clear" w:color="auto" w:fill="FFFFFF"/>
              </w:rPr>
              <w:t>компенсации части родительской платы, фактически взимаемой за содержание ребенка в муниципальных ДОО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2018-202</w:t>
            </w:r>
            <w:r>
              <w:rPr>
                <w:sz w:val="20"/>
                <w:szCs w:val="20"/>
              </w:rPr>
              <w:t>5</w:t>
            </w:r>
            <w:r w:rsidRPr="00BF2D05">
              <w:rPr>
                <w:sz w:val="20"/>
                <w:szCs w:val="20"/>
              </w:rPr>
              <w:t>гг.</w:t>
            </w:r>
          </w:p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УО, ДОО</w:t>
            </w: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EC172C" w:rsidRDefault="008A748A" w:rsidP="008A748A">
            <w:pPr>
              <w:jc w:val="center"/>
              <w:rPr>
                <w:sz w:val="20"/>
                <w:szCs w:val="20"/>
              </w:rPr>
            </w:pPr>
            <w:r w:rsidRPr="00EC172C">
              <w:rPr>
                <w:sz w:val="20"/>
                <w:szCs w:val="20"/>
              </w:rPr>
              <w:t>12598,0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13101,9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13626,0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14171,0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14737,9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15327,4</w:t>
            </w:r>
          </w:p>
        </w:tc>
        <w:tc>
          <w:tcPr>
            <w:tcW w:w="992" w:type="dxa"/>
          </w:tcPr>
          <w:p w:rsidR="008A748A" w:rsidRPr="00A22C79" w:rsidRDefault="008A748A" w:rsidP="00842183">
            <w:pPr>
              <w:jc w:val="center"/>
              <w:rPr>
                <w:sz w:val="18"/>
                <w:szCs w:val="18"/>
              </w:rPr>
            </w:pPr>
            <w:r w:rsidRPr="00A22C79">
              <w:rPr>
                <w:color w:val="000000"/>
                <w:sz w:val="18"/>
                <w:szCs w:val="18"/>
              </w:rPr>
              <w:t>83562,2</w:t>
            </w:r>
          </w:p>
        </w:tc>
      </w:tr>
      <w:tr w:rsidR="008A748A" w:rsidRPr="00BF2D05" w:rsidTr="00AB4EAF">
        <w:trPr>
          <w:trHeight w:val="550"/>
        </w:trPr>
        <w:tc>
          <w:tcPr>
            <w:tcW w:w="3969" w:type="dxa"/>
            <w:vMerge/>
            <w:shd w:val="clear" w:color="auto" w:fill="auto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EC172C" w:rsidRDefault="008A748A" w:rsidP="008A748A">
            <w:pPr>
              <w:jc w:val="center"/>
              <w:rPr>
                <w:sz w:val="20"/>
                <w:szCs w:val="20"/>
              </w:rPr>
            </w:pPr>
            <w:r w:rsidRPr="00EC172C">
              <w:rPr>
                <w:sz w:val="20"/>
                <w:szCs w:val="20"/>
              </w:rPr>
              <w:t>12597,0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13101,9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13626,0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14171,0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14737,9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15327,4</w:t>
            </w:r>
          </w:p>
        </w:tc>
        <w:tc>
          <w:tcPr>
            <w:tcW w:w="992" w:type="dxa"/>
          </w:tcPr>
          <w:p w:rsidR="008A748A" w:rsidRPr="00A22C79" w:rsidRDefault="008A748A" w:rsidP="00842183">
            <w:pPr>
              <w:jc w:val="center"/>
              <w:rPr>
                <w:sz w:val="18"/>
                <w:szCs w:val="18"/>
              </w:rPr>
            </w:pPr>
            <w:r w:rsidRPr="00A22C79">
              <w:rPr>
                <w:color w:val="000000"/>
                <w:sz w:val="18"/>
                <w:szCs w:val="18"/>
              </w:rPr>
              <w:t>83562,2</w:t>
            </w:r>
          </w:p>
        </w:tc>
      </w:tr>
      <w:tr w:rsidR="008A748A" w:rsidRPr="00BF2D05" w:rsidTr="00AB4EAF">
        <w:trPr>
          <w:trHeight w:val="187"/>
        </w:trPr>
        <w:tc>
          <w:tcPr>
            <w:tcW w:w="3969" w:type="dxa"/>
            <w:vMerge/>
            <w:shd w:val="clear" w:color="auto" w:fill="auto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EC172C" w:rsidRDefault="008A748A" w:rsidP="008A748A">
            <w:pPr>
              <w:jc w:val="center"/>
              <w:rPr>
                <w:sz w:val="20"/>
                <w:szCs w:val="20"/>
              </w:rPr>
            </w:pPr>
            <w:r w:rsidRPr="00EC172C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</w:pPr>
            <w:r w:rsidRPr="00E0181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748A" w:rsidRDefault="008A748A" w:rsidP="008A748A">
            <w:pPr>
              <w:jc w:val="center"/>
            </w:pPr>
            <w:r w:rsidRPr="00E0181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</w:pPr>
            <w:r w:rsidRPr="00E0181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</w:pPr>
            <w:r w:rsidRPr="00E0181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A22C79" w:rsidRDefault="008A748A" w:rsidP="008A748A">
            <w:pPr>
              <w:jc w:val="center"/>
              <w:rPr>
                <w:sz w:val="18"/>
                <w:szCs w:val="18"/>
              </w:rPr>
            </w:pPr>
            <w:r w:rsidRPr="00A22C79">
              <w:rPr>
                <w:sz w:val="18"/>
                <w:szCs w:val="18"/>
              </w:rPr>
              <w:t>0</w:t>
            </w:r>
          </w:p>
        </w:tc>
      </w:tr>
      <w:tr w:rsidR="008A748A" w:rsidRPr="00BF2D05" w:rsidTr="00AB4EAF">
        <w:trPr>
          <w:trHeight w:val="486"/>
        </w:trPr>
        <w:tc>
          <w:tcPr>
            <w:tcW w:w="3969" w:type="dxa"/>
            <w:vMerge w:val="restart"/>
            <w:shd w:val="clear" w:color="auto" w:fill="auto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  <w:r w:rsidRPr="00BF2D05">
              <w:rPr>
                <w:sz w:val="20"/>
                <w:szCs w:val="20"/>
              </w:rPr>
              <w:t>. Организация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2018-202</w:t>
            </w:r>
            <w:r>
              <w:rPr>
                <w:sz w:val="20"/>
                <w:szCs w:val="20"/>
              </w:rPr>
              <w:t>5</w:t>
            </w:r>
            <w:r w:rsidRPr="00BF2D05">
              <w:rPr>
                <w:sz w:val="20"/>
                <w:szCs w:val="20"/>
              </w:rPr>
              <w:t>гг.</w:t>
            </w:r>
          </w:p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УО, ОБОО</w:t>
            </w: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EC172C" w:rsidRDefault="008A748A" w:rsidP="008A748A">
            <w:pPr>
              <w:jc w:val="center"/>
              <w:rPr>
                <w:sz w:val="20"/>
                <w:szCs w:val="20"/>
              </w:rPr>
            </w:pPr>
            <w:r w:rsidRPr="00EC172C">
              <w:rPr>
                <w:sz w:val="20"/>
                <w:szCs w:val="20"/>
              </w:rPr>
              <w:t>4331,2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4504,4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4684,6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4872,9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5066,9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5269,6</w:t>
            </w:r>
          </w:p>
        </w:tc>
        <w:tc>
          <w:tcPr>
            <w:tcW w:w="992" w:type="dxa"/>
          </w:tcPr>
          <w:p w:rsidR="008A748A" w:rsidRPr="00A22C79" w:rsidRDefault="008A748A" w:rsidP="00842183">
            <w:pPr>
              <w:jc w:val="center"/>
              <w:rPr>
                <w:sz w:val="18"/>
                <w:szCs w:val="18"/>
              </w:rPr>
            </w:pPr>
            <w:r w:rsidRPr="00A22C79">
              <w:rPr>
                <w:color w:val="000000"/>
                <w:sz w:val="18"/>
                <w:szCs w:val="18"/>
              </w:rPr>
              <w:t>28729,6</w:t>
            </w:r>
          </w:p>
        </w:tc>
      </w:tr>
      <w:tr w:rsidR="003E2422" w:rsidRPr="00BF2D05" w:rsidTr="00AB4EAF">
        <w:trPr>
          <w:trHeight w:val="484"/>
        </w:trPr>
        <w:tc>
          <w:tcPr>
            <w:tcW w:w="3969" w:type="dxa"/>
            <w:vMerge/>
            <w:shd w:val="clear" w:color="auto" w:fill="auto"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E2422" w:rsidRPr="00BF2D05" w:rsidRDefault="003E2422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2422" w:rsidRPr="00BF2D05" w:rsidRDefault="003E2422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E2422" w:rsidRPr="00BF2D05" w:rsidRDefault="003E2422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2422" w:rsidRPr="007C2782" w:rsidRDefault="003E2422" w:rsidP="009C1BBB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EC172C" w:rsidRDefault="003E2422" w:rsidP="00EC172C">
            <w:pPr>
              <w:jc w:val="center"/>
              <w:rPr>
                <w:sz w:val="20"/>
                <w:szCs w:val="20"/>
              </w:rPr>
            </w:pPr>
            <w:r w:rsidRPr="00EC172C">
              <w:rPr>
                <w:sz w:val="20"/>
                <w:szCs w:val="20"/>
              </w:rPr>
              <w:t>4331,2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BF2D05" w:rsidRDefault="003E2422" w:rsidP="009A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4504,4</w:t>
            </w:r>
          </w:p>
        </w:tc>
        <w:tc>
          <w:tcPr>
            <w:tcW w:w="992" w:type="dxa"/>
          </w:tcPr>
          <w:p w:rsidR="003E2422" w:rsidRPr="00BF2D05" w:rsidRDefault="003E2422" w:rsidP="009A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4684,6</w:t>
            </w:r>
          </w:p>
        </w:tc>
        <w:tc>
          <w:tcPr>
            <w:tcW w:w="993" w:type="dxa"/>
          </w:tcPr>
          <w:p w:rsidR="003E2422" w:rsidRPr="00BF2D05" w:rsidRDefault="003E2422" w:rsidP="009A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4872,9</w:t>
            </w:r>
          </w:p>
        </w:tc>
        <w:tc>
          <w:tcPr>
            <w:tcW w:w="992" w:type="dxa"/>
          </w:tcPr>
          <w:p w:rsidR="003E2422" w:rsidRPr="00BF2D05" w:rsidRDefault="003E2422" w:rsidP="009A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5066,9</w:t>
            </w:r>
          </w:p>
        </w:tc>
        <w:tc>
          <w:tcPr>
            <w:tcW w:w="992" w:type="dxa"/>
          </w:tcPr>
          <w:p w:rsidR="003E2422" w:rsidRPr="00BF2D05" w:rsidRDefault="003E2422" w:rsidP="009A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5269,6</w:t>
            </w:r>
          </w:p>
        </w:tc>
        <w:tc>
          <w:tcPr>
            <w:tcW w:w="992" w:type="dxa"/>
          </w:tcPr>
          <w:p w:rsidR="003E2422" w:rsidRPr="00A22C79" w:rsidRDefault="003E2422" w:rsidP="00842183">
            <w:pPr>
              <w:jc w:val="center"/>
              <w:rPr>
                <w:sz w:val="18"/>
                <w:szCs w:val="18"/>
              </w:rPr>
            </w:pPr>
            <w:r w:rsidRPr="00A22C79">
              <w:rPr>
                <w:color w:val="000000"/>
                <w:sz w:val="18"/>
                <w:szCs w:val="18"/>
              </w:rPr>
              <w:t>28729,6</w:t>
            </w:r>
          </w:p>
        </w:tc>
      </w:tr>
      <w:tr w:rsidR="003E2422" w:rsidRPr="00BF2D05" w:rsidTr="00AB4EAF">
        <w:trPr>
          <w:trHeight w:val="484"/>
        </w:trPr>
        <w:tc>
          <w:tcPr>
            <w:tcW w:w="3969" w:type="dxa"/>
            <w:vMerge/>
            <w:shd w:val="clear" w:color="auto" w:fill="auto"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E2422" w:rsidRPr="00BF2D05" w:rsidRDefault="003E2422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2422" w:rsidRPr="00BF2D05" w:rsidRDefault="003E2422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E2422" w:rsidRPr="00BF2D05" w:rsidRDefault="003E2422" w:rsidP="009C1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2422" w:rsidRPr="007C2782" w:rsidRDefault="003E2422" w:rsidP="009C1BBB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EC172C" w:rsidRDefault="003E2422" w:rsidP="00EC172C">
            <w:pPr>
              <w:jc w:val="center"/>
              <w:rPr>
                <w:sz w:val="20"/>
                <w:szCs w:val="20"/>
              </w:rPr>
            </w:pPr>
            <w:r w:rsidRPr="00EC172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Default="003E2422" w:rsidP="00091C1C">
            <w:pPr>
              <w:jc w:val="center"/>
            </w:pPr>
            <w:r w:rsidRPr="00DB19E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E2422" w:rsidRDefault="003E2422" w:rsidP="00091C1C">
            <w:pPr>
              <w:jc w:val="center"/>
            </w:pPr>
            <w:r w:rsidRPr="00DB19E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E2422" w:rsidRDefault="003E2422" w:rsidP="00091C1C">
            <w:pPr>
              <w:jc w:val="center"/>
            </w:pPr>
            <w:r w:rsidRPr="00DB19E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E2422" w:rsidRDefault="003E2422" w:rsidP="00091C1C">
            <w:pPr>
              <w:jc w:val="center"/>
            </w:pPr>
            <w:r w:rsidRPr="00DB19E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E2422" w:rsidRDefault="003E2422" w:rsidP="00091C1C">
            <w:pPr>
              <w:jc w:val="center"/>
            </w:pPr>
            <w:r w:rsidRPr="00DB19E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E2422" w:rsidRPr="00A22C79" w:rsidRDefault="003E2422" w:rsidP="00091C1C">
            <w:pPr>
              <w:jc w:val="center"/>
              <w:rPr>
                <w:sz w:val="18"/>
                <w:szCs w:val="18"/>
              </w:rPr>
            </w:pPr>
            <w:r w:rsidRPr="00A22C79">
              <w:rPr>
                <w:sz w:val="18"/>
                <w:szCs w:val="18"/>
              </w:rPr>
              <w:t>0</w:t>
            </w:r>
          </w:p>
        </w:tc>
      </w:tr>
      <w:tr w:rsidR="003E2422" w:rsidRPr="00BF2D05" w:rsidTr="00AB4EAF">
        <w:trPr>
          <w:trHeight w:val="201"/>
        </w:trPr>
        <w:tc>
          <w:tcPr>
            <w:tcW w:w="6663" w:type="dxa"/>
            <w:gridSpan w:val="4"/>
            <w:vMerge w:val="restart"/>
            <w:shd w:val="clear" w:color="auto" w:fill="auto"/>
          </w:tcPr>
          <w:p w:rsidR="003E2422" w:rsidRPr="00BF2D05" w:rsidRDefault="003E2422" w:rsidP="009C1BBB">
            <w:pPr>
              <w:rPr>
                <w:b/>
                <w:bCs/>
                <w:sz w:val="20"/>
                <w:szCs w:val="20"/>
              </w:rPr>
            </w:pPr>
            <w:r w:rsidRPr="00BF2D05">
              <w:rPr>
                <w:b/>
                <w:bCs/>
                <w:sz w:val="20"/>
                <w:szCs w:val="20"/>
              </w:rPr>
              <w:t>Подпрограмма 2 «Развитие дополнительного образования и воспитания детей и молодежи»</w:t>
            </w:r>
          </w:p>
          <w:p w:rsidR="003E2422" w:rsidRPr="00BF2D05" w:rsidRDefault="003E2422" w:rsidP="009C1BBB">
            <w:pPr>
              <w:rPr>
                <w:sz w:val="20"/>
                <w:szCs w:val="20"/>
              </w:rPr>
            </w:pPr>
            <w:r w:rsidRPr="00BF2D05">
              <w:rPr>
                <w:b/>
                <w:bCs/>
                <w:sz w:val="20"/>
                <w:szCs w:val="20"/>
              </w:rPr>
              <w:t xml:space="preserve">Задача 2. </w:t>
            </w:r>
            <w:r w:rsidRPr="00BF2D05">
              <w:rPr>
                <w:sz w:val="20"/>
                <w:szCs w:val="20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детей.</w:t>
            </w:r>
          </w:p>
        </w:tc>
        <w:tc>
          <w:tcPr>
            <w:tcW w:w="1134" w:type="dxa"/>
            <w:shd w:val="clear" w:color="auto" w:fill="auto"/>
            <w:noWrap/>
          </w:tcPr>
          <w:p w:rsidR="003E2422" w:rsidRPr="007C2782" w:rsidRDefault="003E2422" w:rsidP="009C1BBB">
            <w:pPr>
              <w:rPr>
                <w:b/>
                <w:iCs/>
                <w:sz w:val="18"/>
                <w:szCs w:val="18"/>
              </w:rPr>
            </w:pPr>
            <w:r w:rsidRPr="007C2782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89525F" w:rsidRDefault="003E2422" w:rsidP="009C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89525F">
              <w:rPr>
                <w:b/>
                <w:bCs/>
                <w:sz w:val="20"/>
                <w:szCs w:val="20"/>
              </w:rPr>
              <w:t>71074,1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89525F" w:rsidRDefault="003E2422" w:rsidP="009C1BBB">
            <w:pPr>
              <w:jc w:val="center"/>
              <w:rPr>
                <w:b/>
                <w:sz w:val="20"/>
                <w:szCs w:val="20"/>
              </w:rPr>
            </w:pPr>
            <w:r w:rsidRPr="0089525F">
              <w:rPr>
                <w:b/>
                <w:sz w:val="20"/>
                <w:szCs w:val="20"/>
              </w:rPr>
              <w:t>73917,1</w:t>
            </w:r>
          </w:p>
        </w:tc>
        <w:tc>
          <w:tcPr>
            <w:tcW w:w="992" w:type="dxa"/>
          </w:tcPr>
          <w:p w:rsidR="003E2422" w:rsidRPr="0089525F" w:rsidRDefault="003E2422" w:rsidP="00DC5D44">
            <w:pPr>
              <w:jc w:val="center"/>
              <w:rPr>
                <w:b/>
                <w:sz w:val="20"/>
                <w:szCs w:val="20"/>
              </w:rPr>
            </w:pPr>
            <w:r w:rsidRPr="0089525F">
              <w:rPr>
                <w:b/>
                <w:sz w:val="20"/>
                <w:szCs w:val="20"/>
              </w:rPr>
              <w:t>76873,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E2422" w:rsidRPr="0089525F" w:rsidRDefault="003E2422" w:rsidP="00DC5D44">
            <w:pPr>
              <w:jc w:val="center"/>
              <w:rPr>
                <w:b/>
                <w:sz w:val="20"/>
                <w:szCs w:val="20"/>
              </w:rPr>
            </w:pPr>
            <w:r w:rsidRPr="0089525F">
              <w:rPr>
                <w:b/>
                <w:sz w:val="20"/>
                <w:szCs w:val="20"/>
              </w:rPr>
              <w:t>79948,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E2422" w:rsidRPr="0089525F" w:rsidRDefault="003E2422" w:rsidP="00DC5D44">
            <w:pPr>
              <w:jc w:val="center"/>
              <w:rPr>
                <w:b/>
                <w:sz w:val="20"/>
                <w:szCs w:val="20"/>
              </w:rPr>
            </w:pPr>
            <w:r w:rsidRPr="0089525F">
              <w:rPr>
                <w:b/>
                <w:sz w:val="20"/>
                <w:szCs w:val="20"/>
              </w:rPr>
              <w:t>83146,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E2422" w:rsidRPr="0089525F" w:rsidRDefault="003E2422" w:rsidP="009C1B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86472,5</w:t>
            </w:r>
          </w:p>
        </w:tc>
        <w:tc>
          <w:tcPr>
            <w:tcW w:w="992" w:type="dxa"/>
          </w:tcPr>
          <w:p w:rsidR="003E2422" w:rsidRPr="00A22C79" w:rsidRDefault="003E2422" w:rsidP="00685993">
            <w:pPr>
              <w:jc w:val="center"/>
              <w:rPr>
                <w:b/>
                <w:sz w:val="18"/>
                <w:szCs w:val="18"/>
              </w:rPr>
            </w:pPr>
            <w:r w:rsidRPr="00A22C79">
              <w:rPr>
                <w:b/>
                <w:color w:val="000000"/>
                <w:sz w:val="18"/>
                <w:szCs w:val="18"/>
              </w:rPr>
              <w:t>471433,0</w:t>
            </w:r>
          </w:p>
        </w:tc>
      </w:tr>
      <w:tr w:rsidR="003E2422" w:rsidRPr="00BF2D05" w:rsidTr="00AB4EAF">
        <w:trPr>
          <w:trHeight w:val="376"/>
        </w:trPr>
        <w:tc>
          <w:tcPr>
            <w:tcW w:w="6663" w:type="dxa"/>
            <w:gridSpan w:val="4"/>
            <w:vMerge/>
            <w:shd w:val="clear" w:color="auto" w:fill="auto"/>
          </w:tcPr>
          <w:p w:rsidR="003E2422" w:rsidRPr="00BF2D05" w:rsidRDefault="003E2422" w:rsidP="009C1B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2422" w:rsidRPr="007C2782" w:rsidRDefault="003E2422" w:rsidP="00113191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9C625D" w:rsidRDefault="003E2422" w:rsidP="001131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25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9C625D" w:rsidRDefault="003E2422" w:rsidP="00113191">
            <w:pPr>
              <w:jc w:val="center"/>
              <w:rPr>
                <w:b/>
              </w:rPr>
            </w:pPr>
            <w:r w:rsidRPr="009C625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E2422" w:rsidRPr="009C625D" w:rsidRDefault="003E2422" w:rsidP="00113191">
            <w:pPr>
              <w:jc w:val="center"/>
              <w:rPr>
                <w:b/>
              </w:rPr>
            </w:pPr>
            <w:r w:rsidRPr="009C625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E2422" w:rsidRPr="009C625D" w:rsidRDefault="003E2422" w:rsidP="00113191">
            <w:pPr>
              <w:jc w:val="center"/>
              <w:rPr>
                <w:b/>
              </w:rPr>
            </w:pPr>
            <w:r w:rsidRPr="009C625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E2422" w:rsidRPr="009C625D" w:rsidRDefault="003E2422" w:rsidP="00113191">
            <w:pPr>
              <w:jc w:val="center"/>
              <w:rPr>
                <w:b/>
              </w:rPr>
            </w:pPr>
            <w:r w:rsidRPr="009C625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E2422" w:rsidRPr="009C625D" w:rsidRDefault="003E2422" w:rsidP="00113191">
            <w:pPr>
              <w:jc w:val="center"/>
              <w:rPr>
                <w:b/>
              </w:rPr>
            </w:pPr>
            <w:r w:rsidRPr="009C625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E2422" w:rsidRPr="009C625D" w:rsidRDefault="003E2422" w:rsidP="001131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625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E2422" w:rsidRPr="00BF2D05" w:rsidTr="00AB4EAF">
        <w:trPr>
          <w:trHeight w:val="489"/>
        </w:trPr>
        <w:tc>
          <w:tcPr>
            <w:tcW w:w="6663" w:type="dxa"/>
            <w:gridSpan w:val="4"/>
            <w:vMerge/>
            <w:shd w:val="clear" w:color="auto" w:fill="auto"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2422" w:rsidRPr="007C2782" w:rsidRDefault="003E2422" w:rsidP="009C1BBB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9C625D" w:rsidRDefault="003E2422" w:rsidP="009C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9C625D">
              <w:rPr>
                <w:b/>
                <w:bCs/>
                <w:sz w:val="20"/>
                <w:szCs w:val="20"/>
              </w:rPr>
              <w:t>1381,4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9C625D" w:rsidRDefault="003E2422" w:rsidP="009C1BBB">
            <w:pPr>
              <w:jc w:val="center"/>
              <w:rPr>
                <w:b/>
                <w:sz w:val="20"/>
                <w:szCs w:val="20"/>
              </w:rPr>
            </w:pPr>
            <w:r w:rsidRPr="009C625D">
              <w:rPr>
                <w:b/>
                <w:sz w:val="20"/>
                <w:szCs w:val="20"/>
              </w:rPr>
              <w:t>1436,7</w:t>
            </w:r>
          </w:p>
        </w:tc>
        <w:tc>
          <w:tcPr>
            <w:tcW w:w="992" w:type="dxa"/>
          </w:tcPr>
          <w:p w:rsidR="003E2422" w:rsidRPr="009C625D" w:rsidRDefault="003E2422" w:rsidP="009C1BBB">
            <w:pPr>
              <w:jc w:val="center"/>
              <w:rPr>
                <w:b/>
                <w:sz w:val="20"/>
                <w:szCs w:val="20"/>
              </w:rPr>
            </w:pPr>
            <w:r w:rsidRPr="009C625D">
              <w:rPr>
                <w:b/>
                <w:sz w:val="20"/>
                <w:szCs w:val="20"/>
              </w:rPr>
              <w:t>1494,1</w:t>
            </w:r>
          </w:p>
        </w:tc>
        <w:tc>
          <w:tcPr>
            <w:tcW w:w="993" w:type="dxa"/>
          </w:tcPr>
          <w:p w:rsidR="003E2422" w:rsidRPr="009C625D" w:rsidRDefault="003E2422" w:rsidP="009C1BBB">
            <w:pPr>
              <w:jc w:val="center"/>
              <w:rPr>
                <w:b/>
                <w:sz w:val="20"/>
                <w:szCs w:val="20"/>
              </w:rPr>
            </w:pPr>
            <w:r w:rsidRPr="009C625D">
              <w:rPr>
                <w:b/>
                <w:sz w:val="20"/>
                <w:szCs w:val="20"/>
              </w:rPr>
              <w:t>1553,9</w:t>
            </w:r>
          </w:p>
        </w:tc>
        <w:tc>
          <w:tcPr>
            <w:tcW w:w="992" w:type="dxa"/>
          </w:tcPr>
          <w:p w:rsidR="003E2422" w:rsidRPr="009C625D" w:rsidRDefault="003E2422" w:rsidP="009C1BBB">
            <w:pPr>
              <w:jc w:val="center"/>
              <w:rPr>
                <w:b/>
                <w:sz w:val="20"/>
                <w:szCs w:val="20"/>
              </w:rPr>
            </w:pPr>
            <w:r w:rsidRPr="009C625D">
              <w:rPr>
                <w:b/>
                <w:sz w:val="20"/>
                <w:szCs w:val="20"/>
              </w:rPr>
              <w:t>1616,0</w:t>
            </w:r>
          </w:p>
        </w:tc>
        <w:tc>
          <w:tcPr>
            <w:tcW w:w="992" w:type="dxa"/>
          </w:tcPr>
          <w:p w:rsidR="003E2422" w:rsidRPr="009C625D" w:rsidRDefault="003E2422" w:rsidP="009C1BBB">
            <w:pPr>
              <w:jc w:val="center"/>
              <w:rPr>
                <w:b/>
                <w:sz w:val="20"/>
                <w:szCs w:val="20"/>
              </w:rPr>
            </w:pPr>
            <w:r w:rsidRPr="009C625D">
              <w:rPr>
                <w:b/>
                <w:sz w:val="20"/>
                <w:szCs w:val="20"/>
              </w:rPr>
              <w:t>1680,7</w:t>
            </w:r>
          </w:p>
        </w:tc>
        <w:tc>
          <w:tcPr>
            <w:tcW w:w="992" w:type="dxa"/>
          </w:tcPr>
          <w:p w:rsidR="003E2422" w:rsidRPr="009C625D" w:rsidRDefault="003E2422" w:rsidP="009C625D">
            <w:pPr>
              <w:jc w:val="center"/>
              <w:rPr>
                <w:b/>
                <w:sz w:val="18"/>
                <w:szCs w:val="18"/>
              </w:rPr>
            </w:pPr>
            <w:r w:rsidRPr="009C625D">
              <w:rPr>
                <w:b/>
                <w:color w:val="000000"/>
                <w:sz w:val="18"/>
                <w:szCs w:val="18"/>
              </w:rPr>
              <w:t>9162,8</w:t>
            </w:r>
          </w:p>
        </w:tc>
      </w:tr>
      <w:tr w:rsidR="003E2422" w:rsidRPr="00BF2D05" w:rsidTr="00AB4EAF">
        <w:trPr>
          <w:trHeight w:val="355"/>
        </w:trPr>
        <w:tc>
          <w:tcPr>
            <w:tcW w:w="6663" w:type="dxa"/>
            <w:gridSpan w:val="4"/>
            <w:vMerge/>
            <w:shd w:val="clear" w:color="auto" w:fill="auto"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2422" w:rsidRPr="007C2782" w:rsidRDefault="003E2422" w:rsidP="009C1BBB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9C625D" w:rsidRDefault="003E2422" w:rsidP="009C1BBB">
            <w:pPr>
              <w:jc w:val="center"/>
              <w:rPr>
                <w:b/>
                <w:bCs/>
                <w:sz w:val="20"/>
                <w:szCs w:val="20"/>
              </w:rPr>
            </w:pPr>
            <w:r w:rsidRPr="009C625D">
              <w:rPr>
                <w:b/>
                <w:bCs/>
                <w:sz w:val="20"/>
                <w:szCs w:val="20"/>
              </w:rPr>
              <w:t>69692,7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9C625D" w:rsidRDefault="003E2422" w:rsidP="009C1BBB">
            <w:pPr>
              <w:jc w:val="center"/>
              <w:rPr>
                <w:b/>
                <w:sz w:val="20"/>
                <w:szCs w:val="20"/>
              </w:rPr>
            </w:pPr>
            <w:r w:rsidRPr="009C625D">
              <w:rPr>
                <w:b/>
                <w:sz w:val="20"/>
                <w:szCs w:val="20"/>
              </w:rPr>
              <w:t>72480,4</w:t>
            </w:r>
          </w:p>
        </w:tc>
        <w:tc>
          <w:tcPr>
            <w:tcW w:w="992" w:type="dxa"/>
          </w:tcPr>
          <w:p w:rsidR="003E2422" w:rsidRPr="009C625D" w:rsidRDefault="003E2422" w:rsidP="00DC5D44">
            <w:pPr>
              <w:jc w:val="center"/>
              <w:rPr>
                <w:b/>
                <w:sz w:val="20"/>
                <w:szCs w:val="20"/>
              </w:rPr>
            </w:pPr>
            <w:r w:rsidRPr="009C625D">
              <w:rPr>
                <w:b/>
                <w:sz w:val="20"/>
                <w:szCs w:val="20"/>
              </w:rPr>
              <w:t>75379,7</w:t>
            </w:r>
          </w:p>
        </w:tc>
        <w:tc>
          <w:tcPr>
            <w:tcW w:w="993" w:type="dxa"/>
          </w:tcPr>
          <w:p w:rsidR="003E2422" w:rsidRPr="009C625D" w:rsidRDefault="003E2422" w:rsidP="00DC5D44">
            <w:pPr>
              <w:jc w:val="center"/>
              <w:rPr>
                <w:b/>
                <w:sz w:val="20"/>
                <w:szCs w:val="20"/>
              </w:rPr>
            </w:pPr>
            <w:r w:rsidRPr="009C625D">
              <w:rPr>
                <w:b/>
                <w:sz w:val="20"/>
                <w:szCs w:val="20"/>
              </w:rPr>
              <w:t>78394,9</w:t>
            </w:r>
          </w:p>
        </w:tc>
        <w:tc>
          <w:tcPr>
            <w:tcW w:w="992" w:type="dxa"/>
          </w:tcPr>
          <w:p w:rsidR="003E2422" w:rsidRPr="009C625D" w:rsidRDefault="003E2422" w:rsidP="00DC5D44">
            <w:pPr>
              <w:jc w:val="center"/>
              <w:rPr>
                <w:b/>
                <w:sz w:val="20"/>
                <w:szCs w:val="20"/>
              </w:rPr>
            </w:pPr>
            <w:r w:rsidRPr="009C625D">
              <w:rPr>
                <w:b/>
                <w:sz w:val="20"/>
                <w:szCs w:val="20"/>
              </w:rPr>
              <w:t>81530,7</w:t>
            </w:r>
          </w:p>
        </w:tc>
        <w:tc>
          <w:tcPr>
            <w:tcW w:w="992" w:type="dxa"/>
          </w:tcPr>
          <w:p w:rsidR="003E2422" w:rsidRPr="009C625D" w:rsidRDefault="003E2422" w:rsidP="009C1BBB">
            <w:pPr>
              <w:jc w:val="center"/>
              <w:rPr>
                <w:b/>
                <w:sz w:val="20"/>
                <w:szCs w:val="20"/>
              </w:rPr>
            </w:pPr>
            <w:r w:rsidRPr="009C625D">
              <w:rPr>
                <w:b/>
                <w:sz w:val="20"/>
                <w:szCs w:val="20"/>
              </w:rPr>
              <w:t>84791,8</w:t>
            </w:r>
          </w:p>
        </w:tc>
        <w:tc>
          <w:tcPr>
            <w:tcW w:w="992" w:type="dxa"/>
          </w:tcPr>
          <w:p w:rsidR="003E2422" w:rsidRPr="009C625D" w:rsidRDefault="003E2422" w:rsidP="009C625D">
            <w:pPr>
              <w:jc w:val="center"/>
              <w:rPr>
                <w:b/>
                <w:sz w:val="18"/>
                <w:szCs w:val="18"/>
              </w:rPr>
            </w:pPr>
            <w:r w:rsidRPr="009C625D">
              <w:rPr>
                <w:b/>
                <w:color w:val="000000"/>
                <w:sz w:val="18"/>
                <w:szCs w:val="18"/>
              </w:rPr>
              <w:t>462270,2</w:t>
            </w:r>
          </w:p>
        </w:tc>
      </w:tr>
      <w:tr w:rsidR="008A748A" w:rsidRPr="00BF2D05" w:rsidTr="00AB4EAF">
        <w:trPr>
          <w:trHeight w:val="255"/>
        </w:trPr>
        <w:tc>
          <w:tcPr>
            <w:tcW w:w="3969" w:type="dxa"/>
            <w:vMerge w:val="restart"/>
            <w:shd w:val="clear" w:color="auto" w:fill="auto"/>
          </w:tcPr>
          <w:p w:rsidR="008A748A" w:rsidRPr="00BF2D05" w:rsidRDefault="008A748A" w:rsidP="008A748A">
            <w:pPr>
              <w:ind w:right="-108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 xml:space="preserve">2.1. Обновление содержания дополнительного образования, выявление и </w:t>
            </w:r>
            <w:r w:rsidRPr="00BF2D05">
              <w:rPr>
                <w:sz w:val="20"/>
                <w:szCs w:val="20"/>
              </w:rPr>
              <w:lastRenderedPageBreak/>
              <w:t>распространение передового и инновационного опыта, эффективных форм и методов работы, развитие учебно-методической базы организаций дополнительного образования.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A748A" w:rsidRPr="00BF2D05" w:rsidRDefault="008A748A" w:rsidP="008A748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2018-202</w:t>
            </w:r>
            <w:r>
              <w:rPr>
                <w:sz w:val="20"/>
                <w:szCs w:val="20"/>
              </w:rPr>
              <w:t>5</w:t>
            </w:r>
            <w:r w:rsidRPr="00BF2D05">
              <w:rPr>
                <w:sz w:val="20"/>
                <w:szCs w:val="20"/>
              </w:rPr>
              <w:t>гг.</w:t>
            </w:r>
          </w:p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lastRenderedPageBreak/>
              <w:t>УО, ОДОД</w:t>
            </w: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</w:tr>
      <w:tr w:rsidR="008A748A" w:rsidRPr="00BF2D05" w:rsidTr="00AB4EAF">
        <w:trPr>
          <w:trHeight w:val="255"/>
        </w:trPr>
        <w:tc>
          <w:tcPr>
            <w:tcW w:w="3969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</w:tr>
      <w:tr w:rsidR="008A748A" w:rsidRPr="00BF2D05" w:rsidTr="00AB4EAF">
        <w:trPr>
          <w:trHeight w:val="255"/>
        </w:trPr>
        <w:tc>
          <w:tcPr>
            <w:tcW w:w="3969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</w:tr>
      <w:tr w:rsidR="008A748A" w:rsidRPr="00BF2D05" w:rsidTr="00AB4EAF">
        <w:trPr>
          <w:trHeight w:val="90"/>
        </w:trPr>
        <w:tc>
          <w:tcPr>
            <w:tcW w:w="3969" w:type="dxa"/>
            <w:vMerge w:val="restart"/>
          </w:tcPr>
          <w:p w:rsidR="008A748A" w:rsidRPr="00BF2D05" w:rsidRDefault="008A748A" w:rsidP="008A748A">
            <w:pPr>
              <w:ind w:right="-108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lastRenderedPageBreak/>
              <w:t>2.2. Содействие интеллектуальному, творческому развитию детей, реализации личности ребенка в интересах общества, создание условий для выявления и творческого развития одаренных и талантливых детей и молодежи, развитие мотивации у детей к познанию и творчеству.</w:t>
            </w:r>
          </w:p>
        </w:tc>
        <w:tc>
          <w:tcPr>
            <w:tcW w:w="993" w:type="dxa"/>
            <w:vMerge w:val="restart"/>
          </w:tcPr>
          <w:p w:rsidR="008A748A" w:rsidRPr="00BF2D05" w:rsidRDefault="008A748A" w:rsidP="008A748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vMerge w:val="restart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2018-202</w:t>
            </w:r>
            <w:r>
              <w:rPr>
                <w:sz w:val="20"/>
                <w:szCs w:val="20"/>
              </w:rPr>
              <w:t>5</w:t>
            </w:r>
            <w:r w:rsidRPr="00BF2D05">
              <w:rPr>
                <w:sz w:val="20"/>
                <w:szCs w:val="20"/>
              </w:rPr>
              <w:t>гг.</w:t>
            </w:r>
          </w:p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УО, ОДОД</w:t>
            </w: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</w:pPr>
            <w:r w:rsidRPr="003E175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748A" w:rsidRDefault="008A748A" w:rsidP="008A748A">
            <w:pPr>
              <w:jc w:val="center"/>
            </w:pPr>
            <w:r w:rsidRPr="003E175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</w:pPr>
            <w:r w:rsidRPr="003E175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</w:pPr>
            <w:r w:rsidRPr="003E175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</w:tr>
      <w:tr w:rsidR="008A748A" w:rsidRPr="00BF2D05" w:rsidTr="00AB4EAF">
        <w:trPr>
          <w:trHeight w:val="90"/>
        </w:trPr>
        <w:tc>
          <w:tcPr>
            <w:tcW w:w="3969" w:type="dxa"/>
            <w:vMerge/>
          </w:tcPr>
          <w:p w:rsidR="008A748A" w:rsidRPr="00BF2D05" w:rsidRDefault="008A748A" w:rsidP="008A748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748A" w:rsidRPr="00BF2D05" w:rsidRDefault="008A748A" w:rsidP="008A748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A66D6F" w:rsidRDefault="008A748A" w:rsidP="008A74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D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A66D6F" w:rsidRDefault="008A748A" w:rsidP="008A748A">
            <w:pPr>
              <w:jc w:val="center"/>
            </w:pPr>
            <w:r w:rsidRPr="00A66D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A66D6F" w:rsidRDefault="008A748A" w:rsidP="008A748A">
            <w:pPr>
              <w:jc w:val="center"/>
            </w:pPr>
            <w:r w:rsidRPr="00A66D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748A" w:rsidRPr="00A66D6F" w:rsidRDefault="008A748A" w:rsidP="008A748A">
            <w:pPr>
              <w:jc w:val="center"/>
            </w:pPr>
            <w:r w:rsidRPr="00A66D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A66D6F" w:rsidRDefault="008A748A" w:rsidP="008A748A">
            <w:pPr>
              <w:jc w:val="center"/>
            </w:pPr>
            <w:r w:rsidRPr="00A66D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A66D6F" w:rsidRDefault="008A748A" w:rsidP="008A748A">
            <w:pPr>
              <w:jc w:val="center"/>
            </w:pPr>
            <w:r w:rsidRPr="00A66D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A66D6F" w:rsidRDefault="008A748A" w:rsidP="008A74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D6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A748A" w:rsidRPr="00BF2D05" w:rsidTr="00AB4EAF">
        <w:trPr>
          <w:trHeight w:val="90"/>
        </w:trPr>
        <w:tc>
          <w:tcPr>
            <w:tcW w:w="3969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7C2782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</w:pPr>
            <w:r w:rsidRPr="00E1679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748A" w:rsidRDefault="008A748A" w:rsidP="008A748A">
            <w:pPr>
              <w:jc w:val="center"/>
            </w:pPr>
            <w:r w:rsidRPr="00E1679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</w:pPr>
            <w:r w:rsidRPr="00E1679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</w:pPr>
            <w:r w:rsidRPr="00E1679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</w:tr>
      <w:tr w:rsidR="008A748A" w:rsidRPr="00BF2D05" w:rsidTr="00AB4EAF">
        <w:trPr>
          <w:trHeight w:val="419"/>
        </w:trPr>
        <w:tc>
          <w:tcPr>
            <w:tcW w:w="3969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</w:pPr>
            <w:r w:rsidRPr="00257E3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748A" w:rsidRDefault="008A748A" w:rsidP="008A748A">
            <w:pPr>
              <w:jc w:val="center"/>
            </w:pPr>
            <w:r w:rsidRPr="00257E3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</w:pPr>
            <w:r w:rsidRPr="00257E3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</w:pPr>
            <w:r w:rsidRPr="00257E3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</w:tr>
      <w:tr w:rsidR="008A748A" w:rsidRPr="00BF2D05" w:rsidTr="00AB4EAF">
        <w:trPr>
          <w:trHeight w:val="220"/>
        </w:trPr>
        <w:tc>
          <w:tcPr>
            <w:tcW w:w="3969" w:type="dxa"/>
            <w:vMerge w:val="restart"/>
          </w:tcPr>
          <w:p w:rsidR="008A748A" w:rsidRPr="00BF2D05" w:rsidRDefault="008A748A" w:rsidP="008A748A">
            <w:pPr>
              <w:ind w:right="-108"/>
              <w:rPr>
                <w:iCs/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 xml:space="preserve">2.3. </w:t>
            </w:r>
            <w:r w:rsidRPr="00BF2D05">
              <w:rPr>
                <w:iCs/>
                <w:sz w:val="20"/>
                <w:szCs w:val="20"/>
              </w:rPr>
              <w:t>Развитие духовно-нравственного воспитания детей и молодёжи</w:t>
            </w:r>
          </w:p>
        </w:tc>
        <w:tc>
          <w:tcPr>
            <w:tcW w:w="993" w:type="dxa"/>
            <w:vMerge w:val="restart"/>
          </w:tcPr>
          <w:p w:rsidR="008A748A" w:rsidRPr="00BF2D05" w:rsidRDefault="008A748A" w:rsidP="008A748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vMerge w:val="restart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2018-202</w:t>
            </w:r>
            <w:r>
              <w:rPr>
                <w:sz w:val="20"/>
                <w:szCs w:val="20"/>
              </w:rPr>
              <w:t>5</w:t>
            </w:r>
            <w:r w:rsidRPr="00BF2D05">
              <w:rPr>
                <w:sz w:val="20"/>
                <w:szCs w:val="20"/>
              </w:rPr>
              <w:t>гг.</w:t>
            </w:r>
          </w:p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УО, ОО</w:t>
            </w: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  <w:rPr>
                <w:sz w:val="20"/>
                <w:szCs w:val="20"/>
              </w:rPr>
            </w:pPr>
            <w:r w:rsidRPr="00BF6ABD">
              <w:rPr>
                <w:color w:val="000000"/>
                <w:sz w:val="20"/>
                <w:szCs w:val="20"/>
              </w:rPr>
              <w:t>398</w:t>
            </w:r>
          </w:p>
        </w:tc>
      </w:tr>
      <w:tr w:rsidR="008A748A" w:rsidRPr="00BF2D05" w:rsidTr="00AB4EAF">
        <w:trPr>
          <w:trHeight w:val="500"/>
        </w:trPr>
        <w:tc>
          <w:tcPr>
            <w:tcW w:w="3969" w:type="dxa"/>
            <w:vMerge/>
          </w:tcPr>
          <w:p w:rsidR="008A748A" w:rsidRPr="00BF2D05" w:rsidRDefault="008A748A" w:rsidP="008A748A">
            <w:pPr>
              <w:shd w:val="clear" w:color="auto" w:fill="FFFFFF"/>
              <w:ind w:firstLine="14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48A" w:rsidRPr="00BF2D05" w:rsidTr="00AB4EAF">
        <w:trPr>
          <w:trHeight w:val="233"/>
        </w:trPr>
        <w:tc>
          <w:tcPr>
            <w:tcW w:w="3969" w:type="dxa"/>
            <w:vMerge/>
          </w:tcPr>
          <w:p w:rsidR="008A748A" w:rsidRPr="00BF2D05" w:rsidRDefault="008A748A" w:rsidP="008A748A">
            <w:pPr>
              <w:shd w:val="clear" w:color="auto" w:fill="FFFFFF"/>
              <w:ind w:firstLine="14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  <w:rPr>
                <w:sz w:val="20"/>
                <w:szCs w:val="20"/>
              </w:rPr>
            </w:pPr>
            <w:r w:rsidRPr="00BF6ABD">
              <w:rPr>
                <w:color w:val="000000"/>
                <w:sz w:val="20"/>
                <w:szCs w:val="20"/>
              </w:rPr>
              <w:t>398</w:t>
            </w:r>
          </w:p>
        </w:tc>
      </w:tr>
      <w:tr w:rsidR="008A748A" w:rsidRPr="00BF2D05" w:rsidTr="00AB4EAF">
        <w:trPr>
          <w:trHeight w:val="255"/>
        </w:trPr>
        <w:tc>
          <w:tcPr>
            <w:tcW w:w="3969" w:type="dxa"/>
            <w:vMerge w:val="restart"/>
            <w:shd w:val="clear" w:color="auto" w:fill="auto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  <w:r w:rsidRPr="00BF2D05">
              <w:rPr>
                <w:sz w:val="20"/>
                <w:szCs w:val="20"/>
              </w:rPr>
              <w:t>. Совершенствование форм и методов социализации детей и молодежи; вовлечение учащейся молодежи в социальную практику.</w:t>
            </w:r>
          </w:p>
          <w:p w:rsidR="008A748A" w:rsidRPr="00BF2D05" w:rsidRDefault="008A748A" w:rsidP="008A748A">
            <w:pPr>
              <w:ind w:right="-108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 xml:space="preserve">Развитие моделей и форм детского </w:t>
            </w:r>
            <w:r w:rsidRPr="00BF2D05">
              <w:rPr>
                <w:spacing w:val="-2"/>
                <w:sz w:val="20"/>
                <w:szCs w:val="20"/>
              </w:rPr>
              <w:t>самоуправления,</w:t>
            </w:r>
            <w:r w:rsidRPr="00BF2D05">
              <w:rPr>
                <w:sz w:val="20"/>
                <w:szCs w:val="20"/>
              </w:rPr>
              <w:t xml:space="preserve"> совершенствование волонтерской деятельности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A748A" w:rsidRPr="00BF2D05" w:rsidRDefault="008A748A" w:rsidP="008A748A">
            <w:pPr>
              <w:ind w:left="-108" w:right="-108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2018-202</w:t>
            </w:r>
            <w:r>
              <w:rPr>
                <w:sz w:val="20"/>
                <w:szCs w:val="20"/>
              </w:rPr>
              <w:t>5</w:t>
            </w:r>
            <w:r w:rsidRPr="00BF2D05">
              <w:rPr>
                <w:sz w:val="20"/>
                <w:szCs w:val="20"/>
              </w:rPr>
              <w:t>гг.</w:t>
            </w:r>
          </w:p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УО, ОБОО</w:t>
            </w: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</w:tr>
      <w:tr w:rsidR="008A748A" w:rsidRPr="00BF2D05" w:rsidTr="00AB4EAF">
        <w:trPr>
          <w:trHeight w:val="255"/>
        </w:trPr>
        <w:tc>
          <w:tcPr>
            <w:tcW w:w="3969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</w:tr>
      <w:tr w:rsidR="008A748A" w:rsidRPr="00BF2D05" w:rsidTr="00AB4EAF">
        <w:trPr>
          <w:trHeight w:val="255"/>
        </w:trPr>
        <w:tc>
          <w:tcPr>
            <w:tcW w:w="3969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</w:tr>
      <w:tr w:rsidR="008A748A" w:rsidRPr="00BF2D05" w:rsidTr="00AB4EAF">
        <w:trPr>
          <w:trHeight w:val="263"/>
        </w:trPr>
        <w:tc>
          <w:tcPr>
            <w:tcW w:w="3969" w:type="dxa"/>
            <w:vMerge w:val="restart"/>
            <w:shd w:val="clear" w:color="auto" w:fill="auto"/>
          </w:tcPr>
          <w:p w:rsidR="008A748A" w:rsidRPr="00BF2D05" w:rsidRDefault="008A748A" w:rsidP="008A748A">
            <w:pPr>
              <w:ind w:right="-108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  <w:r w:rsidRPr="00BF2D05">
              <w:rPr>
                <w:sz w:val="20"/>
                <w:szCs w:val="20"/>
              </w:rPr>
              <w:t>. Организация отдыха</w:t>
            </w:r>
            <w:r>
              <w:rPr>
                <w:sz w:val="20"/>
                <w:szCs w:val="20"/>
              </w:rPr>
              <w:t>,</w:t>
            </w:r>
            <w:r w:rsidRPr="00BF2D05">
              <w:rPr>
                <w:sz w:val="20"/>
                <w:szCs w:val="20"/>
              </w:rPr>
              <w:t xml:space="preserve"> оздоровления и занятости детей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A748A" w:rsidRPr="00BF2D05" w:rsidRDefault="008A748A" w:rsidP="008A748A">
            <w:pPr>
              <w:ind w:left="-108" w:right="-108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2018-202</w:t>
            </w:r>
            <w:r>
              <w:rPr>
                <w:sz w:val="20"/>
                <w:szCs w:val="20"/>
              </w:rPr>
              <w:t>5</w:t>
            </w:r>
            <w:r w:rsidRPr="00BF2D05">
              <w:rPr>
                <w:sz w:val="20"/>
                <w:szCs w:val="20"/>
              </w:rPr>
              <w:t>гг.</w:t>
            </w:r>
          </w:p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УО, ОО</w:t>
            </w:r>
          </w:p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9A1099" w:rsidRDefault="008A748A" w:rsidP="008A748A">
            <w:pPr>
              <w:jc w:val="center"/>
              <w:rPr>
                <w:sz w:val="20"/>
                <w:szCs w:val="20"/>
              </w:rPr>
            </w:pPr>
            <w:r w:rsidRPr="009A1099">
              <w:rPr>
                <w:sz w:val="20"/>
                <w:szCs w:val="20"/>
              </w:rPr>
              <w:t>9917,6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10314,3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10726,9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11156,0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11602,2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12066,3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 w:rsidRPr="00BF6ABD">
              <w:rPr>
                <w:color w:val="000000"/>
                <w:sz w:val="20"/>
                <w:szCs w:val="20"/>
              </w:rPr>
              <w:t>65783,3</w:t>
            </w:r>
          </w:p>
        </w:tc>
      </w:tr>
      <w:tr w:rsidR="008A748A" w:rsidRPr="00BF2D05" w:rsidTr="00AB4EAF">
        <w:trPr>
          <w:trHeight w:val="255"/>
        </w:trPr>
        <w:tc>
          <w:tcPr>
            <w:tcW w:w="3969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9A1099" w:rsidRDefault="008A748A" w:rsidP="008A748A">
            <w:pPr>
              <w:jc w:val="center"/>
              <w:rPr>
                <w:sz w:val="20"/>
                <w:szCs w:val="20"/>
              </w:rPr>
            </w:pPr>
            <w:r w:rsidRPr="009A1099">
              <w:rPr>
                <w:sz w:val="20"/>
                <w:szCs w:val="20"/>
              </w:rPr>
              <w:t>1381,4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tabs>
                <w:tab w:val="left" w:pos="94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1436,7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1494,1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1553,9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1616,0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1680,7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 w:rsidRPr="00BF6ABD">
              <w:rPr>
                <w:color w:val="000000"/>
                <w:sz w:val="20"/>
                <w:szCs w:val="20"/>
              </w:rPr>
              <w:t>9162,8</w:t>
            </w:r>
          </w:p>
        </w:tc>
      </w:tr>
      <w:tr w:rsidR="008A748A" w:rsidRPr="00BF2D05" w:rsidTr="00AB4EAF">
        <w:trPr>
          <w:trHeight w:val="255"/>
        </w:trPr>
        <w:tc>
          <w:tcPr>
            <w:tcW w:w="3969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9A1099" w:rsidRDefault="008A748A" w:rsidP="008A748A">
            <w:pPr>
              <w:jc w:val="center"/>
              <w:rPr>
                <w:sz w:val="20"/>
                <w:szCs w:val="20"/>
              </w:rPr>
            </w:pPr>
            <w:r w:rsidRPr="009A1099">
              <w:rPr>
                <w:sz w:val="20"/>
                <w:szCs w:val="20"/>
              </w:rPr>
              <w:t>8536,2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tabs>
                <w:tab w:val="left" w:pos="94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8877,6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9232,8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9602,1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9986,2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10385,6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 w:rsidRPr="00BF6ABD">
              <w:rPr>
                <w:color w:val="000000"/>
                <w:sz w:val="20"/>
                <w:szCs w:val="20"/>
              </w:rPr>
              <w:t>56620,5</w:t>
            </w:r>
          </w:p>
        </w:tc>
      </w:tr>
      <w:tr w:rsidR="008A748A" w:rsidRPr="00BF2D05" w:rsidTr="00AB4EAF">
        <w:trPr>
          <w:trHeight w:val="255"/>
        </w:trPr>
        <w:tc>
          <w:tcPr>
            <w:tcW w:w="3969" w:type="dxa"/>
            <w:vMerge w:val="restart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.6</w:t>
            </w:r>
            <w:r w:rsidRPr="00BF2D05">
              <w:rPr>
                <w:sz w:val="20"/>
                <w:szCs w:val="20"/>
              </w:rPr>
              <w:t>. Обеспечение деятельности организаций дополнительного образования детей на основе муниципальных заданий</w:t>
            </w:r>
          </w:p>
        </w:tc>
        <w:tc>
          <w:tcPr>
            <w:tcW w:w="993" w:type="dxa"/>
            <w:vMerge w:val="restart"/>
          </w:tcPr>
          <w:p w:rsidR="008A748A" w:rsidRPr="00BF2D05" w:rsidRDefault="008A748A" w:rsidP="008A748A">
            <w:pPr>
              <w:ind w:left="-108" w:right="-108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vMerge w:val="restart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2018-202</w:t>
            </w:r>
            <w:r>
              <w:rPr>
                <w:sz w:val="20"/>
                <w:szCs w:val="20"/>
              </w:rPr>
              <w:t>5</w:t>
            </w:r>
            <w:r w:rsidRPr="00BF2D05">
              <w:rPr>
                <w:sz w:val="20"/>
                <w:szCs w:val="20"/>
              </w:rPr>
              <w:t>гг.</w:t>
            </w:r>
          </w:p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УО, ОДО</w:t>
            </w:r>
          </w:p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8F3307" w:rsidRDefault="008A748A" w:rsidP="008A748A">
            <w:pPr>
              <w:jc w:val="center"/>
              <w:rPr>
                <w:sz w:val="20"/>
                <w:szCs w:val="20"/>
              </w:rPr>
            </w:pPr>
            <w:r w:rsidRPr="008F3307">
              <w:rPr>
                <w:sz w:val="20"/>
                <w:szCs w:val="20"/>
              </w:rPr>
              <w:t>61096,5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tabs>
                <w:tab w:val="left" w:pos="94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63540,4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66082,0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68725,3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71474,3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74333,2</w:t>
            </w:r>
          </w:p>
        </w:tc>
        <w:tc>
          <w:tcPr>
            <w:tcW w:w="992" w:type="dxa"/>
          </w:tcPr>
          <w:p w:rsidR="008A748A" w:rsidRPr="0024004D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 w:rsidRPr="0024004D">
              <w:rPr>
                <w:color w:val="000000"/>
                <w:sz w:val="20"/>
                <w:szCs w:val="20"/>
              </w:rPr>
              <w:t>405251,7</w:t>
            </w:r>
          </w:p>
        </w:tc>
      </w:tr>
      <w:tr w:rsidR="003E2422" w:rsidRPr="00BF2D05" w:rsidTr="00AB4EAF">
        <w:trPr>
          <w:trHeight w:val="255"/>
        </w:trPr>
        <w:tc>
          <w:tcPr>
            <w:tcW w:w="3969" w:type="dxa"/>
            <w:vMerge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2422" w:rsidRPr="007C2782" w:rsidRDefault="003E2422" w:rsidP="009C1BBB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8F3307" w:rsidRDefault="003E2422" w:rsidP="008F3307">
            <w:pPr>
              <w:jc w:val="center"/>
              <w:rPr>
                <w:sz w:val="20"/>
                <w:szCs w:val="20"/>
              </w:rPr>
            </w:pPr>
            <w:r w:rsidRPr="008F330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Default="003E2422" w:rsidP="008F3307">
            <w:pPr>
              <w:jc w:val="center"/>
            </w:pPr>
            <w:r w:rsidRPr="005C6C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E2422" w:rsidRDefault="003E2422" w:rsidP="008F3307">
            <w:pPr>
              <w:jc w:val="center"/>
            </w:pPr>
            <w:r w:rsidRPr="005C6C5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E2422" w:rsidRDefault="003E2422" w:rsidP="008F3307">
            <w:pPr>
              <w:jc w:val="center"/>
            </w:pPr>
            <w:r w:rsidRPr="005C6C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E2422" w:rsidRDefault="003E2422" w:rsidP="008F3307">
            <w:pPr>
              <w:jc w:val="center"/>
            </w:pPr>
            <w:r w:rsidRPr="005C6C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E2422" w:rsidRDefault="003E2422" w:rsidP="008F3307">
            <w:pPr>
              <w:jc w:val="center"/>
            </w:pPr>
            <w:r w:rsidRPr="005C6C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E2422" w:rsidRPr="005C6C53" w:rsidRDefault="003E2422" w:rsidP="008F3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2422" w:rsidRPr="00BF2D05" w:rsidTr="00AB4EAF">
        <w:trPr>
          <w:trHeight w:val="308"/>
        </w:trPr>
        <w:tc>
          <w:tcPr>
            <w:tcW w:w="3969" w:type="dxa"/>
            <w:vMerge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42183" w:rsidRPr="007C2782" w:rsidRDefault="003E2422" w:rsidP="007C2782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8F3307" w:rsidRDefault="003E2422" w:rsidP="00E71228">
            <w:pPr>
              <w:jc w:val="center"/>
              <w:rPr>
                <w:sz w:val="20"/>
                <w:szCs w:val="20"/>
              </w:rPr>
            </w:pPr>
            <w:r w:rsidRPr="008F3307">
              <w:rPr>
                <w:sz w:val="20"/>
                <w:szCs w:val="20"/>
              </w:rPr>
              <w:t>61096,5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BF2D05" w:rsidRDefault="003E2422" w:rsidP="00E71228">
            <w:pPr>
              <w:tabs>
                <w:tab w:val="left" w:pos="94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63540,4</w:t>
            </w:r>
          </w:p>
        </w:tc>
        <w:tc>
          <w:tcPr>
            <w:tcW w:w="992" w:type="dxa"/>
          </w:tcPr>
          <w:p w:rsidR="003E2422" w:rsidRPr="00BF2D05" w:rsidRDefault="003E2422" w:rsidP="00E712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66082,0</w:t>
            </w:r>
          </w:p>
        </w:tc>
        <w:tc>
          <w:tcPr>
            <w:tcW w:w="993" w:type="dxa"/>
          </w:tcPr>
          <w:p w:rsidR="003E2422" w:rsidRPr="00BF2D05" w:rsidRDefault="003E2422" w:rsidP="00E712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68725,3</w:t>
            </w:r>
          </w:p>
        </w:tc>
        <w:tc>
          <w:tcPr>
            <w:tcW w:w="992" w:type="dxa"/>
          </w:tcPr>
          <w:p w:rsidR="003E2422" w:rsidRPr="00BF2D05" w:rsidRDefault="003E2422" w:rsidP="00E712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71474,3</w:t>
            </w:r>
          </w:p>
        </w:tc>
        <w:tc>
          <w:tcPr>
            <w:tcW w:w="992" w:type="dxa"/>
          </w:tcPr>
          <w:p w:rsidR="003E2422" w:rsidRPr="00BF2D05" w:rsidRDefault="003E2422" w:rsidP="00E712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74333,2</w:t>
            </w:r>
          </w:p>
        </w:tc>
        <w:tc>
          <w:tcPr>
            <w:tcW w:w="992" w:type="dxa"/>
          </w:tcPr>
          <w:p w:rsidR="003E2422" w:rsidRPr="00BF2D05" w:rsidRDefault="003E2422" w:rsidP="00685993">
            <w:pPr>
              <w:jc w:val="center"/>
              <w:rPr>
                <w:sz w:val="20"/>
                <w:szCs w:val="20"/>
              </w:rPr>
            </w:pPr>
            <w:r w:rsidRPr="0024004D">
              <w:rPr>
                <w:color w:val="000000"/>
                <w:sz w:val="20"/>
                <w:szCs w:val="20"/>
              </w:rPr>
              <w:t>405251,7</w:t>
            </w:r>
          </w:p>
        </w:tc>
      </w:tr>
      <w:tr w:rsidR="003E2422" w:rsidRPr="00BF2D05" w:rsidTr="00AB4EAF">
        <w:trPr>
          <w:trHeight w:val="136"/>
        </w:trPr>
        <w:tc>
          <w:tcPr>
            <w:tcW w:w="6663" w:type="dxa"/>
            <w:gridSpan w:val="4"/>
            <w:vMerge w:val="restart"/>
            <w:shd w:val="clear" w:color="auto" w:fill="auto"/>
          </w:tcPr>
          <w:p w:rsidR="003E2422" w:rsidRPr="00BF2D05" w:rsidRDefault="003E2422" w:rsidP="0014488F">
            <w:pPr>
              <w:widowControl w:val="0"/>
              <w:spacing w:before="120"/>
              <w:ind w:right="51"/>
              <w:jc w:val="both"/>
              <w:rPr>
                <w:b/>
                <w:bCs/>
                <w:sz w:val="20"/>
                <w:szCs w:val="20"/>
              </w:rPr>
            </w:pPr>
            <w:r w:rsidRPr="00BF2D05">
              <w:rPr>
                <w:b/>
                <w:bCs/>
                <w:sz w:val="20"/>
                <w:szCs w:val="20"/>
              </w:rPr>
              <w:t>Подпрограмма 3 «Патриотическое воспитание и подготовка граждан к военной службе»</w:t>
            </w:r>
          </w:p>
          <w:p w:rsidR="003E2422" w:rsidRPr="00BF2D05" w:rsidRDefault="003E2422" w:rsidP="0014488F">
            <w:pPr>
              <w:jc w:val="both"/>
              <w:rPr>
                <w:sz w:val="20"/>
                <w:szCs w:val="20"/>
              </w:rPr>
            </w:pPr>
            <w:r w:rsidRPr="00BF2D05">
              <w:rPr>
                <w:b/>
                <w:bCs/>
                <w:sz w:val="20"/>
                <w:szCs w:val="20"/>
              </w:rPr>
              <w:t xml:space="preserve">Задача 3. </w:t>
            </w:r>
            <w:r w:rsidRPr="00BF2D05">
              <w:rPr>
                <w:sz w:val="20"/>
                <w:szCs w:val="20"/>
              </w:rPr>
              <w:t>Развитие и укрепление системы гражданско-патриотического воспитания в городском округе город Кулебаки.</w:t>
            </w:r>
          </w:p>
        </w:tc>
        <w:tc>
          <w:tcPr>
            <w:tcW w:w="1134" w:type="dxa"/>
            <w:shd w:val="clear" w:color="auto" w:fill="auto"/>
            <w:noWrap/>
          </w:tcPr>
          <w:p w:rsidR="003E2422" w:rsidRPr="007C2782" w:rsidRDefault="003E2422" w:rsidP="009C1BBB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89525F" w:rsidRDefault="003E2422" w:rsidP="009C1BBB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 w:rsidRPr="0089525F">
              <w:rPr>
                <w:b/>
                <w:iCs/>
                <w:sz w:val="20"/>
                <w:szCs w:val="20"/>
              </w:rPr>
              <w:t>79,0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89525F" w:rsidRDefault="003E2422" w:rsidP="009C1BBB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 w:rsidRPr="0089525F">
              <w:rPr>
                <w:b/>
                <w:iCs/>
                <w:sz w:val="20"/>
                <w:szCs w:val="20"/>
              </w:rPr>
              <w:t>82,0</w:t>
            </w:r>
          </w:p>
        </w:tc>
        <w:tc>
          <w:tcPr>
            <w:tcW w:w="992" w:type="dxa"/>
          </w:tcPr>
          <w:p w:rsidR="003E2422" w:rsidRPr="0089525F" w:rsidRDefault="009C625D" w:rsidP="009C1BBB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85,2</w:t>
            </w:r>
          </w:p>
        </w:tc>
        <w:tc>
          <w:tcPr>
            <w:tcW w:w="993" w:type="dxa"/>
          </w:tcPr>
          <w:p w:rsidR="003E2422" w:rsidRPr="0089525F" w:rsidRDefault="003E2422" w:rsidP="009C625D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 w:rsidRPr="0089525F">
              <w:rPr>
                <w:b/>
                <w:iCs/>
                <w:sz w:val="20"/>
                <w:szCs w:val="20"/>
              </w:rPr>
              <w:t>8</w:t>
            </w:r>
            <w:r w:rsidR="009C625D">
              <w:rPr>
                <w:b/>
                <w:iCs/>
                <w:sz w:val="20"/>
                <w:szCs w:val="20"/>
              </w:rPr>
              <w:t>8,7</w:t>
            </w:r>
          </w:p>
        </w:tc>
        <w:tc>
          <w:tcPr>
            <w:tcW w:w="992" w:type="dxa"/>
          </w:tcPr>
          <w:p w:rsidR="003E2422" w:rsidRPr="0089525F" w:rsidRDefault="003E2422" w:rsidP="009C1BBB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 w:rsidRPr="0089525F">
              <w:rPr>
                <w:b/>
                <w:iCs/>
                <w:sz w:val="20"/>
                <w:szCs w:val="20"/>
              </w:rPr>
              <w:t>9</w:t>
            </w:r>
            <w:r w:rsidR="009C625D">
              <w:rPr>
                <w:b/>
                <w:iCs/>
                <w:sz w:val="20"/>
                <w:szCs w:val="20"/>
              </w:rPr>
              <w:t>2,2</w:t>
            </w:r>
          </w:p>
        </w:tc>
        <w:tc>
          <w:tcPr>
            <w:tcW w:w="992" w:type="dxa"/>
          </w:tcPr>
          <w:p w:rsidR="003E2422" w:rsidRPr="0089525F" w:rsidRDefault="003E2422" w:rsidP="009C625D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 w:rsidRPr="0089525F">
              <w:rPr>
                <w:b/>
                <w:iCs/>
                <w:sz w:val="20"/>
                <w:szCs w:val="20"/>
              </w:rPr>
              <w:t>9</w:t>
            </w:r>
            <w:r w:rsidR="009C625D">
              <w:rPr>
                <w:b/>
                <w:iCs/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3E2422" w:rsidRPr="0089525F" w:rsidRDefault="003E2422" w:rsidP="009C625D">
            <w:pPr>
              <w:jc w:val="center"/>
              <w:rPr>
                <w:b/>
                <w:iCs/>
                <w:sz w:val="20"/>
                <w:szCs w:val="20"/>
              </w:rPr>
            </w:pPr>
            <w:r w:rsidRPr="00B20146">
              <w:rPr>
                <w:b/>
                <w:color w:val="000000"/>
                <w:sz w:val="20"/>
                <w:szCs w:val="20"/>
              </w:rPr>
              <w:t>52</w:t>
            </w:r>
            <w:r w:rsidR="009C625D">
              <w:rPr>
                <w:b/>
                <w:color w:val="000000"/>
                <w:sz w:val="20"/>
                <w:szCs w:val="20"/>
              </w:rPr>
              <w:t>3</w:t>
            </w:r>
            <w:r w:rsidRPr="00B20146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3E2422" w:rsidRPr="00BF2D05" w:rsidTr="00AB4EAF">
        <w:trPr>
          <w:trHeight w:val="255"/>
        </w:trPr>
        <w:tc>
          <w:tcPr>
            <w:tcW w:w="6663" w:type="dxa"/>
            <w:gridSpan w:val="4"/>
            <w:vMerge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2422" w:rsidRPr="007C2782" w:rsidRDefault="003E2422" w:rsidP="009C1BBB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9C625D" w:rsidRDefault="003E2422" w:rsidP="009C1BBB">
            <w:pPr>
              <w:jc w:val="center"/>
              <w:rPr>
                <w:b/>
                <w:sz w:val="20"/>
                <w:szCs w:val="20"/>
              </w:rPr>
            </w:pPr>
            <w:r w:rsidRPr="009C62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9C625D" w:rsidRDefault="003E2422" w:rsidP="009C1BBB">
            <w:pPr>
              <w:jc w:val="center"/>
              <w:rPr>
                <w:b/>
                <w:sz w:val="20"/>
                <w:szCs w:val="20"/>
              </w:rPr>
            </w:pPr>
            <w:r w:rsidRPr="009C62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E2422" w:rsidRPr="009C625D" w:rsidRDefault="003E2422" w:rsidP="009C1BBB">
            <w:pPr>
              <w:jc w:val="center"/>
              <w:rPr>
                <w:b/>
                <w:sz w:val="20"/>
                <w:szCs w:val="20"/>
              </w:rPr>
            </w:pPr>
            <w:r w:rsidRPr="009C62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E2422" w:rsidRPr="009C625D" w:rsidRDefault="003E2422" w:rsidP="009C1BBB">
            <w:pPr>
              <w:jc w:val="center"/>
              <w:rPr>
                <w:b/>
                <w:sz w:val="20"/>
                <w:szCs w:val="20"/>
              </w:rPr>
            </w:pPr>
            <w:r w:rsidRPr="009C62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E2422" w:rsidRPr="009C625D" w:rsidRDefault="003E2422" w:rsidP="009C1BBB">
            <w:pPr>
              <w:jc w:val="center"/>
              <w:rPr>
                <w:b/>
                <w:sz w:val="20"/>
                <w:szCs w:val="20"/>
              </w:rPr>
            </w:pPr>
            <w:r w:rsidRPr="009C62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E2422" w:rsidRPr="009C625D" w:rsidRDefault="003E2422" w:rsidP="009C1BBB">
            <w:pPr>
              <w:jc w:val="center"/>
              <w:rPr>
                <w:b/>
                <w:sz w:val="20"/>
                <w:szCs w:val="20"/>
              </w:rPr>
            </w:pPr>
            <w:r w:rsidRPr="009C62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E2422" w:rsidRPr="009C625D" w:rsidRDefault="003E2422" w:rsidP="009C1BBB">
            <w:pPr>
              <w:jc w:val="center"/>
              <w:rPr>
                <w:b/>
                <w:sz w:val="20"/>
                <w:szCs w:val="20"/>
              </w:rPr>
            </w:pPr>
            <w:r w:rsidRPr="009C625D">
              <w:rPr>
                <w:b/>
                <w:sz w:val="20"/>
                <w:szCs w:val="20"/>
              </w:rPr>
              <w:t>0</w:t>
            </w:r>
          </w:p>
        </w:tc>
      </w:tr>
      <w:tr w:rsidR="003E2422" w:rsidRPr="00BF2D05" w:rsidTr="00AB4EAF">
        <w:trPr>
          <w:trHeight w:val="255"/>
        </w:trPr>
        <w:tc>
          <w:tcPr>
            <w:tcW w:w="6663" w:type="dxa"/>
            <w:gridSpan w:val="4"/>
            <w:vMerge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2422" w:rsidRPr="007C2782" w:rsidRDefault="003E2422" w:rsidP="009C1BBB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9C625D" w:rsidRDefault="003E2422" w:rsidP="009C1BBB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 w:rsidRPr="009C625D">
              <w:rPr>
                <w:b/>
                <w:iCs/>
                <w:sz w:val="20"/>
                <w:szCs w:val="20"/>
              </w:rPr>
              <w:t>79,0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9C625D" w:rsidRDefault="003E2422" w:rsidP="009C1BBB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 w:rsidRPr="009C625D">
              <w:rPr>
                <w:b/>
                <w:iCs/>
                <w:sz w:val="20"/>
                <w:szCs w:val="20"/>
              </w:rPr>
              <w:t>82,0</w:t>
            </w:r>
          </w:p>
        </w:tc>
        <w:tc>
          <w:tcPr>
            <w:tcW w:w="992" w:type="dxa"/>
          </w:tcPr>
          <w:p w:rsidR="003E2422" w:rsidRPr="009C625D" w:rsidRDefault="009C625D" w:rsidP="009C1BBB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 w:rsidRPr="009C625D">
              <w:rPr>
                <w:b/>
                <w:iCs/>
                <w:sz w:val="20"/>
                <w:szCs w:val="20"/>
              </w:rPr>
              <w:t>85,2</w:t>
            </w:r>
          </w:p>
        </w:tc>
        <w:tc>
          <w:tcPr>
            <w:tcW w:w="993" w:type="dxa"/>
          </w:tcPr>
          <w:p w:rsidR="003E2422" w:rsidRPr="009C625D" w:rsidRDefault="003E2422" w:rsidP="009C625D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 w:rsidRPr="009C625D">
              <w:rPr>
                <w:b/>
                <w:iCs/>
                <w:sz w:val="20"/>
                <w:szCs w:val="20"/>
              </w:rPr>
              <w:t>8</w:t>
            </w:r>
            <w:r w:rsidR="009C625D" w:rsidRPr="009C625D">
              <w:rPr>
                <w:b/>
                <w:iCs/>
                <w:sz w:val="20"/>
                <w:szCs w:val="20"/>
              </w:rPr>
              <w:t>8,7</w:t>
            </w:r>
          </w:p>
        </w:tc>
        <w:tc>
          <w:tcPr>
            <w:tcW w:w="992" w:type="dxa"/>
          </w:tcPr>
          <w:p w:rsidR="003E2422" w:rsidRPr="009C625D" w:rsidRDefault="003E2422" w:rsidP="009C1BBB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 w:rsidRPr="009C625D">
              <w:rPr>
                <w:b/>
                <w:iCs/>
                <w:sz w:val="20"/>
                <w:szCs w:val="20"/>
              </w:rPr>
              <w:t>9</w:t>
            </w:r>
            <w:r w:rsidR="009C625D" w:rsidRPr="009C625D">
              <w:rPr>
                <w:b/>
                <w:iCs/>
                <w:sz w:val="20"/>
                <w:szCs w:val="20"/>
              </w:rPr>
              <w:t>2,2</w:t>
            </w:r>
          </w:p>
        </w:tc>
        <w:tc>
          <w:tcPr>
            <w:tcW w:w="992" w:type="dxa"/>
          </w:tcPr>
          <w:p w:rsidR="003E2422" w:rsidRPr="009C625D" w:rsidRDefault="003E2422" w:rsidP="009C625D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 w:rsidRPr="009C625D">
              <w:rPr>
                <w:b/>
                <w:iCs/>
                <w:sz w:val="20"/>
                <w:szCs w:val="20"/>
              </w:rPr>
              <w:t>9</w:t>
            </w:r>
            <w:r w:rsidR="009C625D" w:rsidRPr="009C625D">
              <w:rPr>
                <w:b/>
                <w:iCs/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3E2422" w:rsidRPr="009C625D" w:rsidRDefault="003E2422" w:rsidP="009C625D">
            <w:pPr>
              <w:jc w:val="center"/>
              <w:rPr>
                <w:b/>
                <w:iCs/>
                <w:sz w:val="20"/>
                <w:szCs w:val="20"/>
              </w:rPr>
            </w:pPr>
            <w:r w:rsidRPr="009C625D">
              <w:rPr>
                <w:b/>
                <w:color w:val="000000"/>
                <w:sz w:val="20"/>
                <w:szCs w:val="20"/>
              </w:rPr>
              <w:t>52</w:t>
            </w:r>
            <w:r w:rsidR="009C625D" w:rsidRPr="009C625D">
              <w:rPr>
                <w:b/>
                <w:color w:val="000000"/>
                <w:sz w:val="20"/>
                <w:szCs w:val="20"/>
              </w:rPr>
              <w:t>3</w:t>
            </w:r>
            <w:r w:rsidRPr="009C625D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8A748A" w:rsidRPr="00BF2D05" w:rsidTr="00AB4EAF">
        <w:trPr>
          <w:trHeight w:val="240"/>
        </w:trPr>
        <w:tc>
          <w:tcPr>
            <w:tcW w:w="3969" w:type="dxa"/>
            <w:vMerge w:val="restart"/>
            <w:shd w:val="clear" w:color="auto" w:fill="auto"/>
          </w:tcPr>
          <w:p w:rsidR="008A748A" w:rsidRPr="00BF2D05" w:rsidRDefault="008A748A" w:rsidP="008A748A">
            <w:pPr>
              <w:ind w:left="-2" w:right="-108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 xml:space="preserve">3.1. Организация обучения граждан начальным знаниям по основам военной службы и повышение квалификации специалистов в сфере </w:t>
            </w:r>
            <w:r w:rsidRPr="00BF2D05">
              <w:rPr>
                <w:spacing w:val="-4"/>
                <w:sz w:val="20"/>
                <w:szCs w:val="20"/>
              </w:rPr>
              <w:t xml:space="preserve">патриотического </w:t>
            </w:r>
            <w:r w:rsidRPr="00BF2D05">
              <w:rPr>
                <w:sz w:val="20"/>
                <w:szCs w:val="20"/>
              </w:rPr>
              <w:t>воспитания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2018-202</w:t>
            </w:r>
            <w:r>
              <w:rPr>
                <w:sz w:val="20"/>
                <w:szCs w:val="20"/>
              </w:rPr>
              <w:t>5</w:t>
            </w:r>
            <w:r w:rsidRPr="00BF2D05">
              <w:rPr>
                <w:sz w:val="20"/>
                <w:szCs w:val="20"/>
              </w:rPr>
              <w:t>гг.</w:t>
            </w:r>
          </w:p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УО, ДОО, ОБОО</w:t>
            </w: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</w:tr>
      <w:tr w:rsidR="008A748A" w:rsidRPr="00BF2D05" w:rsidTr="00AB4EAF">
        <w:trPr>
          <w:trHeight w:val="255"/>
        </w:trPr>
        <w:tc>
          <w:tcPr>
            <w:tcW w:w="3969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</w:tr>
      <w:tr w:rsidR="008A748A" w:rsidRPr="00BF2D05" w:rsidTr="00AB4EAF">
        <w:trPr>
          <w:trHeight w:val="255"/>
        </w:trPr>
        <w:tc>
          <w:tcPr>
            <w:tcW w:w="3969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BF2D05" w:rsidRDefault="008A748A" w:rsidP="008A748A">
            <w:pPr>
              <w:rPr>
                <w:iCs/>
                <w:sz w:val="20"/>
                <w:szCs w:val="20"/>
              </w:rPr>
            </w:pPr>
            <w:r w:rsidRPr="00BF2D05">
              <w:rPr>
                <w:iCs/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</w:tr>
      <w:tr w:rsidR="008A748A" w:rsidRPr="00BF2D05" w:rsidTr="00AB4EAF">
        <w:trPr>
          <w:trHeight w:val="275"/>
        </w:trPr>
        <w:tc>
          <w:tcPr>
            <w:tcW w:w="3969" w:type="dxa"/>
            <w:vMerge w:val="restart"/>
            <w:shd w:val="clear" w:color="auto" w:fill="auto"/>
          </w:tcPr>
          <w:p w:rsidR="008A748A" w:rsidRPr="00BF2D05" w:rsidRDefault="008A748A" w:rsidP="009C625D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lastRenderedPageBreak/>
              <w:t>3.2. Развитие системы военно-спортивных и военно-прикладных мероприятий для молодежи призывного возраста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2018-202</w:t>
            </w:r>
            <w:r>
              <w:rPr>
                <w:sz w:val="20"/>
                <w:szCs w:val="20"/>
              </w:rPr>
              <w:t>5</w:t>
            </w:r>
            <w:r w:rsidRPr="00BF2D05">
              <w:rPr>
                <w:sz w:val="20"/>
                <w:szCs w:val="20"/>
              </w:rPr>
              <w:t>гг.</w:t>
            </w:r>
          </w:p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УО, ОО</w:t>
            </w: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992" w:type="dxa"/>
          </w:tcPr>
          <w:p w:rsidR="008A748A" w:rsidRDefault="008A748A" w:rsidP="00842183">
            <w:pPr>
              <w:jc w:val="center"/>
              <w:rPr>
                <w:sz w:val="20"/>
                <w:szCs w:val="20"/>
              </w:rPr>
            </w:pPr>
            <w:r w:rsidRPr="00B20146">
              <w:rPr>
                <w:color w:val="000000"/>
                <w:sz w:val="20"/>
                <w:szCs w:val="20"/>
              </w:rPr>
              <w:t>357,3</w:t>
            </w:r>
          </w:p>
        </w:tc>
      </w:tr>
      <w:tr w:rsidR="008A748A" w:rsidRPr="00BF2D05" w:rsidTr="00AB4EAF">
        <w:trPr>
          <w:trHeight w:val="505"/>
        </w:trPr>
        <w:tc>
          <w:tcPr>
            <w:tcW w:w="3969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</w:pPr>
            <w:r w:rsidRPr="009B041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</w:pPr>
            <w:r w:rsidRPr="009B041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9B041B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48A" w:rsidRPr="00BF2D05" w:rsidTr="00AB4EAF">
        <w:trPr>
          <w:trHeight w:val="255"/>
        </w:trPr>
        <w:tc>
          <w:tcPr>
            <w:tcW w:w="3969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  <w:rPr>
                <w:sz w:val="20"/>
                <w:szCs w:val="20"/>
              </w:rPr>
            </w:pPr>
            <w:r w:rsidRPr="00B20146">
              <w:rPr>
                <w:color w:val="000000"/>
                <w:sz w:val="20"/>
                <w:szCs w:val="20"/>
              </w:rPr>
              <w:t>357,3</w:t>
            </w:r>
          </w:p>
        </w:tc>
      </w:tr>
      <w:tr w:rsidR="008A748A" w:rsidRPr="00BF2D05" w:rsidTr="00AB4EAF">
        <w:trPr>
          <w:trHeight w:val="299"/>
        </w:trPr>
        <w:tc>
          <w:tcPr>
            <w:tcW w:w="3969" w:type="dxa"/>
            <w:vMerge w:val="restart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3.3. Проведение комплекса мероприятий по воспитанию у населения навыков поведения в чрезвычайных ситуациях</w:t>
            </w:r>
          </w:p>
        </w:tc>
        <w:tc>
          <w:tcPr>
            <w:tcW w:w="993" w:type="dxa"/>
            <w:vMerge w:val="restart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Прочие расходы</w:t>
            </w:r>
          </w:p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2018-202</w:t>
            </w:r>
            <w:r>
              <w:rPr>
                <w:sz w:val="20"/>
                <w:szCs w:val="20"/>
              </w:rPr>
              <w:t>5</w:t>
            </w:r>
            <w:r w:rsidRPr="00BF2D05">
              <w:rPr>
                <w:sz w:val="20"/>
                <w:szCs w:val="20"/>
              </w:rPr>
              <w:t>гг.</w:t>
            </w:r>
          </w:p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УО, ОО</w:t>
            </w:r>
          </w:p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BF2D0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BF2D0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BF2D0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BF2D0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BF2D0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BF2D0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BF2D05">
              <w:rPr>
                <w:iCs/>
                <w:sz w:val="20"/>
                <w:szCs w:val="20"/>
              </w:rPr>
              <w:t>0</w:t>
            </w:r>
          </w:p>
        </w:tc>
      </w:tr>
      <w:tr w:rsidR="008A748A" w:rsidRPr="00BF2D05" w:rsidTr="00AB4EAF">
        <w:trPr>
          <w:trHeight w:val="525"/>
        </w:trPr>
        <w:tc>
          <w:tcPr>
            <w:tcW w:w="3969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</w:tr>
      <w:tr w:rsidR="008A748A" w:rsidRPr="00BF2D05" w:rsidTr="00AB4EAF">
        <w:trPr>
          <w:trHeight w:val="169"/>
        </w:trPr>
        <w:tc>
          <w:tcPr>
            <w:tcW w:w="3969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BF2D0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BF2D0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BF2D0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BF2D0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BF2D0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BF2D0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BF2D05">
              <w:rPr>
                <w:iCs/>
                <w:sz w:val="20"/>
                <w:szCs w:val="20"/>
              </w:rPr>
              <w:t>0</w:t>
            </w:r>
          </w:p>
        </w:tc>
      </w:tr>
      <w:tr w:rsidR="008A748A" w:rsidRPr="00BF2D05" w:rsidTr="00AB4EAF">
        <w:trPr>
          <w:trHeight w:val="219"/>
        </w:trPr>
        <w:tc>
          <w:tcPr>
            <w:tcW w:w="3969" w:type="dxa"/>
            <w:vMerge w:val="restart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 xml:space="preserve">3.4. Распространение лучшего опыта работы в сфере </w:t>
            </w:r>
            <w:r w:rsidRPr="00BF2D05">
              <w:rPr>
                <w:spacing w:val="-4"/>
                <w:sz w:val="20"/>
                <w:szCs w:val="20"/>
              </w:rPr>
              <w:t xml:space="preserve">патриотического </w:t>
            </w:r>
            <w:r w:rsidRPr="00BF2D05">
              <w:rPr>
                <w:sz w:val="20"/>
                <w:szCs w:val="20"/>
              </w:rPr>
              <w:t>воспитания населения</w:t>
            </w:r>
          </w:p>
        </w:tc>
        <w:tc>
          <w:tcPr>
            <w:tcW w:w="993" w:type="dxa"/>
            <w:vMerge w:val="restart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vMerge w:val="restart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2018-202</w:t>
            </w:r>
            <w:r>
              <w:rPr>
                <w:sz w:val="20"/>
                <w:szCs w:val="20"/>
              </w:rPr>
              <w:t>5</w:t>
            </w:r>
            <w:r w:rsidRPr="00BF2D05">
              <w:rPr>
                <w:sz w:val="20"/>
                <w:szCs w:val="20"/>
              </w:rPr>
              <w:t>гг.</w:t>
            </w:r>
          </w:p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УО, ОО</w:t>
            </w: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BF2D05">
              <w:rPr>
                <w:iCs/>
                <w:sz w:val="20"/>
                <w:szCs w:val="20"/>
              </w:rPr>
              <w:t>0</w:t>
            </w:r>
          </w:p>
        </w:tc>
      </w:tr>
      <w:tr w:rsidR="008A748A" w:rsidRPr="00BF2D05" w:rsidTr="00AB4EAF">
        <w:trPr>
          <w:trHeight w:val="375"/>
        </w:trPr>
        <w:tc>
          <w:tcPr>
            <w:tcW w:w="3969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</w:tr>
      <w:tr w:rsidR="008A748A" w:rsidRPr="00BF2D05" w:rsidTr="00AB4EAF">
        <w:trPr>
          <w:trHeight w:val="375"/>
        </w:trPr>
        <w:tc>
          <w:tcPr>
            <w:tcW w:w="3969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BF2D05">
              <w:rPr>
                <w:iCs/>
                <w:sz w:val="20"/>
                <w:szCs w:val="20"/>
              </w:rPr>
              <w:t>0</w:t>
            </w:r>
          </w:p>
        </w:tc>
      </w:tr>
      <w:tr w:rsidR="008A748A" w:rsidRPr="00BF2D05" w:rsidTr="00AB4EAF">
        <w:trPr>
          <w:trHeight w:val="258"/>
        </w:trPr>
        <w:tc>
          <w:tcPr>
            <w:tcW w:w="3969" w:type="dxa"/>
            <w:vMerge w:val="restart"/>
          </w:tcPr>
          <w:p w:rsidR="008A748A" w:rsidRPr="00BF2D05" w:rsidRDefault="008A748A" w:rsidP="008A748A">
            <w:pPr>
              <w:ind w:left="-2" w:right="-108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3.5. Организация поисковых, познавательных и научно-исследовательских мероприятий в сфере патриотического воспитания</w:t>
            </w:r>
          </w:p>
        </w:tc>
        <w:tc>
          <w:tcPr>
            <w:tcW w:w="993" w:type="dxa"/>
            <w:vMerge w:val="restart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vMerge w:val="restart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2018-202</w:t>
            </w:r>
            <w:r>
              <w:rPr>
                <w:sz w:val="20"/>
                <w:szCs w:val="20"/>
              </w:rPr>
              <w:t>5</w:t>
            </w:r>
            <w:r w:rsidRPr="00BF2D05">
              <w:rPr>
                <w:sz w:val="20"/>
                <w:szCs w:val="20"/>
              </w:rPr>
              <w:t>гг.</w:t>
            </w:r>
          </w:p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УО, ОО</w:t>
            </w: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iCs/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suppressAutoHyphens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26,0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suppressAutoHyphens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27,0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suppressAutoHyphens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28,1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suppressAutoHyphens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29,2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suppressAutoHyphens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  <w:rPr>
                <w:iCs/>
                <w:sz w:val="20"/>
                <w:szCs w:val="20"/>
              </w:rPr>
            </w:pPr>
            <w:r w:rsidRPr="00B20146">
              <w:rPr>
                <w:color w:val="000000"/>
                <w:sz w:val="20"/>
                <w:szCs w:val="20"/>
              </w:rPr>
              <w:t>165,7</w:t>
            </w:r>
          </w:p>
        </w:tc>
      </w:tr>
      <w:tr w:rsidR="003E2422" w:rsidRPr="00BF2D05" w:rsidTr="00AB4EAF">
        <w:trPr>
          <w:trHeight w:val="460"/>
        </w:trPr>
        <w:tc>
          <w:tcPr>
            <w:tcW w:w="3969" w:type="dxa"/>
            <w:vMerge/>
          </w:tcPr>
          <w:p w:rsidR="003E2422" w:rsidRPr="00BF2D05" w:rsidRDefault="003E2422" w:rsidP="009C1BBB">
            <w:pPr>
              <w:ind w:left="-2"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2422" w:rsidRPr="007C2782" w:rsidRDefault="003E2422" w:rsidP="009C1BBB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BF2D05" w:rsidRDefault="003E2422" w:rsidP="009C1BBB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Default="003E2422" w:rsidP="009C1BBB">
            <w:pPr>
              <w:jc w:val="center"/>
            </w:pPr>
            <w:r w:rsidRPr="00C803A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E2422" w:rsidRDefault="003E2422" w:rsidP="009C1BBB">
            <w:pPr>
              <w:jc w:val="center"/>
            </w:pPr>
            <w:r w:rsidRPr="00C803A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E2422" w:rsidRDefault="003E2422" w:rsidP="009C1BBB">
            <w:pPr>
              <w:jc w:val="center"/>
            </w:pPr>
            <w:r w:rsidRPr="00C803A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E2422" w:rsidRDefault="003E2422" w:rsidP="009C1BBB">
            <w:pPr>
              <w:jc w:val="center"/>
            </w:pPr>
            <w:r w:rsidRPr="00C803A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E2422" w:rsidRDefault="003E2422" w:rsidP="009C1BBB">
            <w:pPr>
              <w:jc w:val="center"/>
            </w:pPr>
            <w:r w:rsidRPr="00C803A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E2422" w:rsidRPr="00C803A5" w:rsidRDefault="003E2422" w:rsidP="009C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2422" w:rsidRPr="00BF2D05" w:rsidTr="00AB4EAF">
        <w:trPr>
          <w:trHeight w:val="257"/>
        </w:trPr>
        <w:tc>
          <w:tcPr>
            <w:tcW w:w="3969" w:type="dxa"/>
            <w:vMerge/>
          </w:tcPr>
          <w:p w:rsidR="003E2422" w:rsidRPr="00BF2D05" w:rsidRDefault="003E2422" w:rsidP="009C1BBB">
            <w:pPr>
              <w:ind w:left="-2"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2422" w:rsidRPr="007C2782" w:rsidRDefault="003E2422" w:rsidP="009C1BBB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BF2D05" w:rsidRDefault="003E2422" w:rsidP="009C1BBB">
            <w:pPr>
              <w:jc w:val="center"/>
              <w:rPr>
                <w:sz w:val="20"/>
                <w:szCs w:val="20"/>
              </w:rPr>
            </w:pPr>
            <w:r w:rsidRPr="00BF2D05">
              <w:rPr>
                <w:iCs/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BF2D05" w:rsidRDefault="003E2422" w:rsidP="009C1BBB">
            <w:pPr>
              <w:suppressAutoHyphens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26,0</w:t>
            </w:r>
          </w:p>
        </w:tc>
        <w:tc>
          <w:tcPr>
            <w:tcW w:w="992" w:type="dxa"/>
          </w:tcPr>
          <w:p w:rsidR="003E2422" w:rsidRPr="00BF2D05" w:rsidRDefault="003E2422" w:rsidP="009C1BBB">
            <w:pPr>
              <w:suppressAutoHyphens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27,0</w:t>
            </w:r>
          </w:p>
        </w:tc>
        <w:tc>
          <w:tcPr>
            <w:tcW w:w="993" w:type="dxa"/>
          </w:tcPr>
          <w:p w:rsidR="003E2422" w:rsidRPr="00BF2D05" w:rsidRDefault="003E2422" w:rsidP="009C1BBB">
            <w:pPr>
              <w:suppressAutoHyphens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28,1</w:t>
            </w:r>
          </w:p>
        </w:tc>
        <w:tc>
          <w:tcPr>
            <w:tcW w:w="992" w:type="dxa"/>
          </w:tcPr>
          <w:p w:rsidR="003E2422" w:rsidRPr="00BF2D05" w:rsidRDefault="003E2422" w:rsidP="009C1BBB">
            <w:pPr>
              <w:suppressAutoHyphens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29,2</w:t>
            </w:r>
          </w:p>
        </w:tc>
        <w:tc>
          <w:tcPr>
            <w:tcW w:w="992" w:type="dxa"/>
          </w:tcPr>
          <w:p w:rsidR="003E2422" w:rsidRPr="00BF2D05" w:rsidRDefault="003E2422" w:rsidP="009C1BBB">
            <w:pPr>
              <w:suppressAutoHyphens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3E2422" w:rsidRDefault="003E2422" w:rsidP="00685993">
            <w:pPr>
              <w:jc w:val="center"/>
              <w:rPr>
                <w:iCs/>
                <w:sz w:val="20"/>
                <w:szCs w:val="20"/>
              </w:rPr>
            </w:pPr>
            <w:r w:rsidRPr="00B20146">
              <w:rPr>
                <w:color w:val="000000"/>
                <w:sz w:val="20"/>
                <w:szCs w:val="20"/>
              </w:rPr>
              <w:t>165,7</w:t>
            </w:r>
          </w:p>
        </w:tc>
      </w:tr>
      <w:tr w:rsidR="003E2422" w:rsidRPr="00BF2D05" w:rsidTr="00AB4EAF">
        <w:trPr>
          <w:trHeight w:val="178"/>
        </w:trPr>
        <w:tc>
          <w:tcPr>
            <w:tcW w:w="6663" w:type="dxa"/>
            <w:gridSpan w:val="4"/>
            <w:vMerge w:val="restart"/>
          </w:tcPr>
          <w:p w:rsidR="003E2422" w:rsidRPr="00BF2D05" w:rsidRDefault="003E2422" w:rsidP="00A27F9A">
            <w:pPr>
              <w:widowControl w:val="0"/>
              <w:spacing w:before="120"/>
              <w:ind w:right="51"/>
              <w:rPr>
                <w:b/>
                <w:bCs/>
                <w:sz w:val="20"/>
                <w:szCs w:val="20"/>
              </w:rPr>
            </w:pPr>
            <w:r w:rsidRPr="00BF2D05">
              <w:rPr>
                <w:b/>
                <w:bCs/>
                <w:sz w:val="20"/>
                <w:szCs w:val="20"/>
              </w:rPr>
              <w:t>Подпрограмма 4 «Ресурсное обеспечение сферы образования»</w:t>
            </w:r>
          </w:p>
          <w:p w:rsidR="003E2422" w:rsidRPr="00BF2D05" w:rsidRDefault="003E2422" w:rsidP="00A27F9A">
            <w:pPr>
              <w:rPr>
                <w:sz w:val="20"/>
                <w:szCs w:val="20"/>
              </w:rPr>
            </w:pPr>
            <w:r w:rsidRPr="00BF2D05">
              <w:rPr>
                <w:b/>
                <w:bCs/>
                <w:sz w:val="20"/>
                <w:szCs w:val="20"/>
              </w:rPr>
              <w:t xml:space="preserve">Задача 4. </w:t>
            </w:r>
            <w:r w:rsidRPr="00BF2D05">
              <w:rPr>
                <w:sz w:val="20"/>
                <w:szCs w:val="20"/>
              </w:rPr>
              <w:t>Развитие инфраструктуры и организационно-экономических механизмов, обеспечивающих  доступность качественного образования</w:t>
            </w:r>
            <w:r w:rsidRPr="00BF2D0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3E2422" w:rsidRPr="007C2782" w:rsidRDefault="003E2422" w:rsidP="00A27F9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920669" w:rsidRDefault="003E2422" w:rsidP="008C570B">
            <w:pPr>
              <w:jc w:val="center"/>
              <w:rPr>
                <w:b/>
                <w:sz w:val="20"/>
                <w:szCs w:val="20"/>
              </w:rPr>
            </w:pPr>
            <w:r w:rsidRPr="00920669">
              <w:rPr>
                <w:b/>
                <w:sz w:val="20"/>
                <w:szCs w:val="20"/>
              </w:rPr>
              <w:t>718</w:t>
            </w:r>
            <w:r>
              <w:rPr>
                <w:b/>
                <w:sz w:val="20"/>
                <w:szCs w:val="20"/>
              </w:rPr>
              <w:t>8</w:t>
            </w:r>
            <w:r w:rsidRPr="00920669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920669" w:rsidRDefault="003E2422" w:rsidP="00A27F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74757,1</w:t>
            </w:r>
          </w:p>
        </w:tc>
        <w:tc>
          <w:tcPr>
            <w:tcW w:w="992" w:type="dxa"/>
          </w:tcPr>
          <w:p w:rsidR="003E2422" w:rsidRPr="00920669" w:rsidRDefault="003E2422" w:rsidP="00A2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77747,2</w:t>
            </w:r>
          </w:p>
        </w:tc>
        <w:tc>
          <w:tcPr>
            <w:tcW w:w="993" w:type="dxa"/>
          </w:tcPr>
          <w:p w:rsidR="003E2422" w:rsidRPr="00920669" w:rsidRDefault="003E2422" w:rsidP="00A2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80857,2</w:t>
            </w:r>
          </w:p>
        </w:tc>
        <w:tc>
          <w:tcPr>
            <w:tcW w:w="992" w:type="dxa"/>
          </w:tcPr>
          <w:p w:rsidR="003E2422" w:rsidRPr="00920669" w:rsidRDefault="003E2422" w:rsidP="00A27F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84091,5</w:t>
            </w:r>
          </w:p>
        </w:tc>
        <w:tc>
          <w:tcPr>
            <w:tcW w:w="992" w:type="dxa"/>
          </w:tcPr>
          <w:p w:rsidR="003E2422" w:rsidRPr="00433E8D" w:rsidRDefault="003E2422" w:rsidP="00A27F9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87455,2</w:t>
            </w:r>
          </w:p>
        </w:tc>
        <w:tc>
          <w:tcPr>
            <w:tcW w:w="992" w:type="dxa"/>
          </w:tcPr>
          <w:p w:rsidR="003E2422" w:rsidRPr="00920669" w:rsidRDefault="003E2422" w:rsidP="00685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0146">
              <w:rPr>
                <w:b/>
                <w:color w:val="000000"/>
                <w:sz w:val="20"/>
                <w:szCs w:val="20"/>
              </w:rPr>
              <w:t>476790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3E2422" w:rsidRPr="00BF2D05" w:rsidTr="00AB4EAF">
        <w:trPr>
          <w:trHeight w:val="178"/>
        </w:trPr>
        <w:tc>
          <w:tcPr>
            <w:tcW w:w="6663" w:type="dxa"/>
            <w:gridSpan w:val="4"/>
            <w:vMerge/>
          </w:tcPr>
          <w:p w:rsidR="003E2422" w:rsidRPr="00BF2D05" w:rsidRDefault="003E2422" w:rsidP="00A27F9A">
            <w:pPr>
              <w:widowControl w:val="0"/>
              <w:spacing w:before="120"/>
              <w:ind w:right="5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2422" w:rsidRPr="007C2782" w:rsidRDefault="003E2422" w:rsidP="00113191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9C625D" w:rsidRDefault="003E2422" w:rsidP="001131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25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9C625D" w:rsidRDefault="003E2422" w:rsidP="00113191">
            <w:pPr>
              <w:jc w:val="center"/>
              <w:rPr>
                <w:b/>
              </w:rPr>
            </w:pPr>
            <w:r w:rsidRPr="009C625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E2422" w:rsidRPr="009C625D" w:rsidRDefault="003E2422" w:rsidP="00113191">
            <w:pPr>
              <w:jc w:val="center"/>
              <w:rPr>
                <w:b/>
              </w:rPr>
            </w:pPr>
            <w:r w:rsidRPr="009C625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E2422" w:rsidRPr="009C625D" w:rsidRDefault="003E2422" w:rsidP="00113191">
            <w:pPr>
              <w:jc w:val="center"/>
              <w:rPr>
                <w:b/>
              </w:rPr>
            </w:pPr>
            <w:r w:rsidRPr="009C625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E2422" w:rsidRPr="009C625D" w:rsidRDefault="003E2422" w:rsidP="00113191">
            <w:pPr>
              <w:jc w:val="center"/>
              <w:rPr>
                <w:b/>
              </w:rPr>
            </w:pPr>
            <w:r w:rsidRPr="009C625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E2422" w:rsidRPr="009C625D" w:rsidRDefault="003E2422" w:rsidP="00113191">
            <w:pPr>
              <w:jc w:val="center"/>
              <w:rPr>
                <w:b/>
              </w:rPr>
            </w:pPr>
            <w:r w:rsidRPr="009C625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E2422" w:rsidRPr="009C625D" w:rsidRDefault="003E2422" w:rsidP="001131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25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E2422" w:rsidRPr="00BF2D05" w:rsidTr="00AB4EAF">
        <w:trPr>
          <w:trHeight w:val="225"/>
        </w:trPr>
        <w:tc>
          <w:tcPr>
            <w:tcW w:w="6663" w:type="dxa"/>
            <w:gridSpan w:val="4"/>
            <w:vMerge/>
          </w:tcPr>
          <w:p w:rsidR="003E2422" w:rsidRPr="00BF2D05" w:rsidRDefault="003E2422" w:rsidP="00A27F9A">
            <w:pPr>
              <w:widowControl w:val="0"/>
              <w:spacing w:before="120"/>
              <w:ind w:right="5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2422" w:rsidRPr="007C2782" w:rsidRDefault="003E2422" w:rsidP="00A27F9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9C625D" w:rsidRDefault="003E2422" w:rsidP="00A27F9A">
            <w:pPr>
              <w:jc w:val="center"/>
              <w:rPr>
                <w:b/>
                <w:sz w:val="20"/>
                <w:szCs w:val="20"/>
              </w:rPr>
            </w:pPr>
            <w:r w:rsidRPr="009C625D">
              <w:rPr>
                <w:b/>
                <w:sz w:val="20"/>
                <w:szCs w:val="20"/>
              </w:rPr>
              <w:t>2306,8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9C625D" w:rsidRDefault="003E2422" w:rsidP="009C625D">
            <w:pPr>
              <w:jc w:val="center"/>
              <w:rPr>
                <w:b/>
                <w:sz w:val="20"/>
                <w:szCs w:val="20"/>
              </w:rPr>
            </w:pPr>
            <w:r w:rsidRPr="009C625D">
              <w:rPr>
                <w:b/>
                <w:color w:val="000000"/>
                <w:sz w:val="20"/>
                <w:szCs w:val="20"/>
              </w:rPr>
              <w:t>2399,1</w:t>
            </w:r>
          </w:p>
        </w:tc>
        <w:tc>
          <w:tcPr>
            <w:tcW w:w="992" w:type="dxa"/>
          </w:tcPr>
          <w:p w:rsidR="003E2422" w:rsidRPr="009C625D" w:rsidRDefault="003E2422" w:rsidP="00A27F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625D">
              <w:rPr>
                <w:b/>
                <w:sz w:val="20"/>
                <w:szCs w:val="20"/>
              </w:rPr>
              <w:t>2495,0</w:t>
            </w:r>
          </w:p>
        </w:tc>
        <w:tc>
          <w:tcPr>
            <w:tcW w:w="993" w:type="dxa"/>
          </w:tcPr>
          <w:p w:rsidR="003E2422" w:rsidRPr="009C625D" w:rsidRDefault="003E2422" w:rsidP="00A27F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625D">
              <w:rPr>
                <w:b/>
                <w:sz w:val="20"/>
                <w:szCs w:val="20"/>
              </w:rPr>
              <w:t>2594,8</w:t>
            </w:r>
          </w:p>
        </w:tc>
        <w:tc>
          <w:tcPr>
            <w:tcW w:w="992" w:type="dxa"/>
          </w:tcPr>
          <w:p w:rsidR="003E2422" w:rsidRPr="009C625D" w:rsidRDefault="003E2422" w:rsidP="00A27F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625D">
              <w:rPr>
                <w:b/>
                <w:sz w:val="20"/>
                <w:szCs w:val="20"/>
              </w:rPr>
              <w:t>2698,6</w:t>
            </w:r>
          </w:p>
        </w:tc>
        <w:tc>
          <w:tcPr>
            <w:tcW w:w="992" w:type="dxa"/>
          </w:tcPr>
          <w:p w:rsidR="003E2422" w:rsidRPr="009C625D" w:rsidRDefault="003E2422" w:rsidP="00A27F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625D">
              <w:rPr>
                <w:b/>
                <w:sz w:val="20"/>
                <w:szCs w:val="20"/>
              </w:rPr>
              <w:t>2806,6</w:t>
            </w:r>
          </w:p>
        </w:tc>
        <w:tc>
          <w:tcPr>
            <w:tcW w:w="992" w:type="dxa"/>
          </w:tcPr>
          <w:p w:rsidR="003E2422" w:rsidRPr="009C625D" w:rsidRDefault="003E2422" w:rsidP="006859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625D">
              <w:rPr>
                <w:b/>
                <w:color w:val="000000"/>
                <w:sz w:val="20"/>
                <w:szCs w:val="20"/>
              </w:rPr>
              <w:t>15300,9</w:t>
            </w:r>
          </w:p>
        </w:tc>
      </w:tr>
      <w:tr w:rsidR="003E2422" w:rsidRPr="00BF2D05" w:rsidTr="00AB4EAF">
        <w:trPr>
          <w:trHeight w:val="225"/>
        </w:trPr>
        <w:tc>
          <w:tcPr>
            <w:tcW w:w="6663" w:type="dxa"/>
            <w:gridSpan w:val="4"/>
            <w:vMerge/>
          </w:tcPr>
          <w:p w:rsidR="003E2422" w:rsidRPr="00BF2D05" w:rsidRDefault="003E2422" w:rsidP="00A27F9A">
            <w:pPr>
              <w:widowControl w:val="0"/>
              <w:spacing w:before="120"/>
              <w:ind w:right="5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2422" w:rsidRPr="007C2782" w:rsidRDefault="003E2422" w:rsidP="00A27F9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9C625D" w:rsidRDefault="003E2422" w:rsidP="008C570B">
            <w:pPr>
              <w:jc w:val="center"/>
              <w:rPr>
                <w:b/>
                <w:sz w:val="20"/>
                <w:szCs w:val="20"/>
              </w:rPr>
            </w:pPr>
            <w:r w:rsidRPr="009C625D">
              <w:rPr>
                <w:b/>
                <w:sz w:val="20"/>
                <w:szCs w:val="20"/>
              </w:rPr>
              <w:t>69575,0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9C625D" w:rsidRDefault="003E2422" w:rsidP="00A27F9A">
            <w:pPr>
              <w:jc w:val="center"/>
              <w:rPr>
                <w:b/>
                <w:sz w:val="20"/>
                <w:szCs w:val="20"/>
              </w:rPr>
            </w:pPr>
            <w:r w:rsidRPr="009C625D">
              <w:rPr>
                <w:b/>
                <w:sz w:val="20"/>
                <w:szCs w:val="20"/>
              </w:rPr>
              <w:t>72358,0</w:t>
            </w:r>
          </w:p>
        </w:tc>
        <w:tc>
          <w:tcPr>
            <w:tcW w:w="992" w:type="dxa"/>
          </w:tcPr>
          <w:p w:rsidR="003E2422" w:rsidRPr="009C625D" w:rsidRDefault="003E2422" w:rsidP="00A27F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625D">
              <w:rPr>
                <w:b/>
                <w:color w:val="000000"/>
                <w:sz w:val="20"/>
                <w:szCs w:val="20"/>
              </w:rPr>
              <w:t>75252,2</w:t>
            </w:r>
          </w:p>
        </w:tc>
        <w:tc>
          <w:tcPr>
            <w:tcW w:w="993" w:type="dxa"/>
          </w:tcPr>
          <w:p w:rsidR="003E2422" w:rsidRPr="009C625D" w:rsidRDefault="003E2422" w:rsidP="00A27F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625D">
              <w:rPr>
                <w:b/>
                <w:color w:val="000000"/>
                <w:sz w:val="20"/>
                <w:szCs w:val="20"/>
              </w:rPr>
              <w:t>78262,4</w:t>
            </w:r>
          </w:p>
        </w:tc>
        <w:tc>
          <w:tcPr>
            <w:tcW w:w="992" w:type="dxa"/>
          </w:tcPr>
          <w:p w:rsidR="003E2422" w:rsidRPr="009C625D" w:rsidRDefault="003E2422" w:rsidP="00A27F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625D">
              <w:rPr>
                <w:b/>
                <w:color w:val="000000"/>
                <w:sz w:val="20"/>
                <w:szCs w:val="20"/>
              </w:rPr>
              <w:t>81392,9</w:t>
            </w:r>
          </w:p>
        </w:tc>
        <w:tc>
          <w:tcPr>
            <w:tcW w:w="992" w:type="dxa"/>
          </w:tcPr>
          <w:p w:rsidR="003E2422" w:rsidRPr="009C625D" w:rsidRDefault="003E2422" w:rsidP="00A27F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625D">
              <w:rPr>
                <w:b/>
                <w:color w:val="000000"/>
                <w:sz w:val="20"/>
                <w:szCs w:val="20"/>
              </w:rPr>
              <w:t>84648,6</w:t>
            </w:r>
          </w:p>
        </w:tc>
        <w:tc>
          <w:tcPr>
            <w:tcW w:w="992" w:type="dxa"/>
          </w:tcPr>
          <w:p w:rsidR="003E2422" w:rsidRPr="009C625D" w:rsidRDefault="003E2422" w:rsidP="006859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625D">
              <w:rPr>
                <w:b/>
                <w:color w:val="000000"/>
                <w:sz w:val="20"/>
                <w:szCs w:val="20"/>
              </w:rPr>
              <w:t>461489,1</w:t>
            </w:r>
          </w:p>
        </w:tc>
      </w:tr>
      <w:tr w:rsidR="008A748A" w:rsidRPr="00BF2D05" w:rsidTr="00AB4EAF">
        <w:trPr>
          <w:trHeight w:val="275"/>
        </w:trPr>
        <w:tc>
          <w:tcPr>
            <w:tcW w:w="3969" w:type="dxa"/>
            <w:vMerge w:val="restart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1</w:t>
            </w:r>
            <w:r w:rsidRPr="00BF2D05">
              <w:rPr>
                <w:sz w:val="20"/>
                <w:szCs w:val="20"/>
              </w:rPr>
              <w:t>. Совершенствование кадрового потенциала системы образования</w:t>
            </w:r>
          </w:p>
        </w:tc>
        <w:tc>
          <w:tcPr>
            <w:tcW w:w="993" w:type="dxa"/>
            <w:vMerge w:val="restart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vMerge w:val="restart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2018-202</w:t>
            </w:r>
            <w:r>
              <w:rPr>
                <w:sz w:val="20"/>
                <w:szCs w:val="20"/>
              </w:rPr>
              <w:t>5</w:t>
            </w:r>
            <w:r w:rsidRPr="00BF2D05">
              <w:rPr>
                <w:sz w:val="20"/>
                <w:szCs w:val="20"/>
              </w:rPr>
              <w:t>гг.</w:t>
            </w:r>
          </w:p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УО, ОО</w:t>
            </w: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  <w:rPr>
                <w:sz w:val="20"/>
                <w:szCs w:val="20"/>
              </w:rPr>
            </w:pPr>
            <w:r w:rsidRPr="00375EB8">
              <w:rPr>
                <w:color w:val="000000"/>
                <w:sz w:val="20"/>
                <w:szCs w:val="20"/>
              </w:rPr>
              <w:t>497,4</w:t>
            </w:r>
          </w:p>
        </w:tc>
      </w:tr>
      <w:tr w:rsidR="008A748A" w:rsidRPr="00BF2D05" w:rsidTr="00AB4EAF">
        <w:trPr>
          <w:trHeight w:val="275"/>
        </w:trPr>
        <w:tc>
          <w:tcPr>
            <w:tcW w:w="3969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Default="008A748A" w:rsidP="008A748A">
            <w:pPr>
              <w:jc w:val="center"/>
            </w:pPr>
            <w:r w:rsidRPr="00451FB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</w:pPr>
            <w:r w:rsidRPr="00451FB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748A" w:rsidRDefault="008A748A" w:rsidP="008A748A">
            <w:pPr>
              <w:jc w:val="center"/>
            </w:pPr>
            <w:r w:rsidRPr="00451FB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</w:pPr>
            <w:r w:rsidRPr="00451FB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</w:pPr>
            <w:r w:rsidRPr="00451FB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451FB9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48A" w:rsidRPr="00BF2D05" w:rsidTr="00AB4EAF">
        <w:trPr>
          <w:trHeight w:val="275"/>
        </w:trPr>
        <w:tc>
          <w:tcPr>
            <w:tcW w:w="3969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  <w:rPr>
                <w:sz w:val="20"/>
                <w:szCs w:val="20"/>
              </w:rPr>
            </w:pPr>
            <w:r w:rsidRPr="00375EB8">
              <w:rPr>
                <w:color w:val="000000"/>
                <w:sz w:val="20"/>
                <w:szCs w:val="20"/>
              </w:rPr>
              <w:t>497,4</w:t>
            </w:r>
          </w:p>
        </w:tc>
      </w:tr>
      <w:tr w:rsidR="008A748A" w:rsidRPr="00BF2D05" w:rsidTr="00AB4EAF">
        <w:trPr>
          <w:trHeight w:val="254"/>
        </w:trPr>
        <w:tc>
          <w:tcPr>
            <w:tcW w:w="3969" w:type="dxa"/>
            <w:vMerge w:val="restart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 xml:space="preserve">4.2. Педагогические конференции, торжественные мероприятия с педагогами, юбилейные мероприятия ОО </w:t>
            </w:r>
          </w:p>
        </w:tc>
        <w:tc>
          <w:tcPr>
            <w:tcW w:w="993" w:type="dxa"/>
            <w:vMerge w:val="restart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vMerge w:val="restart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2018-202</w:t>
            </w:r>
            <w:r>
              <w:rPr>
                <w:sz w:val="20"/>
                <w:szCs w:val="20"/>
              </w:rPr>
              <w:t>5</w:t>
            </w:r>
            <w:r w:rsidRPr="00BF2D05">
              <w:rPr>
                <w:sz w:val="20"/>
                <w:szCs w:val="20"/>
              </w:rPr>
              <w:t>гг.</w:t>
            </w:r>
          </w:p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УО, ОО</w:t>
            </w: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  <w:rPr>
                <w:sz w:val="20"/>
                <w:szCs w:val="20"/>
              </w:rPr>
            </w:pPr>
            <w:r w:rsidRPr="00375EB8">
              <w:rPr>
                <w:color w:val="000000"/>
                <w:sz w:val="20"/>
                <w:szCs w:val="20"/>
              </w:rPr>
              <w:t>198,9</w:t>
            </w:r>
          </w:p>
        </w:tc>
      </w:tr>
      <w:tr w:rsidR="008A748A" w:rsidRPr="00BF2D05" w:rsidTr="00AB4EAF">
        <w:trPr>
          <w:trHeight w:val="387"/>
        </w:trPr>
        <w:tc>
          <w:tcPr>
            <w:tcW w:w="3969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Default="008A748A" w:rsidP="008A748A">
            <w:pPr>
              <w:jc w:val="center"/>
            </w:pPr>
            <w:r w:rsidRPr="0015494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</w:pPr>
            <w:r w:rsidRPr="0015494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748A" w:rsidRDefault="008A748A" w:rsidP="008A748A">
            <w:pPr>
              <w:jc w:val="center"/>
            </w:pPr>
            <w:r w:rsidRPr="0015494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</w:pPr>
            <w:r w:rsidRPr="0015494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</w:pPr>
            <w:r w:rsidRPr="0015494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15494F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48A" w:rsidRPr="00BF2D05" w:rsidTr="00AB4EAF">
        <w:trPr>
          <w:trHeight w:val="409"/>
        </w:trPr>
        <w:tc>
          <w:tcPr>
            <w:tcW w:w="3969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  <w:rPr>
                <w:sz w:val="20"/>
                <w:szCs w:val="20"/>
              </w:rPr>
            </w:pPr>
            <w:r w:rsidRPr="00375EB8">
              <w:rPr>
                <w:color w:val="000000"/>
                <w:sz w:val="20"/>
                <w:szCs w:val="20"/>
              </w:rPr>
              <w:t>198,9</w:t>
            </w:r>
          </w:p>
        </w:tc>
      </w:tr>
      <w:tr w:rsidR="008A748A" w:rsidRPr="00BF2D05" w:rsidTr="00AB4EAF">
        <w:trPr>
          <w:trHeight w:val="325"/>
        </w:trPr>
        <w:tc>
          <w:tcPr>
            <w:tcW w:w="3969" w:type="dxa"/>
            <w:vMerge w:val="restart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4.3. Укрепление материально-технической базы подведомственных ОО, капитальный ремонт, проведение аварийных работ, реализация планов укрепления материально-технической базы ОО модернизация и обновление автобусного парка для перевозки учащихся</w:t>
            </w:r>
          </w:p>
        </w:tc>
        <w:tc>
          <w:tcPr>
            <w:tcW w:w="993" w:type="dxa"/>
            <w:vMerge w:val="restart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vMerge w:val="restart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2018-202</w:t>
            </w:r>
            <w:r>
              <w:rPr>
                <w:sz w:val="20"/>
                <w:szCs w:val="20"/>
              </w:rPr>
              <w:t>5</w:t>
            </w:r>
            <w:r w:rsidRPr="00BF2D05">
              <w:rPr>
                <w:sz w:val="20"/>
                <w:szCs w:val="20"/>
              </w:rPr>
              <w:t>гг.</w:t>
            </w:r>
          </w:p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УО, ОО</w:t>
            </w: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87310E" w:rsidRDefault="008A748A" w:rsidP="008A748A">
            <w:pPr>
              <w:jc w:val="center"/>
              <w:rPr>
                <w:sz w:val="20"/>
                <w:szCs w:val="20"/>
              </w:rPr>
            </w:pPr>
            <w:r w:rsidRPr="0087310E">
              <w:rPr>
                <w:sz w:val="20"/>
                <w:szCs w:val="20"/>
              </w:rPr>
              <w:t>3889,4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4045,0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4206,7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4375,0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4550,0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4732,0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 w:rsidRPr="00375EB8">
              <w:rPr>
                <w:color w:val="000000"/>
                <w:sz w:val="20"/>
                <w:szCs w:val="20"/>
              </w:rPr>
              <w:t>25798,1</w:t>
            </w:r>
          </w:p>
        </w:tc>
      </w:tr>
      <w:tr w:rsidR="008A748A" w:rsidRPr="00BF2D05" w:rsidTr="00AB4EAF">
        <w:trPr>
          <w:trHeight w:val="393"/>
        </w:trPr>
        <w:tc>
          <w:tcPr>
            <w:tcW w:w="3969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A66D6F" w:rsidRDefault="008A748A" w:rsidP="008A74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D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A66D6F" w:rsidRDefault="008A748A" w:rsidP="008A748A">
            <w:pPr>
              <w:jc w:val="center"/>
            </w:pPr>
            <w:r w:rsidRPr="00A66D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A66D6F" w:rsidRDefault="008A748A" w:rsidP="008A748A">
            <w:pPr>
              <w:jc w:val="center"/>
            </w:pPr>
            <w:r w:rsidRPr="00A66D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748A" w:rsidRPr="00A66D6F" w:rsidRDefault="008A748A" w:rsidP="008A748A">
            <w:pPr>
              <w:jc w:val="center"/>
            </w:pPr>
            <w:r w:rsidRPr="00A66D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A66D6F" w:rsidRDefault="008A748A" w:rsidP="008A748A">
            <w:pPr>
              <w:jc w:val="center"/>
            </w:pPr>
            <w:r w:rsidRPr="00A66D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A66D6F" w:rsidRDefault="008A748A" w:rsidP="008A748A">
            <w:pPr>
              <w:jc w:val="center"/>
            </w:pPr>
            <w:r w:rsidRPr="00A66D6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A66D6F" w:rsidRDefault="008A748A" w:rsidP="008A74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6D6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A748A" w:rsidRPr="00BF2D05" w:rsidTr="00AB4EAF">
        <w:trPr>
          <w:trHeight w:val="419"/>
        </w:trPr>
        <w:tc>
          <w:tcPr>
            <w:tcW w:w="3969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87310E" w:rsidRDefault="008A748A" w:rsidP="008A748A">
            <w:pPr>
              <w:jc w:val="center"/>
              <w:rPr>
                <w:sz w:val="20"/>
                <w:szCs w:val="20"/>
              </w:rPr>
            </w:pPr>
            <w:r w:rsidRPr="0087310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</w:pPr>
            <w:r w:rsidRPr="00292A1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748A" w:rsidRDefault="008A748A" w:rsidP="008A748A">
            <w:pPr>
              <w:jc w:val="center"/>
            </w:pPr>
            <w:r w:rsidRPr="00292A1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</w:pPr>
            <w:r w:rsidRPr="00292A1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</w:pPr>
            <w:r w:rsidRPr="00292A1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292A10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48A" w:rsidRPr="00BF2D05" w:rsidTr="00AB4EAF">
        <w:trPr>
          <w:trHeight w:val="425"/>
        </w:trPr>
        <w:tc>
          <w:tcPr>
            <w:tcW w:w="3969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87310E" w:rsidRDefault="008A748A" w:rsidP="008A748A">
            <w:pPr>
              <w:jc w:val="center"/>
              <w:rPr>
                <w:sz w:val="20"/>
                <w:szCs w:val="20"/>
              </w:rPr>
            </w:pPr>
            <w:r w:rsidRPr="0087310E">
              <w:rPr>
                <w:sz w:val="20"/>
                <w:szCs w:val="20"/>
              </w:rPr>
              <w:t>3889,4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4045,0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4206,7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4375,0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4550,0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4732,0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 w:rsidRPr="00375EB8">
              <w:rPr>
                <w:color w:val="000000"/>
                <w:sz w:val="20"/>
                <w:szCs w:val="20"/>
              </w:rPr>
              <w:t>25798,1</w:t>
            </w:r>
          </w:p>
        </w:tc>
      </w:tr>
      <w:tr w:rsidR="008A748A" w:rsidRPr="00BF2D05" w:rsidTr="00AB4EAF">
        <w:trPr>
          <w:trHeight w:val="1692"/>
        </w:trPr>
        <w:tc>
          <w:tcPr>
            <w:tcW w:w="3969" w:type="dxa"/>
            <w:vMerge w:val="restart"/>
          </w:tcPr>
          <w:p w:rsidR="008A748A" w:rsidRPr="00BF2D05" w:rsidRDefault="008A748A" w:rsidP="008A748A">
            <w:pPr>
              <w:shd w:val="clear" w:color="auto" w:fill="FFFFFF"/>
              <w:ind w:firstLine="6"/>
              <w:rPr>
                <w:color w:val="000000"/>
                <w:spacing w:val="-2"/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lastRenderedPageBreak/>
              <w:t>4.4.</w:t>
            </w:r>
            <w:r w:rsidRPr="00BF2D05">
              <w:rPr>
                <w:color w:val="000000"/>
                <w:spacing w:val="-2"/>
                <w:sz w:val="20"/>
                <w:szCs w:val="20"/>
              </w:rPr>
              <w:t>Обеспечение транспортными услугами образовательных учреждений для:</w:t>
            </w:r>
          </w:p>
          <w:p w:rsidR="008A748A" w:rsidRPr="00BF2D05" w:rsidRDefault="008A748A" w:rsidP="008A748A">
            <w:pPr>
              <w:shd w:val="clear" w:color="auto" w:fill="FFFFFF"/>
              <w:ind w:firstLine="6"/>
              <w:rPr>
                <w:color w:val="000000"/>
                <w:spacing w:val="-3"/>
                <w:sz w:val="20"/>
                <w:szCs w:val="20"/>
              </w:rPr>
            </w:pPr>
            <w:r w:rsidRPr="00BF2D05">
              <w:rPr>
                <w:color w:val="000000"/>
                <w:spacing w:val="-2"/>
                <w:sz w:val="20"/>
                <w:szCs w:val="20"/>
              </w:rPr>
              <w:t>- подвоза детей к месту  учёбы;</w:t>
            </w:r>
          </w:p>
          <w:p w:rsidR="008A748A" w:rsidRPr="00BF2D05" w:rsidRDefault="008A748A" w:rsidP="008A748A">
            <w:pPr>
              <w:shd w:val="clear" w:color="auto" w:fill="FFFFFF"/>
              <w:ind w:firstLine="6"/>
              <w:rPr>
                <w:color w:val="000000"/>
                <w:spacing w:val="-2"/>
                <w:sz w:val="20"/>
                <w:szCs w:val="20"/>
              </w:rPr>
            </w:pPr>
            <w:r w:rsidRPr="00BF2D05">
              <w:rPr>
                <w:color w:val="000000"/>
                <w:spacing w:val="-2"/>
                <w:sz w:val="20"/>
                <w:szCs w:val="20"/>
              </w:rPr>
              <w:t xml:space="preserve">- подвоза обучающихся школ в физкультурно-оздоровительный комплекс для проведения уроков физической культуры; </w:t>
            </w:r>
          </w:p>
          <w:p w:rsidR="008A748A" w:rsidRPr="00BF2D05" w:rsidRDefault="008A748A" w:rsidP="008A748A">
            <w:pPr>
              <w:shd w:val="clear" w:color="auto" w:fill="FFFFFF"/>
              <w:ind w:firstLine="6"/>
              <w:rPr>
                <w:color w:val="000000"/>
                <w:spacing w:val="-2"/>
                <w:sz w:val="20"/>
                <w:szCs w:val="20"/>
              </w:rPr>
            </w:pPr>
            <w:r w:rsidRPr="00BF2D05">
              <w:rPr>
                <w:color w:val="000000"/>
                <w:spacing w:val="-2"/>
                <w:sz w:val="20"/>
                <w:szCs w:val="20"/>
              </w:rPr>
              <w:t>- подвоза воспитанников детских садов в физкультурно-оздоровительный комплекс для проведения занятий физической культурой;</w:t>
            </w:r>
          </w:p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color w:val="000000"/>
                <w:spacing w:val="-2"/>
                <w:sz w:val="20"/>
                <w:szCs w:val="20"/>
              </w:rPr>
              <w:t>- подвоза обучающихся школ, воспитанников учреждений дополнительного образования  на районные, областные и всероссийские соревнования, олимпиады, смотры, конкурсы</w:t>
            </w:r>
          </w:p>
        </w:tc>
        <w:tc>
          <w:tcPr>
            <w:tcW w:w="993" w:type="dxa"/>
            <w:vMerge w:val="restart"/>
          </w:tcPr>
          <w:p w:rsidR="008A748A" w:rsidRPr="00842183" w:rsidRDefault="008A748A" w:rsidP="008A748A">
            <w:pPr>
              <w:rPr>
                <w:sz w:val="18"/>
                <w:szCs w:val="18"/>
              </w:rPr>
            </w:pPr>
            <w:r w:rsidRPr="00842183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850" w:type="dxa"/>
            <w:vMerge w:val="restart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2018-202</w:t>
            </w:r>
            <w:r>
              <w:rPr>
                <w:sz w:val="20"/>
                <w:szCs w:val="20"/>
              </w:rPr>
              <w:t>5</w:t>
            </w:r>
            <w:r w:rsidRPr="00BF2D05">
              <w:rPr>
                <w:sz w:val="20"/>
                <w:szCs w:val="20"/>
              </w:rPr>
              <w:t>гг.</w:t>
            </w:r>
          </w:p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УО, ОО</w:t>
            </w: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2496,0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2595,8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2699,7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2807,7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2920,0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 w:rsidRPr="00375EB8">
              <w:rPr>
                <w:color w:val="000000"/>
                <w:sz w:val="20"/>
                <w:szCs w:val="20"/>
              </w:rPr>
              <w:t>15919,2</w:t>
            </w:r>
          </w:p>
        </w:tc>
      </w:tr>
      <w:tr w:rsidR="003E2422" w:rsidRPr="00BF2D05" w:rsidTr="00AB4EAF">
        <w:trPr>
          <w:trHeight w:val="1493"/>
        </w:trPr>
        <w:tc>
          <w:tcPr>
            <w:tcW w:w="3969" w:type="dxa"/>
            <w:vMerge/>
          </w:tcPr>
          <w:p w:rsidR="003E2422" w:rsidRPr="00BF2D05" w:rsidRDefault="003E2422" w:rsidP="009C1BBB">
            <w:pPr>
              <w:shd w:val="clear" w:color="auto" w:fill="FFFFFF"/>
              <w:ind w:firstLine="6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2422" w:rsidRPr="007C2782" w:rsidRDefault="003E2422" w:rsidP="00685993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BF2D05" w:rsidRDefault="003E2422" w:rsidP="009C1BBB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Default="003E2422" w:rsidP="009C1BBB">
            <w:pPr>
              <w:jc w:val="center"/>
            </w:pPr>
            <w:r w:rsidRPr="0023531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E2422" w:rsidRDefault="003E2422" w:rsidP="009C1BBB">
            <w:pPr>
              <w:jc w:val="center"/>
            </w:pPr>
            <w:r w:rsidRPr="0023531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E2422" w:rsidRDefault="003E2422" w:rsidP="009C1BBB">
            <w:pPr>
              <w:jc w:val="center"/>
            </w:pPr>
            <w:r w:rsidRPr="0023531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E2422" w:rsidRDefault="003E2422" w:rsidP="009C1BBB">
            <w:pPr>
              <w:jc w:val="center"/>
            </w:pPr>
            <w:r w:rsidRPr="0023531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E2422" w:rsidRDefault="003E2422" w:rsidP="009C1BBB">
            <w:pPr>
              <w:jc w:val="center"/>
            </w:pPr>
            <w:r w:rsidRPr="0023531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E2422" w:rsidRPr="00235313" w:rsidRDefault="003E2422" w:rsidP="009C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2422" w:rsidRPr="00BF2D05" w:rsidTr="00AB4EAF">
        <w:trPr>
          <w:trHeight w:val="391"/>
        </w:trPr>
        <w:tc>
          <w:tcPr>
            <w:tcW w:w="3969" w:type="dxa"/>
            <w:vMerge/>
          </w:tcPr>
          <w:p w:rsidR="003E2422" w:rsidRPr="00BF2D05" w:rsidRDefault="003E2422" w:rsidP="009C1BBB">
            <w:pPr>
              <w:shd w:val="clear" w:color="auto" w:fill="FFFFFF"/>
              <w:ind w:firstLine="6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2422" w:rsidRPr="007C2782" w:rsidRDefault="003E2422" w:rsidP="009C1BBB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BF2D05" w:rsidRDefault="003E2422" w:rsidP="00135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BF2D05" w:rsidRDefault="003E2422" w:rsidP="00135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2496,0</w:t>
            </w:r>
          </w:p>
        </w:tc>
        <w:tc>
          <w:tcPr>
            <w:tcW w:w="992" w:type="dxa"/>
          </w:tcPr>
          <w:p w:rsidR="003E2422" w:rsidRPr="00BF2D05" w:rsidRDefault="003E2422" w:rsidP="00135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2595,8</w:t>
            </w:r>
          </w:p>
        </w:tc>
        <w:tc>
          <w:tcPr>
            <w:tcW w:w="993" w:type="dxa"/>
          </w:tcPr>
          <w:p w:rsidR="003E2422" w:rsidRPr="00BF2D05" w:rsidRDefault="003E2422" w:rsidP="00135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2699,7</w:t>
            </w:r>
          </w:p>
        </w:tc>
        <w:tc>
          <w:tcPr>
            <w:tcW w:w="992" w:type="dxa"/>
          </w:tcPr>
          <w:p w:rsidR="003E2422" w:rsidRPr="00BF2D05" w:rsidRDefault="003E2422" w:rsidP="00135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2807,7</w:t>
            </w:r>
          </w:p>
        </w:tc>
        <w:tc>
          <w:tcPr>
            <w:tcW w:w="992" w:type="dxa"/>
          </w:tcPr>
          <w:p w:rsidR="003E2422" w:rsidRPr="00BF2D05" w:rsidRDefault="003E2422" w:rsidP="00135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2920,0</w:t>
            </w:r>
          </w:p>
        </w:tc>
        <w:tc>
          <w:tcPr>
            <w:tcW w:w="992" w:type="dxa"/>
          </w:tcPr>
          <w:p w:rsidR="003E2422" w:rsidRDefault="003E2422" w:rsidP="00685993">
            <w:pPr>
              <w:jc w:val="center"/>
              <w:rPr>
                <w:color w:val="000000"/>
                <w:sz w:val="20"/>
                <w:szCs w:val="20"/>
              </w:rPr>
            </w:pPr>
            <w:r w:rsidRPr="00375EB8">
              <w:rPr>
                <w:color w:val="000000"/>
                <w:sz w:val="20"/>
                <w:szCs w:val="20"/>
              </w:rPr>
              <w:t>15919,2</w:t>
            </w:r>
          </w:p>
        </w:tc>
      </w:tr>
      <w:tr w:rsidR="008A748A" w:rsidRPr="00BF2D05" w:rsidTr="00AB4EAF">
        <w:trPr>
          <w:trHeight w:val="220"/>
        </w:trPr>
        <w:tc>
          <w:tcPr>
            <w:tcW w:w="3969" w:type="dxa"/>
            <w:vMerge w:val="restart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4.5. Обеспечение деятельности Центральной бухгалтерии муниципальных образовательных учреждений, Хозяйственно-эксплуатационной службы управления образования</w:t>
            </w:r>
          </w:p>
        </w:tc>
        <w:tc>
          <w:tcPr>
            <w:tcW w:w="993" w:type="dxa"/>
            <w:vMerge w:val="restart"/>
          </w:tcPr>
          <w:p w:rsidR="008A748A" w:rsidRPr="00842183" w:rsidRDefault="008A748A" w:rsidP="008A748A">
            <w:pPr>
              <w:rPr>
                <w:sz w:val="18"/>
                <w:szCs w:val="18"/>
              </w:rPr>
            </w:pPr>
            <w:r w:rsidRPr="00842183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850" w:type="dxa"/>
            <w:vMerge w:val="restart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2018-202</w:t>
            </w:r>
            <w:r>
              <w:rPr>
                <w:sz w:val="20"/>
                <w:szCs w:val="20"/>
              </w:rPr>
              <w:t>5</w:t>
            </w:r>
            <w:r w:rsidRPr="00BF2D05">
              <w:rPr>
                <w:sz w:val="20"/>
                <w:szCs w:val="20"/>
              </w:rPr>
              <w:t>гг.</w:t>
            </w:r>
          </w:p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УО, ОО</w:t>
            </w: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97703B" w:rsidRDefault="008A748A" w:rsidP="008A748A">
            <w:pPr>
              <w:jc w:val="center"/>
              <w:rPr>
                <w:sz w:val="20"/>
                <w:szCs w:val="20"/>
              </w:rPr>
            </w:pPr>
            <w:r w:rsidRPr="0097703B">
              <w:rPr>
                <w:sz w:val="20"/>
                <w:szCs w:val="20"/>
              </w:rPr>
              <w:t>54439,4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56617,0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58881,7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61236,9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63686,4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66233,9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 w:rsidRPr="009B7552">
              <w:rPr>
                <w:color w:val="000000"/>
                <w:sz w:val="20"/>
                <w:szCs w:val="20"/>
              </w:rPr>
              <w:t>361095,3</w:t>
            </w:r>
          </w:p>
        </w:tc>
      </w:tr>
      <w:tr w:rsidR="008A748A" w:rsidRPr="00BF2D05" w:rsidTr="00AB4EAF">
        <w:trPr>
          <w:trHeight w:val="220"/>
        </w:trPr>
        <w:tc>
          <w:tcPr>
            <w:tcW w:w="3969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748A" w:rsidRPr="00842183" w:rsidRDefault="008A748A" w:rsidP="008A748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97703B" w:rsidRDefault="008A748A" w:rsidP="008A748A">
            <w:pPr>
              <w:jc w:val="center"/>
              <w:rPr>
                <w:sz w:val="20"/>
                <w:szCs w:val="20"/>
              </w:rPr>
            </w:pPr>
            <w:r w:rsidRPr="009770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</w:pPr>
            <w:r w:rsidRPr="004C2C3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A748A" w:rsidRDefault="008A748A" w:rsidP="008A748A">
            <w:pPr>
              <w:jc w:val="center"/>
            </w:pPr>
            <w:r w:rsidRPr="004C2C3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</w:pPr>
            <w:r w:rsidRPr="004C2C3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</w:pPr>
            <w:r w:rsidRPr="004C2C3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A748A" w:rsidRPr="004C2C32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48A" w:rsidRPr="00BF2D05" w:rsidTr="00AB4EAF">
        <w:trPr>
          <w:trHeight w:val="220"/>
        </w:trPr>
        <w:tc>
          <w:tcPr>
            <w:tcW w:w="3969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748A" w:rsidRPr="00842183" w:rsidRDefault="008A748A" w:rsidP="008A748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97703B" w:rsidRDefault="008A748A" w:rsidP="008A748A">
            <w:pPr>
              <w:jc w:val="center"/>
              <w:rPr>
                <w:sz w:val="20"/>
                <w:szCs w:val="20"/>
              </w:rPr>
            </w:pPr>
            <w:r w:rsidRPr="0097703B">
              <w:rPr>
                <w:sz w:val="20"/>
                <w:szCs w:val="20"/>
              </w:rPr>
              <w:t>54439,4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56617,0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58881,7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61236,9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63686,4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66233,9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 w:rsidRPr="009B7552">
              <w:rPr>
                <w:color w:val="000000"/>
                <w:sz w:val="20"/>
                <w:szCs w:val="20"/>
              </w:rPr>
              <w:t>361095,3</w:t>
            </w:r>
          </w:p>
        </w:tc>
      </w:tr>
      <w:tr w:rsidR="008A748A" w:rsidRPr="00BF2D05" w:rsidTr="00AB4EAF">
        <w:trPr>
          <w:trHeight w:val="220"/>
        </w:trPr>
        <w:tc>
          <w:tcPr>
            <w:tcW w:w="3969" w:type="dxa"/>
            <w:vMerge w:val="restart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4.6. Обеспечение деятельности УО, методической службы</w:t>
            </w:r>
          </w:p>
        </w:tc>
        <w:tc>
          <w:tcPr>
            <w:tcW w:w="993" w:type="dxa"/>
            <w:vMerge w:val="restart"/>
          </w:tcPr>
          <w:p w:rsidR="008A748A" w:rsidRPr="00842183" w:rsidRDefault="008A748A" w:rsidP="008A748A">
            <w:pPr>
              <w:rPr>
                <w:sz w:val="18"/>
                <w:szCs w:val="18"/>
              </w:rPr>
            </w:pPr>
            <w:r w:rsidRPr="00842183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850" w:type="dxa"/>
            <w:vMerge w:val="restart"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2018-202</w:t>
            </w:r>
            <w:r>
              <w:rPr>
                <w:sz w:val="20"/>
                <w:szCs w:val="20"/>
              </w:rPr>
              <w:t>5</w:t>
            </w:r>
            <w:r w:rsidRPr="00BF2D05">
              <w:rPr>
                <w:sz w:val="20"/>
                <w:szCs w:val="20"/>
              </w:rPr>
              <w:t>гг.</w:t>
            </w:r>
          </w:p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A748A" w:rsidRPr="00BF2D05" w:rsidRDefault="008A748A" w:rsidP="008A748A">
            <w:pPr>
              <w:rPr>
                <w:sz w:val="20"/>
                <w:szCs w:val="20"/>
              </w:rPr>
            </w:pPr>
            <w:r w:rsidRPr="00BF2D05">
              <w:rPr>
                <w:sz w:val="20"/>
                <w:szCs w:val="20"/>
              </w:rPr>
              <w:t>УО, ОО</w:t>
            </w:r>
          </w:p>
        </w:tc>
        <w:tc>
          <w:tcPr>
            <w:tcW w:w="1134" w:type="dxa"/>
            <w:shd w:val="clear" w:color="auto" w:fill="auto"/>
            <w:noWrap/>
          </w:tcPr>
          <w:p w:rsidR="008A748A" w:rsidRPr="007C2782" w:rsidRDefault="008A748A" w:rsidP="008A748A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9B7589" w:rsidRDefault="008A748A" w:rsidP="008A748A">
            <w:pPr>
              <w:jc w:val="center"/>
              <w:rPr>
                <w:sz w:val="20"/>
                <w:szCs w:val="20"/>
              </w:rPr>
            </w:pPr>
            <w:r w:rsidRPr="009B7589">
              <w:rPr>
                <w:sz w:val="20"/>
                <w:szCs w:val="20"/>
              </w:rPr>
              <w:t>11048,0</w:t>
            </w:r>
          </w:p>
        </w:tc>
        <w:tc>
          <w:tcPr>
            <w:tcW w:w="992" w:type="dxa"/>
            <w:shd w:val="clear" w:color="auto" w:fill="auto"/>
            <w:noWrap/>
          </w:tcPr>
          <w:p w:rsidR="008A748A" w:rsidRPr="00BF2D05" w:rsidRDefault="008A748A" w:rsidP="008A748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11489,9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11949,5</w:t>
            </w:r>
          </w:p>
        </w:tc>
        <w:tc>
          <w:tcPr>
            <w:tcW w:w="993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12427,5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12924,6</w:t>
            </w:r>
          </w:p>
        </w:tc>
        <w:tc>
          <w:tcPr>
            <w:tcW w:w="992" w:type="dxa"/>
          </w:tcPr>
          <w:p w:rsidR="008A748A" w:rsidRPr="00BF2D05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13441,6</w:t>
            </w:r>
          </w:p>
        </w:tc>
        <w:tc>
          <w:tcPr>
            <w:tcW w:w="992" w:type="dxa"/>
          </w:tcPr>
          <w:p w:rsidR="008A748A" w:rsidRDefault="008A748A" w:rsidP="008A748A">
            <w:pPr>
              <w:jc w:val="center"/>
              <w:rPr>
                <w:color w:val="000000"/>
                <w:sz w:val="20"/>
                <w:szCs w:val="20"/>
              </w:rPr>
            </w:pPr>
            <w:r w:rsidRPr="009B7552">
              <w:rPr>
                <w:color w:val="000000"/>
                <w:sz w:val="20"/>
                <w:szCs w:val="20"/>
              </w:rPr>
              <w:t>73281,1</w:t>
            </w:r>
          </w:p>
        </w:tc>
      </w:tr>
      <w:tr w:rsidR="003E2422" w:rsidRPr="00BF2D05" w:rsidTr="00AB4EAF">
        <w:trPr>
          <w:trHeight w:val="220"/>
        </w:trPr>
        <w:tc>
          <w:tcPr>
            <w:tcW w:w="3969" w:type="dxa"/>
            <w:vMerge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2422" w:rsidRPr="007C2782" w:rsidRDefault="003E2422" w:rsidP="009C1BBB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9B7589" w:rsidRDefault="003E2422" w:rsidP="009B7589">
            <w:pPr>
              <w:jc w:val="center"/>
              <w:rPr>
                <w:sz w:val="20"/>
                <w:szCs w:val="20"/>
              </w:rPr>
            </w:pPr>
            <w:r w:rsidRPr="009B7589">
              <w:rPr>
                <w:sz w:val="20"/>
                <w:szCs w:val="20"/>
              </w:rPr>
              <w:t>2306,8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BF2D05" w:rsidRDefault="003E2422" w:rsidP="0068599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2399,1</w:t>
            </w:r>
          </w:p>
        </w:tc>
        <w:tc>
          <w:tcPr>
            <w:tcW w:w="992" w:type="dxa"/>
          </w:tcPr>
          <w:p w:rsidR="003E2422" w:rsidRDefault="003E2422" w:rsidP="009C1BBB">
            <w:pPr>
              <w:jc w:val="center"/>
            </w:pPr>
            <w:r>
              <w:rPr>
                <w:sz w:val="20"/>
                <w:szCs w:val="20"/>
              </w:rPr>
              <w:t>2495,0</w:t>
            </w:r>
          </w:p>
        </w:tc>
        <w:tc>
          <w:tcPr>
            <w:tcW w:w="993" w:type="dxa"/>
          </w:tcPr>
          <w:p w:rsidR="003E2422" w:rsidRDefault="003E2422" w:rsidP="009C1BBB">
            <w:pPr>
              <w:jc w:val="center"/>
            </w:pPr>
            <w:r>
              <w:rPr>
                <w:sz w:val="20"/>
                <w:szCs w:val="20"/>
              </w:rPr>
              <w:t>2594,8</w:t>
            </w:r>
          </w:p>
        </w:tc>
        <w:tc>
          <w:tcPr>
            <w:tcW w:w="992" w:type="dxa"/>
          </w:tcPr>
          <w:p w:rsidR="003E2422" w:rsidRDefault="003E2422" w:rsidP="009C1BBB">
            <w:pPr>
              <w:jc w:val="center"/>
            </w:pPr>
            <w:r>
              <w:rPr>
                <w:sz w:val="20"/>
                <w:szCs w:val="20"/>
              </w:rPr>
              <w:t>2698,6</w:t>
            </w:r>
          </w:p>
        </w:tc>
        <w:tc>
          <w:tcPr>
            <w:tcW w:w="992" w:type="dxa"/>
          </w:tcPr>
          <w:p w:rsidR="003E2422" w:rsidRDefault="003E2422" w:rsidP="009C1BBB">
            <w:pPr>
              <w:jc w:val="center"/>
            </w:pPr>
            <w:r>
              <w:rPr>
                <w:sz w:val="20"/>
                <w:szCs w:val="20"/>
              </w:rPr>
              <w:t>2806,6</w:t>
            </w:r>
          </w:p>
        </w:tc>
        <w:tc>
          <w:tcPr>
            <w:tcW w:w="992" w:type="dxa"/>
          </w:tcPr>
          <w:p w:rsidR="003E2422" w:rsidRPr="004C2C32" w:rsidRDefault="003E2422" w:rsidP="00685993">
            <w:pPr>
              <w:jc w:val="center"/>
              <w:rPr>
                <w:sz w:val="20"/>
                <w:szCs w:val="20"/>
              </w:rPr>
            </w:pPr>
            <w:r w:rsidRPr="009B7552">
              <w:rPr>
                <w:color w:val="000000"/>
                <w:sz w:val="20"/>
                <w:szCs w:val="20"/>
              </w:rPr>
              <w:t>15300,9</w:t>
            </w:r>
          </w:p>
        </w:tc>
      </w:tr>
      <w:tr w:rsidR="003E2422" w:rsidRPr="00BF2D05" w:rsidTr="00AB4EAF">
        <w:trPr>
          <w:trHeight w:val="220"/>
        </w:trPr>
        <w:tc>
          <w:tcPr>
            <w:tcW w:w="3969" w:type="dxa"/>
            <w:vMerge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2422" w:rsidRPr="00BF2D05" w:rsidRDefault="003E2422" w:rsidP="009C1B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2422" w:rsidRPr="007C2782" w:rsidRDefault="003E2422" w:rsidP="009C1BBB">
            <w:pPr>
              <w:rPr>
                <w:iCs/>
                <w:sz w:val="18"/>
                <w:szCs w:val="18"/>
              </w:rPr>
            </w:pPr>
            <w:r w:rsidRPr="007C2782">
              <w:rPr>
                <w:iCs/>
                <w:sz w:val="18"/>
                <w:szCs w:val="18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9B7589" w:rsidRDefault="003E2422" w:rsidP="009B7589">
            <w:pPr>
              <w:jc w:val="center"/>
              <w:rPr>
                <w:sz w:val="20"/>
                <w:szCs w:val="20"/>
              </w:rPr>
            </w:pPr>
            <w:r w:rsidRPr="009B7589">
              <w:rPr>
                <w:sz w:val="20"/>
                <w:szCs w:val="20"/>
              </w:rPr>
              <w:t>8741,2</w:t>
            </w:r>
          </w:p>
        </w:tc>
        <w:tc>
          <w:tcPr>
            <w:tcW w:w="992" w:type="dxa"/>
            <w:shd w:val="clear" w:color="auto" w:fill="auto"/>
            <w:noWrap/>
          </w:tcPr>
          <w:p w:rsidR="003E2422" w:rsidRPr="00BF2D05" w:rsidRDefault="003E2422" w:rsidP="0068599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9090,8</w:t>
            </w:r>
          </w:p>
        </w:tc>
        <w:tc>
          <w:tcPr>
            <w:tcW w:w="992" w:type="dxa"/>
          </w:tcPr>
          <w:p w:rsidR="003E2422" w:rsidRPr="00BF2D05" w:rsidRDefault="003E2422" w:rsidP="009C1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9454,5</w:t>
            </w:r>
          </w:p>
        </w:tc>
        <w:tc>
          <w:tcPr>
            <w:tcW w:w="993" w:type="dxa"/>
          </w:tcPr>
          <w:p w:rsidR="003E2422" w:rsidRPr="00BF2D05" w:rsidRDefault="003E2422" w:rsidP="009C1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9832,7</w:t>
            </w:r>
          </w:p>
        </w:tc>
        <w:tc>
          <w:tcPr>
            <w:tcW w:w="992" w:type="dxa"/>
          </w:tcPr>
          <w:p w:rsidR="003E2422" w:rsidRPr="00BF2D05" w:rsidRDefault="003E2422" w:rsidP="009C1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10226,0</w:t>
            </w:r>
          </w:p>
        </w:tc>
        <w:tc>
          <w:tcPr>
            <w:tcW w:w="992" w:type="dxa"/>
          </w:tcPr>
          <w:p w:rsidR="003E2422" w:rsidRPr="00BF2D05" w:rsidRDefault="003E2422" w:rsidP="009C1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10635,0</w:t>
            </w:r>
          </w:p>
        </w:tc>
        <w:tc>
          <w:tcPr>
            <w:tcW w:w="992" w:type="dxa"/>
          </w:tcPr>
          <w:p w:rsidR="003E2422" w:rsidRDefault="003E2422" w:rsidP="00685993">
            <w:pPr>
              <w:jc w:val="center"/>
              <w:rPr>
                <w:color w:val="000000"/>
                <w:sz w:val="20"/>
                <w:szCs w:val="20"/>
              </w:rPr>
            </w:pPr>
            <w:r w:rsidRPr="009B7552">
              <w:rPr>
                <w:color w:val="000000"/>
                <w:sz w:val="20"/>
                <w:szCs w:val="20"/>
              </w:rPr>
              <w:t>57980,2</w:t>
            </w:r>
          </w:p>
        </w:tc>
      </w:tr>
    </w:tbl>
    <w:p w:rsidR="00685993" w:rsidRDefault="00685993" w:rsidP="009F209A">
      <w:pPr>
        <w:widowControl w:val="0"/>
        <w:autoSpaceDE w:val="0"/>
        <w:autoSpaceDN w:val="0"/>
        <w:adjustRightInd w:val="0"/>
        <w:ind w:firstLine="709"/>
        <w:jc w:val="center"/>
        <w:outlineLvl w:val="4"/>
        <w:rPr>
          <w:b/>
          <w:bCs/>
        </w:rPr>
      </w:pPr>
    </w:p>
    <w:p w:rsidR="00685993" w:rsidRDefault="00685993" w:rsidP="009F209A">
      <w:pPr>
        <w:widowControl w:val="0"/>
        <w:autoSpaceDE w:val="0"/>
        <w:autoSpaceDN w:val="0"/>
        <w:adjustRightInd w:val="0"/>
        <w:ind w:firstLine="709"/>
        <w:jc w:val="center"/>
        <w:outlineLvl w:val="4"/>
        <w:rPr>
          <w:b/>
          <w:bCs/>
        </w:rPr>
      </w:pPr>
    </w:p>
    <w:p w:rsidR="009F209A" w:rsidRPr="00546C31" w:rsidRDefault="00685993" w:rsidP="009F209A">
      <w:pPr>
        <w:widowControl w:val="0"/>
        <w:autoSpaceDE w:val="0"/>
        <w:autoSpaceDN w:val="0"/>
        <w:adjustRightInd w:val="0"/>
        <w:ind w:firstLine="709"/>
        <w:jc w:val="center"/>
        <w:outlineLvl w:val="4"/>
        <w:rPr>
          <w:b/>
          <w:bCs/>
        </w:rPr>
      </w:pPr>
      <w:r>
        <w:rPr>
          <w:b/>
          <w:bCs/>
        </w:rPr>
        <w:t>2.5</w:t>
      </w:r>
      <w:r w:rsidR="009F209A">
        <w:rPr>
          <w:b/>
          <w:bCs/>
        </w:rPr>
        <w:t xml:space="preserve">. </w:t>
      </w:r>
      <w:r w:rsidR="009F209A" w:rsidRPr="00546C31">
        <w:rPr>
          <w:b/>
          <w:bCs/>
        </w:rPr>
        <w:t xml:space="preserve">Индикаторы достижения цели и непосредственные результаты реализации </w:t>
      </w:r>
      <w:r w:rsidR="00D93F3D">
        <w:rPr>
          <w:b/>
          <w:bCs/>
        </w:rPr>
        <w:t xml:space="preserve">муниципальной </w:t>
      </w:r>
      <w:r>
        <w:rPr>
          <w:b/>
          <w:bCs/>
        </w:rPr>
        <w:t>п</w:t>
      </w:r>
      <w:r w:rsidR="009F209A" w:rsidRPr="00546C31">
        <w:rPr>
          <w:b/>
          <w:bCs/>
        </w:rPr>
        <w:t>рограммы.</w:t>
      </w:r>
    </w:p>
    <w:p w:rsidR="009F209A" w:rsidRDefault="009F209A" w:rsidP="00DD3EED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46C31">
        <w:rPr>
          <w:color w:val="000000"/>
        </w:rPr>
        <w:t xml:space="preserve">Информации о составе и значениях индикаторов и непосредственных результатов подпрограммы приводится в Таблице 2  муниципальной </w:t>
      </w:r>
      <w:r w:rsidR="00685993">
        <w:rPr>
          <w:color w:val="000000"/>
        </w:rPr>
        <w:t>п</w:t>
      </w:r>
      <w:r w:rsidRPr="00546C31">
        <w:rPr>
          <w:color w:val="000000"/>
        </w:rPr>
        <w:t>рограммы</w:t>
      </w:r>
      <w:r>
        <w:rPr>
          <w:color w:val="000000"/>
        </w:rPr>
        <w:t>.</w:t>
      </w:r>
    </w:p>
    <w:p w:rsidR="00B4138D" w:rsidRDefault="00592D0C" w:rsidP="00685993">
      <w:pPr>
        <w:widowControl w:val="0"/>
        <w:autoSpaceDE w:val="0"/>
        <w:autoSpaceDN w:val="0"/>
        <w:adjustRightInd w:val="0"/>
        <w:outlineLvl w:val="4"/>
        <w:rPr>
          <w:bCs/>
        </w:rPr>
      </w:pPr>
      <w:r>
        <w:rPr>
          <w:b/>
          <w:bCs/>
        </w:rPr>
        <w:t xml:space="preserve">                                            Сведения об индикаторах и непосредственных результатах </w:t>
      </w:r>
      <w:r w:rsidR="00685993">
        <w:rPr>
          <w:b/>
          <w:bCs/>
        </w:rPr>
        <w:t>п</w:t>
      </w:r>
      <w:r>
        <w:rPr>
          <w:b/>
          <w:bCs/>
        </w:rPr>
        <w:t xml:space="preserve">рограммы.                                                </w:t>
      </w:r>
      <w:r w:rsidRPr="00E1743B">
        <w:rPr>
          <w:bCs/>
        </w:rPr>
        <w:t>Таблица 2</w:t>
      </w:r>
    </w:p>
    <w:tbl>
      <w:tblPr>
        <w:tblStyle w:val="af4"/>
        <w:tblW w:w="487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854"/>
        <w:gridCol w:w="893"/>
        <w:gridCol w:w="1606"/>
        <w:gridCol w:w="1170"/>
        <w:gridCol w:w="966"/>
        <w:gridCol w:w="966"/>
        <w:gridCol w:w="920"/>
        <w:gridCol w:w="934"/>
        <w:gridCol w:w="1104"/>
      </w:tblGrid>
      <w:tr w:rsidR="00A9177A" w:rsidRPr="00E63853" w:rsidTr="00AB4EAF">
        <w:trPr>
          <w:trHeight w:val="458"/>
        </w:trPr>
        <w:tc>
          <w:tcPr>
            <w:tcW w:w="2031" w:type="pct"/>
            <w:vMerge w:val="restart"/>
          </w:tcPr>
          <w:p w:rsidR="00A9177A" w:rsidRPr="006D19A4" w:rsidRDefault="00A9177A" w:rsidP="005F3A63">
            <w:pPr>
              <w:jc w:val="center"/>
              <w:rPr>
                <w:sz w:val="20"/>
                <w:szCs w:val="20"/>
              </w:rPr>
            </w:pPr>
            <w:r w:rsidRPr="006D19A4"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310" w:type="pct"/>
            <w:vMerge w:val="restart"/>
          </w:tcPr>
          <w:p w:rsidR="00A9177A" w:rsidRDefault="00A9177A" w:rsidP="005F3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57" w:type="pct"/>
            <w:vMerge w:val="restart"/>
          </w:tcPr>
          <w:p w:rsidR="00A9177A" w:rsidRPr="006D19A4" w:rsidRDefault="00A9177A" w:rsidP="00A91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Начальный (базовый) уровень на момент реализации программы</w:t>
            </w:r>
          </w:p>
        </w:tc>
        <w:tc>
          <w:tcPr>
            <w:tcW w:w="2102" w:type="pct"/>
            <w:gridSpan w:val="6"/>
          </w:tcPr>
          <w:p w:rsidR="00A9177A" w:rsidRPr="00E63853" w:rsidRDefault="00A9177A" w:rsidP="005F3A63">
            <w:pPr>
              <w:jc w:val="center"/>
              <w:rPr>
                <w:sz w:val="20"/>
                <w:szCs w:val="20"/>
              </w:rPr>
            </w:pPr>
            <w:r w:rsidRPr="00E63853">
              <w:rPr>
                <w:sz w:val="20"/>
                <w:szCs w:val="20"/>
              </w:rPr>
              <w:t>Значение индикатора по годам</w:t>
            </w:r>
          </w:p>
        </w:tc>
      </w:tr>
      <w:tr w:rsidR="00AB4EAF" w:rsidRPr="006D19A4" w:rsidTr="00AB4EAF">
        <w:trPr>
          <w:trHeight w:val="457"/>
        </w:trPr>
        <w:tc>
          <w:tcPr>
            <w:tcW w:w="2031" w:type="pct"/>
            <w:vMerge/>
          </w:tcPr>
          <w:p w:rsidR="00A9177A" w:rsidRPr="00D12BE7" w:rsidRDefault="00A9177A" w:rsidP="005F3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</w:tcPr>
          <w:p w:rsidR="00A9177A" w:rsidRPr="00E63853" w:rsidRDefault="00A9177A" w:rsidP="005F3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A9177A" w:rsidRPr="00E63853" w:rsidRDefault="00A9177A" w:rsidP="005F3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A9177A" w:rsidRPr="006D19A4" w:rsidRDefault="00A9177A" w:rsidP="005F3A63">
            <w:pPr>
              <w:jc w:val="center"/>
              <w:rPr>
                <w:sz w:val="20"/>
                <w:szCs w:val="20"/>
              </w:rPr>
            </w:pPr>
            <w:r w:rsidRPr="006D19A4">
              <w:rPr>
                <w:sz w:val="20"/>
                <w:szCs w:val="20"/>
              </w:rPr>
              <w:t>2020</w:t>
            </w:r>
          </w:p>
        </w:tc>
        <w:tc>
          <w:tcPr>
            <w:tcW w:w="335" w:type="pct"/>
          </w:tcPr>
          <w:p w:rsidR="00A9177A" w:rsidRPr="006D19A4" w:rsidRDefault="00A9177A" w:rsidP="005F3A63">
            <w:pPr>
              <w:jc w:val="center"/>
              <w:rPr>
                <w:sz w:val="20"/>
                <w:szCs w:val="20"/>
              </w:rPr>
            </w:pPr>
            <w:r w:rsidRPr="006D19A4">
              <w:rPr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A9177A" w:rsidRPr="006D19A4" w:rsidRDefault="00A9177A" w:rsidP="005F3A63">
            <w:pPr>
              <w:jc w:val="center"/>
              <w:rPr>
                <w:sz w:val="20"/>
                <w:szCs w:val="20"/>
              </w:rPr>
            </w:pPr>
            <w:r w:rsidRPr="006D19A4">
              <w:rPr>
                <w:sz w:val="20"/>
                <w:szCs w:val="20"/>
              </w:rPr>
              <w:t>2022</w:t>
            </w:r>
          </w:p>
        </w:tc>
        <w:tc>
          <w:tcPr>
            <w:tcW w:w="319" w:type="pct"/>
          </w:tcPr>
          <w:p w:rsidR="00A9177A" w:rsidRPr="006D19A4" w:rsidRDefault="00A9177A" w:rsidP="005F3A63">
            <w:pPr>
              <w:jc w:val="center"/>
              <w:rPr>
                <w:sz w:val="20"/>
                <w:szCs w:val="20"/>
              </w:rPr>
            </w:pPr>
            <w:r w:rsidRPr="006D19A4">
              <w:rPr>
                <w:sz w:val="20"/>
                <w:szCs w:val="20"/>
              </w:rPr>
              <w:t>2023</w:t>
            </w:r>
          </w:p>
        </w:tc>
        <w:tc>
          <w:tcPr>
            <w:tcW w:w="324" w:type="pct"/>
          </w:tcPr>
          <w:p w:rsidR="00A9177A" w:rsidRPr="006D19A4" w:rsidRDefault="00A9177A" w:rsidP="005F3A63">
            <w:pPr>
              <w:jc w:val="center"/>
              <w:rPr>
                <w:sz w:val="20"/>
                <w:szCs w:val="20"/>
              </w:rPr>
            </w:pPr>
            <w:r w:rsidRPr="006D19A4">
              <w:rPr>
                <w:sz w:val="20"/>
                <w:szCs w:val="20"/>
              </w:rPr>
              <w:t>2024</w:t>
            </w:r>
          </w:p>
        </w:tc>
        <w:tc>
          <w:tcPr>
            <w:tcW w:w="384" w:type="pct"/>
          </w:tcPr>
          <w:p w:rsidR="00A9177A" w:rsidRPr="006D19A4" w:rsidRDefault="00A9177A" w:rsidP="005F3A63">
            <w:pPr>
              <w:jc w:val="center"/>
              <w:rPr>
                <w:sz w:val="20"/>
                <w:szCs w:val="20"/>
              </w:rPr>
            </w:pPr>
            <w:r w:rsidRPr="006D19A4">
              <w:rPr>
                <w:sz w:val="20"/>
                <w:szCs w:val="20"/>
              </w:rPr>
              <w:t>2025</w:t>
            </w:r>
          </w:p>
        </w:tc>
      </w:tr>
      <w:tr w:rsidR="00A9177A" w:rsidRPr="009F0515" w:rsidTr="00AB4EAF">
        <w:tc>
          <w:tcPr>
            <w:tcW w:w="5000" w:type="pct"/>
            <w:gridSpan w:val="9"/>
          </w:tcPr>
          <w:p w:rsidR="00A9177A" w:rsidRPr="009F0515" w:rsidRDefault="00A9177A" w:rsidP="005F3A63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9F0515">
              <w:rPr>
                <w:b/>
                <w:sz w:val="20"/>
                <w:szCs w:val="20"/>
              </w:rPr>
              <w:t>Подпрограмма 1 «Развитие общего образования»</w:t>
            </w:r>
          </w:p>
        </w:tc>
      </w:tr>
      <w:tr w:rsidR="00A9177A" w:rsidRPr="009F0515" w:rsidTr="00AB4EAF">
        <w:tc>
          <w:tcPr>
            <w:tcW w:w="5000" w:type="pct"/>
            <w:gridSpan w:val="9"/>
          </w:tcPr>
          <w:p w:rsidR="00A9177A" w:rsidRPr="009F0515" w:rsidRDefault="00A9177A" w:rsidP="005F3A63">
            <w:pPr>
              <w:pStyle w:val="a6"/>
              <w:jc w:val="both"/>
              <w:rPr>
                <w:sz w:val="20"/>
                <w:szCs w:val="20"/>
              </w:rPr>
            </w:pPr>
            <w:r w:rsidRPr="009F0515">
              <w:rPr>
                <w:b/>
                <w:sz w:val="20"/>
                <w:szCs w:val="20"/>
              </w:rPr>
              <w:t>Задача.</w:t>
            </w:r>
            <w:r w:rsidRPr="009F0515">
              <w:rPr>
                <w:sz w:val="20"/>
                <w:szCs w:val="20"/>
              </w:rPr>
              <w:t xml:space="preserve"> </w:t>
            </w:r>
            <w:r w:rsidRPr="009F0515">
              <w:rPr>
                <w:b/>
                <w:sz w:val="20"/>
                <w:szCs w:val="20"/>
              </w:rPr>
              <w:t>1.</w:t>
            </w:r>
            <w:r w:rsidRPr="009F0515">
              <w:rPr>
                <w:sz w:val="20"/>
                <w:szCs w:val="20"/>
              </w:rPr>
              <w:t xml:space="preserve"> 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  <w:r w:rsidRPr="009F0515">
              <w:rPr>
                <w:b/>
                <w:sz w:val="20"/>
                <w:szCs w:val="20"/>
              </w:rPr>
              <w:t>.</w:t>
            </w:r>
          </w:p>
        </w:tc>
      </w:tr>
      <w:tr w:rsidR="00A9177A" w:rsidRPr="009F0515" w:rsidTr="00AB4EAF">
        <w:tc>
          <w:tcPr>
            <w:tcW w:w="5000" w:type="pct"/>
            <w:gridSpan w:val="9"/>
          </w:tcPr>
          <w:p w:rsidR="00A9177A" w:rsidRPr="009F0515" w:rsidRDefault="00A9177A" w:rsidP="005F3A63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9F0515">
              <w:rPr>
                <w:b/>
                <w:sz w:val="20"/>
                <w:szCs w:val="20"/>
              </w:rPr>
              <w:lastRenderedPageBreak/>
              <w:t>Задача 1.1.</w:t>
            </w:r>
            <w:r w:rsidRPr="009F0515">
              <w:rPr>
                <w:sz w:val="20"/>
                <w:szCs w:val="20"/>
              </w:rPr>
      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ребенка</w:t>
            </w:r>
          </w:p>
        </w:tc>
      </w:tr>
      <w:tr w:rsidR="00AB4EAF" w:rsidRPr="006D19A4" w:rsidTr="00AB4EAF">
        <w:tc>
          <w:tcPr>
            <w:tcW w:w="2031" w:type="pct"/>
          </w:tcPr>
          <w:p w:rsidR="00D93F3D" w:rsidRPr="009F0515" w:rsidRDefault="00D93F3D" w:rsidP="005F3A63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F0515">
              <w:rPr>
                <w:b/>
                <w:sz w:val="20"/>
                <w:szCs w:val="20"/>
              </w:rPr>
              <w:t>Индикатор 1.1.1.</w:t>
            </w:r>
          </w:p>
          <w:p w:rsidR="00D93F3D" w:rsidRPr="009F0515" w:rsidRDefault="00D93F3D" w:rsidP="00A9177A">
            <w:pPr>
              <w:ind w:firstLineChars="100" w:firstLine="200"/>
              <w:jc w:val="both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310" w:type="pct"/>
          </w:tcPr>
          <w:p w:rsidR="00D93F3D" w:rsidRPr="006D19A4" w:rsidRDefault="00A9177A" w:rsidP="005F3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7" w:type="pct"/>
          </w:tcPr>
          <w:p w:rsidR="00D93F3D" w:rsidRPr="006D19A4" w:rsidRDefault="00D93F3D" w:rsidP="005F3A63">
            <w:pPr>
              <w:jc w:val="center"/>
              <w:rPr>
                <w:sz w:val="20"/>
                <w:szCs w:val="20"/>
              </w:rPr>
            </w:pPr>
            <w:r w:rsidRPr="006D19A4">
              <w:rPr>
                <w:sz w:val="20"/>
                <w:szCs w:val="20"/>
              </w:rPr>
              <w:t>77,6</w:t>
            </w:r>
          </w:p>
        </w:tc>
        <w:tc>
          <w:tcPr>
            <w:tcW w:w="406" w:type="pct"/>
          </w:tcPr>
          <w:p w:rsidR="00D93F3D" w:rsidRPr="006D19A4" w:rsidRDefault="00D93F3D" w:rsidP="005F3A63">
            <w:pPr>
              <w:jc w:val="center"/>
              <w:rPr>
                <w:sz w:val="20"/>
                <w:szCs w:val="20"/>
              </w:rPr>
            </w:pPr>
            <w:r w:rsidRPr="006D19A4">
              <w:rPr>
                <w:sz w:val="20"/>
                <w:szCs w:val="20"/>
              </w:rPr>
              <w:t>79,0</w:t>
            </w:r>
          </w:p>
        </w:tc>
        <w:tc>
          <w:tcPr>
            <w:tcW w:w="335" w:type="pct"/>
          </w:tcPr>
          <w:p w:rsidR="00D93F3D" w:rsidRPr="006D19A4" w:rsidRDefault="00D93F3D" w:rsidP="005F3A63">
            <w:pPr>
              <w:jc w:val="center"/>
              <w:rPr>
                <w:sz w:val="20"/>
                <w:szCs w:val="20"/>
              </w:rPr>
            </w:pPr>
            <w:r w:rsidRPr="006D19A4">
              <w:rPr>
                <w:sz w:val="20"/>
                <w:szCs w:val="20"/>
              </w:rPr>
              <w:t>81,4</w:t>
            </w:r>
          </w:p>
        </w:tc>
        <w:tc>
          <w:tcPr>
            <w:tcW w:w="335" w:type="pct"/>
          </w:tcPr>
          <w:p w:rsidR="00D93F3D" w:rsidRPr="006D19A4" w:rsidRDefault="00D93F3D" w:rsidP="005F3A63">
            <w:pPr>
              <w:jc w:val="center"/>
              <w:rPr>
                <w:sz w:val="20"/>
                <w:szCs w:val="20"/>
              </w:rPr>
            </w:pPr>
            <w:r w:rsidRPr="006D19A4">
              <w:rPr>
                <w:sz w:val="20"/>
                <w:szCs w:val="20"/>
              </w:rPr>
              <w:t>82,3</w:t>
            </w:r>
          </w:p>
        </w:tc>
        <w:tc>
          <w:tcPr>
            <w:tcW w:w="319" w:type="pct"/>
          </w:tcPr>
          <w:p w:rsidR="00D93F3D" w:rsidRPr="006D19A4" w:rsidRDefault="00D93F3D" w:rsidP="005F3A63">
            <w:pPr>
              <w:jc w:val="center"/>
              <w:rPr>
                <w:sz w:val="20"/>
                <w:szCs w:val="20"/>
              </w:rPr>
            </w:pPr>
            <w:r w:rsidRPr="006D19A4">
              <w:rPr>
                <w:sz w:val="20"/>
                <w:szCs w:val="20"/>
              </w:rPr>
              <w:t>83,0</w:t>
            </w:r>
          </w:p>
        </w:tc>
        <w:tc>
          <w:tcPr>
            <w:tcW w:w="324" w:type="pct"/>
          </w:tcPr>
          <w:p w:rsidR="00D93F3D" w:rsidRPr="006D19A4" w:rsidRDefault="00D93F3D" w:rsidP="005F3A63">
            <w:pPr>
              <w:jc w:val="center"/>
              <w:rPr>
                <w:sz w:val="20"/>
                <w:szCs w:val="20"/>
              </w:rPr>
            </w:pPr>
            <w:r w:rsidRPr="006D19A4">
              <w:rPr>
                <w:sz w:val="20"/>
                <w:szCs w:val="20"/>
              </w:rPr>
              <w:t>83,4</w:t>
            </w:r>
          </w:p>
        </w:tc>
        <w:tc>
          <w:tcPr>
            <w:tcW w:w="384" w:type="pct"/>
          </w:tcPr>
          <w:p w:rsidR="00D93F3D" w:rsidRPr="006D19A4" w:rsidRDefault="00D93F3D" w:rsidP="005F3A63">
            <w:pPr>
              <w:jc w:val="center"/>
              <w:rPr>
                <w:sz w:val="20"/>
                <w:szCs w:val="20"/>
              </w:rPr>
            </w:pPr>
            <w:r w:rsidRPr="006D19A4">
              <w:rPr>
                <w:sz w:val="20"/>
                <w:szCs w:val="20"/>
              </w:rPr>
              <w:t>84,0</w:t>
            </w:r>
          </w:p>
        </w:tc>
      </w:tr>
      <w:tr w:rsidR="00AB4EAF" w:rsidRPr="006D19A4" w:rsidTr="00AB4EAF">
        <w:tc>
          <w:tcPr>
            <w:tcW w:w="2031" w:type="pct"/>
          </w:tcPr>
          <w:p w:rsidR="00D93F3D" w:rsidRPr="009F0515" w:rsidRDefault="00D93F3D" w:rsidP="005F3A63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F0515">
              <w:rPr>
                <w:b/>
                <w:sz w:val="20"/>
                <w:szCs w:val="20"/>
              </w:rPr>
              <w:t>Индикатор 1.1.2.</w:t>
            </w:r>
          </w:p>
          <w:p w:rsidR="00D93F3D" w:rsidRPr="009F0515" w:rsidRDefault="00D93F3D" w:rsidP="005F3A63">
            <w:pPr>
              <w:pStyle w:val="aa"/>
              <w:spacing w:after="0"/>
              <w:ind w:right="-65" w:firstLine="65"/>
              <w:jc w:val="both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Доля детей  дошкольного образования  3 - 7 лет, которым предоставлена возможность получать услуги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6 - 7 лет, обучающихся в общ</w:t>
            </w:r>
            <w:r w:rsidR="00A9177A">
              <w:rPr>
                <w:sz w:val="20"/>
                <w:szCs w:val="20"/>
              </w:rPr>
              <w:t>еобразовательных организациях)</w:t>
            </w:r>
          </w:p>
        </w:tc>
        <w:tc>
          <w:tcPr>
            <w:tcW w:w="310" w:type="pct"/>
          </w:tcPr>
          <w:p w:rsidR="00D93F3D" w:rsidRPr="006D19A4" w:rsidRDefault="00A9177A" w:rsidP="005F3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7" w:type="pct"/>
          </w:tcPr>
          <w:p w:rsidR="00D93F3D" w:rsidRPr="006D19A4" w:rsidRDefault="00D93F3D" w:rsidP="005F3A63">
            <w:pPr>
              <w:jc w:val="center"/>
              <w:rPr>
                <w:sz w:val="20"/>
                <w:szCs w:val="20"/>
              </w:rPr>
            </w:pPr>
            <w:r w:rsidRPr="006D19A4">
              <w:rPr>
                <w:sz w:val="20"/>
                <w:szCs w:val="20"/>
              </w:rPr>
              <w:t>100</w:t>
            </w:r>
          </w:p>
        </w:tc>
        <w:tc>
          <w:tcPr>
            <w:tcW w:w="406" w:type="pct"/>
          </w:tcPr>
          <w:p w:rsidR="00D93F3D" w:rsidRPr="006D19A4" w:rsidRDefault="00D93F3D" w:rsidP="005F3A63">
            <w:pPr>
              <w:jc w:val="center"/>
              <w:rPr>
                <w:sz w:val="20"/>
                <w:szCs w:val="20"/>
              </w:rPr>
            </w:pPr>
            <w:r w:rsidRPr="006D19A4">
              <w:rPr>
                <w:sz w:val="20"/>
                <w:szCs w:val="20"/>
              </w:rPr>
              <w:t>100</w:t>
            </w:r>
          </w:p>
        </w:tc>
        <w:tc>
          <w:tcPr>
            <w:tcW w:w="335" w:type="pct"/>
          </w:tcPr>
          <w:p w:rsidR="00D93F3D" w:rsidRPr="006D19A4" w:rsidRDefault="00D93F3D" w:rsidP="005F3A63">
            <w:pPr>
              <w:jc w:val="center"/>
              <w:rPr>
                <w:sz w:val="20"/>
                <w:szCs w:val="20"/>
              </w:rPr>
            </w:pPr>
            <w:r w:rsidRPr="006D19A4">
              <w:rPr>
                <w:sz w:val="20"/>
                <w:szCs w:val="20"/>
              </w:rPr>
              <w:t>100</w:t>
            </w:r>
          </w:p>
        </w:tc>
        <w:tc>
          <w:tcPr>
            <w:tcW w:w="335" w:type="pct"/>
          </w:tcPr>
          <w:p w:rsidR="00D93F3D" w:rsidRPr="006D19A4" w:rsidRDefault="00D93F3D" w:rsidP="005F3A63">
            <w:pPr>
              <w:jc w:val="center"/>
              <w:rPr>
                <w:sz w:val="20"/>
                <w:szCs w:val="20"/>
              </w:rPr>
            </w:pPr>
            <w:r w:rsidRPr="006D19A4">
              <w:rPr>
                <w:sz w:val="20"/>
                <w:szCs w:val="20"/>
              </w:rPr>
              <w:t>100</w:t>
            </w:r>
          </w:p>
        </w:tc>
        <w:tc>
          <w:tcPr>
            <w:tcW w:w="319" w:type="pct"/>
          </w:tcPr>
          <w:p w:rsidR="00D93F3D" w:rsidRPr="006D19A4" w:rsidRDefault="00D93F3D" w:rsidP="005F3A63">
            <w:pPr>
              <w:jc w:val="center"/>
              <w:rPr>
                <w:sz w:val="20"/>
                <w:szCs w:val="20"/>
              </w:rPr>
            </w:pPr>
            <w:r w:rsidRPr="006D19A4">
              <w:rPr>
                <w:sz w:val="20"/>
                <w:szCs w:val="20"/>
              </w:rPr>
              <w:t>100</w:t>
            </w:r>
          </w:p>
        </w:tc>
        <w:tc>
          <w:tcPr>
            <w:tcW w:w="324" w:type="pct"/>
          </w:tcPr>
          <w:p w:rsidR="00D93F3D" w:rsidRPr="006D19A4" w:rsidRDefault="00D93F3D" w:rsidP="005F3A63">
            <w:pPr>
              <w:jc w:val="center"/>
              <w:rPr>
                <w:sz w:val="20"/>
                <w:szCs w:val="20"/>
              </w:rPr>
            </w:pPr>
            <w:r w:rsidRPr="006D19A4">
              <w:rPr>
                <w:sz w:val="20"/>
                <w:szCs w:val="20"/>
              </w:rPr>
              <w:t>100</w:t>
            </w:r>
          </w:p>
        </w:tc>
        <w:tc>
          <w:tcPr>
            <w:tcW w:w="384" w:type="pct"/>
          </w:tcPr>
          <w:p w:rsidR="00D93F3D" w:rsidRPr="006D19A4" w:rsidRDefault="00D93F3D" w:rsidP="005F3A63">
            <w:pPr>
              <w:jc w:val="center"/>
              <w:rPr>
                <w:sz w:val="20"/>
                <w:szCs w:val="20"/>
              </w:rPr>
            </w:pPr>
            <w:r w:rsidRPr="006D19A4">
              <w:rPr>
                <w:sz w:val="20"/>
                <w:szCs w:val="20"/>
              </w:rPr>
              <w:t>100</w:t>
            </w:r>
          </w:p>
        </w:tc>
      </w:tr>
      <w:tr w:rsidR="00AB4EAF" w:rsidRPr="006D19A4" w:rsidTr="00AB4EAF">
        <w:tc>
          <w:tcPr>
            <w:tcW w:w="2031" w:type="pct"/>
          </w:tcPr>
          <w:p w:rsidR="009661B0" w:rsidRPr="009C3CBE" w:rsidRDefault="009661B0" w:rsidP="009661B0">
            <w:pPr>
              <w:jc w:val="both"/>
              <w:rPr>
                <w:sz w:val="20"/>
                <w:szCs w:val="20"/>
              </w:rPr>
            </w:pPr>
            <w:r w:rsidRPr="009C3CBE">
              <w:rPr>
                <w:b/>
                <w:sz w:val="20"/>
                <w:szCs w:val="20"/>
              </w:rPr>
              <w:t>Непосредственный результат 1.1.1.</w:t>
            </w:r>
            <w:r w:rsidRPr="009C3CBE">
              <w:rPr>
                <w:sz w:val="20"/>
                <w:szCs w:val="20"/>
              </w:rPr>
              <w:t xml:space="preserve"> Число детей в возрасте 1 - 6 лет, получающих дошкольную образовательную услугу и (или) услугу по их содержанию в муниципальных образовательных учреждениях </w:t>
            </w:r>
          </w:p>
        </w:tc>
        <w:tc>
          <w:tcPr>
            <w:tcW w:w="310" w:type="pct"/>
          </w:tcPr>
          <w:p w:rsidR="009661B0" w:rsidRPr="009C3CBE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557" w:type="pct"/>
          </w:tcPr>
          <w:p w:rsidR="009661B0" w:rsidRPr="009C3CBE" w:rsidRDefault="009661B0" w:rsidP="009661B0">
            <w:pPr>
              <w:jc w:val="center"/>
              <w:rPr>
                <w:sz w:val="20"/>
                <w:szCs w:val="20"/>
              </w:rPr>
            </w:pPr>
            <w:r w:rsidRPr="009C3CBE">
              <w:rPr>
                <w:sz w:val="20"/>
                <w:szCs w:val="20"/>
              </w:rPr>
              <w:t>2629</w:t>
            </w:r>
          </w:p>
        </w:tc>
        <w:tc>
          <w:tcPr>
            <w:tcW w:w="406" w:type="pct"/>
          </w:tcPr>
          <w:p w:rsidR="009661B0" w:rsidRPr="009C3CBE" w:rsidRDefault="009661B0" w:rsidP="009661B0">
            <w:pPr>
              <w:jc w:val="center"/>
              <w:rPr>
                <w:sz w:val="20"/>
                <w:szCs w:val="20"/>
              </w:rPr>
            </w:pPr>
            <w:r w:rsidRPr="009C3CBE">
              <w:rPr>
                <w:sz w:val="20"/>
                <w:szCs w:val="20"/>
              </w:rPr>
              <w:t>2688</w:t>
            </w:r>
          </w:p>
        </w:tc>
        <w:tc>
          <w:tcPr>
            <w:tcW w:w="335" w:type="pct"/>
          </w:tcPr>
          <w:p w:rsidR="009661B0" w:rsidRPr="009C3CBE" w:rsidRDefault="009661B0" w:rsidP="009661B0">
            <w:pPr>
              <w:jc w:val="center"/>
              <w:rPr>
                <w:sz w:val="20"/>
                <w:szCs w:val="20"/>
              </w:rPr>
            </w:pPr>
            <w:r w:rsidRPr="009C3CBE">
              <w:rPr>
                <w:sz w:val="20"/>
                <w:szCs w:val="20"/>
              </w:rPr>
              <w:t>2670</w:t>
            </w:r>
          </w:p>
        </w:tc>
        <w:tc>
          <w:tcPr>
            <w:tcW w:w="335" w:type="pct"/>
          </w:tcPr>
          <w:p w:rsidR="009661B0" w:rsidRPr="009C3CBE" w:rsidRDefault="009661B0" w:rsidP="009661B0">
            <w:pPr>
              <w:jc w:val="center"/>
              <w:rPr>
                <w:sz w:val="20"/>
                <w:szCs w:val="20"/>
              </w:rPr>
            </w:pPr>
            <w:r w:rsidRPr="009C3CBE">
              <w:rPr>
                <w:sz w:val="20"/>
                <w:szCs w:val="20"/>
              </w:rPr>
              <w:t>2675</w:t>
            </w:r>
          </w:p>
        </w:tc>
        <w:tc>
          <w:tcPr>
            <w:tcW w:w="319" w:type="pct"/>
          </w:tcPr>
          <w:p w:rsidR="009661B0" w:rsidRPr="009C3CBE" w:rsidRDefault="009661B0" w:rsidP="009661B0">
            <w:pPr>
              <w:jc w:val="center"/>
              <w:rPr>
                <w:sz w:val="20"/>
                <w:szCs w:val="20"/>
              </w:rPr>
            </w:pPr>
            <w:r w:rsidRPr="009C3CBE">
              <w:rPr>
                <w:sz w:val="20"/>
                <w:szCs w:val="20"/>
              </w:rPr>
              <w:t>2680</w:t>
            </w:r>
          </w:p>
        </w:tc>
        <w:tc>
          <w:tcPr>
            <w:tcW w:w="324" w:type="pct"/>
          </w:tcPr>
          <w:p w:rsidR="009661B0" w:rsidRPr="009C3CBE" w:rsidRDefault="009661B0" w:rsidP="009661B0">
            <w:pPr>
              <w:jc w:val="center"/>
              <w:rPr>
                <w:sz w:val="20"/>
                <w:szCs w:val="20"/>
              </w:rPr>
            </w:pPr>
            <w:r w:rsidRPr="009C3CBE">
              <w:rPr>
                <w:sz w:val="20"/>
                <w:szCs w:val="20"/>
              </w:rPr>
              <w:t>2685</w:t>
            </w:r>
          </w:p>
        </w:tc>
        <w:tc>
          <w:tcPr>
            <w:tcW w:w="384" w:type="pct"/>
          </w:tcPr>
          <w:p w:rsidR="009661B0" w:rsidRPr="009C3CBE" w:rsidRDefault="009661B0" w:rsidP="009661B0">
            <w:pPr>
              <w:jc w:val="center"/>
              <w:rPr>
                <w:sz w:val="20"/>
                <w:szCs w:val="20"/>
              </w:rPr>
            </w:pPr>
            <w:r w:rsidRPr="009C3CBE">
              <w:rPr>
                <w:sz w:val="20"/>
                <w:szCs w:val="20"/>
              </w:rPr>
              <w:t>2690</w:t>
            </w:r>
          </w:p>
        </w:tc>
      </w:tr>
      <w:tr w:rsidR="00AB4EAF" w:rsidRPr="006D19A4" w:rsidTr="00AB4EAF">
        <w:tc>
          <w:tcPr>
            <w:tcW w:w="2031" w:type="pct"/>
          </w:tcPr>
          <w:p w:rsidR="009661B0" w:rsidRPr="009C3CBE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C3CBE">
              <w:rPr>
                <w:b/>
                <w:sz w:val="20"/>
                <w:szCs w:val="20"/>
              </w:rPr>
              <w:t xml:space="preserve">Непосредственный результат 1.1.2. </w:t>
            </w:r>
          </w:p>
          <w:p w:rsidR="009661B0" w:rsidRPr="009C3CBE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C3CBE">
              <w:rPr>
                <w:sz w:val="20"/>
                <w:szCs w:val="20"/>
              </w:rPr>
              <w:t>Число детей  дошкольного образования  3 - 7 лет, которым предоставлена возможность получать услуги дошкольного образования (отношение численности детей 3 - 7 лет, которым предоставлена возможность получать услуги дошкольного образования, чел.</w:t>
            </w:r>
          </w:p>
        </w:tc>
        <w:tc>
          <w:tcPr>
            <w:tcW w:w="310" w:type="pct"/>
          </w:tcPr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557" w:type="pct"/>
          </w:tcPr>
          <w:p w:rsidR="009661B0" w:rsidRPr="006D19A4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</w:p>
        </w:tc>
        <w:tc>
          <w:tcPr>
            <w:tcW w:w="406" w:type="pct"/>
          </w:tcPr>
          <w:p w:rsidR="009661B0" w:rsidRPr="006D19A4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</w:t>
            </w:r>
          </w:p>
        </w:tc>
        <w:tc>
          <w:tcPr>
            <w:tcW w:w="335" w:type="pct"/>
          </w:tcPr>
          <w:p w:rsidR="009661B0" w:rsidRPr="006D19A4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335" w:type="pct"/>
          </w:tcPr>
          <w:p w:rsidR="009661B0" w:rsidRPr="006D19A4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19" w:type="pct"/>
          </w:tcPr>
          <w:p w:rsidR="009661B0" w:rsidRPr="006D19A4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24" w:type="pct"/>
          </w:tcPr>
          <w:p w:rsidR="009661B0" w:rsidRPr="006D19A4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384" w:type="pct"/>
          </w:tcPr>
          <w:p w:rsidR="009661B0" w:rsidRPr="006D19A4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 w:rsidR="009661B0" w:rsidRPr="009F0515" w:rsidTr="00AB4EAF">
        <w:tc>
          <w:tcPr>
            <w:tcW w:w="5000" w:type="pct"/>
            <w:gridSpan w:val="9"/>
          </w:tcPr>
          <w:p w:rsidR="009661B0" w:rsidRPr="009F0515" w:rsidRDefault="009661B0" w:rsidP="009661B0">
            <w:pPr>
              <w:jc w:val="both"/>
              <w:rPr>
                <w:sz w:val="20"/>
                <w:szCs w:val="20"/>
              </w:rPr>
            </w:pPr>
            <w:r w:rsidRPr="009F0515">
              <w:rPr>
                <w:b/>
                <w:sz w:val="20"/>
                <w:szCs w:val="20"/>
              </w:rPr>
              <w:t>Задача 1.2.</w:t>
            </w:r>
            <w:r w:rsidRPr="009F0515">
              <w:rPr>
                <w:sz w:val="20"/>
                <w:szCs w:val="20"/>
              </w:rPr>
              <w:t xml:space="preserve"> Модернизация содержания общего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</w:t>
            </w:r>
          </w:p>
        </w:tc>
      </w:tr>
      <w:tr w:rsidR="00AB4EAF" w:rsidRPr="009F0515" w:rsidTr="00AB4EAF">
        <w:tc>
          <w:tcPr>
            <w:tcW w:w="2031" w:type="pct"/>
          </w:tcPr>
          <w:p w:rsidR="009661B0" w:rsidRPr="009F0515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F0515">
              <w:rPr>
                <w:b/>
                <w:sz w:val="20"/>
                <w:szCs w:val="20"/>
              </w:rPr>
              <w:t>Индикатор 1.2.1.</w:t>
            </w:r>
          </w:p>
          <w:p w:rsidR="009661B0" w:rsidRPr="009F0515" w:rsidRDefault="009661B0" w:rsidP="009661B0">
            <w:pPr>
              <w:pStyle w:val="aa"/>
              <w:spacing w:after="0"/>
              <w:ind w:right="-65" w:firstLine="65"/>
              <w:jc w:val="both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 xml:space="preserve">Доля обучающихся муниципальных общеобразовательных организациях, занимающихся в первую смену, в общей численности </w:t>
            </w: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310" w:type="pct"/>
          </w:tcPr>
          <w:p w:rsidR="009661B0" w:rsidRPr="009F0515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7" w:type="pct"/>
          </w:tcPr>
          <w:p w:rsidR="009661B0" w:rsidRPr="009F0515" w:rsidRDefault="009661B0" w:rsidP="009661B0">
            <w:pPr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98,12</w:t>
            </w:r>
          </w:p>
        </w:tc>
        <w:tc>
          <w:tcPr>
            <w:tcW w:w="406" w:type="pct"/>
          </w:tcPr>
          <w:p w:rsidR="009661B0" w:rsidRPr="009F0515" w:rsidRDefault="009661B0" w:rsidP="009661B0">
            <w:pPr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98,12</w:t>
            </w:r>
          </w:p>
        </w:tc>
        <w:tc>
          <w:tcPr>
            <w:tcW w:w="335" w:type="pct"/>
          </w:tcPr>
          <w:p w:rsidR="009661B0" w:rsidRPr="009F0515" w:rsidRDefault="009661B0" w:rsidP="009661B0">
            <w:pPr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98,1</w:t>
            </w:r>
          </w:p>
        </w:tc>
        <w:tc>
          <w:tcPr>
            <w:tcW w:w="335" w:type="pct"/>
          </w:tcPr>
          <w:p w:rsidR="009661B0" w:rsidRPr="009F0515" w:rsidRDefault="009661B0" w:rsidP="009661B0">
            <w:pPr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99,34</w:t>
            </w:r>
          </w:p>
        </w:tc>
        <w:tc>
          <w:tcPr>
            <w:tcW w:w="319" w:type="pct"/>
          </w:tcPr>
          <w:p w:rsidR="009661B0" w:rsidRPr="009F0515" w:rsidRDefault="009661B0" w:rsidP="009661B0">
            <w:pPr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100</w:t>
            </w:r>
          </w:p>
        </w:tc>
        <w:tc>
          <w:tcPr>
            <w:tcW w:w="324" w:type="pct"/>
          </w:tcPr>
          <w:p w:rsidR="009661B0" w:rsidRPr="009F0515" w:rsidRDefault="009661B0" w:rsidP="009661B0">
            <w:pPr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100</w:t>
            </w:r>
          </w:p>
        </w:tc>
        <w:tc>
          <w:tcPr>
            <w:tcW w:w="384" w:type="pct"/>
          </w:tcPr>
          <w:p w:rsidR="009661B0" w:rsidRPr="009F0515" w:rsidRDefault="009661B0" w:rsidP="009661B0">
            <w:pPr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100</w:t>
            </w:r>
          </w:p>
        </w:tc>
      </w:tr>
      <w:tr w:rsidR="00AB4EAF" w:rsidRPr="009F0515" w:rsidTr="00AB4EAF">
        <w:tc>
          <w:tcPr>
            <w:tcW w:w="2031" w:type="pct"/>
          </w:tcPr>
          <w:p w:rsidR="009661B0" w:rsidRPr="009F0515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0515">
              <w:rPr>
                <w:b/>
                <w:sz w:val="20"/>
                <w:szCs w:val="20"/>
              </w:rPr>
              <w:t>Индикатор 1.2.2</w:t>
            </w:r>
            <w:r w:rsidRPr="009F0515">
              <w:rPr>
                <w:sz w:val="20"/>
                <w:szCs w:val="20"/>
              </w:rPr>
              <w:t>.</w:t>
            </w:r>
          </w:p>
          <w:p w:rsidR="009661B0" w:rsidRPr="009F0515" w:rsidRDefault="009661B0" w:rsidP="009661B0">
            <w:pPr>
              <w:jc w:val="both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 xml:space="preserve">Доля обучающихся муниципальных образовательных организациях, которым предоставлена возможность обучаться в соответствии с основными современными требованиями, в </w:t>
            </w:r>
            <w:r>
              <w:rPr>
                <w:sz w:val="20"/>
                <w:szCs w:val="20"/>
              </w:rPr>
              <w:t>общей численности обучающихся</w:t>
            </w:r>
          </w:p>
        </w:tc>
        <w:tc>
          <w:tcPr>
            <w:tcW w:w="310" w:type="pct"/>
          </w:tcPr>
          <w:p w:rsidR="009661B0" w:rsidRPr="009F0515" w:rsidRDefault="009661B0" w:rsidP="009661B0">
            <w:pPr>
              <w:pStyle w:val="aa"/>
              <w:ind w:right="-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7" w:type="pct"/>
          </w:tcPr>
          <w:p w:rsidR="009661B0" w:rsidRPr="009F0515" w:rsidRDefault="009661B0" w:rsidP="009661B0">
            <w:pPr>
              <w:pStyle w:val="aa"/>
              <w:ind w:right="-158"/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83</w:t>
            </w:r>
          </w:p>
        </w:tc>
        <w:tc>
          <w:tcPr>
            <w:tcW w:w="406" w:type="pct"/>
          </w:tcPr>
          <w:p w:rsidR="009661B0" w:rsidRPr="009F0515" w:rsidRDefault="009661B0" w:rsidP="009661B0">
            <w:pPr>
              <w:pStyle w:val="aa"/>
              <w:ind w:right="-158"/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83,5</w:t>
            </w:r>
          </w:p>
        </w:tc>
        <w:tc>
          <w:tcPr>
            <w:tcW w:w="335" w:type="pct"/>
          </w:tcPr>
          <w:p w:rsidR="009661B0" w:rsidRPr="009F0515" w:rsidRDefault="009661B0" w:rsidP="009661B0">
            <w:pPr>
              <w:pStyle w:val="aa"/>
              <w:ind w:right="-158"/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84</w:t>
            </w:r>
          </w:p>
        </w:tc>
        <w:tc>
          <w:tcPr>
            <w:tcW w:w="335" w:type="pct"/>
          </w:tcPr>
          <w:p w:rsidR="009661B0" w:rsidRPr="009F0515" w:rsidRDefault="009661B0" w:rsidP="009661B0">
            <w:pPr>
              <w:pStyle w:val="aa"/>
              <w:ind w:right="-158"/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84,5</w:t>
            </w:r>
          </w:p>
        </w:tc>
        <w:tc>
          <w:tcPr>
            <w:tcW w:w="319" w:type="pct"/>
          </w:tcPr>
          <w:p w:rsidR="009661B0" w:rsidRPr="009F0515" w:rsidRDefault="009661B0" w:rsidP="009661B0">
            <w:pPr>
              <w:pStyle w:val="aa"/>
              <w:ind w:right="-158"/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86</w:t>
            </w:r>
          </w:p>
        </w:tc>
        <w:tc>
          <w:tcPr>
            <w:tcW w:w="324" w:type="pct"/>
          </w:tcPr>
          <w:p w:rsidR="009661B0" w:rsidRPr="009F0515" w:rsidRDefault="009661B0" w:rsidP="009661B0">
            <w:pPr>
              <w:pStyle w:val="aa"/>
              <w:ind w:right="-158"/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87</w:t>
            </w:r>
          </w:p>
        </w:tc>
        <w:tc>
          <w:tcPr>
            <w:tcW w:w="384" w:type="pct"/>
          </w:tcPr>
          <w:p w:rsidR="009661B0" w:rsidRPr="009F0515" w:rsidRDefault="009661B0" w:rsidP="009661B0">
            <w:pPr>
              <w:pStyle w:val="aa"/>
              <w:ind w:right="-158"/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88</w:t>
            </w:r>
          </w:p>
        </w:tc>
      </w:tr>
      <w:tr w:rsidR="00AB4EAF" w:rsidRPr="009F0515" w:rsidTr="00AB4EAF">
        <w:tc>
          <w:tcPr>
            <w:tcW w:w="2031" w:type="pct"/>
          </w:tcPr>
          <w:p w:rsidR="009661B0" w:rsidRPr="009F0515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F0515">
              <w:rPr>
                <w:b/>
                <w:sz w:val="20"/>
                <w:szCs w:val="20"/>
              </w:rPr>
              <w:t>Индикатор 1.2.3</w:t>
            </w:r>
            <w:r>
              <w:rPr>
                <w:b/>
                <w:sz w:val="20"/>
                <w:szCs w:val="20"/>
              </w:rPr>
              <w:t>.</w:t>
            </w:r>
          </w:p>
          <w:p w:rsidR="009661B0" w:rsidRPr="009F0515" w:rsidRDefault="009661B0" w:rsidP="009661B0">
            <w:pPr>
              <w:pStyle w:val="aa"/>
              <w:spacing w:after="0"/>
              <w:ind w:firstLine="39"/>
              <w:jc w:val="both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 xml:space="preserve">Отношение среднего балла единого государственного экзамена (в расчете на 2 обязательных предмета) в 10 процентах ОБОО с лучшими результатами единого государственного экзамена к среднему баллу единого государственного экзамена (в расчете на </w:t>
            </w:r>
            <w:r w:rsidRPr="009F0515">
              <w:rPr>
                <w:sz w:val="20"/>
                <w:szCs w:val="20"/>
              </w:rPr>
              <w:lastRenderedPageBreak/>
              <w:t>2 обязательных предмета) в 10 процентах ОБОО с худшими результатами единого государственного экзамена</w:t>
            </w:r>
          </w:p>
        </w:tc>
        <w:tc>
          <w:tcPr>
            <w:tcW w:w="310" w:type="pct"/>
          </w:tcPr>
          <w:p w:rsidR="009661B0" w:rsidRPr="009F0515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57" w:type="pct"/>
          </w:tcPr>
          <w:p w:rsidR="009661B0" w:rsidRPr="009F0515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1,5</w:t>
            </w:r>
            <w:r>
              <w:rPr>
                <w:sz w:val="20"/>
                <w:szCs w:val="20"/>
              </w:rPr>
              <w:t>7</w:t>
            </w:r>
            <w:r w:rsidRPr="009F05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6" w:type="pct"/>
          </w:tcPr>
          <w:p w:rsidR="009661B0" w:rsidRPr="009F0515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1,54</w:t>
            </w:r>
          </w:p>
        </w:tc>
        <w:tc>
          <w:tcPr>
            <w:tcW w:w="335" w:type="pct"/>
          </w:tcPr>
          <w:p w:rsidR="009661B0" w:rsidRPr="009F0515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1,53</w:t>
            </w:r>
          </w:p>
        </w:tc>
        <w:tc>
          <w:tcPr>
            <w:tcW w:w="335" w:type="pct"/>
          </w:tcPr>
          <w:p w:rsidR="009661B0" w:rsidRPr="009F0515" w:rsidRDefault="009661B0" w:rsidP="009661B0">
            <w:pPr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1,52</w:t>
            </w:r>
          </w:p>
        </w:tc>
        <w:tc>
          <w:tcPr>
            <w:tcW w:w="319" w:type="pct"/>
          </w:tcPr>
          <w:p w:rsidR="009661B0" w:rsidRPr="009F0515" w:rsidRDefault="009661B0" w:rsidP="009661B0">
            <w:pPr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1,51</w:t>
            </w:r>
          </w:p>
        </w:tc>
        <w:tc>
          <w:tcPr>
            <w:tcW w:w="324" w:type="pct"/>
          </w:tcPr>
          <w:p w:rsidR="009661B0" w:rsidRPr="009F0515" w:rsidRDefault="009661B0" w:rsidP="009661B0">
            <w:pPr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1,50</w:t>
            </w:r>
          </w:p>
        </w:tc>
        <w:tc>
          <w:tcPr>
            <w:tcW w:w="384" w:type="pct"/>
          </w:tcPr>
          <w:p w:rsidR="009661B0" w:rsidRPr="009F0515" w:rsidRDefault="009661B0" w:rsidP="009661B0">
            <w:pPr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1,48</w:t>
            </w:r>
          </w:p>
        </w:tc>
      </w:tr>
      <w:tr w:rsidR="00AB4EAF" w:rsidRPr="009F0515" w:rsidTr="00AB4EAF">
        <w:tc>
          <w:tcPr>
            <w:tcW w:w="2031" w:type="pct"/>
          </w:tcPr>
          <w:p w:rsidR="009661B0" w:rsidRPr="009F0515" w:rsidRDefault="009661B0" w:rsidP="009661B0">
            <w:pPr>
              <w:jc w:val="both"/>
              <w:rPr>
                <w:sz w:val="20"/>
                <w:szCs w:val="20"/>
              </w:rPr>
            </w:pPr>
            <w:r w:rsidRPr="009F0515">
              <w:rPr>
                <w:b/>
                <w:sz w:val="20"/>
                <w:szCs w:val="20"/>
              </w:rPr>
              <w:lastRenderedPageBreak/>
              <w:t xml:space="preserve"> Индикатор 1.2.4. О</w:t>
            </w:r>
            <w:r w:rsidRPr="009F0515">
              <w:rPr>
                <w:sz w:val="20"/>
                <w:szCs w:val="20"/>
                <w:shd w:val="clear" w:color="auto" w:fill="FFFFFF"/>
              </w:rPr>
              <w:t>хват обучающихся ОБОО округа,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 деятельностью на обновленной материально-технической базе в рамках реализации проекта «Современная школа»</w:t>
            </w:r>
          </w:p>
        </w:tc>
        <w:tc>
          <w:tcPr>
            <w:tcW w:w="310" w:type="pct"/>
          </w:tcPr>
          <w:p w:rsidR="009661B0" w:rsidRPr="009F0515" w:rsidRDefault="009661B0" w:rsidP="009661B0">
            <w:pPr>
              <w:pStyle w:val="aa"/>
              <w:ind w:right="-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7" w:type="pct"/>
          </w:tcPr>
          <w:p w:rsidR="009661B0" w:rsidRPr="009F0515" w:rsidRDefault="009661B0" w:rsidP="009661B0">
            <w:pPr>
              <w:pStyle w:val="aa"/>
              <w:ind w:right="-158"/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3,7</w:t>
            </w:r>
          </w:p>
        </w:tc>
        <w:tc>
          <w:tcPr>
            <w:tcW w:w="406" w:type="pct"/>
          </w:tcPr>
          <w:p w:rsidR="009661B0" w:rsidRPr="009F0515" w:rsidRDefault="009661B0" w:rsidP="009661B0">
            <w:pPr>
              <w:pStyle w:val="aa"/>
              <w:ind w:right="-158"/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15,4</w:t>
            </w:r>
          </w:p>
        </w:tc>
        <w:tc>
          <w:tcPr>
            <w:tcW w:w="335" w:type="pct"/>
          </w:tcPr>
          <w:p w:rsidR="009661B0" w:rsidRPr="009F0515" w:rsidRDefault="009661B0" w:rsidP="009661B0">
            <w:pPr>
              <w:pStyle w:val="aa"/>
              <w:ind w:right="-158"/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20,4</w:t>
            </w:r>
          </w:p>
        </w:tc>
        <w:tc>
          <w:tcPr>
            <w:tcW w:w="335" w:type="pct"/>
          </w:tcPr>
          <w:p w:rsidR="009661B0" w:rsidRPr="009F0515" w:rsidRDefault="009661B0" w:rsidP="009661B0">
            <w:pPr>
              <w:pStyle w:val="aa"/>
              <w:ind w:right="-158"/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33,9</w:t>
            </w:r>
          </w:p>
        </w:tc>
        <w:tc>
          <w:tcPr>
            <w:tcW w:w="319" w:type="pct"/>
          </w:tcPr>
          <w:p w:rsidR="009661B0" w:rsidRPr="009F0515" w:rsidRDefault="009661B0" w:rsidP="009661B0">
            <w:pPr>
              <w:pStyle w:val="aa"/>
              <w:ind w:right="-158"/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34</w:t>
            </w:r>
          </w:p>
        </w:tc>
        <w:tc>
          <w:tcPr>
            <w:tcW w:w="324" w:type="pct"/>
          </w:tcPr>
          <w:p w:rsidR="009661B0" w:rsidRPr="009F0515" w:rsidRDefault="009661B0" w:rsidP="009661B0">
            <w:pPr>
              <w:pStyle w:val="aa"/>
              <w:ind w:right="-158"/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34,5</w:t>
            </w:r>
          </w:p>
        </w:tc>
        <w:tc>
          <w:tcPr>
            <w:tcW w:w="384" w:type="pct"/>
          </w:tcPr>
          <w:p w:rsidR="009661B0" w:rsidRPr="009F0515" w:rsidRDefault="009661B0" w:rsidP="009661B0">
            <w:pPr>
              <w:pStyle w:val="aa"/>
              <w:ind w:right="-158"/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35</w:t>
            </w:r>
          </w:p>
        </w:tc>
      </w:tr>
      <w:tr w:rsidR="00AB4EAF" w:rsidRPr="009F0515" w:rsidTr="00AB4EAF">
        <w:tc>
          <w:tcPr>
            <w:tcW w:w="2031" w:type="pct"/>
          </w:tcPr>
          <w:p w:rsidR="009661B0" w:rsidRPr="009F0515" w:rsidRDefault="009661B0" w:rsidP="009661B0">
            <w:pPr>
              <w:jc w:val="both"/>
              <w:rPr>
                <w:b/>
                <w:sz w:val="20"/>
                <w:szCs w:val="20"/>
              </w:rPr>
            </w:pPr>
            <w:r w:rsidRPr="009F0515">
              <w:rPr>
                <w:b/>
                <w:sz w:val="20"/>
                <w:szCs w:val="20"/>
              </w:rPr>
              <w:t xml:space="preserve">Индикатор 1.2.5. </w:t>
            </w:r>
            <w:r w:rsidRPr="009F0515">
              <w:rPr>
                <w:sz w:val="20"/>
                <w:szCs w:val="20"/>
              </w:rPr>
              <w:t>Доля обучающихся по программам общего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округа</w:t>
            </w:r>
          </w:p>
        </w:tc>
        <w:tc>
          <w:tcPr>
            <w:tcW w:w="310" w:type="pct"/>
          </w:tcPr>
          <w:p w:rsidR="009661B0" w:rsidRPr="009F0515" w:rsidRDefault="009661B0" w:rsidP="009661B0">
            <w:pPr>
              <w:pStyle w:val="aa"/>
              <w:ind w:right="-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7" w:type="pct"/>
          </w:tcPr>
          <w:p w:rsidR="009661B0" w:rsidRPr="009F0515" w:rsidRDefault="009661B0" w:rsidP="009661B0">
            <w:pPr>
              <w:pStyle w:val="aa"/>
              <w:ind w:right="-158"/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9661B0" w:rsidRPr="009F0515" w:rsidRDefault="009661B0" w:rsidP="009661B0">
            <w:pPr>
              <w:pStyle w:val="aa"/>
              <w:ind w:right="-158"/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9.4</w:t>
            </w:r>
          </w:p>
        </w:tc>
        <w:tc>
          <w:tcPr>
            <w:tcW w:w="335" w:type="pct"/>
          </w:tcPr>
          <w:p w:rsidR="009661B0" w:rsidRPr="009F0515" w:rsidRDefault="009661B0" w:rsidP="009661B0">
            <w:pPr>
              <w:pStyle w:val="aa"/>
              <w:ind w:right="-158"/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21,5</w:t>
            </w:r>
          </w:p>
        </w:tc>
        <w:tc>
          <w:tcPr>
            <w:tcW w:w="335" w:type="pct"/>
          </w:tcPr>
          <w:p w:rsidR="009661B0" w:rsidRPr="009F0515" w:rsidRDefault="009661B0" w:rsidP="009661B0">
            <w:pPr>
              <w:pStyle w:val="aa"/>
              <w:ind w:right="-158"/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28,7</w:t>
            </w:r>
          </w:p>
        </w:tc>
        <w:tc>
          <w:tcPr>
            <w:tcW w:w="319" w:type="pct"/>
          </w:tcPr>
          <w:p w:rsidR="009661B0" w:rsidRPr="009F0515" w:rsidRDefault="009661B0" w:rsidP="009661B0">
            <w:pPr>
              <w:pStyle w:val="aa"/>
              <w:ind w:right="-158"/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31,1</w:t>
            </w:r>
          </w:p>
        </w:tc>
        <w:tc>
          <w:tcPr>
            <w:tcW w:w="324" w:type="pct"/>
          </w:tcPr>
          <w:p w:rsidR="009661B0" w:rsidRPr="009F0515" w:rsidRDefault="009661B0" w:rsidP="009661B0">
            <w:pPr>
              <w:pStyle w:val="aa"/>
              <w:ind w:right="-158"/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31,5</w:t>
            </w:r>
          </w:p>
        </w:tc>
        <w:tc>
          <w:tcPr>
            <w:tcW w:w="384" w:type="pct"/>
          </w:tcPr>
          <w:p w:rsidR="009661B0" w:rsidRPr="009F0515" w:rsidRDefault="009661B0" w:rsidP="009661B0">
            <w:pPr>
              <w:pStyle w:val="aa"/>
              <w:ind w:right="-158"/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32</w:t>
            </w:r>
          </w:p>
        </w:tc>
      </w:tr>
      <w:tr w:rsidR="00AB4EAF" w:rsidRPr="009F0515" w:rsidTr="00AB4EAF">
        <w:tc>
          <w:tcPr>
            <w:tcW w:w="2031" w:type="pct"/>
          </w:tcPr>
          <w:p w:rsidR="009661B0" w:rsidRPr="009C3CBE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C3CBE">
              <w:rPr>
                <w:b/>
                <w:sz w:val="20"/>
                <w:szCs w:val="20"/>
              </w:rPr>
              <w:t xml:space="preserve">Непосредственный результат 1.2.1. </w:t>
            </w:r>
            <w:r w:rsidRPr="009C3CBE">
              <w:rPr>
                <w:sz w:val="20"/>
                <w:szCs w:val="20"/>
              </w:rPr>
              <w:t>Количество обучающихся в муниципальных общеобразовательных организациях, занимающихся в первую смену я, чел.</w:t>
            </w:r>
          </w:p>
        </w:tc>
        <w:tc>
          <w:tcPr>
            <w:tcW w:w="310" w:type="pct"/>
          </w:tcPr>
          <w:p w:rsidR="009661B0" w:rsidRPr="009C3CBE" w:rsidRDefault="009661B0" w:rsidP="009661B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57" w:type="pct"/>
          </w:tcPr>
          <w:p w:rsidR="009661B0" w:rsidRPr="009C3CBE" w:rsidRDefault="009661B0" w:rsidP="009661B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C3CBE">
              <w:rPr>
                <w:color w:val="000000"/>
                <w:sz w:val="20"/>
                <w:szCs w:val="20"/>
              </w:rPr>
              <w:t>5397</w:t>
            </w:r>
          </w:p>
        </w:tc>
        <w:tc>
          <w:tcPr>
            <w:tcW w:w="406" w:type="pct"/>
          </w:tcPr>
          <w:p w:rsidR="009661B0" w:rsidRPr="009C3CBE" w:rsidRDefault="009661B0" w:rsidP="009661B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C3CBE">
              <w:rPr>
                <w:color w:val="000000"/>
                <w:sz w:val="20"/>
                <w:szCs w:val="20"/>
              </w:rPr>
              <w:t>5462</w:t>
            </w:r>
          </w:p>
        </w:tc>
        <w:tc>
          <w:tcPr>
            <w:tcW w:w="335" w:type="pct"/>
          </w:tcPr>
          <w:p w:rsidR="009661B0" w:rsidRPr="009C3CBE" w:rsidRDefault="009661B0" w:rsidP="009661B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C3CBE">
              <w:rPr>
                <w:color w:val="000000"/>
                <w:sz w:val="20"/>
                <w:szCs w:val="20"/>
              </w:rPr>
              <w:t>5435</w:t>
            </w:r>
          </w:p>
        </w:tc>
        <w:tc>
          <w:tcPr>
            <w:tcW w:w="335" w:type="pct"/>
          </w:tcPr>
          <w:p w:rsidR="009661B0" w:rsidRPr="009C3CBE" w:rsidRDefault="009661B0" w:rsidP="009661B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C3CBE">
              <w:rPr>
                <w:color w:val="000000"/>
                <w:sz w:val="20"/>
                <w:szCs w:val="20"/>
              </w:rPr>
              <w:t>5405</w:t>
            </w:r>
          </w:p>
        </w:tc>
        <w:tc>
          <w:tcPr>
            <w:tcW w:w="319" w:type="pct"/>
          </w:tcPr>
          <w:p w:rsidR="009661B0" w:rsidRPr="009C3CBE" w:rsidRDefault="009661B0" w:rsidP="009661B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C3CBE">
              <w:rPr>
                <w:color w:val="000000"/>
                <w:sz w:val="20"/>
                <w:szCs w:val="20"/>
              </w:rPr>
              <w:t>5454</w:t>
            </w:r>
          </w:p>
        </w:tc>
        <w:tc>
          <w:tcPr>
            <w:tcW w:w="324" w:type="pct"/>
          </w:tcPr>
          <w:p w:rsidR="009661B0" w:rsidRPr="009C3CBE" w:rsidRDefault="009661B0" w:rsidP="009661B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C3CBE">
              <w:rPr>
                <w:color w:val="000000"/>
                <w:sz w:val="20"/>
                <w:szCs w:val="20"/>
              </w:rPr>
              <w:t>5460</w:t>
            </w:r>
          </w:p>
        </w:tc>
        <w:tc>
          <w:tcPr>
            <w:tcW w:w="384" w:type="pct"/>
          </w:tcPr>
          <w:p w:rsidR="009661B0" w:rsidRPr="009C3CBE" w:rsidRDefault="009661B0" w:rsidP="009661B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C3CBE">
              <w:rPr>
                <w:color w:val="000000"/>
                <w:sz w:val="20"/>
                <w:szCs w:val="20"/>
              </w:rPr>
              <w:t>5440</w:t>
            </w:r>
          </w:p>
        </w:tc>
      </w:tr>
      <w:tr w:rsidR="00AB4EAF" w:rsidRPr="009F0515" w:rsidTr="00AB4EAF">
        <w:tc>
          <w:tcPr>
            <w:tcW w:w="2031" w:type="pct"/>
          </w:tcPr>
          <w:p w:rsidR="009661B0" w:rsidRPr="009C3CBE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C3CBE">
              <w:rPr>
                <w:b/>
                <w:sz w:val="20"/>
                <w:szCs w:val="20"/>
              </w:rPr>
              <w:t>Непосредственный результат 1.2.2.</w:t>
            </w:r>
            <w:r w:rsidRPr="009C3CBE">
              <w:rPr>
                <w:sz w:val="20"/>
                <w:szCs w:val="20"/>
              </w:rPr>
              <w:t xml:space="preserve"> Количество обучающихся в  муниципальных образовательных организациях, которым предоставлена возможность обучаться в соответствии с основными современными требованиями,, ед.</w:t>
            </w:r>
          </w:p>
        </w:tc>
        <w:tc>
          <w:tcPr>
            <w:tcW w:w="310" w:type="pct"/>
          </w:tcPr>
          <w:p w:rsidR="009661B0" w:rsidRPr="009C3CBE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557" w:type="pct"/>
          </w:tcPr>
          <w:p w:rsidR="009661B0" w:rsidRPr="009C3CBE" w:rsidRDefault="009661B0" w:rsidP="009661B0">
            <w:pPr>
              <w:jc w:val="center"/>
              <w:rPr>
                <w:sz w:val="20"/>
                <w:szCs w:val="20"/>
              </w:rPr>
            </w:pPr>
            <w:r w:rsidRPr="009C3CBE">
              <w:rPr>
                <w:sz w:val="20"/>
                <w:szCs w:val="20"/>
              </w:rPr>
              <w:t>4512</w:t>
            </w:r>
          </w:p>
        </w:tc>
        <w:tc>
          <w:tcPr>
            <w:tcW w:w="406" w:type="pct"/>
          </w:tcPr>
          <w:p w:rsidR="009661B0" w:rsidRPr="009C3CBE" w:rsidRDefault="009661B0" w:rsidP="009661B0">
            <w:pPr>
              <w:jc w:val="center"/>
              <w:rPr>
                <w:sz w:val="20"/>
                <w:szCs w:val="20"/>
              </w:rPr>
            </w:pPr>
            <w:r w:rsidRPr="009C3CBE">
              <w:rPr>
                <w:sz w:val="20"/>
                <w:szCs w:val="20"/>
              </w:rPr>
              <w:t>4621</w:t>
            </w:r>
          </w:p>
        </w:tc>
        <w:tc>
          <w:tcPr>
            <w:tcW w:w="335" w:type="pct"/>
          </w:tcPr>
          <w:p w:rsidR="009661B0" w:rsidRPr="009C3CBE" w:rsidRDefault="009661B0" w:rsidP="009661B0">
            <w:pPr>
              <w:jc w:val="center"/>
              <w:rPr>
                <w:sz w:val="20"/>
                <w:szCs w:val="20"/>
              </w:rPr>
            </w:pPr>
            <w:r w:rsidRPr="009C3CBE">
              <w:rPr>
                <w:sz w:val="20"/>
                <w:szCs w:val="20"/>
              </w:rPr>
              <w:t>4626</w:t>
            </w:r>
          </w:p>
        </w:tc>
        <w:tc>
          <w:tcPr>
            <w:tcW w:w="335" w:type="pct"/>
          </w:tcPr>
          <w:p w:rsidR="009661B0" w:rsidRPr="009C3CBE" w:rsidRDefault="009661B0" w:rsidP="009661B0">
            <w:pPr>
              <w:jc w:val="center"/>
              <w:rPr>
                <w:sz w:val="20"/>
                <w:szCs w:val="20"/>
              </w:rPr>
            </w:pPr>
            <w:r w:rsidRPr="009C3CBE">
              <w:rPr>
                <w:sz w:val="20"/>
                <w:szCs w:val="20"/>
              </w:rPr>
              <w:t>4628</w:t>
            </w:r>
          </w:p>
        </w:tc>
        <w:tc>
          <w:tcPr>
            <w:tcW w:w="319" w:type="pct"/>
          </w:tcPr>
          <w:p w:rsidR="009661B0" w:rsidRPr="009C3CBE" w:rsidRDefault="009661B0" w:rsidP="009661B0">
            <w:pPr>
              <w:jc w:val="center"/>
              <w:rPr>
                <w:sz w:val="20"/>
                <w:szCs w:val="20"/>
              </w:rPr>
            </w:pPr>
            <w:r w:rsidRPr="009C3CBE">
              <w:rPr>
                <w:sz w:val="20"/>
                <w:szCs w:val="20"/>
              </w:rPr>
              <w:t>4639</w:t>
            </w:r>
          </w:p>
        </w:tc>
        <w:tc>
          <w:tcPr>
            <w:tcW w:w="324" w:type="pct"/>
          </w:tcPr>
          <w:p w:rsidR="009661B0" w:rsidRPr="009C3CBE" w:rsidRDefault="009661B0" w:rsidP="009661B0">
            <w:pPr>
              <w:jc w:val="center"/>
              <w:rPr>
                <w:sz w:val="20"/>
                <w:szCs w:val="20"/>
              </w:rPr>
            </w:pPr>
            <w:r w:rsidRPr="009C3CBE">
              <w:rPr>
                <w:sz w:val="20"/>
                <w:szCs w:val="20"/>
              </w:rPr>
              <w:t>4696</w:t>
            </w:r>
          </w:p>
        </w:tc>
        <w:tc>
          <w:tcPr>
            <w:tcW w:w="384" w:type="pct"/>
          </w:tcPr>
          <w:p w:rsidR="009661B0" w:rsidRPr="009C3CBE" w:rsidRDefault="009661B0" w:rsidP="009661B0">
            <w:pPr>
              <w:jc w:val="center"/>
              <w:rPr>
                <w:sz w:val="20"/>
                <w:szCs w:val="20"/>
              </w:rPr>
            </w:pPr>
            <w:r w:rsidRPr="009C3CBE">
              <w:rPr>
                <w:sz w:val="20"/>
                <w:szCs w:val="20"/>
              </w:rPr>
              <w:t>4733</w:t>
            </w:r>
          </w:p>
        </w:tc>
      </w:tr>
      <w:tr w:rsidR="00AB4EAF" w:rsidRPr="009F0515" w:rsidTr="00AB4EAF">
        <w:tc>
          <w:tcPr>
            <w:tcW w:w="2031" w:type="pct"/>
          </w:tcPr>
          <w:p w:rsidR="009661B0" w:rsidRPr="009C3CBE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C3CBE">
              <w:rPr>
                <w:b/>
                <w:sz w:val="20"/>
                <w:szCs w:val="20"/>
              </w:rPr>
              <w:t>Непосредственный результат 1.2.3.</w:t>
            </w:r>
          </w:p>
          <w:p w:rsidR="009661B0" w:rsidRPr="009C3CBE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C3CBE">
              <w:rPr>
                <w:sz w:val="20"/>
                <w:szCs w:val="20"/>
              </w:rPr>
              <w:t>Средний балл единого государственного экзамена (в расчете на 2 обязательных предмета):</w:t>
            </w:r>
          </w:p>
          <w:p w:rsidR="009661B0" w:rsidRPr="009C3CBE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C3CBE">
              <w:rPr>
                <w:sz w:val="20"/>
                <w:szCs w:val="20"/>
              </w:rPr>
              <w:t xml:space="preserve">- в 10 процентах ОБОО с лучшими результатами единого государственного экзамена </w:t>
            </w:r>
          </w:p>
          <w:p w:rsidR="009661B0" w:rsidRPr="009C3CBE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C3CBE">
              <w:rPr>
                <w:sz w:val="20"/>
                <w:szCs w:val="20"/>
              </w:rPr>
              <w:t>- в 10 процентах ОБОО с лучшими результатами единого государственного экзамена</w:t>
            </w:r>
          </w:p>
        </w:tc>
        <w:tc>
          <w:tcPr>
            <w:tcW w:w="310" w:type="pct"/>
          </w:tcPr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557" w:type="pct"/>
          </w:tcPr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</w:p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</w:p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</w:p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71,14</w:t>
            </w:r>
          </w:p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</w:p>
          <w:p w:rsidR="009661B0" w:rsidRPr="009C3CBE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406" w:type="pct"/>
          </w:tcPr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</w:p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</w:p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</w:p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72,38</w:t>
            </w:r>
          </w:p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</w:p>
          <w:p w:rsidR="009661B0" w:rsidRPr="009C3CBE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35" w:type="pct"/>
          </w:tcPr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</w:p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</w:p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</w:p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72,96</w:t>
            </w:r>
          </w:p>
          <w:p w:rsidR="009661B0" w:rsidRDefault="009661B0" w:rsidP="009661B0">
            <w:pPr>
              <w:rPr>
                <w:sz w:val="20"/>
                <w:szCs w:val="20"/>
              </w:rPr>
            </w:pPr>
          </w:p>
          <w:p w:rsidR="009661B0" w:rsidRPr="009C3CBE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35" w:type="pct"/>
          </w:tcPr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</w:p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</w:p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</w:p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</w:p>
          <w:p w:rsidR="009661B0" w:rsidRPr="009C3CBE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19" w:type="pct"/>
          </w:tcPr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</w:p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</w:p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</w:p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74,44</w:t>
            </w:r>
          </w:p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</w:p>
          <w:p w:rsidR="009661B0" w:rsidRPr="009C3CBE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324" w:type="pct"/>
          </w:tcPr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</w:p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</w:p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</w:p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</w:p>
          <w:p w:rsidR="009661B0" w:rsidRPr="009C3CBE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384" w:type="pct"/>
          </w:tcPr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</w:p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</w:p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</w:p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</w:p>
          <w:p w:rsidR="009661B0" w:rsidRPr="009C3CBE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</w:tr>
      <w:tr w:rsidR="00AB4EAF" w:rsidRPr="009F0515" w:rsidTr="00AB4EAF">
        <w:tc>
          <w:tcPr>
            <w:tcW w:w="2031" w:type="pct"/>
          </w:tcPr>
          <w:p w:rsidR="009661B0" w:rsidRPr="009C3CBE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C3CBE">
              <w:rPr>
                <w:b/>
                <w:sz w:val="20"/>
                <w:szCs w:val="20"/>
              </w:rPr>
              <w:t>Непосредственный результат 1</w:t>
            </w:r>
            <w:r>
              <w:rPr>
                <w:b/>
                <w:sz w:val="20"/>
                <w:szCs w:val="20"/>
              </w:rPr>
              <w:t>.</w:t>
            </w:r>
            <w:r w:rsidRPr="009C3CBE">
              <w:rPr>
                <w:b/>
                <w:sz w:val="20"/>
                <w:szCs w:val="20"/>
              </w:rPr>
              <w:t xml:space="preserve">2.4. </w:t>
            </w:r>
            <w:r w:rsidRPr="009C3CBE">
              <w:rPr>
                <w:sz w:val="20"/>
                <w:szCs w:val="20"/>
              </w:rPr>
              <w:t>Число</w:t>
            </w:r>
            <w:r w:rsidRPr="009C3CBE">
              <w:rPr>
                <w:b/>
                <w:sz w:val="20"/>
                <w:szCs w:val="20"/>
              </w:rPr>
              <w:t xml:space="preserve"> </w:t>
            </w:r>
            <w:r w:rsidRPr="009C3CBE">
              <w:rPr>
                <w:sz w:val="20"/>
                <w:szCs w:val="20"/>
                <w:shd w:val="clear" w:color="auto" w:fill="FFFFFF"/>
              </w:rPr>
              <w:t>обучающихся ОБОО округа,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 деятельностью на обновленной материально-технической базе в рамках реализации проекта «Современная школа»</w:t>
            </w:r>
          </w:p>
        </w:tc>
        <w:tc>
          <w:tcPr>
            <w:tcW w:w="310" w:type="pct"/>
          </w:tcPr>
          <w:p w:rsidR="009661B0" w:rsidRPr="009C3CBE" w:rsidRDefault="009661B0" w:rsidP="009661B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57" w:type="pct"/>
          </w:tcPr>
          <w:p w:rsidR="009661B0" w:rsidRPr="009C3CBE" w:rsidRDefault="009661B0" w:rsidP="009661B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C3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9661B0" w:rsidRPr="009C3CBE" w:rsidRDefault="009661B0" w:rsidP="009661B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C3CBE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335" w:type="pct"/>
          </w:tcPr>
          <w:p w:rsidR="009661B0" w:rsidRPr="009C3CBE" w:rsidRDefault="009661B0" w:rsidP="009661B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C3CBE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335" w:type="pct"/>
          </w:tcPr>
          <w:p w:rsidR="009661B0" w:rsidRPr="009C3CBE" w:rsidRDefault="009661B0" w:rsidP="009661B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C3CBE">
              <w:rPr>
                <w:color w:val="000000"/>
                <w:sz w:val="20"/>
                <w:szCs w:val="20"/>
              </w:rPr>
              <w:t>1094</w:t>
            </w:r>
          </w:p>
        </w:tc>
        <w:tc>
          <w:tcPr>
            <w:tcW w:w="319" w:type="pct"/>
          </w:tcPr>
          <w:p w:rsidR="009661B0" w:rsidRPr="009C3CBE" w:rsidRDefault="009661B0" w:rsidP="009661B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C3CBE">
              <w:rPr>
                <w:color w:val="000000"/>
                <w:sz w:val="20"/>
                <w:szCs w:val="20"/>
              </w:rPr>
              <w:t>1814</w:t>
            </w:r>
          </w:p>
        </w:tc>
        <w:tc>
          <w:tcPr>
            <w:tcW w:w="324" w:type="pct"/>
          </w:tcPr>
          <w:p w:rsidR="009661B0" w:rsidRPr="009C3CBE" w:rsidRDefault="009661B0" w:rsidP="009661B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C3CBE">
              <w:rPr>
                <w:color w:val="000000"/>
                <w:sz w:val="20"/>
                <w:szCs w:val="20"/>
              </w:rPr>
              <w:t>1794</w:t>
            </w:r>
          </w:p>
        </w:tc>
        <w:tc>
          <w:tcPr>
            <w:tcW w:w="384" w:type="pct"/>
          </w:tcPr>
          <w:p w:rsidR="009661B0" w:rsidRPr="009C3CBE" w:rsidRDefault="009661B0" w:rsidP="009661B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C3CBE">
              <w:rPr>
                <w:color w:val="000000"/>
                <w:sz w:val="20"/>
                <w:szCs w:val="20"/>
              </w:rPr>
              <w:t>1780</w:t>
            </w:r>
          </w:p>
        </w:tc>
      </w:tr>
      <w:tr w:rsidR="00AB4EAF" w:rsidRPr="009F0515" w:rsidTr="00AB4EAF">
        <w:tc>
          <w:tcPr>
            <w:tcW w:w="2031" w:type="pct"/>
          </w:tcPr>
          <w:p w:rsidR="009661B0" w:rsidRPr="009C3CBE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C3CBE">
              <w:rPr>
                <w:b/>
                <w:sz w:val="20"/>
                <w:szCs w:val="20"/>
              </w:rPr>
              <w:t xml:space="preserve">Непосредственный результат 1.2.5. </w:t>
            </w:r>
            <w:r w:rsidRPr="009C3CBE">
              <w:rPr>
                <w:sz w:val="20"/>
                <w:szCs w:val="20"/>
              </w:rPr>
              <w:t>Числ</w:t>
            </w:r>
            <w:r w:rsidRPr="009C3CBE">
              <w:rPr>
                <w:b/>
                <w:sz w:val="20"/>
                <w:szCs w:val="20"/>
              </w:rPr>
              <w:t xml:space="preserve">о </w:t>
            </w:r>
            <w:r w:rsidRPr="009C3CBE">
              <w:rPr>
                <w:sz w:val="20"/>
                <w:szCs w:val="20"/>
              </w:rPr>
              <w:t>обучающихся по программам общего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округа</w:t>
            </w:r>
          </w:p>
        </w:tc>
        <w:tc>
          <w:tcPr>
            <w:tcW w:w="310" w:type="pct"/>
          </w:tcPr>
          <w:p w:rsidR="009661B0" w:rsidRPr="009C3CBE" w:rsidRDefault="009661B0" w:rsidP="009661B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57" w:type="pct"/>
          </w:tcPr>
          <w:p w:rsidR="009661B0" w:rsidRPr="009C3CBE" w:rsidRDefault="009661B0" w:rsidP="009661B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C3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9661B0" w:rsidRPr="009C3CBE" w:rsidRDefault="009661B0" w:rsidP="009661B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C3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9661B0" w:rsidRPr="009C3CBE" w:rsidRDefault="009661B0" w:rsidP="009661B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C3CBE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335" w:type="pct"/>
          </w:tcPr>
          <w:p w:rsidR="009661B0" w:rsidRPr="009C3CBE" w:rsidRDefault="009661B0" w:rsidP="009661B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C3CBE">
              <w:rPr>
                <w:color w:val="000000"/>
                <w:sz w:val="20"/>
                <w:szCs w:val="20"/>
              </w:rPr>
              <w:t>1160</w:t>
            </w:r>
          </w:p>
        </w:tc>
        <w:tc>
          <w:tcPr>
            <w:tcW w:w="319" w:type="pct"/>
          </w:tcPr>
          <w:p w:rsidR="009661B0" w:rsidRPr="009C3CBE" w:rsidRDefault="009661B0" w:rsidP="009661B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C3CBE">
              <w:rPr>
                <w:color w:val="000000"/>
                <w:sz w:val="20"/>
                <w:szCs w:val="20"/>
              </w:rPr>
              <w:t>1520</w:t>
            </w:r>
          </w:p>
        </w:tc>
        <w:tc>
          <w:tcPr>
            <w:tcW w:w="324" w:type="pct"/>
          </w:tcPr>
          <w:p w:rsidR="009661B0" w:rsidRPr="009C3CBE" w:rsidRDefault="009661B0" w:rsidP="009661B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C3CBE">
              <w:rPr>
                <w:color w:val="000000"/>
                <w:sz w:val="20"/>
                <w:szCs w:val="20"/>
              </w:rPr>
              <w:t>1655</w:t>
            </w:r>
          </w:p>
        </w:tc>
        <w:tc>
          <w:tcPr>
            <w:tcW w:w="384" w:type="pct"/>
          </w:tcPr>
          <w:p w:rsidR="009661B0" w:rsidRPr="009C3CBE" w:rsidRDefault="009661B0" w:rsidP="009661B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C3CBE">
              <w:rPr>
                <w:color w:val="000000"/>
                <w:sz w:val="20"/>
                <w:szCs w:val="20"/>
              </w:rPr>
              <w:t>1640</w:t>
            </w:r>
          </w:p>
        </w:tc>
      </w:tr>
      <w:tr w:rsidR="009661B0" w:rsidRPr="009F0515" w:rsidTr="00AB4EAF">
        <w:tc>
          <w:tcPr>
            <w:tcW w:w="5000" w:type="pct"/>
            <w:gridSpan w:val="9"/>
          </w:tcPr>
          <w:p w:rsidR="009661B0" w:rsidRPr="009F0515" w:rsidRDefault="009661B0" w:rsidP="009661B0">
            <w:pPr>
              <w:pStyle w:val="aa"/>
              <w:ind w:right="-158"/>
              <w:jc w:val="both"/>
              <w:rPr>
                <w:sz w:val="20"/>
                <w:szCs w:val="20"/>
              </w:rPr>
            </w:pPr>
            <w:r w:rsidRPr="009F0515">
              <w:rPr>
                <w:b/>
                <w:sz w:val="20"/>
                <w:szCs w:val="20"/>
              </w:rPr>
              <w:t>Задача 1.3</w:t>
            </w:r>
            <w:r w:rsidRPr="009F0515">
              <w:rPr>
                <w:sz w:val="20"/>
                <w:szCs w:val="20"/>
              </w:rPr>
              <w:t>. Повышение качества и доступности образования для детей с ОВЗ и детей-инвалидов</w:t>
            </w:r>
          </w:p>
        </w:tc>
      </w:tr>
      <w:tr w:rsidR="00AB4EAF" w:rsidRPr="009F0515" w:rsidTr="00AB4EAF">
        <w:tc>
          <w:tcPr>
            <w:tcW w:w="2031" w:type="pct"/>
          </w:tcPr>
          <w:p w:rsidR="009661B0" w:rsidRPr="009F0515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F0515">
              <w:rPr>
                <w:b/>
                <w:sz w:val="20"/>
                <w:szCs w:val="20"/>
              </w:rPr>
              <w:lastRenderedPageBreak/>
              <w:t>Индикатор 1.3.1.</w:t>
            </w:r>
          </w:p>
          <w:p w:rsidR="009661B0" w:rsidRPr="009F0515" w:rsidRDefault="009661B0" w:rsidP="009661B0">
            <w:pPr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Доля общеобразовательных организаций, в которых создана универсальная безбарьерная среда, позволяющая обеспечить совместное обучение инвалидов и лиц, не имеющих нарушений развития, в общем количестве об</w:t>
            </w:r>
            <w:r>
              <w:rPr>
                <w:sz w:val="20"/>
                <w:szCs w:val="20"/>
              </w:rPr>
              <w:t>щеобразовательных организаций</w:t>
            </w:r>
          </w:p>
        </w:tc>
        <w:tc>
          <w:tcPr>
            <w:tcW w:w="310" w:type="pct"/>
          </w:tcPr>
          <w:p w:rsidR="009661B0" w:rsidRPr="009F0515" w:rsidRDefault="009661B0" w:rsidP="009661B0">
            <w:pPr>
              <w:pStyle w:val="aa"/>
              <w:spacing w:after="0"/>
              <w:ind w:firstLine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7" w:type="pct"/>
          </w:tcPr>
          <w:p w:rsidR="009661B0" w:rsidRPr="009F0515" w:rsidRDefault="009661B0" w:rsidP="009661B0">
            <w:pPr>
              <w:pStyle w:val="aa"/>
              <w:spacing w:after="0"/>
              <w:ind w:firstLine="65"/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5,9</w:t>
            </w:r>
          </w:p>
        </w:tc>
        <w:tc>
          <w:tcPr>
            <w:tcW w:w="406" w:type="pct"/>
          </w:tcPr>
          <w:p w:rsidR="009661B0" w:rsidRPr="009F0515" w:rsidRDefault="009661B0" w:rsidP="009661B0">
            <w:pPr>
              <w:pStyle w:val="aa"/>
              <w:spacing w:after="0"/>
              <w:ind w:firstLine="65"/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5,9</w:t>
            </w:r>
          </w:p>
        </w:tc>
        <w:tc>
          <w:tcPr>
            <w:tcW w:w="335" w:type="pct"/>
          </w:tcPr>
          <w:p w:rsidR="009661B0" w:rsidRPr="009F0515" w:rsidRDefault="009661B0" w:rsidP="009661B0">
            <w:pPr>
              <w:pStyle w:val="aa"/>
              <w:spacing w:after="0"/>
              <w:ind w:firstLine="65"/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5,9</w:t>
            </w:r>
          </w:p>
        </w:tc>
        <w:tc>
          <w:tcPr>
            <w:tcW w:w="335" w:type="pct"/>
          </w:tcPr>
          <w:p w:rsidR="009661B0" w:rsidRPr="009F0515" w:rsidRDefault="009661B0" w:rsidP="009661B0">
            <w:pPr>
              <w:pStyle w:val="aa"/>
              <w:spacing w:after="0"/>
              <w:ind w:firstLine="65"/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11,8</w:t>
            </w:r>
          </w:p>
        </w:tc>
        <w:tc>
          <w:tcPr>
            <w:tcW w:w="319" w:type="pct"/>
          </w:tcPr>
          <w:p w:rsidR="009661B0" w:rsidRPr="009F0515" w:rsidRDefault="009661B0" w:rsidP="009661B0">
            <w:pPr>
              <w:pStyle w:val="aa"/>
              <w:spacing w:after="0"/>
              <w:ind w:firstLine="65"/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17,7</w:t>
            </w:r>
          </w:p>
        </w:tc>
        <w:tc>
          <w:tcPr>
            <w:tcW w:w="324" w:type="pct"/>
          </w:tcPr>
          <w:p w:rsidR="009661B0" w:rsidRPr="009F0515" w:rsidRDefault="009661B0" w:rsidP="009661B0">
            <w:pPr>
              <w:pStyle w:val="aa"/>
              <w:spacing w:after="0"/>
              <w:ind w:firstLine="65"/>
              <w:jc w:val="center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23,5</w:t>
            </w:r>
          </w:p>
        </w:tc>
        <w:tc>
          <w:tcPr>
            <w:tcW w:w="384" w:type="pct"/>
          </w:tcPr>
          <w:p w:rsidR="009661B0" w:rsidRPr="009F0515" w:rsidRDefault="009661B0" w:rsidP="009661B0">
            <w:pPr>
              <w:pStyle w:val="aa"/>
              <w:spacing w:after="0"/>
              <w:rPr>
                <w:sz w:val="20"/>
                <w:szCs w:val="20"/>
              </w:rPr>
            </w:pPr>
            <w:r w:rsidRPr="009F0515">
              <w:rPr>
                <w:sz w:val="20"/>
                <w:szCs w:val="20"/>
              </w:rPr>
              <w:t>70,6</w:t>
            </w:r>
          </w:p>
        </w:tc>
      </w:tr>
      <w:tr w:rsidR="00AB4EAF" w:rsidRPr="009F0515" w:rsidTr="00AB4EAF">
        <w:tc>
          <w:tcPr>
            <w:tcW w:w="2031" w:type="pct"/>
          </w:tcPr>
          <w:p w:rsidR="009661B0" w:rsidRPr="009C3CBE" w:rsidRDefault="009661B0" w:rsidP="009661B0">
            <w:pPr>
              <w:rPr>
                <w:sz w:val="20"/>
                <w:szCs w:val="20"/>
              </w:rPr>
            </w:pPr>
            <w:r w:rsidRPr="009C3CBE">
              <w:rPr>
                <w:b/>
                <w:sz w:val="20"/>
                <w:szCs w:val="20"/>
              </w:rPr>
              <w:t>Непосредственный результат 1</w:t>
            </w:r>
            <w:r>
              <w:rPr>
                <w:b/>
                <w:sz w:val="20"/>
                <w:szCs w:val="20"/>
              </w:rPr>
              <w:t>.</w:t>
            </w:r>
            <w:r w:rsidRPr="009C3CBE">
              <w:rPr>
                <w:b/>
                <w:sz w:val="20"/>
                <w:szCs w:val="20"/>
              </w:rPr>
              <w:t xml:space="preserve">3.1.  </w:t>
            </w:r>
            <w:r w:rsidRPr="009C3CBE">
              <w:rPr>
                <w:sz w:val="20"/>
                <w:szCs w:val="20"/>
              </w:rPr>
              <w:t>Число</w:t>
            </w:r>
            <w:r w:rsidRPr="009C3CBE">
              <w:rPr>
                <w:b/>
                <w:sz w:val="20"/>
                <w:szCs w:val="20"/>
              </w:rPr>
              <w:t xml:space="preserve"> </w:t>
            </w:r>
            <w:r w:rsidRPr="009C3CBE">
              <w:rPr>
                <w:sz w:val="20"/>
                <w:szCs w:val="20"/>
              </w:rPr>
              <w:t>общеобразовательных организаций, в которых создана универсальная безбарьерная среда, позволяющая обеспечить совместное обучение инвалидов и лиц, не имеющих нарушений развития</w:t>
            </w:r>
          </w:p>
        </w:tc>
        <w:tc>
          <w:tcPr>
            <w:tcW w:w="310" w:type="pct"/>
          </w:tcPr>
          <w:p w:rsidR="009661B0" w:rsidRDefault="009661B0" w:rsidP="009661B0">
            <w:pPr>
              <w:pStyle w:val="aa"/>
              <w:spacing w:after="0"/>
              <w:ind w:firstLine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57" w:type="pct"/>
          </w:tcPr>
          <w:p w:rsidR="009661B0" w:rsidRPr="009F0515" w:rsidRDefault="009661B0" w:rsidP="009661B0">
            <w:pPr>
              <w:pStyle w:val="aa"/>
              <w:spacing w:after="0"/>
              <w:ind w:firstLine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</w:tcPr>
          <w:p w:rsidR="009661B0" w:rsidRPr="009F0515" w:rsidRDefault="009661B0" w:rsidP="009661B0">
            <w:pPr>
              <w:pStyle w:val="aa"/>
              <w:spacing w:after="0"/>
              <w:ind w:firstLine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" w:type="pct"/>
          </w:tcPr>
          <w:p w:rsidR="009661B0" w:rsidRPr="009F0515" w:rsidRDefault="009661B0" w:rsidP="009661B0">
            <w:pPr>
              <w:pStyle w:val="aa"/>
              <w:spacing w:after="0"/>
              <w:ind w:firstLine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" w:type="pct"/>
          </w:tcPr>
          <w:p w:rsidR="009661B0" w:rsidRPr="009F0515" w:rsidRDefault="009661B0" w:rsidP="009661B0">
            <w:pPr>
              <w:pStyle w:val="aa"/>
              <w:spacing w:after="0"/>
              <w:ind w:firstLine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</w:tcPr>
          <w:p w:rsidR="009661B0" w:rsidRPr="009F0515" w:rsidRDefault="009661B0" w:rsidP="009661B0">
            <w:pPr>
              <w:pStyle w:val="aa"/>
              <w:spacing w:after="0"/>
              <w:ind w:firstLine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" w:type="pct"/>
          </w:tcPr>
          <w:p w:rsidR="009661B0" w:rsidRPr="009F0515" w:rsidRDefault="009661B0" w:rsidP="009661B0">
            <w:pPr>
              <w:pStyle w:val="aa"/>
              <w:spacing w:after="0"/>
              <w:ind w:firstLine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4" w:type="pct"/>
          </w:tcPr>
          <w:p w:rsidR="009661B0" w:rsidRPr="009F0515" w:rsidRDefault="009661B0" w:rsidP="009661B0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661B0" w:rsidRPr="009F0515" w:rsidTr="00AB4EAF">
        <w:tc>
          <w:tcPr>
            <w:tcW w:w="5000" w:type="pct"/>
            <w:gridSpan w:val="9"/>
          </w:tcPr>
          <w:p w:rsidR="009661B0" w:rsidRPr="009F0515" w:rsidRDefault="009661B0" w:rsidP="009661B0">
            <w:pPr>
              <w:jc w:val="both"/>
              <w:rPr>
                <w:sz w:val="20"/>
                <w:szCs w:val="20"/>
              </w:rPr>
            </w:pPr>
            <w:r w:rsidRPr="009F0515">
              <w:rPr>
                <w:b/>
                <w:sz w:val="20"/>
                <w:szCs w:val="20"/>
              </w:rPr>
              <w:t xml:space="preserve">Задача 1.4. </w:t>
            </w:r>
            <w:r w:rsidRPr="009F0515">
              <w:rPr>
                <w:sz w:val="20"/>
                <w:szCs w:val="20"/>
              </w:rPr>
              <w:t>Развитие организационно-экономических механизмов, обеспечивающих доступность качественного общего образования</w:t>
            </w:r>
          </w:p>
        </w:tc>
      </w:tr>
      <w:tr w:rsidR="00AB4EAF" w:rsidRPr="00842A14" w:rsidTr="00AB4EAF">
        <w:tc>
          <w:tcPr>
            <w:tcW w:w="2031" w:type="pct"/>
          </w:tcPr>
          <w:p w:rsidR="009661B0" w:rsidRPr="00E84E88" w:rsidRDefault="009661B0" w:rsidP="009661B0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84E88">
              <w:rPr>
                <w:b/>
                <w:sz w:val="20"/>
                <w:szCs w:val="20"/>
              </w:rPr>
              <w:t xml:space="preserve">Индикатор 1.4.1. </w:t>
            </w:r>
          </w:p>
          <w:p w:rsidR="009661B0" w:rsidRPr="00D12BE7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84E88">
              <w:rPr>
                <w:sz w:val="20"/>
                <w:szCs w:val="20"/>
              </w:rPr>
              <w:t>Доля дошкольных образовательных организации, осуществляющих свою деятельность на основ</w:t>
            </w:r>
            <w:r>
              <w:rPr>
                <w:sz w:val="20"/>
                <w:szCs w:val="20"/>
              </w:rPr>
              <w:t>е муниципального задания</w:t>
            </w:r>
          </w:p>
        </w:tc>
        <w:tc>
          <w:tcPr>
            <w:tcW w:w="310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7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100</w:t>
            </w:r>
          </w:p>
        </w:tc>
        <w:tc>
          <w:tcPr>
            <w:tcW w:w="406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100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100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100</w:t>
            </w:r>
          </w:p>
        </w:tc>
        <w:tc>
          <w:tcPr>
            <w:tcW w:w="319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100</w:t>
            </w:r>
          </w:p>
        </w:tc>
        <w:tc>
          <w:tcPr>
            <w:tcW w:w="324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100</w:t>
            </w:r>
          </w:p>
        </w:tc>
        <w:tc>
          <w:tcPr>
            <w:tcW w:w="384" w:type="pct"/>
          </w:tcPr>
          <w:p w:rsidR="009661B0" w:rsidRPr="00842A14" w:rsidRDefault="009661B0" w:rsidP="009661B0">
            <w:pPr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100</w:t>
            </w:r>
          </w:p>
        </w:tc>
      </w:tr>
      <w:tr w:rsidR="00AB4EAF" w:rsidRPr="00842A14" w:rsidTr="00AB4EAF">
        <w:tc>
          <w:tcPr>
            <w:tcW w:w="2031" w:type="pct"/>
          </w:tcPr>
          <w:p w:rsidR="009661B0" w:rsidRPr="00E84E88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E84E88">
              <w:rPr>
                <w:b/>
                <w:sz w:val="20"/>
                <w:szCs w:val="20"/>
              </w:rPr>
              <w:t>Индикатор 1.4.2.</w:t>
            </w:r>
          </w:p>
          <w:p w:rsidR="009661B0" w:rsidRPr="00D12BE7" w:rsidRDefault="009661B0" w:rsidP="009661B0">
            <w:pPr>
              <w:jc w:val="both"/>
              <w:rPr>
                <w:sz w:val="16"/>
                <w:szCs w:val="16"/>
              </w:rPr>
            </w:pPr>
            <w:r w:rsidRPr="00E84E88">
              <w:rPr>
                <w:sz w:val="20"/>
                <w:szCs w:val="20"/>
              </w:rPr>
              <w:t xml:space="preserve">Доля общеобразовательных организаций, осуществляющих свою деятельность на </w:t>
            </w:r>
            <w:r>
              <w:rPr>
                <w:sz w:val="20"/>
                <w:szCs w:val="20"/>
              </w:rPr>
              <w:t>основе муниципального задания</w:t>
            </w:r>
          </w:p>
        </w:tc>
        <w:tc>
          <w:tcPr>
            <w:tcW w:w="310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7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100</w:t>
            </w:r>
          </w:p>
        </w:tc>
        <w:tc>
          <w:tcPr>
            <w:tcW w:w="406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100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100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100</w:t>
            </w:r>
          </w:p>
        </w:tc>
        <w:tc>
          <w:tcPr>
            <w:tcW w:w="319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100</w:t>
            </w:r>
          </w:p>
        </w:tc>
        <w:tc>
          <w:tcPr>
            <w:tcW w:w="324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100</w:t>
            </w:r>
          </w:p>
        </w:tc>
        <w:tc>
          <w:tcPr>
            <w:tcW w:w="384" w:type="pct"/>
          </w:tcPr>
          <w:p w:rsidR="009661B0" w:rsidRPr="00842A14" w:rsidRDefault="009661B0" w:rsidP="009661B0">
            <w:pPr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100</w:t>
            </w:r>
          </w:p>
        </w:tc>
      </w:tr>
      <w:tr w:rsidR="00AB4EAF" w:rsidRPr="00842A14" w:rsidTr="00AB4EAF">
        <w:tc>
          <w:tcPr>
            <w:tcW w:w="2031" w:type="pct"/>
          </w:tcPr>
          <w:p w:rsidR="009661B0" w:rsidRPr="00181021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181021">
              <w:rPr>
                <w:b/>
                <w:sz w:val="20"/>
                <w:szCs w:val="20"/>
              </w:rPr>
              <w:t>Непосредственный результат 1</w:t>
            </w:r>
            <w:r>
              <w:rPr>
                <w:b/>
                <w:sz w:val="20"/>
                <w:szCs w:val="20"/>
              </w:rPr>
              <w:t>.</w:t>
            </w:r>
            <w:r w:rsidRPr="00181021">
              <w:rPr>
                <w:b/>
                <w:sz w:val="20"/>
                <w:szCs w:val="20"/>
              </w:rPr>
              <w:t xml:space="preserve">4.1. </w:t>
            </w:r>
            <w:r w:rsidRPr="00181021">
              <w:rPr>
                <w:sz w:val="20"/>
                <w:szCs w:val="20"/>
              </w:rPr>
              <w:t>Число дошкольных образовательных организации, осуществляющих свою деятельность на основе муниципального задания</w:t>
            </w:r>
          </w:p>
        </w:tc>
        <w:tc>
          <w:tcPr>
            <w:tcW w:w="310" w:type="pct"/>
          </w:tcPr>
          <w:p w:rsidR="009661B0" w:rsidRPr="00181021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57" w:type="pct"/>
          </w:tcPr>
          <w:p w:rsidR="009661B0" w:rsidRPr="00181021" w:rsidRDefault="009661B0" w:rsidP="009661B0">
            <w:pPr>
              <w:jc w:val="center"/>
              <w:rPr>
                <w:sz w:val="20"/>
                <w:szCs w:val="20"/>
              </w:rPr>
            </w:pPr>
            <w:r w:rsidRPr="00181021">
              <w:rPr>
                <w:sz w:val="20"/>
                <w:szCs w:val="20"/>
              </w:rPr>
              <w:t>20</w:t>
            </w:r>
          </w:p>
        </w:tc>
        <w:tc>
          <w:tcPr>
            <w:tcW w:w="406" w:type="pct"/>
          </w:tcPr>
          <w:p w:rsidR="009661B0" w:rsidRPr="00181021" w:rsidRDefault="009661B0" w:rsidP="009661B0">
            <w:pPr>
              <w:jc w:val="center"/>
              <w:rPr>
                <w:sz w:val="20"/>
                <w:szCs w:val="20"/>
              </w:rPr>
            </w:pPr>
            <w:r w:rsidRPr="00181021">
              <w:rPr>
                <w:sz w:val="20"/>
                <w:szCs w:val="20"/>
              </w:rPr>
              <w:t>20</w:t>
            </w:r>
          </w:p>
        </w:tc>
        <w:tc>
          <w:tcPr>
            <w:tcW w:w="335" w:type="pct"/>
          </w:tcPr>
          <w:p w:rsidR="009661B0" w:rsidRPr="00181021" w:rsidRDefault="009661B0" w:rsidP="009661B0">
            <w:pPr>
              <w:jc w:val="center"/>
              <w:rPr>
                <w:sz w:val="20"/>
                <w:szCs w:val="20"/>
              </w:rPr>
            </w:pPr>
            <w:r w:rsidRPr="00181021">
              <w:rPr>
                <w:sz w:val="20"/>
                <w:szCs w:val="20"/>
              </w:rPr>
              <w:t>20</w:t>
            </w:r>
          </w:p>
        </w:tc>
        <w:tc>
          <w:tcPr>
            <w:tcW w:w="335" w:type="pct"/>
          </w:tcPr>
          <w:p w:rsidR="009661B0" w:rsidRPr="00181021" w:rsidRDefault="009661B0" w:rsidP="009661B0">
            <w:pPr>
              <w:jc w:val="center"/>
              <w:rPr>
                <w:sz w:val="20"/>
                <w:szCs w:val="20"/>
              </w:rPr>
            </w:pPr>
            <w:r w:rsidRPr="00181021">
              <w:rPr>
                <w:sz w:val="20"/>
                <w:szCs w:val="20"/>
              </w:rPr>
              <w:t>20</w:t>
            </w:r>
          </w:p>
        </w:tc>
        <w:tc>
          <w:tcPr>
            <w:tcW w:w="319" w:type="pct"/>
          </w:tcPr>
          <w:p w:rsidR="009661B0" w:rsidRPr="00181021" w:rsidRDefault="009661B0" w:rsidP="009661B0">
            <w:pPr>
              <w:jc w:val="center"/>
              <w:rPr>
                <w:sz w:val="20"/>
                <w:szCs w:val="20"/>
              </w:rPr>
            </w:pPr>
            <w:r w:rsidRPr="00181021">
              <w:rPr>
                <w:sz w:val="20"/>
                <w:szCs w:val="20"/>
              </w:rPr>
              <w:t>20</w:t>
            </w:r>
          </w:p>
        </w:tc>
        <w:tc>
          <w:tcPr>
            <w:tcW w:w="324" w:type="pct"/>
          </w:tcPr>
          <w:p w:rsidR="009661B0" w:rsidRPr="00181021" w:rsidRDefault="009661B0" w:rsidP="009661B0">
            <w:pPr>
              <w:jc w:val="center"/>
              <w:rPr>
                <w:sz w:val="20"/>
                <w:szCs w:val="20"/>
              </w:rPr>
            </w:pPr>
            <w:r w:rsidRPr="00181021">
              <w:rPr>
                <w:sz w:val="20"/>
                <w:szCs w:val="20"/>
              </w:rPr>
              <w:t>20</w:t>
            </w:r>
          </w:p>
        </w:tc>
        <w:tc>
          <w:tcPr>
            <w:tcW w:w="384" w:type="pct"/>
          </w:tcPr>
          <w:p w:rsidR="009661B0" w:rsidRPr="00181021" w:rsidRDefault="009661B0" w:rsidP="009661B0">
            <w:pPr>
              <w:jc w:val="center"/>
              <w:rPr>
                <w:sz w:val="20"/>
                <w:szCs w:val="20"/>
              </w:rPr>
            </w:pPr>
            <w:r w:rsidRPr="00181021">
              <w:rPr>
                <w:sz w:val="20"/>
                <w:szCs w:val="20"/>
              </w:rPr>
              <w:t>20</w:t>
            </w:r>
          </w:p>
        </w:tc>
      </w:tr>
      <w:tr w:rsidR="00AB4EAF" w:rsidRPr="00842A14" w:rsidTr="00AB4EAF">
        <w:tc>
          <w:tcPr>
            <w:tcW w:w="2031" w:type="pct"/>
          </w:tcPr>
          <w:p w:rsidR="009661B0" w:rsidRPr="00181021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181021">
              <w:rPr>
                <w:b/>
                <w:sz w:val="20"/>
                <w:szCs w:val="20"/>
              </w:rPr>
              <w:t>Непосредственный результат 1</w:t>
            </w:r>
            <w:r>
              <w:rPr>
                <w:b/>
                <w:sz w:val="20"/>
                <w:szCs w:val="20"/>
              </w:rPr>
              <w:t>.</w:t>
            </w:r>
            <w:r w:rsidRPr="00181021">
              <w:rPr>
                <w:b/>
                <w:sz w:val="20"/>
                <w:szCs w:val="20"/>
              </w:rPr>
              <w:t xml:space="preserve">4.2. </w:t>
            </w:r>
            <w:r w:rsidRPr="00181021">
              <w:rPr>
                <w:sz w:val="20"/>
                <w:szCs w:val="20"/>
              </w:rPr>
              <w:t>Число</w:t>
            </w:r>
            <w:r w:rsidRPr="00181021">
              <w:rPr>
                <w:b/>
                <w:sz w:val="20"/>
                <w:szCs w:val="20"/>
              </w:rPr>
              <w:t xml:space="preserve"> </w:t>
            </w:r>
            <w:r w:rsidRPr="00181021">
              <w:rPr>
                <w:sz w:val="20"/>
                <w:szCs w:val="20"/>
              </w:rPr>
              <w:t>общеобразовательных организаций, осуществляющих свою деятельность на основе муниципального задания</w:t>
            </w:r>
          </w:p>
        </w:tc>
        <w:tc>
          <w:tcPr>
            <w:tcW w:w="310" w:type="pct"/>
          </w:tcPr>
          <w:p w:rsidR="009661B0" w:rsidRPr="00181021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57" w:type="pct"/>
          </w:tcPr>
          <w:p w:rsidR="009661B0" w:rsidRPr="00181021" w:rsidRDefault="009661B0" w:rsidP="009661B0">
            <w:pPr>
              <w:jc w:val="center"/>
              <w:rPr>
                <w:sz w:val="20"/>
                <w:szCs w:val="20"/>
              </w:rPr>
            </w:pPr>
            <w:r w:rsidRPr="00181021">
              <w:rPr>
                <w:sz w:val="20"/>
                <w:szCs w:val="20"/>
              </w:rPr>
              <w:t>15</w:t>
            </w:r>
          </w:p>
        </w:tc>
        <w:tc>
          <w:tcPr>
            <w:tcW w:w="406" w:type="pct"/>
          </w:tcPr>
          <w:p w:rsidR="009661B0" w:rsidRPr="00181021" w:rsidRDefault="009661B0" w:rsidP="009661B0">
            <w:pPr>
              <w:jc w:val="center"/>
              <w:rPr>
                <w:sz w:val="20"/>
                <w:szCs w:val="20"/>
              </w:rPr>
            </w:pPr>
            <w:r w:rsidRPr="00181021">
              <w:rPr>
                <w:sz w:val="20"/>
                <w:szCs w:val="20"/>
              </w:rPr>
              <w:t>15</w:t>
            </w:r>
          </w:p>
        </w:tc>
        <w:tc>
          <w:tcPr>
            <w:tcW w:w="335" w:type="pct"/>
          </w:tcPr>
          <w:p w:rsidR="009661B0" w:rsidRPr="00181021" w:rsidRDefault="009661B0" w:rsidP="009661B0">
            <w:pPr>
              <w:jc w:val="center"/>
              <w:rPr>
                <w:sz w:val="20"/>
                <w:szCs w:val="20"/>
              </w:rPr>
            </w:pPr>
            <w:r w:rsidRPr="00181021">
              <w:rPr>
                <w:sz w:val="20"/>
                <w:szCs w:val="20"/>
              </w:rPr>
              <w:t>15</w:t>
            </w:r>
          </w:p>
        </w:tc>
        <w:tc>
          <w:tcPr>
            <w:tcW w:w="335" w:type="pct"/>
          </w:tcPr>
          <w:p w:rsidR="009661B0" w:rsidRPr="00181021" w:rsidRDefault="009661B0" w:rsidP="009661B0">
            <w:pPr>
              <w:jc w:val="center"/>
              <w:rPr>
                <w:sz w:val="20"/>
                <w:szCs w:val="20"/>
              </w:rPr>
            </w:pPr>
            <w:r w:rsidRPr="00181021">
              <w:rPr>
                <w:sz w:val="20"/>
                <w:szCs w:val="20"/>
              </w:rPr>
              <w:t>15</w:t>
            </w:r>
          </w:p>
        </w:tc>
        <w:tc>
          <w:tcPr>
            <w:tcW w:w="319" w:type="pct"/>
          </w:tcPr>
          <w:p w:rsidR="009661B0" w:rsidRPr="00181021" w:rsidRDefault="009661B0" w:rsidP="009661B0">
            <w:pPr>
              <w:jc w:val="center"/>
              <w:rPr>
                <w:sz w:val="20"/>
                <w:szCs w:val="20"/>
              </w:rPr>
            </w:pPr>
            <w:r w:rsidRPr="00181021">
              <w:rPr>
                <w:sz w:val="20"/>
                <w:szCs w:val="20"/>
              </w:rPr>
              <w:t>15</w:t>
            </w:r>
          </w:p>
        </w:tc>
        <w:tc>
          <w:tcPr>
            <w:tcW w:w="324" w:type="pct"/>
          </w:tcPr>
          <w:p w:rsidR="009661B0" w:rsidRPr="00181021" w:rsidRDefault="009661B0" w:rsidP="009661B0">
            <w:pPr>
              <w:jc w:val="center"/>
              <w:rPr>
                <w:sz w:val="20"/>
                <w:szCs w:val="20"/>
              </w:rPr>
            </w:pPr>
            <w:r w:rsidRPr="00181021">
              <w:rPr>
                <w:sz w:val="20"/>
                <w:szCs w:val="20"/>
              </w:rPr>
              <w:t>15</w:t>
            </w:r>
          </w:p>
        </w:tc>
        <w:tc>
          <w:tcPr>
            <w:tcW w:w="384" w:type="pct"/>
          </w:tcPr>
          <w:p w:rsidR="009661B0" w:rsidRPr="00181021" w:rsidRDefault="009661B0" w:rsidP="009661B0">
            <w:pPr>
              <w:jc w:val="center"/>
              <w:rPr>
                <w:sz w:val="20"/>
                <w:szCs w:val="20"/>
              </w:rPr>
            </w:pPr>
            <w:r w:rsidRPr="00181021">
              <w:rPr>
                <w:sz w:val="20"/>
                <w:szCs w:val="20"/>
              </w:rPr>
              <w:t>15</w:t>
            </w:r>
          </w:p>
        </w:tc>
      </w:tr>
      <w:tr w:rsidR="009661B0" w:rsidRPr="00E84E88" w:rsidTr="00AB4EAF">
        <w:tc>
          <w:tcPr>
            <w:tcW w:w="5000" w:type="pct"/>
            <w:gridSpan w:val="9"/>
          </w:tcPr>
          <w:p w:rsidR="009661B0" w:rsidRPr="00E84E88" w:rsidRDefault="009661B0" w:rsidP="009661B0">
            <w:pPr>
              <w:jc w:val="center"/>
              <w:rPr>
                <w:sz w:val="20"/>
                <w:szCs w:val="20"/>
              </w:rPr>
            </w:pPr>
            <w:r w:rsidRPr="00E84E88">
              <w:rPr>
                <w:b/>
                <w:sz w:val="20"/>
                <w:szCs w:val="20"/>
              </w:rPr>
              <w:t>Подпрограмма 2 «Развитие дополнительного образования и воспитания детей и молодёжи»</w:t>
            </w:r>
          </w:p>
        </w:tc>
      </w:tr>
      <w:tr w:rsidR="009661B0" w:rsidRPr="00E84E88" w:rsidTr="00AB4EAF">
        <w:tc>
          <w:tcPr>
            <w:tcW w:w="5000" w:type="pct"/>
            <w:gridSpan w:val="9"/>
          </w:tcPr>
          <w:p w:rsidR="009661B0" w:rsidRPr="00E84E88" w:rsidRDefault="009661B0" w:rsidP="009661B0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E84E88">
              <w:rPr>
                <w:b/>
                <w:sz w:val="20"/>
                <w:szCs w:val="20"/>
              </w:rPr>
              <w:t xml:space="preserve">Задача. 2. </w:t>
            </w:r>
            <w:r w:rsidRPr="00E84E88">
              <w:rPr>
                <w:sz w:val="20"/>
                <w:szCs w:val="20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9661B0" w:rsidRPr="00E84E88" w:rsidTr="00AB4EAF">
        <w:tc>
          <w:tcPr>
            <w:tcW w:w="5000" w:type="pct"/>
            <w:gridSpan w:val="9"/>
          </w:tcPr>
          <w:p w:rsidR="009661B0" w:rsidRPr="00E84E88" w:rsidRDefault="009661B0" w:rsidP="009661B0">
            <w:pPr>
              <w:pStyle w:val="a5"/>
              <w:jc w:val="both"/>
              <w:rPr>
                <w:sz w:val="20"/>
                <w:szCs w:val="20"/>
              </w:rPr>
            </w:pPr>
            <w:r w:rsidRPr="00E84E88">
              <w:rPr>
                <w:b/>
                <w:sz w:val="20"/>
                <w:szCs w:val="20"/>
              </w:rPr>
              <w:t>Задача.2.1</w:t>
            </w:r>
            <w:r w:rsidRPr="00E84E88">
              <w:rPr>
                <w:sz w:val="20"/>
                <w:szCs w:val="20"/>
              </w:rPr>
              <w:t>. Совершенствование форм и методов воспитания; создание современной инфраструктуры организаций дополнительного образования детей для  формирования у обучающихся социальных компетенций, гражданских установок, культуры здорового образа жизни; совершенствование механизмов мотивации педагогов к повышению качества работы и непрерывному профессиональному развитию</w:t>
            </w:r>
          </w:p>
        </w:tc>
      </w:tr>
      <w:tr w:rsidR="00AB4EAF" w:rsidRPr="00842A14" w:rsidTr="00AB4EAF">
        <w:tc>
          <w:tcPr>
            <w:tcW w:w="2031" w:type="pct"/>
          </w:tcPr>
          <w:p w:rsidR="009661B0" w:rsidRPr="00E84E88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E84E88">
              <w:rPr>
                <w:b/>
                <w:sz w:val="20"/>
                <w:szCs w:val="20"/>
                <w:lang w:eastAsia="en-US"/>
              </w:rPr>
              <w:t xml:space="preserve">Индикатор 2.1.1. </w:t>
            </w:r>
          </w:p>
          <w:p w:rsidR="009661B0" w:rsidRPr="00E84E88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E84E88">
              <w:rPr>
                <w:sz w:val="20"/>
                <w:szCs w:val="20"/>
                <w:lang w:eastAsia="en-US"/>
              </w:rPr>
              <w:t>О</w:t>
            </w:r>
            <w:r w:rsidRPr="00E84E88">
              <w:rPr>
                <w:rFonts w:eastAsia="HiddenHorzOCR"/>
                <w:sz w:val="20"/>
                <w:szCs w:val="20"/>
                <w:lang w:eastAsia="en-US"/>
              </w:rPr>
              <w:t xml:space="preserve">хват детей в возрасте 5-18 лет дополнительными образовательными программами (удельный вес численности детей, получающих услуги дополнительного образования в ОДО, подведомственных управлению образования, в общей численности детей в </w:t>
            </w:r>
            <w:r>
              <w:rPr>
                <w:rFonts w:eastAsia="HiddenHorzOCR"/>
                <w:sz w:val="20"/>
                <w:szCs w:val="20"/>
                <w:lang w:eastAsia="en-US"/>
              </w:rPr>
              <w:t>возрасте 5-18 лет)</w:t>
            </w:r>
          </w:p>
        </w:tc>
        <w:tc>
          <w:tcPr>
            <w:tcW w:w="310" w:type="pct"/>
          </w:tcPr>
          <w:p w:rsidR="009661B0" w:rsidRPr="00842A14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7" w:type="pct"/>
          </w:tcPr>
          <w:p w:rsidR="009661B0" w:rsidRPr="00842A14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 xml:space="preserve">85,5 </w:t>
            </w:r>
          </w:p>
        </w:tc>
        <w:tc>
          <w:tcPr>
            <w:tcW w:w="406" w:type="pct"/>
          </w:tcPr>
          <w:p w:rsidR="009661B0" w:rsidRPr="00842A14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 xml:space="preserve">86 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86,2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86,4</w:t>
            </w:r>
          </w:p>
        </w:tc>
        <w:tc>
          <w:tcPr>
            <w:tcW w:w="319" w:type="pct"/>
          </w:tcPr>
          <w:p w:rsidR="009661B0" w:rsidRPr="00842A14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86,7</w:t>
            </w:r>
          </w:p>
        </w:tc>
        <w:tc>
          <w:tcPr>
            <w:tcW w:w="324" w:type="pct"/>
          </w:tcPr>
          <w:p w:rsidR="009661B0" w:rsidRPr="00842A14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86,9</w:t>
            </w:r>
          </w:p>
        </w:tc>
        <w:tc>
          <w:tcPr>
            <w:tcW w:w="384" w:type="pct"/>
          </w:tcPr>
          <w:p w:rsidR="009661B0" w:rsidRPr="00842A14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87</w:t>
            </w:r>
          </w:p>
        </w:tc>
      </w:tr>
      <w:tr w:rsidR="00AB4EAF" w:rsidRPr="00842A14" w:rsidTr="00AB4EAF">
        <w:tc>
          <w:tcPr>
            <w:tcW w:w="2031" w:type="pct"/>
          </w:tcPr>
          <w:p w:rsidR="009661B0" w:rsidRPr="00E84E88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B7014">
              <w:rPr>
                <w:sz w:val="20"/>
                <w:szCs w:val="20"/>
              </w:rPr>
              <w:t xml:space="preserve"> </w:t>
            </w:r>
            <w:r w:rsidRPr="003B7014">
              <w:rPr>
                <w:b/>
                <w:sz w:val="20"/>
                <w:szCs w:val="20"/>
              </w:rPr>
              <w:t>Непосредственный результат 2.1</w:t>
            </w:r>
            <w:r>
              <w:rPr>
                <w:b/>
                <w:sz w:val="20"/>
                <w:szCs w:val="20"/>
              </w:rPr>
              <w:t xml:space="preserve">.1. </w:t>
            </w:r>
            <w:r w:rsidRPr="00181021">
              <w:rPr>
                <w:sz w:val="20"/>
                <w:szCs w:val="20"/>
              </w:rPr>
              <w:t xml:space="preserve">Число </w:t>
            </w:r>
            <w:r w:rsidRPr="00181021">
              <w:rPr>
                <w:rFonts w:eastAsia="HiddenHorzOCR"/>
                <w:sz w:val="20"/>
                <w:szCs w:val="20"/>
                <w:lang w:eastAsia="en-US"/>
              </w:rPr>
              <w:t xml:space="preserve">детей в возрасте 5-18 лет, </w:t>
            </w:r>
            <w:r>
              <w:rPr>
                <w:rFonts w:eastAsia="HiddenHorzOCR"/>
                <w:sz w:val="20"/>
                <w:szCs w:val="20"/>
                <w:lang w:eastAsia="en-US"/>
              </w:rPr>
              <w:t>о</w:t>
            </w:r>
            <w:r w:rsidRPr="00181021">
              <w:rPr>
                <w:rFonts w:eastAsia="HiddenHorzOCR"/>
                <w:sz w:val="20"/>
                <w:szCs w:val="20"/>
                <w:lang w:eastAsia="en-US"/>
              </w:rPr>
              <w:t>хваченных  дополнительными образовательными программами в ОО, подведомственных управлению образования</w:t>
            </w:r>
          </w:p>
        </w:tc>
        <w:tc>
          <w:tcPr>
            <w:tcW w:w="310" w:type="pct"/>
          </w:tcPr>
          <w:p w:rsidR="009661B0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557" w:type="pct"/>
          </w:tcPr>
          <w:p w:rsidR="009661B0" w:rsidRPr="00842A14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6242</w:t>
            </w:r>
          </w:p>
        </w:tc>
        <w:tc>
          <w:tcPr>
            <w:tcW w:w="406" w:type="pct"/>
          </w:tcPr>
          <w:p w:rsidR="009661B0" w:rsidRPr="00842A14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6261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6247</w:t>
            </w:r>
          </w:p>
        </w:tc>
        <w:tc>
          <w:tcPr>
            <w:tcW w:w="319" w:type="pct"/>
          </w:tcPr>
          <w:p w:rsidR="009661B0" w:rsidRPr="00842A14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6251</w:t>
            </w:r>
          </w:p>
        </w:tc>
        <w:tc>
          <w:tcPr>
            <w:tcW w:w="324" w:type="pct"/>
          </w:tcPr>
          <w:p w:rsidR="009661B0" w:rsidRPr="00842A14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6248</w:t>
            </w:r>
          </w:p>
        </w:tc>
        <w:tc>
          <w:tcPr>
            <w:tcW w:w="384" w:type="pct"/>
          </w:tcPr>
          <w:p w:rsidR="009661B0" w:rsidRPr="00842A14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6247</w:t>
            </w:r>
          </w:p>
        </w:tc>
      </w:tr>
      <w:tr w:rsidR="009661B0" w:rsidRPr="00E84E88" w:rsidTr="00AB4EAF">
        <w:tc>
          <w:tcPr>
            <w:tcW w:w="5000" w:type="pct"/>
            <w:gridSpan w:val="9"/>
          </w:tcPr>
          <w:p w:rsidR="009661B0" w:rsidRPr="00E84E88" w:rsidRDefault="009661B0" w:rsidP="009661B0">
            <w:pPr>
              <w:jc w:val="both"/>
              <w:rPr>
                <w:sz w:val="20"/>
                <w:szCs w:val="20"/>
              </w:rPr>
            </w:pPr>
            <w:r w:rsidRPr="00E84E88">
              <w:rPr>
                <w:b/>
                <w:sz w:val="20"/>
                <w:szCs w:val="20"/>
              </w:rPr>
              <w:t>Задача 2.2</w:t>
            </w:r>
            <w:r w:rsidRPr="00E84E88">
              <w:rPr>
                <w:sz w:val="20"/>
                <w:szCs w:val="20"/>
              </w:rPr>
              <w:t>. Содействие интеллектуальному, творческому развитию детей, реализации личности ребенка в интересах общества, создание условий для выявления и творческого развития одаренных и талантливых детей и молодежи, развитие мотивации у детей к познанию и творчеству</w:t>
            </w:r>
          </w:p>
        </w:tc>
      </w:tr>
      <w:tr w:rsidR="00AB4EAF" w:rsidRPr="00842A14" w:rsidTr="00AB4EAF">
        <w:tc>
          <w:tcPr>
            <w:tcW w:w="2031" w:type="pct"/>
          </w:tcPr>
          <w:p w:rsidR="009661B0" w:rsidRPr="00BD2614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D2614">
              <w:rPr>
                <w:b/>
                <w:sz w:val="20"/>
                <w:szCs w:val="20"/>
              </w:rPr>
              <w:lastRenderedPageBreak/>
              <w:t xml:space="preserve">Индикатор 2.2.1. </w:t>
            </w:r>
            <w:r w:rsidRPr="00BD2614">
              <w:rPr>
                <w:sz w:val="20"/>
                <w:szCs w:val="20"/>
              </w:rPr>
              <w:t xml:space="preserve">Доля обучающихся ОБОО, участвующих в  олимпиадах, конкурсах, смотрах, фестивалях, соревнованиях различного уровня, в </w:t>
            </w:r>
            <w:r>
              <w:rPr>
                <w:sz w:val="20"/>
                <w:szCs w:val="20"/>
              </w:rPr>
              <w:t>общей численности обучающихся</w:t>
            </w:r>
          </w:p>
        </w:tc>
        <w:tc>
          <w:tcPr>
            <w:tcW w:w="310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7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72</w:t>
            </w:r>
          </w:p>
        </w:tc>
        <w:tc>
          <w:tcPr>
            <w:tcW w:w="406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74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76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78</w:t>
            </w:r>
          </w:p>
        </w:tc>
        <w:tc>
          <w:tcPr>
            <w:tcW w:w="319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80</w:t>
            </w:r>
          </w:p>
        </w:tc>
        <w:tc>
          <w:tcPr>
            <w:tcW w:w="324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81</w:t>
            </w:r>
          </w:p>
        </w:tc>
        <w:tc>
          <w:tcPr>
            <w:tcW w:w="384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82</w:t>
            </w:r>
          </w:p>
        </w:tc>
      </w:tr>
      <w:tr w:rsidR="00AB4EAF" w:rsidRPr="00842A14" w:rsidTr="00AB4EAF">
        <w:tc>
          <w:tcPr>
            <w:tcW w:w="2031" w:type="pct"/>
          </w:tcPr>
          <w:p w:rsidR="009661B0" w:rsidRPr="003B7014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B7014">
              <w:rPr>
                <w:b/>
                <w:sz w:val="20"/>
                <w:szCs w:val="20"/>
              </w:rPr>
              <w:t xml:space="preserve">Непосредственный результат 2.2.1. </w:t>
            </w:r>
            <w:r w:rsidRPr="003B7014">
              <w:rPr>
                <w:sz w:val="20"/>
                <w:szCs w:val="20"/>
              </w:rPr>
              <w:t>Число</w:t>
            </w:r>
            <w:r w:rsidRPr="003B7014">
              <w:rPr>
                <w:b/>
                <w:sz w:val="20"/>
                <w:szCs w:val="20"/>
              </w:rPr>
              <w:t xml:space="preserve"> </w:t>
            </w:r>
            <w:r w:rsidRPr="003B7014">
              <w:rPr>
                <w:sz w:val="20"/>
                <w:szCs w:val="20"/>
              </w:rPr>
              <w:t>обучающихся ОБОО, участвующих в  олимпиадах, конкурсах, смотрах, фестивалях, соревнованиях различного уровня</w:t>
            </w:r>
          </w:p>
        </w:tc>
        <w:tc>
          <w:tcPr>
            <w:tcW w:w="310" w:type="pct"/>
          </w:tcPr>
          <w:p w:rsidR="009661B0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557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4009</w:t>
            </w:r>
          </w:p>
        </w:tc>
        <w:tc>
          <w:tcPr>
            <w:tcW w:w="406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4188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4282</w:t>
            </w:r>
          </w:p>
        </w:tc>
        <w:tc>
          <w:tcPr>
            <w:tcW w:w="319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4258</w:t>
            </w:r>
          </w:p>
        </w:tc>
        <w:tc>
          <w:tcPr>
            <w:tcW w:w="324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4406</w:t>
            </w:r>
          </w:p>
        </w:tc>
        <w:tc>
          <w:tcPr>
            <w:tcW w:w="384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4444</w:t>
            </w:r>
          </w:p>
        </w:tc>
      </w:tr>
      <w:tr w:rsidR="009661B0" w:rsidRPr="00BD2614" w:rsidTr="00AB4EAF">
        <w:tc>
          <w:tcPr>
            <w:tcW w:w="5000" w:type="pct"/>
            <w:gridSpan w:val="9"/>
          </w:tcPr>
          <w:p w:rsidR="009661B0" w:rsidRPr="00BD2614" w:rsidRDefault="009661B0" w:rsidP="009661B0">
            <w:pPr>
              <w:rPr>
                <w:sz w:val="20"/>
                <w:szCs w:val="20"/>
              </w:rPr>
            </w:pPr>
            <w:r w:rsidRPr="00BD2614">
              <w:rPr>
                <w:b/>
                <w:sz w:val="20"/>
                <w:szCs w:val="20"/>
              </w:rPr>
              <w:t>Задача 2.3.</w:t>
            </w:r>
            <w:r w:rsidRPr="00BD2614">
              <w:rPr>
                <w:sz w:val="20"/>
                <w:szCs w:val="20"/>
              </w:rPr>
              <w:t xml:space="preserve"> </w:t>
            </w:r>
            <w:r w:rsidRPr="00BD2614">
              <w:rPr>
                <w:iCs/>
                <w:sz w:val="20"/>
                <w:szCs w:val="20"/>
              </w:rPr>
              <w:t>Развитие системы духовно-нравственного воспитания детей и молодёжи</w:t>
            </w:r>
          </w:p>
        </w:tc>
      </w:tr>
      <w:tr w:rsidR="00AB4EAF" w:rsidRPr="00842A14" w:rsidTr="00AB4EAF">
        <w:tc>
          <w:tcPr>
            <w:tcW w:w="2031" w:type="pct"/>
          </w:tcPr>
          <w:p w:rsidR="009661B0" w:rsidRPr="00BD2614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D2614">
              <w:rPr>
                <w:b/>
                <w:sz w:val="20"/>
                <w:szCs w:val="20"/>
              </w:rPr>
              <w:t xml:space="preserve">Индикатор 2.3.1. </w:t>
            </w:r>
            <w:r w:rsidRPr="00BD2614">
              <w:rPr>
                <w:sz w:val="20"/>
                <w:szCs w:val="20"/>
              </w:rPr>
              <w:t>Доля о</w:t>
            </w:r>
            <w:r w:rsidRPr="00BD2614">
              <w:rPr>
                <w:i/>
                <w:sz w:val="20"/>
                <w:szCs w:val="20"/>
              </w:rPr>
              <w:t>б</w:t>
            </w:r>
            <w:r w:rsidRPr="00BD2614">
              <w:rPr>
                <w:sz w:val="20"/>
                <w:szCs w:val="20"/>
              </w:rPr>
              <w:t>учающихся, охваченных мероприятиями духовно-нравственной направленности</w:t>
            </w:r>
          </w:p>
        </w:tc>
        <w:tc>
          <w:tcPr>
            <w:tcW w:w="310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7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18</w:t>
            </w:r>
          </w:p>
        </w:tc>
        <w:tc>
          <w:tcPr>
            <w:tcW w:w="406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19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20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21</w:t>
            </w:r>
          </w:p>
        </w:tc>
        <w:tc>
          <w:tcPr>
            <w:tcW w:w="319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22</w:t>
            </w:r>
          </w:p>
        </w:tc>
        <w:tc>
          <w:tcPr>
            <w:tcW w:w="324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23</w:t>
            </w:r>
          </w:p>
        </w:tc>
        <w:tc>
          <w:tcPr>
            <w:tcW w:w="384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25</w:t>
            </w:r>
          </w:p>
        </w:tc>
      </w:tr>
      <w:tr w:rsidR="00AB4EAF" w:rsidRPr="00842A14" w:rsidTr="00AB4EAF">
        <w:tc>
          <w:tcPr>
            <w:tcW w:w="2031" w:type="pct"/>
          </w:tcPr>
          <w:p w:rsidR="009661B0" w:rsidRPr="003B7014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B7014">
              <w:rPr>
                <w:b/>
                <w:sz w:val="20"/>
                <w:szCs w:val="20"/>
              </w:rPr>
              <w:t xml:space="preserve">Непосредственный результат 2.3.1. </w:t>
            </w:r>
            <w:r w:rsidRPr="003B7014">
              <w:rPr>
                <w:sz w:val="20"/>
                <w:szCs w:val="20"/>
              </w:rPr>
              <w:t>Число</w:t>
            </w:r>
            <w:r w:rsidRPr="003B7014">
              <w:rPr>
                <w:b/>
                <w:sz w:val="20"/>
                <w:szCs w:val="20"/>
              </w:rPr>
              <w:t xml:space="preserve"> </w:t>
            </w:r>
            <w:r w:rsidRPr="003B7014">
              <w:rPr>
                <w:sz w:val="20"/>
                <w:szCs w:val="20"/>
              </w:rPr>
              <w:t>о</w:t>
            </w:r>
            <w:r w:rsidRPr="003B7014">
              <w:rPr>
                <w:i/>
                <w:sz w:val="20"/>
                <w:szCs w:val="20"/>
              </w:rPr>
              <w:t>б</w:t>
            </w:r>
            <w:r w:rsidRPr="003B7014">
              <w:rPr>
                <w:sz w:val="20"/>
                <w:szCs w:val="20"/>
              </w:rPr>
              <w:t>учающихся, охваченных мероприятиями духовно-нравственной направленности</w:t>
            </w:r>
          </w:p>
        </w:tc>
        <w:tc>
          <w:tcPr>
            <w:tcW w:w="310" w:type="pct"/>
          </w:tcPr>
          <w:p w:rsidR="009661B0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557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406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</w:t>
            </w:r>
          </w:p>
        </w:tc>
        <w:tc>
          <w:tcPr>
            <w:tcW w:w="319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324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</w:t>
            </w:r>
          </w:p>
        </w:tc>
        <w:tc>
          <w:tcPr>
            <w:tcW w:w="384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</w:tc>
      </w:tr>
      <w:tr w:rsidR="009661B0" w:rsidRPr="00BD2614" w:rsidTr="00AB4EAF">
        <w:tc>
          <w:tcPr>
            <w:tcW w:w="5000" w:type="pct"/>
            <w:gridSpan w:val="9"/>
          </w:tcPr>
          <w:p w:rsidR="009661B0" w:rsidRPr="00BD2614" w:rsidRDefault="009661B0" w:rsidP="009661B0">
            <w:pPr>
              <w:jc w:val="both"/>
              <w:rPr>
                <w:sz w:val="20"/>
                <w:szCs w:val="20"/>
              </w:rPr>
            </w:pPr>
            <w:r w:rsidRPr="00BD2614">
              <w:rPr>
                <w:b/>
                <w:sz w:val="20"/>
                <w:szCs w:val="20"/>
              </w:rPr>
              <w:t>Задача. 2.4</w:t>
            </w:r>
            <w:r w:rsidRPr="00BD2614">
              <w:rPr>
                <w:sz w:val="20"/>
                <w:szCs w:val="20"/>
              </w:rPr>
              <w:t xml:space="preserve">. Совершенствование форм и методов социализации детей и молодежи; вовлечение учащейся молодежи в социальную практику, развитие моделей и форм детского </w:t>
            </w:r>
            <w:r w:rsidRPr="00BD2614">
              <w:rPr>
                <w:spacing w:val="-2"/>
                <w:sz w:val="20"/>
                <w:szCs w:val="20"/>
              </w:rPr>
              <w:t>самоуправления,</w:t>
            </w:r>
            <w:r w:rsidRPr="00BD2614">
              <w:rPr>
                <w:sz w:val="20"/>
                <w:szCs w:val="20"/>
              </w:rPr>
              <w:t xml:space="preserve"> совершенствование волонтерской деятельности</w:t>
            </w:r>
          </w:p>
        </w:tc>
      </w:tr>
      <w:tr w:rsidR="00AB4EAF" w:rsidRPr="00842A14" w:rsidTr="00AB4EAF">
        <w:tc>
          <w:tcPr>
            <w:tcW w:w="2031" w:type="pct"/>
          </w:tcPr>
          <w:p w:rsidR="009661B0" w:rsidRPr="00BD2614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D2614">
              <w:rPr>
                <w:b/>
                <w:sz w:val="20"/>
                <w:szCs w:val="20"/>
              </w:rPr>
              <w:t xml:space="preserve"> Индикатор 2.4.1</w:t>
            </w:r>
            <w:r w:rsidRPr="00BD2614">
              <w:rPr>
                <w:sz w:val="20"/>
                <w:szCs w:val="20"/>
              </w:rPr>
              <w:t>. Доля обучающихся, входящих в обществен</w:t>
            </w:r>
            <w:r>
              <w:rPr>
                <w:sz w:val="20"/>
                <w:szCs w:val="20"/>
              </w:rPr>
              <w:t>ные организации и объединения</w:t>
            </w:r>
          </w:p>
        </w:tc>
        <w:tc>
          <w:tcPr>
            <w:tcW w:w="310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7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41,7</w:t>
            </w:r>
          </w:p>
        </w:tc>
        <w:tc>
          <w:tcPr>
            <w:tcW w:w="406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42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42,5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43</w:t>
            </w:r>
          </w:p>
        </w:tc>
        <w:tc>
          <w:tcPr>
            <w:tcW w:w="319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43,5</w:t>
            </w:r>
          </w:p>
        </w:tc>
        <w:tc>
          <w:tcPr>
            <w:tcW w:w="324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43,8</w:t>
            </w:r>
          </w:p>
        </w:tc>
        <w:tc>
          <w:tcPr>
            <w:tcW w:w="384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44</w:t>
            </w:r>
          </w:p>
        </w:tc>
      </w:tr>
      <w:tr w:rsidR="00AB4EAF" w:rsidRPr="00842A14" w:rsidTr="00AB4EAF">
        <w:tc>
          <w:tcPr>
            <w:tcW w:w="2031" w:type="pct"/>
          </w:tcPr>
          <w:p w:rsidR="009661B0" w:rsidRPr="00BD2614" w:rsidRDefault="009661B0" w:rsidP="009661B0">
            <w:pPr>
              <w:pStyle w:val="a6"/>
              <w:jc w:val="both"/>
              <w:rPr>
                <w:sz w:val="20"/>
                <w:szCs w:val="20"/>
              </w:rPr>
            </w:pPr>
            <w:r w:rsidRPr="00BD2614">
              <w:rPr>
                <w:b/>
                <w:sz w:val="20"/>
                <w:szCs w:val="20"/>
              </w:rPr>
              <w:t>Индикатор 2.4.2. Д</w:t>
            </w:r>
            <w:r w:rsidRPr="00BD2614">
              <w:rPr>
                <w:sz w:val="20"/>
                <w:szCs w:val="20"/>
              </w:rPr>
              <w:t>оля обучающихся ОБОО, вовлеченных в</w:t>
            </w:r>
            <w:r>
              <w:rPr>
                <w:sz w:val="20"/>
                <w:szCs w:val="20"/>
              </w:rPr>
              <w:t xml:space="preserve"> добровольческую деятельность</w:t>
            </w:r>
          </w:p>
        </w:tc>
        <w:tc>
          <w:tcPr>
            <w:tcW w:w="310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7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 xml:space="preserve">14  </w:t>
            </w:r>
          </w:p>
        </w:tc>
        <w:tc>
          <w:tcPr>
            <w:tcW w:w="406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16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17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18</w:t>
            </w:r>
          </w:p>
        </w:tc>
        <w:tc>
          <w:tcPr>
            <w:tcW w:w="319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19</w:t>
            </w:r>
          </w:p>
        </w:tc>
        <w:tc>
          <w:tcPr>
            <w:tcW w:w="324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20</w:t>
            </w:r>
          </w:p>
        </w:tc>
        <w:tc>
          <w:tcPr>
            <w:tcW w:w="384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20,2</w:t>
            </w:r>
          </w:p>
        </w:tc>
      </w:tr>
      <w:tr w:rsidR="00AB4EAF" w:rsidRPr="00842A14" w:rsidTr="00AB4EAF">
        <w:tc>
          <w:tcPr>
            <w:tcW w:w="2031" w:type="pct"/>
          </w:tcPr>
          <w:p w:rsidR="009661B0" w:rsidRPr="003B7014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7014">
              <w:rPr>
                <w:b/>
                <w:sz w:val="20"/>
                <w:szCs w:val="20"/>
              </w:rPr>
              <w:t xml:space="preserve"> Непосредственный результат 2.4.1</w:t>
            </w:r>
            <w:r w:rsidRPr="003B7014">
              <w:rPr>
                <w:sz w:val="20"/>
                <w:szCs w:val="20"/>
              </w:rPr>
              <w:t>. Число обучающихся, входящих в общественные организации и объединения%</w:t>
            </w:r>
          </w:p>
        </w:tc>
        <w:tc>
          <w:tcPr>
            <w:tcW w:w="310" w:type="pct"/>
          </w:tcPr>
          <w:p w:rsidR="009661B0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557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</w:t>
            </w:r>
          </w:p>
        </w:tc>
        <w:tc>
          <w:tcPr>
            <w:tcW w:w="406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2327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2333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2309</w:t>
            </w:r>
          </w:p>
        </w:tc>
        <w:tc>
          <w:tcPr>
            <w:tcW w:w="319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</w:t>
            </w:r>
          </w:p>
        </w:tc>
        <w:tc>
          <w:tcPr>
            <w:tcW w:w="324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2382</w:t>
            </w:r>
          </w:p>
        </w:tc>
        <w:tc>
          <w:tcPr>
            <w:tcW w:w="384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</w:t>
            </w:r>
          </w:p>
        </w:tc>
      </w:tr>
      <w:tr w:rsidR="00AB4EAF" w:rsidRPr="00842A14" w:rsidTr="00AB4EAF">
        <w:tc>
          <w:tcPr>
            <w:tcW w:w="2031" w:type="pct"/>
          </w:tcPr>
          <w:p w:rsidR="009661B0" w:rsidRPr="003B7014" w:rsidRDefault="009661B0" w:rsidP="009661B0">
            <w:pPr>
              <w:pStyle w:val="a6"/>
              <w:jc w:val="both"/>
              <w:rPr>
                <w:sz w:val="20"/>
                <w:szCs w:val="20"/>
              </w:rPr>
            </w:pPr>
            <w:r w:rsidRPr="003B7014">
              <w:rPr>
                <w:b/>
                <w:sz w:val="20"/>
                <w:szCs w:val="20"/>
              </w:rPr>
              <w:t xml:space="preserve">Непосредственный результат 2.4.2. </w:t>
            </w:r>
            <w:r w:rsidRPr="003B7014">
              <w:rPr>
                <w:sz w:val="20"/>
                <w:szCs w:val="20"/>
              </w:rPr>
              <w:t>Число обучающихся ОБОО, вовлеченных в добровольческую деятельность</w:t>
            </w:r>
          </w:p>
        </w:tc>
        <w:tc>
          <w:tcPr>
            <w:tcW w:w="310" w:type="pct"/>
          </w:tcPr>
          <w:p w:rsidR="009661B0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557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406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</w:t>
            </w:r>
          </w:p>
        </w:tc>
        <w:tc>
          <w:tcPr>
            <w:tcW w:w="319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</w:t>
            </w:r>
          </w:p>
        </w:tc>
        <w:tc>
          <w:tcPr>
            <w:tcW w:w="324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</w:t>
            </w:r>
          </w:p>
        </w:tc>
        <w:tc>
          <w:tcPr>
            <w:tcW w:w="384" w:type="pct"/>
          </w:tcPr>
          <w:p w:rsidR="009661B0" w:rsidRPr="00842A14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</w:tr>
      <w:tr w:rsidR="009661B0" w:rsidRPr="00BD2614" w:rsidTr="00AB4EAF">
        <w:tc>
          <w:tcPr>
            <w:tcW w:w="5000" w:type="pct"/>
            <w:gridSpan w:val="9"/>
          </w:tcPr>
          <w:p w:rsidR="009661B0" w:rsidRPr="00BD2614" w:rsidRDefault="009661B0" w:rsidP="009661B0">
            <w:pPr>
              <w:jc w:val="both"/>
              <w:rPr>
                <w:sz w:val="20"/>
                <w:szCs w:val="20"/>
              </w:rPr>
            </w:pPr>
            <w:r w:rsidRPr="00BD2614">
              <w:rPr>
                <w:b/>
                <w:sz w:val="20"/>
                <w:szCs w:val="20"/>
              </w:rPr>
              <w:t>Задача 2.5.</w:t>
            </w:r>
            <w:r w:rsidRPr="00BD2614">
              <w:rPr>
                <w:sz w:val="20"/>
                <w:szCs w:val="20"/>
              </w:rPr>
              <w:t xml:space="preserve"> Обеспечение полноценного отдыха и оздоровления детей и молодежи городского округа</w:t>
            </w:r>
          </w:p>
        </w:tc>
      </w:tr>
      <w:tr w:rsidR="00AB4EAF" w:rsidRPr="00842A14" w:rsidTr="00AB4EAF">
        <w:tc>
          <w:tcPr>
            <w:tcW w:w="2031" w:type="pct"/>
          </w:tcPr>
          <w:p w:rsidR="009661B0" w:rsidRPr="00BD2614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D2614">
              <w:rPr>
                <w:b/>
                <w:sz w:val="20"/>
                <w:szCs w:val="20"/>
                <w:lang w:eastAsia="en-US"/>
              </w:rPr>
              <w:t xml:space="preserve">Индикатор 2.5.1. </w:t>
            </w:r>
            <w:r w:rsidRPr="00BD2614">
              <w:rPr>
                <w:sz w:val="20"/>
                <w:szCs w:val="20"/>
                <w:lang w:eastAsia="en-US"/>
              </w:rPr>
              <w:t>Доля  детей, охваченных организованными формами от</w:t>
            </w:r>
            <w:r>
              <w:rPr>
                <w:sz w:val="20"/>
                <w:szCs w:val="20"/>
                <w:lang w:eastAsia="en-US"/>
              </w:rPr>
              <w:t>дыха, оздоровления, занятости</w:t>
            </w:r>
          </w:p>
        </w:tc>
        <w:tc>
          <w:tcPr>
            <w:tcW w:w="310" w:type="pct"/>
          </w:tcPr>
          <w:p w:rsidR="009661B0" w:rsidRPr="00842A14" w:rsidRDefault="009661B0" w:rsidP="009661B0">
            <w:pPr>
              <w:pStyle w:val="aa"/>
              <w:spacing w:after="0"/>
              <w:ind w:right="-65" w:firstLine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7" w:type="pct"/>
          </w:tcPr>
          <w:p w:rsidR="009661B0" w:rsidRPr="00842A14" w:rsidRDefault="009661B0" w:rsidP="009661B0">
            <w:pPr>
              <w:pStyle w:val="aa"/>
              <w:spacing w:after="0"/>
              <w:ind w:right="-65" w:firstLine="65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87</w:t>
            </w:r>
          </w:p>
        </w:tc>
        <w:tc>
          <w:tcPr>
            <w:tcW w:w="406" w:type="pct"/>
          </w:tcPr>
          <w:p w:rsidR="009661B0" w:rsidRPr="00842A14" w:rsidRDefault="009661B0" w:rsidP="009661B0">
            <w:pPr>
              <w:pStyle w:val="aa"/>
              <w:spacing w:after="0"/>
              <w:ind w:right="-65" w:firstLine="65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88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pStyle w:val="aa"/>
              <w:spacing w:after="0"/>
              <w:ind w:right="-65" w:firstLine="65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88,5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pStyle w:val="aa"/>
              <w:spacing w:after="0"/>
              <w:ind w:right="-65" w:firstLine="65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89</w:t>
            </w:r>
          </w:p>
        </w:tc>
        <w:tc>
          <w:tcPr>
            <w:tcW w:w="319" w:type="pct"/>
          </w:tcPr>
          <w:p w:rsidR="009661B0" w:rsidRPr="00842A14" w:rsidRDefault="009661B0" w:rsidP="009661B0">
            <w:pPr>
              <w:pStyle w:val="aa"/>
              <w:spacing w:after="0"/>
              <w:ind w:right="-65" w:firstLine="65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89,3</w:t>
            </w:r>
          </w:p>
        </w:tc>
        <w:tc>
          <w:tcPr>
            <w:tcW w:w="324" w:type="pct"/>
          </w:tcPr>
          <w:p w:rsidR="009661B0" w:rsidRPr="00842A14" w:rsidRDefault="009661B0" w:rsidP="009661B0">
            <w:pPr>
              <w:pStyle w:val="aa"/>
              <w:spacing w:after="0"/>
              <w:ind w:right="-65" w:firstLine="65"/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89,5</w:t>
            </w:r>
          </w:p>
        </w:tc>
        <w:tc>
          <w:tcPr>
            <w:tcW w:w="384" w:type="pct"/>
          </w:tcPr>
          <w:p w:rsidR="009661B0" w:rsidRPr="00842A14" w:rsidRDefault="009661B0" w:rsidP="009661B0">
            <w:pPr>
              <w:pStyle w:val="aa"/>
              <w:spacing w:after="0"/>
              <w:ind w:right="-65" w:firstLine="65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90</w:t>
            </w:r>
          </w:p>
        </w:tc>
      </w:tr>
      <w:tr w:rsidR="00AB4EAF" w:rsidRPr="00842A14" w:rsidTr="00AB4EAF">
        <w:tc>
          <w:tcPr>
            <w:tcW w:w="2031" w:type="pct"/>
          </w:tcPr>
          <w:p w:rsidR="009661B0" w:rsidRPr="003B7014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B7014">
              <w:rPr>
                <w:b/>
                <w:sz w:val="20"/>
                <w:szCs w:val="20"/>
              </w:rPr>
              <w:t xml:space="preserve">Непосредственный результат  2.5.1. </w:t>
            </w:r>
            <w:r w:rsidRPr="003B7014">
              <w:rPr>
                <w:sz w:val="20"/>
                <w:szCs w:val="20"/>
              </w:rPr>
              <w:t>Количество детей, оздоровленных в организациях отдыха и оздоровления детей</w:t>
            </w:r>
          </w:p>
        </w:tc>
        <w:tc>
          <w:tcPr>
            <w:tcW w:w="310" w:type="pct"/>
          </w:tcPr>
          <w:p w:rsidR="009661B0" w:rsidRDefault="009661B0" w:rsidP="009661B0">
            <w:pPr>
              <w:pStyle w:val="aa"/>
              <w:spacing w:after="0"/>
              <w:ind w:right="-65" w:firstLine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557" w:type="pct"/>
          </w:tcPr>
          <w:p w:rsidR="009661B0" w:rsidRPr="00842A14" w:rsidRDefault="009661B0" w:rsidP="009661B0">
            <w:pPr>
              <w:pStyle w:val="aa"/>
              <w:spacing w:after="0"/>
              <w:ind w:right="-65" w:firstLine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4757</w:t>
            </w:r>
          </w:p>
        </w:tc>
        <w:tc>
          <w:tcPr>
            <w:tcW w:w="406" w:type="pct"/>
          </w:tcPr>
          <w:p w:rsidR="009661B0" w:rsidRPr="00842A14" w:rsidRDefault="009661B0" w:rsidP="009661B0">
            <w:pPr>
              <w:pStyle w:val="aa"/>
              <w:spacing w:after="0"/>
              <w:ind w:right="-65" w:firstLine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4875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pStyle w:val="aa"/>
              <w:spacing w:after="0"/>
              <w:ind w:right="-65" w:firstLine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4858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pStyle w:val="aa"/>
              <w:spacing w:after="0"/>
              <w:ind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4886</w:t>
            </w:r>
          </w:p>
        </w:tc>
        <w:tc>
          <w:tcPr>
            <w:tcW w:w="319" w:type="pct"/>
          </w:tcPr>
          <w:p w:rsidR="009661B0" w:rsidRPr="00842A14" w:rsidRDefault="009661B0" w:rsidP="009661B0">
            <w:pPr>
              <w:pStyle w:val="aa"/>
              <w:spacing w:after="0"/>
              <w:ind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4875</w:t>
            </w:r>
          </w:p>
        </w:tc>
        <w:tc>
          <w:tcPr>
            <w:tcW w:w="324" w:type="pct"/>
          </w:tcPr>
          <w:p w:rsidR="009661B0" w:rsidRPr="00842A14" w:rsidRDefault="009661B0" w:rsidP="009661B0">
            <w:pPr>
              <w:pStyle w:val="aa"/>
              <w:spacing w:after="0"/>
              <w:ind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4869</w:t>
            </w:r>
          </w:p>
        </w:tc>
        <w:tc>
          <w:tcPr>
            <w:tcW w:w="384" w:type="pct"/>
          </w:tcPr>
          <w:p w:rsidR="009661B0" w:rsidRPr="00842A14" w:rsidRDefault="009661B0" w:rsidP="009661B0">
            <w:pPr>
              <w:pStyle w:val="aa"/>
              <w:spacing w:after="0"/>
              <w:ind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4878</w:t>
            </w:r>
          </w:p>
        </w:tc>
      </w:tr>
      <w:tr w:rsidR="009661B0" w:rsidRPr="00842A14" w:rsidTr="00AB4EAF">
        <w:tc>
          <w:tcPr>
            <w:tcW w:w="5000" w:type="pct"/>
            <w:gridSpan w:val="9"/>
          </w:tcPr>
          <w:p w:rsidR="009661B0" w:rsidRPr="00842A14" w:rsidRDefault="009661B0" w:rsidP="009661B0">
            <w:pPr>
              <w:jc w:val="both"/>
              <w:rPr>
                <w:sz w:val="20"/>
                <w:szCs w:val="20"/>
              </w:rPr>
            </w:pPr>
            <w:r w:rsidRPr="00842A14">
              <w:rPr>
                <w:b/>
                <w:sz w:val="20"/>
                <w:szCs w:val="20"/>
              </w:rPr>
              <w:t xml:space="preserve">Задача 2.6. </w:t>
            </w:r>
            <w:r w:rsidRPr="00842A14">
              <w:rPr>
                <w:sz w:val="20"/>
                <w:szCs w:val="20"/>
              </w:rPr>
              <w:t>Развитие организационно-экономических механизмов, обеспечивающих  доступность качественного дополнительного образования</w:t>
            </w:r>
          </w:p>
        </w:tc>
      </w:tr>
      <w:tr w:rsidR="00AB4EAF" w:rsidRPr="00842A14" w:rsidTr="00AB4EAF">
        <w:tc>
          <w:tcPr>
            <w:tcW w:w="2031" w:type="pct"/>
          </w:tcPr>
          <w:p w:rsidR="009661B0" w:rsidRPr="00842A14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42A14">
              <w:rPr>
                <w:b/>
                <w:sz w:val="20"/>
                <w:szCs w:val="20"/>
              </w:rPr>
              <w:t>Индикатор 2.6.1.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42A14">
              <w:rPr>
                <w:sz w:val="20"/>
                <w:szCs w:val="20"/>
              </w:rPr>
              <w:t>Доля организаций дополнительного образования, осуществляющих свою деятельность на основе муниципального задания</w:t>
            </w:r>
          </w:p>
        </w:tc>
        <w:tc>
          <w:tcPr>
            <w:tcW w:w="310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7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100</w:t>
            </w:r>
          </w:p>
        </w:tc>
        <w:tc>
          <w:tcPr>
            <w:tcW w:w="406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100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100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100</w:t>
            </w:r>
          </w:p>
        </w:tc>
        <w:tc>
          <w:tcPr>
            <w:tcW w:w="319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100</w:t>
            </w:r>
          </w:p>
        </w:tc>
        <w:tc>
          <w:tcPr>
            <w:tcW w:w="324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100</w:t>
            </w:r>
          </w:p>
        </w:tc>
        <w:tc>
          <w:tcPr>
            <w:tcW w:w="384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100</w:t>
            </w:r>
          </w:p>
        </w:tc>
      </w:tr>
      <w:tr w:rsidR="00AB4EAF" w:rsidRPr="00842A14" w:rsidTr="00AB4EAF">
        <w:tc>
          <w:tcPr>
            <w:tcW w:w="2031" w:type="pct"/>
          </w:tcPr>
          <w:p w:rsidR="009661B0" w:rsidRPr="00842A14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842A14">
              <w:rPr>
                <w:b/>
                <w:sz w:val="20"/>
                <w:szCs w:val="20"/>
              </w:rPr>
              <w:t xml:space="preserve">Индикатор 2.6.2. </w:t>
            </w:r>
            <w:r w:rsidRPr="00842A14">
              <w:rPr>
                <w:sz w:val="20"/>
                <w:szCs w:val="20"/>
              </w:rPr>
              <w:t>Доля обучающихся округа</w:t>
            </w:r>
            <w:r>
              <w:rPr>
                <w:sz w:val="20"/>
                <w:szCs w:val="20"/>
              </w:rPr>
              <w:t>,</w:t>
            </w:r>
            <w:r w:rsidRPr="00842A14">
              <w:rPr>
                <w:sz w:val="20"/>
                <w:szCs w:val="20"/>
              </w:rPr>
              <w:t xml:space="preserve"> переведенных на систему персонифицированного финансирования дополните</w:t>
            </w:r>
            <w:r>
              <w:rPr>
                <w:sz w:val="20"/>
                <w:szCs w:val="20"/>
              </w:rPr>
              <w:t xml:space="preserve">льного образования  </w:t>
            </w:r>
          </w:p>
        </w:tc>
        <w:tc>
          <w:tcPr>
            <w:tcW w:w="310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7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50</w:t>
            </w:r>
          </w:p>
        </w:tc>
        <w:tc>
          <w:tcPr>
            <w:tcW w:w="406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100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100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100</w:t>
            </w:r>
          </w:p>
        </w:tc>
        <w:tc>
          <w:tcPr>
            <w:tcW w:w="319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100</w:t>
            </w:r>
          </w:p>
        </w:tc>
        <w:tc>
          <w:tcPr>
            <w:tcW w:w="324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100</w:t>
            </w:r>
          </w:p>
        </w:tc>
        <w:tc>
          <w:tcPr>
            <w:tcW w:w="384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>100</w:t>
            </w:r>
          </w:p>
        </w:tc>
      </w:tr>
      <w:tr w:rsidR="00AB4EAF" w:rsidRPr="00842A14" w:rsidTr="00AB4EAF">
        <w:tc>
          <w:tcPr>
            <w:tcW w:w="2031" w:type="pct"/>
          </w:tcPr>
          <w:p w:rsidR="009661B0" w:rsidRPr="00842A14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B7014">
              <w:rPr>
                <w:b/>
                <w:sz w:val="20"/>
                <w:szCs w:val="20"/>
              </w:rPr>
              <w:t>Непосредственный результат</w:t>
            </w:r>
            <w:r w:rsidRPr="00842A14">
              <w:rPr>
                <w:b/>
                <w:sz w:val="20"/>
                <w:szCs w:val="20"/>
              </w:rPr>
              <w:t xml:space="preserve"> 2.6.1.</w:t>
            </w:r>
          </w:p>
          <w:p w:rsidR="009661B0" w:rsidRPr="00842A14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  <w:r w:rsidRPr="00842A14">
              <w:rPr>
                <w:sz w:val="20"/>
                <w:szCs w:val="20"/>
              </w:rPr>
              <w:t xml:space="preserve"> организаций дополнительного образования, осуществляющих свою деятельность на основе муниципального задания</w:t>
            </w:r>
          </w:p>
        </w:tc>
        <w:tc>
          <w:tcPr>
            <w:tcW w:w="310" w:type="pct"/>
          </w:tcPr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57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6" w:type="pct"/>
          </w:tcPr>
          <w:p w:rsidR="009661B0" w:rsidRDefault="009661B0" w:rsidP="009661B0">
            <w:pPr>
              <w:jc w:val="center"/>
            </w:pPr>
            <w:r w:rsidRPr="00AE5920">
              <w:rPr>
                <w:sz w:val="20"/>
                <w:szCs w:val="20"/>
              </w:rPr>
              <w:t>4</w:t>
            </w:r>
          </w:p>
        </w:tc>
        <w:tc>
          <w:tcPr>
            <w:tcW w:w="335" w:type="pct"/>
          </w:tcPr>
          <w:p w:rsidR="009661B0" w:rsidRDefault="009661B0" w:rsidP="009661B0">
            <w:pPr>
              <w:jc w:val="center"/>
            </w:pPr>
            <w:r w:rsidRPr="00AE5920">
              <w:rPr>
                <w:sz w:val="20"/>
                <w:szCs w:val="20"/>
              </w:rPr>
              <w:t>4</w:t>
            </w:r>
          </w:p>
        </w:tc>
        <w:tc>
          <w:tcPr>
            <w:tcW w:w="335" w:type="pct"/>
          </w:tcPr>
          <w:p w:rsidR="009661B0" w:rsidRDefault="009661B0" w:rsidP="009661B0">
            <w:pPr>
              <w:jc w:val="center"/>
            </w:pPr>
            <w:r w:rsidRPr="00AE5920">
              <w:rPr>
                <w:sz w:val="20"/>
                <w:szCs w:val="20"/>
              </w:rPr>
              <w:t>4</w:t>
            </w:r>
          </w:p>
        </w:tc>
        <w:tc>
          <w:tcPr>
            <w:tcW w:w="319" w:type="pct"/>
          </w:tcPr>
          <w:p w:rsidR="009661B0" w:rsidRDefault="009661B0" w:rsidP="009661B0">
            <w:pPr>
              <w:jc w:val="center"/>
            </w:pPr>
            <w:r w:rsidRPr="00AE5920">
              <w:rPr>
                <w:sz w:val="20"/>
                <w:szCs w:val="20"/>
              </w:rPr>
              <w:t>4</w:t>
            </w:r>
          </w:p>
        </w:tc>
        <w:tc>
          <w:tcPr>
            <w:tcW w:w="324" w:type="pct"/>
          </w:tcPr>
          <w:p w:rsidR="009661B0" w:rsidRDefault="009661B0" w:rsidP="009661B0">
            <w:pPr>
              <w:jc w:val="center"/>
            </w:pPr>
            <w:r w:rsidRPr="00AE5920">
              <w:rPr>
                <w:sz w:val="20"/>
                <w:szCs w:val="20"/>
              </w:rPr>
              <w:t>4</w:t>
            </w:r>
          </w:p>
        </w:tc>
        <w:tc>
          <w:tcPr>
            <w:tcW w:w="384" w:type="pct"/>
          </w:tcPr>
          <w:p w:rsidR="009661B0" w:rsidRDefault="009661B0" w:rsidP="009661B0">
            <w:pPr>
              <w:jc w:val="center"/>
            </w:pPr>
            <w:r w:rsidRPr="00AE5920">
              <w:rPr>
                <w:sz w:val="20"/>
                <w:szCs w:val="20"/>
              </w:rPr>
              <w:t>4</w:t>
            </w:r>
          </w:p>
        </w:tc>
      </w:tr>
      <w:tr w:rsidR="00AB4EAF" w:rsidRPr="00842A14" w:rsidTr="00AB4EAF">
        <w:tc>
          <w:tcPr>
            <w:tcW w:w="2031" w:type="pct"/>
          </w:tcPr>
          <w:p w:rsidR="00A63E2C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B7014">
              <w:rPr>
                <w:b/>
                <w:sz w:val="20"/>
                <w:szCs w:val="20"/>
              </w:rPr>
              <w:t>Непосредственный результат</w:t>
            </w:r>
            <w:r w:rsidRPr="00842A14">
              <w:rPr>
                <w:b/>
                <w:sz w:val="20"/>
                <w:szCs w:val="20"/>
              </w:rPr>
              <w:t xml:space="preserve"> 2.6.2. </w:t>
            </w:r>
            <w:r>
              <w:rPr>
                <w:sz w:val="20"/>
                <w:szCs w:val="20"/>
              </w:rPr>
              <w:t xml:space="preserve">Число </w:t>
            </w:r>
            <w:r w:rsidRPr="00842A14">
              <w:rPr>
                <w:sz w:val="20"/>
                <w:szCs w:val="20"/>
              </w:rPr>
              <w:t>обучающихся округа</w:t>
            </w:r>
            <w:r>
              <w:rPr>
                <w:sz w:val="20"/>
                <w:szCs w:val="20"/>
              </w:rPr>
              <w:t>,</w:t>
            </w:r>
            <w:r w:rsidRPr="00842A14">
              <w:rPr>
                <w:sz w:val="20"/>
                <w:szCs w:val="20"/>
              </w:rPr>
              <w:t xml:space="preserve"> переведенных на систему персонифицированного финансирования дополнительного образования</w:t>
            </w:r>
          </w:p>
          <w:p w:rsidR="00A63E2C" w:rsidRDefault="00A63E2C" w:rsidP="009661B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661B0" w:rsidRPr="00842A14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842A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0" w:type="pct"/>
          </w:tcPr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557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</w:t>
            </w:r>
          </w:p>
        </w:tc>
        <w:tc>
          <w:tcPr>
            <w:tcW w:w="406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5370</w:t>
            </w:r>
          </w:p>
        </w:tc>
        <w:tc>
          <w:tcPr>
            <w:tcW w:w="335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5350</w:t>
            </w:r>
          </w:p>
        </w:tc>
        <w:tc>
          <w:tcPr>
            <w:tcW w:w="319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5320</w:t>
            </w:r>
          </w:p>
        </w:tc>
        <w:tc>
          <w:tcPr>
            <w:tcW w:w="324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</w:t>
            </w:r>
          </w:p>
        </w:tc>
        <w:tc>
          <w:tcPr>
            <w:tcW w:w="384" w:type="pct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</w:t>
            </w:r>
          </w:p>
        </w:tc>
      </w:tr>
      <w:tr w:rsidR="009661B0" w:rsidRPr="00842A14" w:rsidTr="00AB4EAF">
        <w:tc>
          <w:tcPr>
            <w:tcW w:w="5000" w:type="pct"/>
            <w:gridSpan w:val="9"/>
          </w:tcPr>
          <w:p w:rsidR="009661B0" w:rsidRPr="00842A14" w:rsidRDefault="009661B0" w:rsidP="009661B0">
            <w:pPr>
              <w:jc w:val="center"/>
              <w:rPr>
                <w:sz w:val="20"/>
                <w:szCs w:val="20"/>
              </w:rPr>
            </w:pPr>
            <w:r w:rsidRPr="00842A14">
              <w:rPr>
                <w:b/>
                <w:sz w:val="20"/>
                <w:szCs w:val="20"/>
              </w:rPr>
              <w:lastRenderedPageBreak/>
              <w:t xml:space="preserve">Подпрограмма 3 </w:t>
            </w:r>
            <w:r w:rsidRPr="00842A14">
              <w:rPr>
                <w:b/>
                <w:bCs/>
                <w:sz w:val="20"/>
                <w:szCs w:val="20"/>
              </w:rPr>
              <w:t>«Патриотическое воспитание и подготовка граждан к военной службе»</w:t>
            </w:r>
          </w:p>
        </w:tc>
      </w:tr>
      <w:tr w:rsidR="009661B0" w:rsidRPr="005A20C3" w:rsidTr="00AB4EAF">
        <w:tc>
          <w:tcPr>
            <w:tcW w:w="5000" w:type="pct"/>
            <w:gridSpan w:val="9"/>
          </w:tcPr>
          <w:p w:rsidR="009661B0" w:rsidRPr="005A20C3" w:rsidRDefault="009661B0" w:rsidP="009661B0">
            <w:pPr>
              <w:pStyle w:val="a6"/>
              <w:rPr>
                <w:b/>
                <w:sz w:val="20"/>
                <w:szCs w:val="20"/>
              </w:rPr>
            </w:pPr>
            <w:r w:rsidRPr="005A20C3">
              <w:rPr>
                <w:b/>
                <w:sz w:val="20"/>
                <w:szCs w:val="20"/>
              </w:rPr>
              <w:t xml:space="preserve">Задача 3. </w:t>
            </w:r>
            <w:r w:rsidRPr="005A20C3">
              <w:rPr>
                <w:sz w:val="20"/>
                <w:szCs w:val="20"/>
              </w:rPr>
              <w:t>Развитие и укрепление системы гражданско-патриотического воспитания в городском округе город Кулебаки.</w:t>
            </w:r>
          </w:p>
        </w:tc>
      </w:tr>
      <w:tr w:rsidR="009661B0" w:rsidRPr="005A20C3" w:rsidTr="00AB4EAF">
        <w:tc>
          <w:tcPr>
            <w:tcW w:w="5000" w:type="pct"/>
            <w:gridSpan w:val="9"/>
          </w:tcPr>
          <w:p w:rsidR="009661B0" w:rsidRPr="005A20C3" w:rsidRDefault="009661B0" w:rsidP="009661B0">
            <w:pPr>
              <w:pStyle w:val="a6"/>
              <w:rPr>
                <w:b/>
                <w:sz w:val="20"/>
                <w:szCs w:val="20"/>
              </w:rPr>
            </w:pPr>
            <w:r w:rsidRPr="005A20C3">
              <w:rPr>
                <w:b/>
                <w:sz w:val="20"/>
                <w:szCs w:val="20"/>
              </w:rPr>
              <w:t>Задача 3.1</w:t>
            </w:r>
            <w:r w:rsidRPr="005A20C3">
              <w:rPr>
                <w:sz w:val="20"/>
                <w:szCs w:val="20"/>
              </w:rPr>
              <w:t>.Организация систематической пропаганды патриотических ценностей среди населения городского округа</w:t>
            </w:r>
          </w:p>
        </w:tc>
      </w:tr>
      <w:tr w:rsidR="00AB4EAF" w:rsidRPr="005A20C3" w:rsidTr="00AB4EAF">
        <w:tc>
          <w:tcPr>
            <w:tcW w:w="2031" w:type="pct"/>
          </w:tcPr>
          <w:p w:rsidR="009661B0" w:rsidRPr="00A9177A" w:rsidRDefault="009661B0" w:rsidP="009661B0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A917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Индикатор 3.1.1</w:t>
            </w:r>
            <w:r w:rsidRPr="00A9177A">
              <w:rPr>
                <w:rFonts w:ascii="Times New Roman" w:hAnsi="Times New Roman"/>
                <w:sz w:val="20"/>
                <w:szCs w:val="20"/>
                <w:lang w:eastAsia="en-US"/>
              </w:rPr>
              <w:t>. Доля граждан, принявших участие в муниципальных мероприятиях патриотической направленности</w:t>
            </w:r>
            <w:r w:rsidRPr="00A9177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от общего количества граждан</w:t>
            </w:r>
          </w:p>
        </w:tc>
        <w:tc>
          <w:tcPr>
            <w:tcW w:w="310" w:type="pct"/>
          </w:tcPr>
          <w:p w:rsidR="009661B0" w:rsidRPr="005A20C3" w:rsidRDefault="009661B0" w:rsidP="009661B0">
            <w:pPr>
              <w:pStyle w:val="aa"/>
              <w:spacing w:after="0"/>
              <w:ind w:right="-11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7" w:type="pct"/>
          </w:tcPr>
          <w:p w:rsidR="009661B0" w:rsidRPr="005A20C3" w:rsidRDefault="009661B0" w:rsidP="009661B0">
            <w:pPr>
              <w:pStyle w:val="aa"/>
              <w:spacing w:after="0"/>
              <w:ind w:right="-119" w:firstLine="39"/>
              <w:jc w:val="center"/>
              <w:rPr>
                <w:sz w:val="20"/>
                <w:szCs w:val="20"/>
              </w:rPr>
            </w:pPr>
            <w:r w:rsidRPr="005A20C3">
              <w:rPr>
                <w:sz w:val="20"/>
                <w:szCs w:val="20"/>
              </w:rPr>
              <w:t>94,5</w:t>
            </w:r>
          </w:p>
        </w:tc>
        <w:tc>
          <w:tcPr>
            <w:tcW w:w="406" w:type="pct"/>
          </w:tcPr>
          <w:p w:rsidR="009661B0" w:rsidRPr="005A20C3" w:rsidRDefault="009661B0" w:rsidP="009661B0">
            <w:pPr>
              <w:pStyle w:val="aa"/>
              <w:spacing w:after="0"/>
              <w:ind w:right="-65" w:firstLine="65"/>
              <w:jc w:val="center"/>
              <w:rPr>
                <w:sz w:val="20"/>
                <w:szCs w:val="20"/>
              </w:rPr>
            </w:pPr>
            <w:r w:rsidRPr="005A20C3">
              <w:rPr>
                <w:sz w:val="20"/>
                <w:szCs w:val="20"/>
              </w:rPr>
              <w:t>95</w:t>
            </w:r>
          </w:p>
        </w:tc>
        <w:tc>
          <w:tcPr>
            <w:tcW w:w="335" w:type="pct"/>
          </w:tcPr>
          <w:p w:rsidR="009661B0" w:rsidRPr="005A20C3" w:rsidRDefault="009661B0" w:rsidP="009661B0">
            <w:pPr>
              <w:pStyle w:val="aa"/>
              <w:spacing w:after="0"/>
              <w:ind w:right="-158"/>
              <w:jc w:val="center"/>
              <w:rPr>
                <w:sz w:val="20"/>
                <w:szCs w:val="20"/>
              </w:rPr>
            </w:pPr>
            <w:r w:rsidRPr="005A20C3">
              <w:rPr>
                <w:sz w:val="20"/>
                <w:szCs w:val="20"/>
              </w:rPr>
              <w:t>95,3</w:t>
            </w:r>
          </w:p>
        </w:tc>
        <w:tc>
          <w:tcPr>
            <w:tcW w:w="335" w:type="pct"/>
          </w:tcPr>
          <w:p w:rsidR="009661B0" w:rsidRPr="005A20C3" w:rsidRDefault="009661B0" w:rsidP="009661B0">
            <w:pPr>
              <w:pStyle w:val="aa"/>
              <w:spacing w:after="0"/>
              <w:ind w:right="-158"/>
              <w:jc w:val="center"/>
              <w:rPr>
                <w:sz w:val="20"/>
                <w:szCs w:val="20"/>
              </w:rPr>
            </w:pPr>
            <w:r w:rsidRPr="005A20C3">
              <w:rPr>
                <w:sz w:val="20"/>
                <w:szCs w:val="20"/>
              </w:rPr>
              <w:t>95,5</w:t>
            </w:r>
          </w:p>
        </w:tc>
        <w:tc>
          <w:tcPr>
            <w:tcW w:w="319" w:type="pct"/>
          </w:tcPr>
          <w:p w:rsidR="009661B0" w:rsidRPr="005A20C3" w:rsidRDefault="009661B0" w:rsidP="009661B0">
            <w:pPr>
              <w:pStyle w:val="aa"/>
              <w:spacing w:after="0"/>
              <w:ind w:right="-158"/>
              <w:jc w:val="center"/>
              <w:rPr>
                <w:sz w:val="20"/>
                <w:szCs w:val="20"/>
              </w:rPr>
            </w:pPr>
            <w:r w:rsidRPr="005A20C3">
              <w:rPr>
                <w:sz w:val="20"/>
                <w:szCs w:val="20"/>
              </w:rPr>
              <w:t>95,7</w:t>
            </w:r>
          </w:p>
        </w:tc>
        <w:tc>
          <w:tcPr>
            <w:tcW w:w="324" w:type="pct"/>
          </w:tcPr>
          <w:p w:rsidR="009661B0" w:rsidRPr="005A20C3" w:rsidRDefault="009661B0" w:rsidP="009661B0">
            <w:pPr>
              <w:pStyle w:val="aa"/>
              <w:spacing w:after="0"/>
              <w:ind w:right="-158"/>
              <w:jc w:val="center"/>
              <w:rPr>
                <w:sz w:val="20"/>
                <w:szCs w:val="20"/>
              </w:rPr>
            </w:pPr>
            <w:r w:rsidRPr="005A20C3">
              <w:rPr>
                <w:sz w:val="20"/>
                <w:szCs w:val="20"/>
              </w:rPr>
              <w:t>96</w:t>
            </w:r>
          </w:p>
        </w:tc>
        <w:tc>
          <w:tcPr>
            <w:tcW w:w="384" w:type="pct"/>
          </w:tcPr>
          <w:p w:rsidR="009661B0" w:rsidRPr="005A20C3" w:rsidRDefault="009661B0" w:rsidP="009661B0">
            <w:pPr>
              <w:pStyle w:val="aa"/>
              <w:spacing w:after="0"/>
              <w:ind w:right="-158"/>
              <w:jc w:val="center"/>
              <w:rPr>
                <w:sz w:val="20"/>
                <w:szCs w:val="20"/>
              </w:rPr>
            </w:pPr>
            <w:r w:rsidRPr="005A20C3">
              <w:rPr>
                <w:sz w:val="20"/>
                <w:szCs w:val="20"/>
              </w:rPr>
              <w:t>96,5</w:t>
            </w:r>
          </w:p>
        </w:tc>
      </w:tr>
      <w:tr w:rsidR="00AB4EAF" w:rsidRPr="005A20C3" w:rsidTr="00AB4EAF">
        <w:tc>
          <w:tcPr>
            <w:tcW w:w="2031" w:type="pct"/>
          </w:tcPr>
          <w:p w:rsidR="009661B0" w:rsidRPr="003B7014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B7014">
              <w:rPr>
                <w:b/>
                <w:sz w:val="20"/>
                <w:szCs w:val="20"/>
              </w:rPr>
              <w:t>Непосредственный результат 3.1.</w:t>
            </w: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Число</w:t>
            </w:r>
            <w:r w:rsidRPr="003B7014">
              <w:rPr>
                <w:sz w:val="20"/>
                <w:szCs w:val="20"/>
              </w:rPr>
              <w:t xml:space="preserve"> общественных объединений военно-патриотической направленности</w:t>
            </w:r>
          </w:p>
        </w:tc>
        <w:tc>
          <w:tcPr>
            <w:tcW w:w="310" w:type="pct"/>
          </w:tcPr>
          <w:p w:rsidR="009661B0" w:rsidRDefault="009661B0" w:rsidP="009661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57" w:type="pct"/>
          </w:tcPr>
          <w:p w:rsidR="009661B0" w:rsidRPr="006A2CCC" w:rsidRDefault="009661B0" w:rsidP="009661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06" w:type="pct"/>
          </w:tcPr>
          <w:p w:rsidR="009661B0" w:rsidRPr="006A2CCC" w:rsidRDefault="009661B0" w:rsidP="009661B0">
            <w:pPr>
              <w:jc w:val="center"/>
              <w:rPr>
                <w:color w:val="000000"/>
                <w:sz w:val="16"/>
                <w:szCs w:val="16"/>
              </w:rPr>
            </w:pPr>
            <w:r w:rsidRPr="006A2CC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35" w:type="pct"/>
          </w:tcPr>
          <w:p w:rsidR="009661B0" w:rsidRPr="006A2CCC" w:rsidRDefault="009661B0" w:rsidP="009661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5" w:type="pct"/>
          </w:tcPr>
          <w:p w:rsidR="009661B0" w:rsidRPr="006A2CCC" w:rsidRDefault="009661B0" w:rsidP="009661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9" w:type="pct"/>
          </w:tcPr>
          <w:p w:rsidR="009661B0" w:rsidRPr="006A2CCC" w:rsidRDefault="009661B0" w:rsidP="009661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24" w:type="pct"/>
          </w:tcPr>
          <w:p w:rsidR="009661B0" w:rsidRPr="006A2CCC" w:rsidRDefault="009661B0" w:rsidP="009661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84" w:type="pct"/>
          </w:tcPr>
          <w:p w:rsidR="009661B0" w:rsidRPr="006A2CCC" w:rsidRDefault="009661B0" w:rsidP="009661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9661B0" w:rsidRPr="005A20C3" w:rsidTr="00AB4EAF">
        <w:tc>
          <w:tcPr>
            <w:tcW w:w="5000" w:type="pct"/>
            <w:gridSpan w:val="9"/>
          </w:tcPr>
          <w:p w:rsidR="009661B0" w:rsidRPr="005A20C3" w:rsidRDefault="009661B0" w:rsidP="009661B0">
            <w:pPr>
              <w:jc w:val="both"/>
              <w:rPr>
                <w:sz w:val="20"/>
                <w:szCs w:val="20"/>
              </w:rPr>
            </w:pPr>
            <w:r w:rsidRPr="005A20C3">
              <w:rPr>
                <w:b/>
                <w:sz w:val="20"/>
                <w:szCs w:val="20"/>
              </w:rPr>
              <w:t>Задача 3.2.</w:t>
            </w:r>
            <w:r w:rsidRPr="005A20C3">
              <w:rPr>
                <w:sz w:val="20"/>
                <w:szCs w:val="20"/>
              </w:rPr>
              <w:t xml:space="preserve"> Совершенствование системы подготовки граждан  к службе в рядах Вооруженных Сил Российской Федерации</w:t>
            </w:r>
          </w:p>
        </w:tc>
      </w:tr>
      <w:tr w:rsidR="00AB4EAF" w:rsidRPr="00C05C54" w:rsidTr="00AB4EAF">
        <w:tc>
          <w:tcPr>
            <w:tcW w:w="2031" w:type="pct"/>
          </w:tcPr>
          <w:p w:rsidR="009661B0" w:rsidRPr="005A20C3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5A20C3">
              <w:rPr>
                <w:b/>
                <w:sz w:val="20"/>
                <w:szCs w:val="20"/>
              </w:rPr>
              <w:t>Индикатор 3.</w:t>
            </w:r>
            <w:r>
              <w:rPr>
                <w:b/>
                <w:sz w:val="20"/>
                <w:szCs w:val="20"/>
              </w:rPr>
              <w:t>2.</w:t>
            </w:r>
            <w:r w:rsidRPr="005A20C3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Д</w:t>
            </w:r>
            <w:r w:rsidRPr="005A20C3">
              <w:rPr>
                <w:sz w:val="20"/>
                <w:szCs w:val="20"/>
              </w:rPr>
              <w:t>оля допризывной молодежи, повысившей качественный уровень своей подготовки к службе в рядах Вооруженных Сил Российской Федерации через участие в областных и местных  соревнованиях в</w:t>
            </w:r>
            <w:r>
              <w:rPr>
                <w:sz w:val="20"/>
                <w:szCs w:val="20"/>
              </w:rPr>
              <w:t>оенно-патриотического профиля</w:t>
            </w:r>
          </w:p>
        </w:tc>
        <w:tc>
          <w:tcPr>
            <w:tcW w:w="310" w:type="pct"/>
          </w:tcPr>
          <w:p w:rsidR="009661B0" w:rsidRPr="00C05C54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7" w:type="pct"/>
          </w:tcPr>
          <w:p w:rsidR="009661B0" w:rsidRPr="00C05C54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 w:rsidRPr="00C05C54">
              <w:rPr>
                <w:sz w:val="20"/>
                <w:szCs w:val="20"/>
              </w:rPr>
              <w:t xml:space="preserve">93,5 </w:t>
            </w:r>
          </w:p>
        </w:tc>
        <w:tc>
          <w:tcPr>
            <w:tcW w:w="406" w:type="pct"/>
          </w:tcPr>
          <w:p w:rsidR="009661B0" w:rsidRPr="00C05C54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 w:rsidRPr="00C05C54">
              <w:rPr>
                <w:sz w:val="20"/>
                <w:szCs w:val="20"/>
              </w:rPr>
              <w:t xml:space="preserve">93,8 </w:t>
            </w:r>
          </w:p>
        </w:tc>
        <w:tc>
          <w:tcPr>
            <w:tcW w:w="335" w:type="pct"/>
          </w:tcPr>
          <w:p w:rsidR="009661B0" w:rsidRPr="00C05C54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 w:rsidRPr="00C05C54">
              <w:rPr>
                <w:sz w:val="20"/>
                <w:szCs w:val="20"/>
              </w:rPr>
              <w:t xml:space="preserve">94 </w:t>
            </w:r>
          </w:p>
        </w:tc>
        <w:tc>
          <w:tcPr>
            <w:tcW w:w="335" w:type="pct"/>
          </w:tcPr>
          <w:p w:rsidR="009661B0" w:rsidRPr="00C05C54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 w:rsidRPr="00C05C54">
              <w:rPr>
                <w:sz w:val="20"/>
                <w:szCs w:val="20"/>
              </w:rPr>
              <w:t>94,3</w:t>
            </w:r>
          </w:p>
        </w:tc>
        <w:tc>
          <w:tcPr>
            <w:tcW w:w="319" w:type="pct"/>
          </w:tcPr>
          <w:p w:rsidR="009661B0" w:rsidRPr="00C05C54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 w:rsidRPr="00C05C54">
              <w:rPr>
                <w:sz w:val="20"/>
                <w:szCs w:val="20"/>
              </w:rPr>
              <w:t>94,5</w:t>
            </w:r>
          </w:p>
        </w:tc>
        <w:tc>
          <w:tcPr>
            <w:tcW w:w="324" w:type="pct"/>
          </w:tcPr>
          <w:p w:rsidR="009661B0" w:rsidRPr="00C05C54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 w:rsidRPr="00C05C54">
              <w:rPr>
                <w:sz w:val="20"/>
                <w:szCs w:val="20"/>
              </w:rPr>
              <w:t>94,7</w:t>
            </w:r>
          </w:p>
        </w:tc>
        <w:tc>
          <w:tcPr>
            <w:tcW w:w="384" w:type="pct"/>
          </w:tcPr>
          <w:p w:rsidR="009661B0" w:rsidRPr="00C05C54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 w:rsidRPr="00C05C54">
              <w:rPr>
                <w:sz w:val="20"/>
                <w:szCs w:val="20"/>
              </w:rPr>
              <w:t>95</w:t>
            </w:r>
          </w:p>
        </w:tc>
      </w:tr>
      <w:tr w:rsidR="00AB4EAF" w:rsidRPr="00C05C54" w:rsidTr="00AB4EAF">
        <w:tc>
          <w:tcPr>
            <w:tcW w:w="2031" w:type="pct"/>
          </w:tcPr>
          <w:p w:rsidR="009661B0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B7014">
              <w:rPr>
                <w:b/>
                <w:sz w:val="20"/>
                <w:szCs w:val="20"/>
              </w:rPr>
              <w:t>Непосредственный результат</w:t>
            </w:r>
            <w:r w:rsidRPr="005A20C3">
              <w:rPr>
                <w:b/>
                <w:sz w:val="20"/>
                <w:szCs w:val="20"/>
              </w:rPr>
              <w:t xml:space="preserve"> 3.</w:t>
            </w:r>
            <w:r>
              <w:rPr>
                <w:b/>
                <w:sz w:val="20"/>
                <w:szCs w:val="20"/>
              </w:rPr>
              <w:t>2.</w:t>
            </w:r>
            <w:r w:rsidRPr="005A20C3">
              <w:rPr>
                <w:b/>
                <w:sz w:val="20"/>
                <w:szCs w:val="20"/>
              </w:rPr>
              <w:t>1.</w:t>
            </w:r>
          </w:p>
          <w:p w:rsidR="009661B0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</w:t>
            </w:r>
            <w:r w:rsidRPr="005A20C3">
              <w:rPr>
                <w:sz w:val="20"/>
                <w:szCs w:val="20"/>
              </w:rPr>
              <w:t xml:space="preserve"> допризывной молодежи, повысившей качественный уровень своей подготовки к службе в рядах Вооруженных Сил Российской Федерации через участие в областных и местных  соревнованиях военно-патриотического профиля</w:t>
            </w:r>
          </w:p>
          <w:p w:rsidR="002C172F" w:rsidRPr="005A20C3" w:rsidRDefault="002C172F" w:rsidP="009661B0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</w:tcPr>
          <w:p w:rsidR="009661B0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557" w:type="pct"/>
          </w:tcPr>
          <w:p w:rsidR="009661B0" w:rsidRPr="00C05C54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  <w:tc>
          <w:tcPr>
            <w:tcW w:w="406" w:type="pct"/>
          </w:tcPr>
          <w:p w:rsidR="009661B0" w:rsidRPr="00C05C54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</w:t>
            </w:r>
          </w:p>
        </w:tc>
        <w:tc>
          <w:tcPr>
            <w:tcW w:w="335" w:type="pct"/>
          </w:tcPr>
          <w:p w:rsidR="009661B0" w:rsidRPr="00C05C54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335" w:type="pct"/>
          </w:tcPr>
          <w:p w:rsidR="009661B0" w:rsidRPr="00C05C54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</w:tc>
        <w:tc>
          <w:tcPr>
            <w:tcW w:w="319" w:type="pct"/>
          </w:tcPr>
          <w:p w:rsidR="009661B0" w:rsidRPr="00C05C54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324" w:type="pct"/>
          </w:tcPr>
          <w:p w:rsidR="009661B0" w:rsidRPr="00C05C54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</w:t>
            </w:r>
          </w:p>
        </w:tc>
        <w:tc>
          <w:tcPr>
            <w:tcW w:w="384" w:type="pct"/>
          </w:tcPr>
          <w:p w:rsidR="009661B0" w:rsidRPr="00C05C54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</w:t>
            </w:r>
          </w:p>
          <w:p w:rsidR="009661B0" w:rsidRPr="00C05C54" w:rsidRDefault="009661B0" w:rsidP="009661B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9661B0" w:rsidRPr="00C05C54" w:rsidTr="00AB4EAF">
        <w:tc>
          <w:tcPr>
            <w:tcW w:w="5000" w:type="pct"/>
            <w:gridSpan w:val="9"/>
          </w:tcPr>
          <w:p w:rsidR="009661B0" w:rsidRPr="00C05C54" w:rsidRDefault="009661B0" w:rsidP="009661B0">
            <w:pPr>
              <w:jc w:val="center"/>
              <w:rPr>
                <w:sz w:val="20"/>
                <w:szCs w:val="20"/>
              </w:rPr>
            </w:pPr>
            <w:r w:rsidRPr="00C05C54">
              <w:rPr>
                <w:b/>
                <w:sz w:val="20"/>
                <w:szCs w:val="20"/>
              </w:rPr>
              <w:t>Подпрограмма 4 «Ресурсное обеспечение сферы образования»</w:t>
            </w:r>
          </w:p>
        </w:tc>
      </w:tr>
      <w:tr w:rsidR="009661B0" w:rsidRPr="00C05C54" w:rsidTr="00AB4EAF">
        <w:tc>
          <w:tcPr>
            <w:tcW w:w="5000" w:type="pct"/>
            <w:gridSpan w:val="9"/>
          </w:tcPr>
          <w:p w:rsidR="009661B0" w:rsidRPr="00C05C54" w:rsidRDefault="009661B0" w:rsidP="009661B0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C05C54">
              <w:rPr>
                <w:b/>
                <w:sz w:val="20"/>
                <w:szCs w:val="20"/>
              </w:rPr>
              <w:t>Задача. 4.1.</w:t>
            </w:r>
            <w:r w:rsidRPr="00C05C54">
              <w:rPr>
                <w:sz w:val="20"/>
                <w:szCs w:val="20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</w:tr>
      <w:tr w:rsidR="009661B0" w:rsidRPr="00C05C54" w:rsidTr="00AB4EAF">
        <w:tc>
          <w:tcPr>
            <w:tcW w:w="5000" w:type="pct"/>
            <w:gridSpan w:val="9"/>
          </w:tcPr>
          <w:p w:rsidR="009661B0" w:rsidRPr="00C05C54" w:rsidRDefault="009661B0" w:rsidP="009661B0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C05C54">
              <w:rPr>
                <w:b/>
                <w:sz w:val="20"/>
                <w:szCs w:val="20"/>
              </w:rPr>
              <w:t>Задача 4.1.</w:t>
            </w:r>
            <w:r w:rsidRPr="00C05C54">
              <w:rPr>
                <w:sz w:val="20"/>
                <w:szCs w:val="20"/>
              </w:rPr>
              <w:t xml:space="preserve"> 1.Материально-техническое обеспечение сферы образования</w:t>
            </w:r>
          </w:p>
        </w:tc>
      </w:tr>
      <w:tr w:rsidR="00AB4EAF" w:rsidRPr="004C19D3" w:rsidTr="00AB4EAF">
        <w:tc>
          <w:tcPr>
            <w:tcW w:w="2031" w:type="pct"/>
          </w:tcPr>
          <w:p w:rsidR="009661B0" w:rsidRPr="00D12BE7" w:rsidRDefault="009661B0" w:rsidP="009661B0">
            <w:pPr>
              <w:rPr>
                <w:b/>
                <w:sz w:val="16"/>
                <w:szCs w:val="16"/>
              </w:rPr>
            </w:pPr>
            <w:r w:rsidRPr="004C19D3">
              <w:rPr>
                <w:b/>
                <w:sz w:val="20"/>
                <w:szCs w:val="20"/>
              </w:rPr>
              <w:t>Индикатор 4.1.1.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Доля  новых</w:t>
            </w:r>
            <w:r w:rsidRPr="004C19D3">
              <w:rPr>
                <w:sz w:val="20"/>
                <w:szCs w:val="20"/>
              </w:rPr>
              <w:t xml:space="preserve"> и капитально отремонтированных здани</w:t>
            </w:r>
            <w:r>
              <w:rPr>
                <w:sz w:val="20"/>
                <w:szCs w:val="20"/>
              </w:rPr>
              <w:t>й ОО, в общей численности  ОО</w:t>
            </w:r>
          </w:p>
        </w:tc>
        <w:tc>
          <w:tcPr>
            <w:tcW w:w="310" w:type="pct"/>
          </w:tcPr>
          <w:p w:rsidR="009661B0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7" w:type="pct"/>
          </w:tcPr>
          <w:p w:rsidR="009661B0" w:rsidRPr="004C19D3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406" w:type="pct"/>
          </w:tcPr>
          <w:p w:rsidR="009661B0" w:rsidRPr="004C19D3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335" w:type="pct"/>
          </w:tcPr>
          <w:p w:rsidR="009661B0" w:rsidRPr="004C19D3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335" w:type="pct"/>
          </w:tcPr>
          <w:p w:rsidR="009661B0" w:rsidRPr="004C19D3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319" w:type="pct"/>
          </w:tcPr>
          <w:p w:rsidR="009661B0" w:rsidRPr="004C19D3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324" w:type="pct"/>
          </w:tcPr>
          <w:p w:rsidR="009661B0" w:rsidRPr="004C19D3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384" w:type="pct"/>
          </w:tcPr>
          <w:p w:rsidR="009661B0" w:rsidRPr="004C19D3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</w:tr>
      <w:tr w:rsidR="00AB4EAF" w:rsidRPr="004C19D3" w:rsidTr="00AB4EAF">
        <w:tc>
          <w:tcPr>
            <w:tcW w:w="2031" w:type="pct"/>
          </w:tcPr>
          <w:p w:rsidR="009661B0" w:rsidRPr="004C19D3" w:rsidRDefault="009661B0" w:rsidP="009661B0">
            <w:pPr>
              <w:rPr>
                <w:b/>
                <w:sz w:val="20"/>
                <w:szCs w:val="20"/>
              </w:rPr>
            </w:pPr>
            <w:r w:rsidRPr="008C382C">
              <w:rPr>
                <w:b/>
                <w:sz w:val="20"/>
                <w:szCs w:val="20"/>
                <w:lang w:eastAsia="en-US"/>
              </w:rPr>
              <w:t>Непосредственный результат</w:t>
            </w:r>
            <w:r w:rsidRPr="004C19D3">
              <w:rPr>
                <w:b/>
                <w:sz w:val="20"/>
                <w:szCs w:val="20"/>
              </w:rPr>
              <w:t xml:space="preserve"> 4.1.1.</w:t>
            </w:r>
          </w:p>
          <w:p w:rsidR="009661B0" w:rsidRPr="00D12BE7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Число  новых</w:t>
            </w:r>
            <w:r w:rsidRPr="004C19D3">
              <w:rPr>
                <w:sz w:val="20"/>
                <w:szCs w:val="20"/>
              </w:rPr>
              <w:t xml:space="preserve"> и капитально отремонтированных зданий ОО, в общей численности  ОО, </w:t>
            </w:r>
          </w:p>
        </w:tc>
        <w:tc>
          <w:tcPr>
            <w:tcW w:w="310" w:type="pct"/>
          </w:tcPr>
          <w:p w:rsidR="009661B0" w:rsidRDefault="009661B0" w:rsidP="009661B0">
            <w:pPr>
              <w:pStyle w:val="ConsPlusTitle"/>
              <w:ind w:right="-15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Ед.</w:t>
            </w:r>
          </w:p>
        </w:tc>
        <w:tc>
          <w:tcPr>
            <w:tcW w:w="557" w:type="pct"/>
          </w:tcPr>
          <w:p w:rsidR="009661B0" w:rsidRPr="00D12BE7" w:rsidRDefault="009661B0" w:rsidP="009661B0">
            <w:pPr>
              <w:pStyle w:val="ConsPlusTitle"/>
              <w:ind w:right="-15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06" w:type="pct"/>
          </w:tcPr>
          <w:p w:rsidR="009661B0" w:rsidRPr="00D12BE7" w:rsidRDefault="009661B0" w:rsidP="009661B0">
            <w:pPr>
              <w:pStyle w:val="ConsPlusTitle"/>
              <w:ind w:right="-15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335" w:type="pct"/>
          </w:tcPr>
          <w:p w:rsidR="009661B0" w:rsidRPr="00D12BE7" w:rsidRDefault="009661B0" w:rsidP="009661B0">
            <w:pPr>
              <w:pStyle w:val="ConsPlusTitle"/>
              <w:ind w:right="-15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335" w:type="pct"/>
          </w:tcPr>
          <w:p w:rsidR="009661B0" w:rsidRPr="00D12BE7" w:rsidRDefault="009661B0" w:rsidP="009661B0">
            <w:pPr>
              <w:pStyle w:val="ConsPlusTitle"/>
              <w:ind w:right="-15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319" w:type="pct"/>
          </w:tcPr>
          <w:p w:rsidR="009661B0" w:rsidRPr="00D12BE7" w:rsidRDefault="009661B0" w:rsidP="009661B0">
            <w:pPr>
              <w:pStyle w:val="ConsPlusTitle"/>
              <w:ind w:right="-15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324" w:type="pct"/>
          </w:tcPr>
          <w:p w:rsidR="009661B0" w:rsidRPr="00D12BE7" w:rsidRDefault="009661B0" w:rsidP="009661B0">
            <w:pPr>
              <w:pStyle w:val="ConsPlusTitle"/>
              <w:ind w:right="-15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384" w:type="pct"/>
          </w:tcPr>
          <w:p w:rsidR="009661B0" w:rsidRPr="00D12BE7" w:rsidRDefault="009661B0" w:rsidP="009661B0">
            <w:pPr>
              <w:pStyle w:val="ConsPlusTitle"/>
              <w:ind w:right="-15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</w:tr>
      <w:tr w:rsidR="009661B0" w:rsidRPr="009D475B" w:rsidTr="00AB4EAF">
        <w:tc>
          <w:tcPr>
            <w:tcW w:w="5000" w:type="pct"/>
            <w:gridSpan w:val="9"/>
          </w:tcPr>
          <w:p w:rsidR="009661B0" w:rsidRPr="009D475B" w:rsidRDefault="009661B0" w:rsidP="009661B0">
            <w:pPr>
              <w:jc w:val="center"/>
              <w:rPr>
                <w:sz w:val="22"/>
                <w:szCs w:val="22"/>
              </w:rPr>
            </w:pPr>
            <w:r w:rsidRPr="00C05C54">
              <w:rPr>
                <w:b/>
                <w:sz w:val="20"/>
                <w:szCs w:val="20"/>
              </w:rPr>
              <w:t>Задача 4.2</w:t>
            </w:r>
            <w:r w:rsidRPr="00C05C54">
              <w:rPr>
                <w:sz w:val="20"/>
                <w:szCs w:val="20"/>
              </w:rPr>
              <w:t>. Развитие организационно-экономических механизмов, обеспечивающих  доступность качественного образования</w:t>
            </w:r>
          </w:p>
        </w:tc>
      </w:tr>
      <w:tr w:rsidR="00AB4EAF" w:rsidTr="00AB4EAF">
        <w:tc>
          <w:tcPr>
            <w:tcW w:w="2031" w:type="pct"/>
          </w:tcPr>
          <w:p w:rsidR="009661B0" w:rsidRPr="004C19D3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Индикатор 4.2.1.</w:t>
            </w:r>
          </w:p>
          <w:p w:rsidR="009661B0" w:rsidRPr="004C19D3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C19D3">
              <w:rPr>
                <w:sz w:val="20"/>
                <w:szCs w:val="20"/>
              </w:rPr>
              <w:t>Доля ОО, осуществляющих свою деятельность на основе муниципального задания</w:t>
            </w:r>
          </w:p>
        </w:tc>
        <w:tc>
          <w:tcPr>
            <w:tcW w:w="310" w:type="pct"/>
          </w:tcPr>
          <w:p w:rsidR="009661B0" w:rsidRDefault="009661B0" w:rsidP="00966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557" w:type="pct"/>
          </w:tcPr>
          <w:p w:rsidR="009661B0" w:rsidRDefault="009661B0" w:rsidP="00966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6" w:type="pct"/>
          </w:tcPr>
          <w:p w:rsidR="009661B0" w:rsidRDefault="009661B0" w:rsidP="009661B0">
            <w:pPr>
              <w:jc w:val="center"/>
            </w:pPr>
            <w:r w:rsidRPr="009D475B">
              <w:rPr>
                <w:sz w:val="22"/>
                <w:szCs w:val="22"/>
              </w:rPr>
              <w:t>100</w:t>
            </w:r>
          </w:p>
        </w:tc>
        <w:tc>
          <w:tcPr>
            <w:tcW w:w="335" w:type="pct"/>
          </w:tcPr>
          <w:p w:rsidR="009661B0" w:rsidRDefault="009661B0" w:rsidP="009661B0">
            <w:pPr>
              <w:jc w:val="center"/>
            </w:pPr>
            <w:r w:rsidRPr="009D475B">
              <w:rPr>
                <w:sz w:val="22"/>
                <w:szCs w:val="22"/>
              </w:rPr>
              <w:t>100</w:t>
            </w:r>
          </w:p>
        </w:tc>
        <w:tc>
          <w:tcPr>
            <w:tcW w:w="335" w:type="pct"/>
          </w:tcPr>
          <w:p w:rsidR="009661B0" w:rsidRDefault="009661B0" w:rsidP="009661B0">
            <w:pPr>
              <w:jc w:val="center"/>
            </w:pPr>
            <w:r w:rsidRPr="009D475B">
              <w:rPr>
                <w:sz w:val="22"/>
                <w:szCs w:val="22"/>
              </w:rPr>
              <w:t>100</w:t>
            </w:r>
          </w:p>
        </w:tc>
        <w:tc>
          <w:tcPr>
            <w:tcW w:w="319" w:type="pct"/>
          </w:tcPr>
          <w:p w:rsidR="009661B0" w:rsidRDefault="009661B0" w:rsidP="009661B0">
            <w:pPr>
              <w:jc w:val="center"/>
            </w:pPr>
            <w:r w:rsidRPr="009D475B">
              <w:rPr>
                <w:sz w:val="22"/>
                <w:szCs w:val="22"/>
              </w:rPr>
              <w:t>100</w:t>
            </w:r>
          </w:p>
        </w:tc>
        <w:tc>
          <w:tcPr>
            <w:tcW w:w="324" w:type="pct"/>
          </w:tcPr>
          <w:p w:rsidR="009661B0" w:rsidRDefault="009661B0" w:rsidP="009661B0">
            <w:pPr>
              <w:jc w:val="center"/>
            </w:pPr>
            <w:r w:rsidRPr="009D475B">
              <w:rPr>
                <w:sz w:val="22"/>
                <w:szCs w:val="22"/>
              </w:rPr>
              <w:t>100</w:t>
            </w:r>
          </w:p>
        </w:tc>
        <w:tc>
          <w:tcPr>
            <w:tcW w:w="384" w:type="pct"/>
          </w:tcPr>
          <w:p w:rsidR="009661B0" w:rsidRDefault="009661B0" w:rsidP="009661B0">
            <w:pPr>
              <w:jc w:val="center"/>
            </w:pPr>
            <w:r w:rsidRPr="009D475B">
              <w:rPr>
                <w:sz w:val="22"/>
                <w:szCs w:val="22"/>
              </w:rPr>
              <w:t>100</w:t>
            </w:r>
          </w:p>
        </w:tc>
      </w:tr>
      <w:tr w:rsidR="00AB4EAF" w:rsidTr="00AB4EAF">
        <w:tc>
          <w:tcPr>
            <w:tcW w:w="2031" w:type="pct"/>
          </w:tcPr>
          <w:p w:rsidR="009661B0" w:rsidRPr="004C19D3" w:rsidRDefault="009661B0" w:rsidP="009661B0">
            <w:pPr>
              <w:jc w:val="both"/>
              <w:rPr>
                <w:b/>
                <w:sz w:val="20"/>
                <w:szCs w:val="20"/>
              </w:rPr>
            </w:pPr>
            <w:r w:rsidRPr="004C19D3">
              <w:rPr>
                <w:b/>
                <w:sz w:val="20"/>
                <w:szCs w:val="20"/>
              </w:rPr>
              <w:t>Индикатор 4.2.2.</w:t>
            </w:r>
          </w:p>
          <w:p w:rsidR="009661B0" w:rsidRPr="004C19D3" w:rsidRDefault="009661B0" w:rsidP="009661B0">
            <w:pPr>
              <w:pStyle w:val="ConsPlusTitle"/>
              <w:ind w:right="-119" w:firstLine="39"/>
              <w:jc w:val="both"/>
              <w:rPr>
                <w:b w:val="0"/>
                <w:sz w:val="20"/>
                <w:szCs w:val="20"/>
              </w:rPr>
            </w:pPr>
            <w:r w:rsidRPr="004C19D3">
              <w:rPr>
                <w:b w:val="0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Нижегородской области</w:t>
            </w:r>
          </w:p>
        </w:tc>
        <w:tc>
          <w:tcPr>
            <w:tcW w:w="310" w:type="pct"/>
          </w:tcPr>
          <w:p w:rsidR="009661B0" w:rsidRPr="00BE4CCB" w:rsidRDefault="009661B0" w:rsidP="00966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557" w:type="pct"/>
          </w:tcPr>
          <w:p w:rsidR="009661B0" w:rsidRDefault="009661B0" w:rsidP="009661B0">
            <w:pPr>
              <w:jc w:val="center"/>
            </w:pPr>
            <w:r w:rsidRPr="00BE4CCB">
              <w:rPr>
                <w:sz w:val="22"/>
                <w:szCs w:val="22"/>
              </w:rPr>
              <w:t>100</w:t>
            </w:r>
          </w:p>
        </w:tc>
        <w:tc>
          <w:tcPr>
            <w:tcW w:w="406" w:type="pct"/>
          </w:tcPr>
          <w:p w:rsidR="009661B0" w:rsidRDefault="009661B0" w:rsidP="009661B0">
            <w:pPr>
              <w:jc w:val="center"/>
            </w:pPr>
            <w:r w:rsidRPr="00BE4CCB">
              <w:rPr>
                <w:sz w:val="22"/>
                <w:szCs w:val="22"/>
              </w:rPr>
              <w:t>100</w:t>
            </w:r>
          </w:p>
        </w:tc>
        <w:tc>
          <w:tcPr>
            <w:tcW w:w="335" w:type="pct"/>
          </w:tcPr>
          <w:p w:rsidR="009661B0" w:rsidRDefault="009661B0" w:rsidP="009661B0">
            <w:pPr>
              <w:jc w:val="center"/>
            </w:pPr>
            <w:r w:rsidRPr="00BE4CCB">
              <w:rPr>
                <w:sz w:val="22"/>
                <w:szCs w:val="22"/>
              </w:rPr>
              <w:t>100</w:t>
            </w:r>
          </w:p>
        </w:tc>
        <w:tc>
          <w:tcPr>
            <w:tcW w:w="335" w:type="pct"/>
          </w:tcPr>
          <w:p w:rsidR="009661B0" w:rsidRDefault="009661B0" w:rsidP="009661B0">
            <w:pPr>
              <w:jc w:val="center"/>
            </w:pPr>
            <w:r w:rsidRPr="00BE4CCB">
              <w:rPr>
                <w:sz w:val="22"/>
                <w:szCs w:val="22"/>
              </w:rPr>
              <w:t>100</w:t>
            </w:r>
          </w:p>
        </w:tc>
        <w:tc>
          <w:tcPr>
            <w:tcW w:w="319" w:type="pct"/>
          </w:tcPr>
          <w:p w:rsidR="009661B0" w:rsidRDefault="009661B0" w:rsidP="009661B0">
            <w:pPr>
              <w:jc w:val="center"/>
            </w:pPr>
            <w:r w:rsidRPr="00BE4CCB">
              <w:rPr>
                <w:sz w:val="22"/>
                <w:szCs w:val="22"/>
              </w:rPr>
              <w:t>100</w:t>
            </w:r>
          </w:p>
        </w:tc>
        <w:tc>
          <w:tcPr>
            <w:tcW w:w="324" w:type="pct"/>
          </w:tcPr>
          <w:p w:rsidR="009661B0" w:rsidRDefault="009661B0" w:rsidP="009661B0">
            <w:pPr>
              <w:jc w:val="center"/>
            </w:pPr>
            <w:r w:rsidRPr="00BE4CCB">
              <w:rPr>
                <w:sz w:val="22"/>
                <w:szCs w:val="22"/>
              </w:rPr>
              <w:t>100</w:t>
            </w:r>
          </w:p>
        </w:tc>
        <w:tc>
          <w:tcPr>
            <w:tcW w:w="384" w:type="pct"/>
          </w:tcPr>
          <w:p w:rsidR="009661B0" w:rsidRDefault="009661B0" w:rsidP="009661B0">
            <w:pPr>
              <w:jc w:val="center"/>
            </w:pPr>
            <w:r w:rsidRPr="00BE4CCB">
              <w:rPr>
                <w:sz w:val="22"/>
                <w:szCs w:val="22"/>
              </w:rPr>
              <w:t>100</w:t>
            </w:r>
          </w:p>
        </w:tc>
      </w:tr>
      <w:tr w:rsidR="00AB4EAF" w:rsidTr="00AB4EAF">
        <w:tc>
          <w:tcPr>
            <w:tcW w:w="2031" w:type="pct"/>
          </w:tcPr>
          <w:p w:rsidR="009661B0" w:rsidRPr="004C19D3" w:rsidRDefault="009661B0" w:rsidP="009661B0">
            <w:pPr>
              <w:jc w:val="both"/>
              <w:rPr>
                <w:b/>
                <w:sz w:val="20"/>
                <w:szCs w:val="20"/>
              </w:rPr>
            </w:pPr>
            <w:r w:rsidRPr="004C19D3">
              <w:rPr>
                <w:b/>
                <w:sz w:val="20"/>
                <w:szCs w:val="20"/>
              </w:rPr>
              <w:t>Индикатор 4.2.3.</w:t>
            </w:r>
          </w:p>
          <w:p w:rsidR="009661B0" w:rsidRPr="004C19D3" w:rsidRDefault="009661B0" w:rsidP="009661B0">
            <w:pPr>
              <w:pStyle w:val="ConsPlusTitle"/>
              <w:ind w:right="-119" w:firstLine="39"/>
              <w:jc w:val="both"/>
              <w:rPr>
                <w:b w:val="0"/>
                <w:sz w:val="20"/>
                <w:szCs w:val="20"/>
              </w:rPr>
            </w:pPr>
            <w:r w:rsidRPr="004C19D3">
              <w:rPr>
                <w:b w:val="0"/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к средней заработной плате в Нижегородской области </w:t>
            </w:r>
          </w:p>
        </w:tc>
        <w:tc>
          <w:tcPr>
            <w:tcW w:w="310" w:type="pct"/>
          </w:tcPr>
          <w:p w:rsidR="009661B0" w:rsidRPr="00BE4CCB" w:rsidRDefault="009661B0" w:rsidP="00966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557" w:type="pct"/>
          </w:tcPr>
          <w:p w:rsidR="009661B0" w:rsidRDefault="009661B0" w:rsidP="009661B0">
            <w:pPr>
              <w:jc w:val="center"/>
            </w:pPr>
            <w:r w:rsidRPr="00BE4CCB">
              <w:rPr>
                <w:sz w:val="22"/>
                <w:szCs w:val="22"/>
              </w:rPr>
              <w:t>100</w:t>
            </w:r>
          </w:p>
        </w:tc>
        <w:tc>
          <w:tcPr>
            <w:tcW w:w="406" w:type="pct"/>
          </w:tcPr>
          <w:p w:rsidR="009661B0" w:rsidRDefault="009661B0" w:rsidP="009661B0">
            <w:pPr>
              <w:jc w:val="center"/>
            </w:pPr>
            <w:r w:rsidRPr="00BE4CCB">
              <w:rPr>
                <w:sz w:val="22"/>
                <w:szCs w:val="22"/>
              </w:rPr>
              <w:t>100</w:t>
            </w:r>
          </w:p>
        </w:tc>
        <w:tc>
          <w:tcPr>
            <w:tcW w:w="335" w:type="pct"/>
          </w:tcPr>
          <w:p w:rsidR="009661B0" w:rsidRDefault="009661B0" w:rsidP="009661B0">
            <w:pPr>
              <w:jc w:val="center"/>
            </w:pPr>
            <w:r w:rsidRPr="00BE4CCB">
              <w:rPr>
                <w:sz w:val="22"/>
                <w:szCs w:val="22"/>
              </w:rPr>
              <w:t>100</w:t>
            </w:r>
          </w:p>
        </w:tc>
        <w:tc>
          <w:tcPr>
            <w:tcW w:w="335" w:type="pct"/>
          </w:tcPr>
          <w:p w:rsidR="009661B0" w:rsidRDefault="009661B0" w:rsidP="009661B0">
            <w:pPr>
              <w:jc w:val="center"/>
            </w:pPr>
            <w:r w:rsidRPr="00BE4CCB">
              <w:rPr>
                <w:sz w:val="22"/>
                <w:szCs w:val="22"/>
              </w:rPr>
              <w:t>100</w:t>
            </w:r>
          </w:p>
        </w:tc>
        <w:tc>
          <w:tcPr>
            <w:tcW w:w="319" w:type="pct"/>
          </w:tcPr>
          <w:p w:rsidR="009661B0" w:rsidRDefault="009661B0" w:rsidP="009661B0">
            <w:pPr>
              <w:jc w:val="center"/>
            </w:pPr>
            <w:r w:rsidRPr="00BE4CCB">
              <w:rPr>
                <w:sz w:val="22"/>
                <w:szCs w:val="22"/>
              </w:rPr>
              <w:t>100</w:t>
            </w:r>
          </w:p>
        </w:tc>
        <w:tc>
          <w:tcPr>
            <w:tcW w:w="324" w:type="pct"/>
          </w:tcPr>
          <w:p w:rsidR="009661B0" w:rsidRDefault="009661B0" w:rsidP="009661B0">
            <w:pPr>
              <w:jc w:val="center"/>
            </w:pPr>
            <w:r w:rsidRPr="00BE4CCB">
              <w:rPr>
                <w:sz w:val="22"/>
                <w:szCs w:val="22"/>
              </w:rPr>
              <w:t>100</w:t>
            </w:r>
          </w:p>
        </w:tc>
        <w:tc>
          <w:tcPr>
            <w:tcW w:w="384" w:type="pct"/>
          </w:tcPr>
          <w:p w:rsidR="009661B0" w:rsidRDefault="009661B0" w:rsidP="009661B0">
            <w:pPr>
              <w:jc w:val="center"/>
            </w:pPr>
            <w:r w:rsidRPr="00BE4CCB">
              <w:rPr>
                <w:sz w:val="22"/>
                <w:szCs w:val="22"/>
              </w:rPr>
              <w:t>100</w:t>
            </w:r>
          </w:p>
        </w:tc>
      </w:tr>
      <w:tr w:rsidR="00AB4EAF" w:rsidTr="00AB4EAF">
        <w:tc>
          <w:tcPr>
            <w:tcW w:w="2031" w:type="pct"/>
          </w:tcPr>
          <w:p w:rsidR="009661B0" w:rsidRPr="004C19D3" w:rsidRDefault="009661B0" w:rsidP="009661B0">
            <w:pPr>
              <w:jc w:val="both"/>
              <w:rPr>
                <w:b/>
                <w:sz w:val="20"/>
                <w:szCs w:val="20"/>
              </w:rPr>
            </w:pPr>
            <w:r w:rsidRPr="004C19D3">
              <w:rPr>
                <w:b/>
                <w:sz w:val="20"/>
                <w:szCs w:val="20"/>
              </w:rPr>
              <w:t>Индикатор 4.2.4.</w:t>
            </w:r>
          </w:p>
          <w:p w:rsidR="009661B0" w:rsidRPr="004C19D3" w:rsidRDefault="009661B0" w:rsidP="009661B0">
            <w:pPr>
              <w:pStyle w:val="a5"/>
              <w:jc w:val="both"/>
              <w:rPr>
                <w:sz w:val="20"/>
                <w:szCs w:val="20"/>
              </w:rPr>
            </w:pPr>
            <w:r w:rsidRPr="004C19D3">
              <w:rPr>
                <w:sz w:val="20"/>
                <w:szCs w:val="20"/>
              </w:rPr>
              <w:t xml:space="preserve">Отношение среднемесячной заработной платы педагогов </w:t>
            </w:r>
            <w:r w:rsidRPr="004C19D3">
              <w:rPr>
                <w:sz w:val="20"/>
                <w:szCs w:val="20"/>
              </w:rPr>
              <w:lastRenderedPageBreak/>
              <w:t>муниципальных организаций дополнительного образования к среднемесячной заработной плате в Нижегородской области</w:t>
            </w:r>
          </w:p>
        </w:tc>
        <w:tc>
          <w:tcPr>
            <w:tcW w:w="310" w:type="pct"/>
          </w:tcPr>
          <w:p w:rsidR="009661B0" w:rsidRPr="00BE4CCB" w:rsidRDefault="009661B0" w:rsidP="00966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557" w:type="pct"/>
          </w:tcPr>
          <w:p w:rsidR="009661B0" w:rsidRDefault="009661B0" w:rsidP="009661B0">
            <w:pPr>
              <w:jc w:val="center"/>
            </w:pPr>
            <w:r w:rsidRPr="00BE4CCB">
              <w:rPr>
                <w:sz w:val="22"/>
                <w:szCs w:val="22"/>
              </w:rPr>
              <w:t>100</w:t>
            </w:r>
          </w:p>
        </w:tc>
        <w:tc>
          <w:tcPr>
            <w:tcW w:w="406" w:type="pct"/>
          </w:tcPr>
          <w:p w:rsidR="009661B0" w:rsidRDefault="009661B0" w:rsidP="009661B0">
            <w:pPr>
              <w:jc w:val="center"/>
            </w:pPr>
            <w:r w:rsidRPr="00BE4CCB">
              <w:rPr>
                <w:sz w:val="22"/>
                <w:szCs w:val="22"/>
              </w:rPr>
              <w:t>100</w:t>
            </w:r>
          </w:p>
        </w:tc>
        <w:tc>
          <w:tcPr>
            <w:tcW w:w="335" w:type="pct"/>
          </w:tcPr>
          <w:p w:rsidR="009661B0" w:rsidRDefault="009661B0" w:rsidP="009661B0">
            <w:pPr>
              <w:jc w:val="center"/>
            </w:pPr>
            <w:r w:rsidRPr="00BE4CCB">
              <w:rPr>
                <w:sz w:val="22"/>
                <w:szCs w:val="22"/>
              </w:rPr>
              <w:t>100</w:t>
            </w:r>
          </w:p>
        </w:tc>
        <w:tc>
          <w:tcPr>
            <w:tcW w:w="335" w:type="pct"/>
          </w:tcPr>
          <w:p w:rsidR="009661B0" w:rsidRDefault="009661B0" w:rsidP="009661B0">
            <w:pPr>
              <w:jc w:val="center"/>
            </w:pPr>
            <w:r w:rsidRPr="00BE4CCB">
              <w:rPr>
                <w:sz w:val="22"/>
                <w:szCs w:val="22"/>
              </w:rPr>
              <w:t>100</w:t>
            </w:r>
          </w:p>
        </w:tc>
        <w:tc>
          <w:tcPr>
            <w:tcW w:w="319" w:type="pct"/>
          </w:tcPr>
          <w:p w:rsidR="009661B0" w:rsidRDefault="009661B0" w:rsidP="009661B0">
            <w:pPr>
              <w:jc w:val="center"/>
            </w:pPr>
            <w:r w:rsidRPr="00BE4CCB">
              <w:rPr>
                <w:sz w:val="22"/>
                <w:szCs w:val="22"/>
              </w:rPr>
              <w:t>100</w:t>
            </w:r>
          </w:p>
        </w:tc>
        <w:tc>
          <w:tcPr>
            <w:tcW w:w="324" w:type="pct"/>
          </w:tcPr>
          <w:p w:rsidR="009661B0" w:rsidRDefault="009661B0" w:rsidP="009661B0">
            <w:pPr>
              <w:jc w:val="center"/>
            </w:pPr>
            <w:r w:rsidRPr="00BE4CCB">
              <w:rPr>
                <w:sz w:val="22"/>
                <w:szCs w:val="22"/>
              </w:rPr>
              <w:t>100</w:t>
            </w:r>
          </w:p>
        </w:tc>
        <w:tc>
          <w:tcPr>
            <w:tcW w:w="384" w:type="pct"/>
          </w:tcPr>
          <w:p w:rsidR="009661B0" w:rsidRDefault="009661B0" w:rsidP="009661B0">
            <w:pPr>
              <w:jc w:val="center"/>
            </w:pPr>
            <w:r w:rsidRPr="00BE4CCB">
              <w:rPr>
                <w:sz w:val="22"/>
                <w:szCs w:val="22"/>
              </w:rPr>
              <w:t>100</w:t>
            </w:r>
          </w:p>
        </w:tc>
      </w:tr>
      <w:tr w:rsidR="00AB4EAF" w:rsidTr="00AB4EAF">
        <w:tc>
          <w:tcPr>
            <w:tcW w:w="2031" w:type="pct"/>
          </w:tcPr>
          <w:p w:rsidR="009661B0" w:rsidRPr="008C382C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8C382C">
              <w:rPr>
                <w:b/>
                <w:sz w:val="20"/>
                <w:szCs w:val="20"/>
                <w:lang w:eastAsia="en-US"/>
              </w:rPr>
              <w:lastRenderedPageBreak/>
              <w:t>Непосредственный результат</w:t>
            </w:r>
            <w:r>
              <w:rPr>
                <w:b/>
                <w:sz w:val="20"/>
                <w:szCs w:val="20"/>
              </w:rPr>
              <w:t xml:space="preserve"> 4.2.1.</w:t>
            </w:r>
          </w:p>
          <w:p w:rsidR="009661B0" w:rsidRPr="008C382C" w:rsidRDefault="009661B0" w:rsidP="009661B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C382C">
              <w:rPr>
                <w:sz w:val="20"/>
                <w:szCs w:val="20"/>
              </w:rPr>
              <w:t>Число ОО, осуществляющих свою деятельность на основе муниципального задания</w:t>
            </w:r>
          </w:p>
        </w:tc>
        <w:tc>
          <w:tcPr>
            <w:tcW w:w="310" w:type="pct"/>
          </w:tcPr>
          <w:p w:rsidR="009661B0" w:rsidRPr="008C382C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57" w:type="pct"/>
          </w:tcPr>
          <w:p w:rsidR="009661B0" w:rsidRPr="008C382C" w:rsidRDefault="009661B0" w:rsidP="009661B0">
            <w:pPr>
              <w:jc w:val="center"/>
              <w:rPr>
                <w:sz w:val="20"/>
                <w:szCs w:val="20"/>
              </w:rPr>
            </w:pPr>
            <w:r w:rsidRPr="008C382C">
              <w:rPr>
                <w:sz w:val="20"/>
                <w:szCs w:val="20"/>
              </w:rPr>
              <w:t>39</w:t>
            </w:r>
          </w:p>
        </w:tc>
        <w:tc>
          <w:tcPr>
            <w:tcW w:w="406" w:type="pct"/>
          </w:tcPr>
          <w:p w:rsidR="009661B0" w:rsidRPr="008C382C" w:rsidRDefault="009661B0" w:rsidP="009661B0">
            <w:pPr>
              <w:jc w:val="center"/>
              <w:rPr>
                <w:sz w:val="20"/>
                <w:szCs w:val="20"/>
              </w:rPr>
            </w:pPr>
            <w:r w:rsidRPr="008C382C">
              <w:rPr>
                <w:sz w:val="20"/>
                <w:szCs w:val="20"/>
              </w:rPr>
              <w:t>39</w:t>
            </w:r>
          </w:p>
        </w:tc>
        <w:tc>
          <w:tcPr>
            <w:tcW w:w="335" w:type="pct"/>
          </w:tcPr>
          <w:p w:rsidR="009661B0" w:rsidRPr="008C382C" w:rsidRDefault="009661B0" w:rsidP="009661B0">
            <w:pPr>
              <w:jc w:val="center"/>
              <w:rPr>
                <w:sz w:val="20"/>
                <w:szCs w:val="20"/>
              </w:rPr>
            </w:pPr>
            <w:r w:rsidRPr="008C382C">
              <w:rPr>
                <w:sz w:val="20"/>
                <w:szCs w:val="20"/>
              </w:rPr>
              <w:t>39</w:t>
            </w:r>
          </w:p>
        </w:tc>
        <w:tc>
          <w:tcPr>
            <w:tcW w:w="335" w:type="pct"/>
          </w:tcPr>
          <w:p w:rsidR="009661B0" w:rsidRPr="008C382C" w:rsidRDefault="009661B0" w:rsidP="009661B0">
            <w:pPr>
              <w:jc w:val="center"/>
              <w:rPr>
                <w:sz w:val="20"/>
                <w:szCs w:val="20"/>
              </w:rPr>
            </w:pPr>
            <w:r w:rsidRPr="008C382C">
              <w:rPr>
                <w:sz w:val="20"/>
                <w:szCs w:val="20"/>
              </w:rPr>
              <w:t>39</w:t>
            </w:r>
          </w:p>
        </w:tc>
        <w:tc>
          <w:tcPr>
            <w:tcW w:w="319" w:type="pct"/>
          </w:tcPr>
          <w:p w:rsidR="009661B0" w:rsidRPr="008C382C" w:rsidRDefault="009661B0" w:rsidP="009661B0">
            <w:pPr>
              <w:jc w:val="center"/>
              <w:rPr>
                <w:sz w:val="20"/>
                <w:szCs w:val="20"/>
              </w:rPr>
            </w:pPr>
            <w:r w:rsidRPr="008C382C">
              <w:rPr>
                <w:sz w:val="20"/>
                <w:szCs w:val="20"/>
              </w:rPr>
              <w:t>39</w:t>
            </w:r>
          </w:p>
        </w:tc>
        <w:tc>
          <w:tcPr>
            <w:tcW w:w="324" w:type="pct"/>
          </w:tcPr>
          <w:p w:rsidR="009661B0" w:rsidRPr="008C382C" w:rsidRDefault="009661B0" w:rsidP="009661B0">
            <w:pPr>
              <w:jc w:val="center"/>
              <w:rPr>
                <w:sz w:val="20"/>
                <w:szCs w:val="20"/>
              </w:rPr>
            </w:pPr>
            <w:r w:rsidRPr="008C382C">
              <w:rPr>
                <w:sz w:val="20"/>
                <w:szCs w:val="20"/>
              </w:rPr>
              <w:t>39</w:t>
            </w:r>
          </w:p>
        </w:tc>
        <w:tc>
          <w:tcPr>
            <w:tcW w:w="384" w:type="pct"/>
          </w:tcPr>
          <w:p w:rsidR="009661B0" w:rsidRPr="008C382C" w:rsidRDefault="009661B0" w:rsidP="009661B0">
            <w:pPr>
              <w:jc w:val="center"/>
              <w:rPr>
                <w:sz w:val="20"/>
                <w:szCs w:val="20"/>
              </w:rPr>
            </w:pPr>
            <w:r w:rsidRPr="008C382C">
              <w:rPr>
                <w:sz w:val="20"/>
                <w:szCs w:val="20"/>
              </w:rPr>
              <w:t>39</w:t>
            </w:r>
          </w:p>
        </w:tc>
      </w:tr>
      <w:tr w:rsidR="00AB4EAF" w:rsidTr="00AB4EAF">
        <w:tc>
          <w:tcPr>
            <w:tcW w:w="2031" w:type="pct"/>
          </w:tcPr>
          <w:p w:rsidR="009661B0" w:rsidRPr="008C382C" w:rsidRDefault="009661B0" w:rsidP="009661B0">
            <w:pPr>
              <w:jc w:val="both"/>
              <w:rPr>
                <w:b/>
                <w:sz w:val="20"/>
                <w:szCs w:val="20"/>
              </w:rPr>
            </w:pPr>
            <w:r w:rsidRPr="008C382C">
              <w:rPr>
                <w:b/>
                <w:sz w:val="20"/>
                <w:szCs w:val="20"/>
                <w:lang w:eastAsia="en-US"/>
              </w:rPr>
              <w:t xml:space="preserve">Непосредственный результат </w:t>
            </w:r>
            <w:r w:rsidRPr="008C382C">
              <w:rPr>
                <w:b/>
                <w:sz w:val="20"/>
                <w:szCs w:val="20"/>
              </w:rPr>
              <w:t>4.2.2.</w:t>
            </w:r>
          </w:p>
          <w:p w:rsidR="009661B0" w:rsidRPr="008C382C" w:rsidRDefault="009661B0" w:rsidP="009661B0">
            <w:pPr>
              <w:pStyle w:val="ConsPlusTitle"/>
              <w:ind w:firstLine="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Среднемесячная заработная плата</w:t>
            </w:r>
            <w:r w:rsidRPr="008C382C">
              <w:rPr>
                <w:b w:val="0"/>
                <w:sz w:val="20"/>
                <w:szCs w:val="20"/>
              </w:rPr>
              <w:t xml:space="preserve">   педагогических работников муниципальных дошколь</w:t>
            </w:r>
            <w:r>
              <w:rPr>
                <w:b w:val="0"/>
                <w:sz w:val="20"/>
                <w:szCs w:val="20"/>
              </w:rPr>
              <w:t>ных образовательных организаций</w:t>
            </w:r>
          </w:p>
        </w:tc>
        <w:tc>
          <w:tcPr>
            <w:tcW w:w="310" w:type="pct"/>
          </w:tcPr>
          <w:p w:rsidR="009661B0" w:rsidRPr="008C382C" w:rsidRDefault="009661B0" w:rsidP="0096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557" w:type="pct"/>
          </w:tcPr>
          <w:p w:rsidR="009661B0" w:rsidRPr="008C382C" w:rsidRDefault="009661B0" w:rsidP="009661B0">
            <w:pPr>
              <w:jc w:val="center"/>
              <w:rPr>
                <w:sz w:val="20"/>
                <w:szCs w:val="20"/>
              </w:rPr>
            </w:pPr>
            <w:r w:rsidRPr="008C382C">
              <w:rPr>
                <w:sz w:val="20"/>
                <w:szCs w:val="20"/>
              </w:rPr>
              <w:t>29266</w:t>
            </w:r>
          </w:p>
        </w:tc>
        <w:tc>
          <w:tcPr>
            <w:tcW w:w="406" w:type="pct"/>
          </w:tcPr>
          <w:p w:rsidR="009661B0" w:rsidRPr="008C382C" w:rsidRDefault="009661B0" w:rsidP="009661B0">
            <w:pPr>
              <w:jc w:val="center"/>
              <w:rPr>
                <w:sz w:val="20"/>
                <w:szCs w:val="20"/>
              </w:rPr>
            </w:pPr>
            <w:r w:rsidRPr="008C382C">
              <w:rPr>
                <w:sz w:val="20"/>
                <w:szCs w:val="20"/>
              </w:rPr>
              <w:t>30847</w:t>
            </w:r>
          </w:p>
        </w:tc>
        <w:tc>
          <w:tcPr>
            <w:tcW w:w="335" w:type="pct"/>
          </w:tcPr>
          <w:p w:rsidR="009661B0" w:rsidRPr="008C382C" w:rsidRDefault="009661B0" w:rsidP="009661B0">
            <w:pPr>
              <w:jc w:val="center"/>
              <w:rPr>
                <w:sz w:val="20"/>
                <w:szCs w:val="20"/>
              </w:rPr>
            </w:pPr>
            <w:r w:rsidRPr="008C382C">
              <w:rPr>
                <w:sz w:val="20"/>
                <w:szCs w:val="20"/>
              </w:rPr>
              <w:t>32080</w:t>
            </w:r>
          </w:p>
        </w:tc>
        <w:tc>
          <w:tcPr>
            <w:tcW w:w="335" w:type="pct"/>
          </w:tcPr>
          <w:p w:rsidR="009661B0" w:rsidRPr="008C382C" w:rsidRDefault="009661B0" w:rsidP="009661B0">
            <w:pPr>
              <w:jc w:val="center"/>
              <w:rPr>
                <w:sz w:val="20"/>
                <w:szCs w:val="20"/>
              </w:rPr>
            </w:pPr>
            <w:r w:rsidRPr="008C382C">
              <w:rPr>
                <w:sz w:val="20"/>
                <w:szCs w:val="20"/>
              </w:rPr>
              <w:t>33364</w:t>
            </w:r>
          </w:p>
        </w:tc>
        <w:tc>
          <w:tcPr>
            <w:tcW w:w="319" w:type="pct"/>
          </w:tcPr>
          <w:p w:rsidR="009661B0" w:rsidRPr="008C382C" w:rsidRDefault="009661B0" w:rsidP="009661B0">
            <w:pPr>
              <w:jc w:val="center"/>
              <w:rPr>
                <w:sz w:val="20"/>
                <w:szCs w:val="20"/>
              </w:rPr>
            </w:pPr>
            <w:r w:rsidRPr="008C382C">
              <w:rPr>
                <w:sz w:val="20"/>
                <w:szCs w:val="20"/>
              </w:rPr>
              <w:t>34700</w:t>
            </w:r>
          </w:p>
        </w:tc>
        <w:tc>
          <w:tcPr>
            <w:tcW w:w="324" w:type="pct"/>
          </w:tcPr>
          <w:p w:rsidR="009661B0" w:rsidRPr="008C382C" w:rsidRDefault="009661B0" w:rsidP="009661B0">
            <w:pPr>
              <w:jc w:val="center"/>
              <w:rPr>
                <w:sz w:val="20"/>
                <w:szCs w:val="20"/>
              </w:rPr>
            </w:pPr>
            <w:r w:rsidRPr="008C382C">
              <w:rPr>
                <w:sz w:val="20"/>
                <w:szCs w:val="20"/>
              </w:rPr>
              <w:t>36086</w:t>
            </w:r>
          </w:p>
        </w:tc>
        <w:tc>
          <w:tcPr>
            <w:tcW w:w="384" w:type="pct"/>
          </w:tcPr>
          <w:p w:rsidR="009661B0" w:rsidRPr="008C382C" w:rsidRDefault="009661B0" w:rsidP="009661B0">
            <w:pPr>
              <w:jc w:val="center"/>
              <w:rPr>
                <w:sz w:val="20"/>
                <w:szCs w:val="20"/>
              </w:rPr>
            </w:pPr>
            <w:r w:rsidRPr="008C382C">
              <w:rPr>
                <w:sz w:val="20"/>
                <w:szCs w:val="20"/>
              </w:rPr>
              <w:t>37530</w:t>
            </w:r>
          </w:p>
        </w:tc>
      </w:tr>
      <w:tr w:rsidR="00AB4EAF" w:rsidTr="00AB4EAF">
        <w:trPr>
          <w:trHeight w:val="566"/>
        </w:trPr>
        <w:tc>
          <w:tcPr>
            <w:tcW w:w="2031" w:type="pct"/>
          </w:tcPr>
          <w:p w:rsidR="009661B0" w:rsidRPr="008C382C" w:rsidRDefault="009661B0" w:rsidP="009661B0">
            <w:pPr>
              <w:jc w:val="both"/>
              <w:rPr>
                <w:b/>
                <w:sz w:val="20"/>
                <w:szCs w:val="20"/>
              </w:rPr>
            </w:pPr>
            <w:r w:rsidRPr="008C382C">
              <w:rPr>
                <w:b/>
                <w:sz w:val="20"/>
                <w:szCs w:val="20"/>
                <w:lang w:eastAsia="en-US"/>
              </w:rPr>
              <w:t xml:space="preserve">Непосредственный результат </w:t>
            </w:r>
            <w:r w:rsidRPr="008C382C">
              <w:rPr>
                <w:b/>
                <w:sz w:val="20"/>
                <w:szCs w:val="20"/>
              </w:rPr>
              <w:t>4.2.3.</w:t>
            </w:r>
          </w:p>
          <w:p w:rsidR="009661B0" w:rsidRPr="008C382C" w:rsidRDefault="009661B0" w:rsidP="009661B0">
            <w:pPr>
              <w:pStyle w:val="ConsPlusTitle"/>
              <w:ind w:firstLine="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Среднемесячная заработная плата</w:t>
            </w:r>
            <w:r w:rsidRPr="008C382C">
              <w:rPr>
                <w:b w:val="0"/>
                <w:sz w:val="20"/>
                <w:szCs w:val="20"/>
              </w:rPr>
              <w:t xml:space="preserve"> педагогических работников общеобразовательных организаций </w:t>
            </w:r>
          </w:p>
        </w:tc>
        <w:tc>
          <w:tcPr>
            <w:tcW w:w="310" w:type="pct"/>
          </w:tcPr>
          <w:p w:rsidR="009661B0" w:rsidRPr="008C382C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557" w:type="pct"/>
          </w:tcPr>
          <w:p w:rsidR="009661B0" w:rsidRPr="008C382C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C382C">
              <w:rPr>
                <w:sz w:val="20"/>
                <w:szCs w:val="20"/>
              </w:rPr>
              <w:t>31115</w:t>
            </w:r>
          </w:p>
        </w:tc>
        <w:tc>
          <w:tcPr>
            <w:tcW w:w="406" w:type="pct"/>
          </w:tcPr>
          <w:p w:rsidR="009661B0" w:rsidRPr="008C382C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C382C">
              <w:rPr>
                <w:sz w:val="20"/>
                <w:szCs w:val="20"/>
              </w:rPr>
              <w:t>32795</w:t>
            </w:r>
          </w:p>
        </w:tc>
        <w:tc>
          <w:tcPr>
            <w:tcW w:w="335" w:type="pct"/>
          </w:tcPr>
          <w:p w:rsidR="009661B0" w:rsidRPr="008C382C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C382C">
              <w:rPr>
                <w:sz w:val="20"/>
                <w:szCs w:val="20"/>
              </w:rPr>
              <w:t>34106</w:t>
            </w:r>
          </w:p>
        </w:tc>
        <w:tc>
          <w:tcPr>
            <w:tcW w:w="335" w:type="pct"/>
          </w:tcPr>
          <w:p w:rsidR="009661B0" w:rsidRPr="008C382C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C382C">
              <w:rPr>
                <w:sz w:val="20"/>
                <w:szCs w:val="20"/>
              </w:rPr>
              <w:t>35470</w:t>
            </w:r>
          </w:p>
        </w:tc>
        <w:tc>
          <w:tcPr>
            <w:tcW w:w="319" w:type="pct"/>
          </w:tcPr>
          <w:p w:rsidR="009661B0" w:rsidRPr="008C382C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C382C">
              <w:rPr>
                <w:sz w:val="20"/>
                <w:szCs w:val="20"/>
              </w:rPr>
              <w:t>36890</w:t>
            </w:r>
          </w:p>
        </w:tc>
        <w:tc>
          <w:tcPr>
            <w:tcW w:w="324" w:type="pct"/>
          </w:tcPr>
          <w:p w:rsidR="009661B0" w:rsidRPr="008C382C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C382C">
              <w:rPr>
                <w:sz w:val="20"/>
                <w:szCs w:val="20"/>
              </w:rPr>
              <w:t>38365</w:t>
            </w:r>
          </w:p>
        </w:tc>
        <w:tc>
          <w:tcPr>
            <w:tcW w:w="384" w:type="pct"/>
          </w:tcPr>
          <w:p w:rsidR="009661B0" w:rsidRPr="008C382C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C382C">
              <w:rPr>
                <w:sz w:val="20"/>
                <w:szCs w:val="20"/>
              </w:rPr>
              <w:t>39900</w:t>
            </w:r>
          </w:p>
        </w:tc>
      </w:tr>
      <w:tr w:rsidR="00AB4EAF" w:rsidTr="00AB4EAF">
        <w:tc>
          <w:tcPr>
            <w:tcW w:w="2031" w:type="pct"/>
          </w:tcPr>
          <w:p w:rsidR="009661B0" w:rsidRPr="008C382C" w:rsidRDefault="009661B0" w:rsidP="009661B0">
            <w:pPr>
              <w:jc w:val="both"/>
              <w:rPr>
                <w:b/>
                <w:sz w:val="20"/>
                <w:szCs w:val="20"/>
              </w:rPr>
            </w:pPr>
            <w:r w:rsidRPr="008C382C">
              <w:rPr>
                <w:b/>
                <w:sz w:val="20"/>
                <w:szCs w:val="20"/>
                <w:lang w:eastAsia="en-US"/>
              </w:rPr>
              <w:t xml:space="preserve">Непосредственный результат </w:t>
            </w:r>
            <w:r w:rsidRPr="008C382C">
              <w:rPr>
                <w:b/>
                <w:sz w:val="20"/>
                <w:szCs w:val="20"/>
              </w:rPr>
              <w:t>4.2.4.</w:t>
            </w:r>
          </w:p>
          <w:p w:rsidR="009661B0" w:rsidRPr="008C382C" w:rsidRDefault="009661B0" w:rsidP="009661B0">
            <w:pPr>
              <w:pStyle w:val="a5"/>
              <w:jc w:val="both"/>
              <w:rPr>
                <w:sz w:val="20"/>
                <w:szCs w:val="20"/>
              </w:rPr>
            </w:pPr>
            <w:r w:rsidRPr="008C382C">
              <w:rPr>
                <w:sz w:val="20"/>
                <w:szCs w:val="20"/>
              </w:rPr>
              <w:t>Среднемесячная заработная плата   педагогов муниципальных организа</w:t>
            </w:r>
            <w:r>
              <w:rPr>
                <w:sz w:val="20"/>
                <w:szCs w:val="20"/>
              </w:rPr>
              <w:t>ций дополнительного образования</w:t>
            </w:r>
          </w:p>
        </w:tc>
        <w:tc>
          <w:tcPr>
            <w:tcW w:w="310" w:type="pct"/>
          </w:tcPr>
          <w:p w:rsidR="009661B0" w:rsidRPr="008C382C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557" w:type="pct"/>
          </w:tcPr>
          <w:p w:rsidR="009661B0" w:rsidRPr="008C382C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C382C">
              <w:rPr>
                <w:sz w:val="20"/>
                <w:szCs w:val="20"/>
              </w:rPr>
              <w:t>31115</w:t>
            </w:r>
          </w:p>
        </w:tc>
        <w:tc>
          <w:tcPr>
            <w:tcW w:w="406" w:type="pct"/>
          </w:tcPr>
          <w:p w:rsidR="009661B0" w:rsidRPr="008C382C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C382C">
              <w:rPr>
                <w:sz w:val="20"/>
                <w:szCs w:val="20"/>
              </w:rPr>
              <w:t>32795</w:t>
            </w:r>
          </w:p>
        </w:tc>
        <w:tc>
          <w:tcPr>
            <w:tcW w:w="335" w:type="pct"/>
          </w:tcPr>
          <w:p w:rsidR="009661B0" w:rsidRPr="008C382C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C382C">
              <w:rPr>
                <w:sz w:val="20"/>
                <w:szCs w:val="20"/>
              </w:rPr>
              <w:t>34106</w:t>
            </w:r>
          </w:p>
        </w:tc>
        <w:tc>
          <w:tcPr>
            <w:tcW w:w="335" w:type="pct"/>
          </w:tcPr>
          <w:p w:rsidR="009661B0" w:rsidRPr="008C382C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C382C">
              <w:rPr>
                <w:sz w:val="20"/>
                <w:szCs w:val="20"/>
              </w:rPr>
              <w:t>35470</w:t>
            </w:r>
          </w:p>
        </w:tc>
        <w:tc>
          <w:tcPr>
            <w:tcW w:w="319" w:type="pct"/>
          </w:tcPr>
          <w:p w:rsidR="009661B0" w:rsidRPr="008C382C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C382C">
              <w:rPr>
                <w:sz w:val="20"/>
                <w:szCs w:val="20"/>
              </w:rPr>
              <w:t>36890</w:t>
            </w:r>
          </w:p>
        </w:tc>
        <w:tc>
          <w:tcPr>
            <w:tcW w:w="324" w:type="pct"/>
          </w:tcPr>
          <w:p w:rsidR="009661B0" w:rsidRPr="008C382C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C382C">
              <w:rPr>
                <w:sz w:val="20"/>
                <w:szCs w:val="20"/>
              </w:rPr>
              <w:t>38365</w:t>
            </w:r>
          </w:p>
        </w:tc>
        <w:tc>
          <w:tcPr>
            <w:tcW w:w="384" w:type="pct"/>
          </w:tcPr>
          <w:p w:rsidR="009661B0" w:rsidRPr="008C382C" w:rsidRDefault="009661B0" w:rsidP="009661B0">
            <w:pPr>
              <w:pStyle w:val="a6"/>
              <w:jc w:val="center"/>
              <w:rPr>
                <w:sz w:val="20"/>
                <w:szCs w:val="20"/>
              </w:rPr>
            </w:pPr>
            <w:r w:rsidRPr="008C382C">
              <w:rPr>
                <w:sz w:val="20"/>
                <w:szCs w:val="20"/>
              </w:rPr>
              <w:t>39900</w:t>
            </w:r>
          </w:p>
        </w:tc>
      </w:tr>
    </w:tbl>
    <w:p w:rsidR="00B4138D" w:rsidRDefault="00B4138D" w:rsidP="00B4138D">
      <w:pPr>
        <w:widowControl w:val="0"/>
        <w:autoSpaceDE w:val="0"/>
        <w:autoSpaceDN w:val="0"/>
        <w:adjustRightInd w:val="0"/>
        <w:jc w:val="both"/>
        <w:outlineLvl w:val="4"/>
        <w:rPr>
          <w:bCs/>
        </w:rPr>
      </w:pPr>
    </w:p>
    <w:p w:rsidR="009F209A" w:rsidRPr="000E56E5" w:rsidRDefault="0059529F" w:rsidP="009F209A">
      <w:pPr>
        <w:pStyle w:val="ConsPlusNormal"/>
        <w:ind w:left="142" w:firstLine="39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="009F209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F209A" w:rsidRPr="000E56E5">
        <w:rPr>
          <w:rFonts w:ascii="Times New Roman" w:hAnsi="Times New Roman" w:cs="Times New Roman"/>
          <w:b/>
          <w:sz w:val="24"/>
          <w:szCs w:val="24"/>
        </w:rPr>
        <w:t>Меры правового регулирования</w:t>
      </w:r>
    </w:p>
    <w:p w:rsidR="009F209A" w:rsidRPr="000E56E5" w:rsidRDefault="009F209A" w:rsidP="009F209A">
      <w:pPr>
        <w:pStyle w:val="ConsPlusNormal"/>
        <w:ind w:left="142" w:firstLine="39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56E5">
        <w:rPr>
          <w:rFonts w:ascii="Times New Roman" w:hAnsi="Times New Roman" w:cs="Times New Roman"/>
          <w:sz w:val="24"/>
          <w:szCs w:val="24"/>
        </w:rPr>
        <w:t xml:space="preserve">Принятие новых нормативных правовых актов для реализации </w:t>
      </w:r>
      <w:r w:rsidR="0059529F">
        <w:rPr>
          <w:rFonts w:ascii="Times New Roman" w:hAnsi="Times New Roman" w:cs="Times New Roman"/>
          <w:sz w:val="24"/>
          <w:szCs w:val="24"/>
        </w:rPr>
        <w:t>п</w:t>
      </w:r>
      <w:r w:rsidRPr="000E56E5">
        <w:rPr>
          <w:rFonts w:ascii="Times New Roman" w:hAnsi="Times New Roman" w:cs="Times New Roman"/>
          <w:sz w:val="24"/>
          <w:szCs w:val="24"/>
        </w:rPr>
        <w:t>рограммы не планируется.</w:t>
      </w:r>
    </w:p>
    <w:p w:rsidR="002C172F" w:rsidRPr="00546C31" w:rsidRDefault="002C172F" w:rsidP="009F209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F209A" w:rsidRPr="00546C31" w:rsidRDefault="0059529F" w:rsidP="009F209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="009F20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209A" w:rsidRPr="00546C31">
        <w:rPr>
          <w:rFonts w:ascii="Times New Roman" w:hAnsi="Times New Roman" w:cs="Times New Roman"/>
          <w:b/>
          <w:sz w:val="24"/>
          <w:szCs w:val="24"/>
        </w:rPr>
        <w:t xml:space="preserve">Анализ рисков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9F209A" w:rsidRPr="00546C31">
        <w:rPr>
          <w:rFonts w:ascii="Times New Roman" w:hAnsi="Times New Roman" w:cs="Times New Roman"/>
          <w:b/>
          <w:sz w:val="24"/>
          <w:szCs w:val="24"/>
        </w:rPr>
        <w:t xml:space="preserve">рограммы. </w:t>
      </w:r>
    </w:p>
    <w:p w:rsidR="009F209A" w:rsidRPr="00546C31" w:rsidRDefault="009F209A" w:rsidP="009F209A">
      <w:pPr>
        <w:widowControl w:val="0"/>
        <w:autoSpaceDE w:val="0"/>
        <w:autoSpaceDN w:val="0"/>
        <w:adjustRightInd w:val="0"/>
        <w:ind w:firstLine="720"/>
        <w:jc w:val="both"/>
      </w:pPr>
      <w:r w:rsidRPr="00546C31">
        <w:t xml:space="preserve">В процессе реализации </w:t>
      </w:r>
      <w:r w:rsidR="0059529F">
        <w:t>п</w:t>
      </w:r>
      <w:r w:rsidRPr="00546C31">
        <w:t>рограммы могут проявиться внешние факторы, негативно влияющие на ее реализацию:</w:t>
      </w:r>
    </w:p>
    <w:p w:rsidR="009F209A" w:rsidRPr="00546C31" w:rsidRDefault="009F209A" w:rsidP="009F209A">
      <w:pPr>
        <w:widowControl w:val="0"/>
        <w:autoSpaceDE w:val="0"/>
        <w:autoSpaceDN w:val="0"/>
        <w:adjustRightInd w:val="0"/>
        <w:ind w:firstLine="720"/>
        <w:jc w:val="both"/>
      </w:pPr>
      <w:r w:rsidRPr="00546C31">
        <w:t>– сокращение бюджетного финансирования, выделенного на выполнение программы, что может повлечь пересмотр задач программы с точки зрения снижения ожидаемых результатов от их решения, запланированных сроков выполнения мероприятий;</w:t>
      </w:r>
    </w:p>
    <w:p w:rsidR="009F209A" w:rsidRPr="00546C31" w:rsidRDefault="009F209A" w:rsidP="009F209A">
      <w:pPr>
        <w:widowControl w:val="0"/>
        <w:autoSpaceDE w:val="0"/>
        <w:autoSpaceDN w:val="0"/>
        <w:adjustRightInd w:val="0"/>
        <w:ind w:firstLine="720"/>
        <w:jc w:val="both"/>
      </w:pPr>
      <w:r w:rsidRPr="00546C31">
        <w:t>– более высокий рост цен на отдельные виды работ, услуг, предусмотренных в рамках программных мероприятий, что повлечет увеличение затрат на отдельные программные мероприятия.</w:t>
      </w:r>
    </w:p>
    <w:p w:rsidR="009F209A" w:rsidRPr="00546C31" w:rsidRDefault="009F209A" w:rsidP="009F209A">
      <w:pPr>
        <w:widowControl w:val="0"/>
        <w:autoSpaceDE w:val="0"/>
        <w:autoSpaceDN w:val="0"/>
        <w:adjustRightInd w:val="0"/>
        <w:ind w:firstLine="720"/>
        <w:jc w:val="both"/>
      </w:pPr>
      <w:r w:rsidRPr="00546C31">
        <w:t>С целью минимизации влияния внешних факторов запланированы следующие мероприятия:</w:t>
      </w:r>
    </w:p>
    <w:p w:rsidR="009F209A" w:rsidRPr="00546C31" w:rsidRDefault="009F209A" w:rsidP="009F209A">
      <w:pPr>
        <w:widowControl w:val="0"/>
        <w:autoSpaceDE w:val="0"/>
        <w:autoSpaceDN w:val="0"/>
        <w:adjustRightInd w:val="0"/>
        <w:ind w:firstLine="720"/>
        <w:jc w:val="both"/>
      </w:pPr>
      <w:r w:rsidRPr="00546C31">
        <w:t>– ежегодная корректировка результатов исполнения подпрограммы и объемов финансирования;</w:t>
      </w:r>
    </w:p>
    <w:p w:rsidR="009F209A" w:rsidRPr="00546C31" w:rsidRDefault="009F209A" w:rsidP="009F209A">
      <w:pPr>
        <w:widowControl w:val="0"/>
        <w:autoSpaceDE w:val="0"/>
        <w:autoSpaceDN w:val="0"/>
        <w:adjustRightInd w:val="0"/>
        <w:ind w:firstLine="720"/>
        <w:jc w:val="both"/>
      </w:pPr>
      <w:r w:rsidRPr="00546C31">
        <w:t>– информационное, организационно-методическое и экспертно-аналитическое сопровождение мероприятий подпрограммы, освещение в средствах массовой информации процессов и результатов реализации подпрограммы.</w:t>
      </w:r>
    </w:p>
    <w:p w:rsidR="009F209A" w:rsidRPr="00546C31" w:rsidRDefault="009F209A" w:rsidP="009F209A">
      <w:pPr>
        <w:ind w:firstLine="720"/>
        <w:jc w:val="both"/>
      </w:pPr>
      <w:r w:rsidRPr="00546C31">
        <w:t>В рамках календарного года основными исполнителями программы с учетом выделяемых финансовых средств уточняются целевые показатели и затраты по программным мероприятиям. По итогам года проводится анализ эффективности проведенных мероприятий, расходования финансовых ресурсов.</w:t>
      </w:r>
    </w:p>
    <w:p w:rsidR="00AB4EAF" w:rsidRDefault="00AB4EAF" w:rsidP="009F209A">
      <w:pPr>
        <w:pStyle w:val="a6"/>
        <w:spacing w:before="0" w:beforeAutospacing="0" w:after="0" w:afterAutospacing="0"/>
        <w:ind w:firstLine="708"/>
        <w:jc w:val="center"/>
        <w:rPr>
          <w:b/>
        </w:rPr>
      </w:pPr>
    </w:p>
    <w:p w:rsidR="009F209A" w:rsidRPr="00546C31" w:rsidRDefault="009F209A" w:rsidP="009F209A">
      <w:pPr>
        <w:pStyle w:val="a6"/>
        <w:spacing w:before="0" w:beforeAutospacing="0" w:after="0" w:afterAutospacing="0"/>
        <w:ind w:firstLine="708"/>
        <w:jc w:val="center"/>
        <w:rPr>
          <w:b/>
        </w:rPr>
      </w:pPr>
      <w:r w:rsidRPr="00546C31">
        <w:rPr>
          <w:b/>
        </w:rPr>
        <w:t xml:space="preserve"> </w:t>
      </w:r>
      <w:r w:rsidR="0059529F">
        <w:rPr>
          <w:b/>
        </w:rPr>
        <w:t>2.8</w:t>
      </w:r>
      <w:r>
        <w:rPr>
          <w:b/>
        </w:rPr>
        <w:t xml:space="preserve">. </w:t>
      </w:r>
      <w:r w:rsidRPr="00546C31">
        <w:rPr>
          <w:b/>
        </w:rPr>
        <w:t xml:space="preserve">Ресурсное обеспечение </w:t>
      </w:r>
      <w:r w:rsidR="0059529F">
        <w:rPr>
          <w:b/>
        </w:rPr>
        <w:t>реализации муниципальной п</w:t>
      </w:r>
      <w:r w:rsidRPr="00546C31">
        <w:rPr>
          <w:b/>
        </w:rPr>
        <w:t>рограммы.</w:t>
      </w:r>
    </w:p>
    <w:p w:rsidR="009F209A" w:rsidRDefault="009F209A" w:rsidP="009F209A">
      <w:pPr>
        <w:pStyle w:val="a6"/>
        <w:spacing w:before="0" w:beforeAutospacing="0" w:after="0" w:afterAutospacing="0"/>
        <w:ind w:firstLine="708"/>
        <w:jc w:val="both"/>
      </w:pPr>
      <w:r w:rsidRPr="00546C31">
        <w:t xml:space="preserve">Финансирование программы изложено в Таблице </w:t>
      </w:r>
      <w:r>
        <w:t>3</w:t>
      </w:r>
      <w:r w:rsidRPr="00546C31">
        <w:t xml:space="preserve"> и Таблице </w:t>
      </w:r>
      <w:r>
        <w:t>4</w:t>
      </w:r>
      <w:r w:rsidRPr="00546C31">
        <w:t xml:space="preserve"> муниципальной программы. </w:t>
      </w:r>
    </w:p>
    <w:p w:rsidR="009F209A" w:rsidRDefault="009F209A" w:rsidP="009F209A">
      <w:pPr>
        <w:jc w:val="both"/>
        <w:rPr>
          <w:b/>
          <w:sz w:val="20"/>
          <w:szCs w:val="20"/>
        </w:rPr>
      </w:pPr>
    </w:p>
    <w:p w:rsidR="00A63E2C" w:rsidRDefault="00A63E2C" w:rsidP="009F209A">
      <w:pPr>
        <w:pStyle w:val="ConsPlusNormal"/>
        <w:ind w:left="142" w:firstLine="39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63E2C" w:rsidRDefault="00A63E2C" w:rsidP="009F209A">
      <w:pPr>
        <w:pStyle w:val="ConsPlusNormal"/>
        <w:ind w:left="142" w:firstLine="39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63E2C" w:rsidRDefault="00A63E2C" w:rsidP="009F209A">
      <w:pPr>
        <w:pStyle w:val="ConsPlusNormal"/>
        <w:ind w:left="142" w:firstLine="39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63E2C" w:rsidRDefault="00A63E2C" w:rsidP="009F209A">
      <w:pPr>
        <w:pStyle w:val="ConsPlusNormal"/>
        <w:ind w:left="142" w:firstLine="39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209A" w:rsidRDefault="009F209A" w:rsidP="009F209A">
      <w:pPr>
        <w:pStyle w:val="ConsPlusNormal"/>
        <w:ind w:left="142" w:firstLine="39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7C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Ресурсное обеспечение реализации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счет средств</w:t>
      </w:r>
    </w:p>
    <w:p w:rsidR="009F209A" w:rsidRPr="005F434D" w:rsidRDefault="0059529F" w:rsidP="00725532">
      <w:pPr>
        <w:pStyle w:val="ConsPlusNormal"/>
        <w:ind w:left="142" w:firstLine="3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9F209A">
        <w:rPr>
          <w:rFonts w:ascii="Times New Roman" w:hAnsi="Times New Roman" w:cs="Times New Roman"/>
          <w:b/>
          <w:sz w:val="24"/>
          <w:szCs w:val="24"/>
        </w:rPr>
        <w:t xml:space="preserve">бюджета городского округа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F209A" w:rsidRPr="005F4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34D" w:rsidRPr="005F434D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3</w:t>
      </w:r>
      <w:r w:rsidR="009F209A" w:rsidRPr="005F43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722"/>
        <w:gridCol w:w="1843"/>
        <w:gridCol w:w="1134"/>
        <w:gridCol w:w="1134"/>
        <w:gridCol w:w="1134"/>
        <w:gridCol w:w="1134"/>
        <w:gridCol w:w="1134"/>
        <w:gridCol w:w="1134"/>
        <w:gridCol w:w="1276"/>
      </w:tblGrid>
      <w:tr w:rsidR="00725532" w:rsidRPr="00725532" w:rsidTr="00431551">
        <w:tc>
          <w:tcPr>
            <w:tcW w:w="1134" w:type="dxa"/>
            <w:vMerge w:val="restart"/>
          </w:tcPr>
          <w:p w:rsidR="00725532" w:rsidRPr="00725532" w:rsidRDefault="00725532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Статус</w:t>
            </w:r>
          </w:p>
        </w:tc>
        <w:tc>
          <w:tcPr>
            <w:tcW w:w="2722" w:type="dxa"/>
            <w:vMerge w:val="restart"/>
          </w:tcPr>
          <w:p w:rsidR="00725532" w:rsidRPr="00725532" w:rsidRDefault="00725532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Наименование</w:t>
            </w:r>
          </w:p>
          <w:p w:rsidR="00725532" w:rsidRPr="00725532" w:rsidRDefault="00725532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программы/подпрограммы</w:t>
            </w:r>
          </w:p>
        </w:tc>
        <w:tc>
          <w:tcPr>
            <w:tcW w:w="1843" w:type="dxa"/>
            <w:vMerge w:val="restart"/>
          </w:tcPr>
          <w:p w:rsidR="00725532" w:rsidRPr="00725532" w:rsidRDefault="00725532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Заказчик-координатор, соисполнители</w:t>
            </w:r>
          </w:p>
        </w:tc>
        <w:tc>
          <w:tcPr>
            <w:tcW w:w="8080" w:type="dxa"/>
            <w:gridSpan w:val="7"/>
          </w:tcPr>
          <w:p w:rsidR="00725532" w:rsidRPr="00725532" w:rsidRDefault="00725532" w:rsidP="00725532">
            <w:pPr>
              <w:jc w:val="center"/>
              <w:rPr>
                <w:bCs/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Расходы бюджета округа (тыс. руб.), годы</w:t>
            </w:r>
          </w:p>
        </w:tc>
      </w:tr>
      <w:tr w:rsidR="00725532" w:rsidRPr="00725532" w:rsidTr="00431551">
        <w:tc>
          <w:tcPr>
            <w:tcW w:w="1134" w:type="dxa"/>
            <w:vMerge/>
          </w:tcPr>
          <w:p w:rsidR="00725532" w:rsidRPr="00725532" w:rsidRDefault="00725532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725532" w:rsidRPr="00725532" w:rsidRDefault="00725532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25532" w:rsidRPr="00725532" w:rsidRDefault="00725532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5532" w:rsidRPr="00725532" w:rsidRDefault="00725532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725532" w:rsidRPr="00725532" w:rsidRDefault="00725532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725532" w:rsidRPr="00725532" w:rsidRDefault="00725532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25532" w:rsidRPr="00725532" w:rsidRDefault="00725532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725532" w:rsidRPr="00725532" w:rsidRDefault="00725532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725532" w:rsidRPr="00725532" w:rsidRDefault="00725532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</w:tcPr>
          <w:p w:rsidR="00725532" w:rsidRPr="00725532" w:rsidRDefault="00725532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Всего</w:t>
            </w:r>
          </w:p>
        </w:tc>
      </w:tr>
      <w:tr w:rsidR="00725532" w:rsidRPr="00725532" w:rsidTr="00431551">
        <w:tc>
          <w:tcPr>
            <w:tcW w:w="1134" w:type="dxa"/>
          </w:tcPr>
          <w:p w:rsidR="00725532" w:rsidRPr="00725532" w:rsidRDefault="00725532" w:rsidP="00725532">
            <w:pPr>
              <w:jc w:val="center"/>
              <w:rPr>
                <w:bCs/>
              </w:rPr>
            </w:pPr>
            <w:r w:rsidRPr="00725532">
              <w:rPr>
                <w:bCs/>
              </w:rPr>
              <w:t>1</w:t>
            </w:r>
          </w:p>
        </w:tc>
        <w:tc>
          <w:tcPr>
            <w:tcW w:w="2722" w:type="dxa"/>
          </w:tcPr>
          <w:p w:rsidR="00725532" w:rsidRPr="00725532" w:rsidRDefault="00725532" w:rsidP="00725532">
            <w:pPr>
              <w:jc w:val="center"/>
              <w:rPr>
                <w:bCs/>
              </w:rPr>
            </w:pPr>
            <w:r w:rsidRPr="00725532">
              <w:rPr>
                <w:bCs/>
              </w:rPr>
              <w:t>2</w:t>
            </w:r>
          </w:p>
        </w:tc>
        <w:tc>
          <w:tcPr>
            <w:tcW w:w="1843" w:type="dxa"/>
          </w:tcPr>
          <w:p w:rsidR="00725532" w:rsidRPr="00725532" w:rsidRDefault="00725532" w:rsidP="00725532">
            <w:pPr>
              <w:jc w:val="center"/>
              <w:rPr>
                <w:bCs/>
              </w:rPr>
            </w:pPr>
            <w:r w:rsidRPr="00725532">
              <w:rPr>
                <w:bCs/>
              </w:rPr>
              <w:t>3</w:t>
            </w:r>
          </w:p>
        </w:tc>
        <w:tc>
          <w:tcPr>
            <w:tcW w:w="1134" w:type="dxa"/>
          </w:tcPr>
          <w:p w:rsidR="00725532" w:rsidRPr="00725532" w:rsidRDefault="00725532" w:rsidP="00725532">
            <w:pPr>
              <w:jc w:val="center"/>
              <w:rPr>
                <w:bCs/>
              </w:rPr>
            </w:pPr>
            <w:r w:rsidRPr="00725532">
              <w:rPr>
                <w:bCs/>
              </w:rPr>
              <w:t>4</w:t>
            </w:r>
          </w:p>
        </w:tc>
        <w:tc>
          <w:tcPr>
            <w:tcW w:w="1134" w:type="dxa"/>
          </w:tcPr>
          <w:p w:rsidR="00725532" w:rsidRPr="00725532" w:rsidRDefault="00725532" w:rsidP="00725532">
            <w:pPr>
              <w:jc w:val="center"/>
              <w:rPr>
                <w:bCs/>
              </w:rPr>
            </w:pPr>
            <w:r w:rsidRPr="00725532">
              <w:rPr>
                <w:bCs/>
              </w:rPr>
              <w:t>5</w:t>
            </w:r>
          </w:p>
        </w:tc>
        <w:tc>
          <w:tcPr>
            <w:tcW w:w="1134" w:type="dxa"/>
          </w:tcPr>
          <w:p w:rsidR="00725532" w:rsidRPr="00725532" w:rsidRDefault="00725532" w:rsidP="00725532">
            <w:pPr>
              <w:jc w:val="center"/>
              <w:rPr>
                <w:bCs/>
              </w:rPr>
            </w:pPr>
            <w:r w:rsidRPr="00725532">
              <w:rPr>
                <w:bCs/>
              </w:rPr>
              <w:t>6</w:t>
            </w:r>
          </w:p>
        </w:tc>
        <w:tc>
          <w:tcPr>
            <w:tcW w:w="1134" w:type="dxa"/>
          </w:tcPr>
          <w:p w:rsidR="00725532" w:rsidRPr="00725532" w:rsidRDefault="006807BB" w:rsidP="0072553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</w:tcPr>
          <w:p w:rsidR="00725532" w:rsidRPr="00725532" w:rsidRDefault="006807BB" w:rsidP="0072553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</w:tcPr>
          <w:p w:rsidR="00725532" w:rsidRPr="00725532" w:rsidRDefault="006807BB" w:rsidP="0072553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6" w:type="dxa"/>
          </w:tcPr>
          <w:p w:rsidR="00725532" w:rsidRPr="00725532" w:rsidRDefault="006807BB" w:rsidP="0072553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31551" w:rsidRPr="00725532" w:rsidTr="00431551">
        <w:tc>
          <w:tcPr>
            <w:tcW w:w="1134" w:type="dxa"/>
            <w:vMerge w:val="restart"/>
          </w:tcPr>
          <w:p w:rsidR="00C55EDE" w:rsidRPr="00725532" w:rsidRDefault="00C55EDE" w:rsidP="00C55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725532">
              <w:rPr>
                <w:rFonts w:eastAsia="Calibri" w:cs="Arial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722" w:type="dxa"/>
            <w:vMerge w:val="restart"/>
          </w:tcPr>
          <w:p w:rsidR="00C55EDE" w:rsidRPr="00725532" w:rsidRDefault="00C55EDE" w:rsidP="00C55E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25532">
              <w:rPr>
                <w:rFonts w:eastAsia="Calibri"/>
                <w:sz w:val="20"/>
                <w:szCs w:val="20"/>
              </w:rPr>
              <w:t>«Развитие образования в городском округе город Кулебаки на 20</w:t>
            </w:r>
            <w:r>
              <w:rPr>
                <w:rFonts w:eastAsia="Calibri"/>
                <w:sz w:val="20"/>
                <w:szCs w:val="20"/>
              </w:rPr>
              <w:t>20</w:t>
            </w:r>
            <w:r w:rsidRPr="00725532">
              <w:rPr>
                <w:rFonts w:eastAsia="Calibri"/>
                <w:sz w:val="20"/>
                <w:szCs w:val="20"/>
              </w:rPr>
              <w:t xml:space="preserve"> - 202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725532">
              <w:rPr>
                <w:rFonts w:eastAsia="Calibri"/>
                <w:sz w:val="20"/>
                <w:szCs w:val="20"/>
              </w:rPr>
              <w:t xml:space="preserve"> годы»                                                </w:t>
            </w:r>
          </w:p>
        </w:tc>
        <w:tc>
          <w:tcPr>
            <w:tcW w:w="1843" w:type="dxa"/>
          </w:tcPr>
          <w:p w:rsidR="00C55EDE" w:rsidRPr="00725532" w:rsidRDefault="00C55EDE" w:rsidP="00C55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5532">
              <w:rPr>
                <w:b/>
                <w:sz w:val="20"/>
                <w:szCs w:val="20"/>
              </w:rPr>
              <w:t>Всего, в т.ч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C55EDE" w:rsidRDefault="00C55EDE" w:rsidP="00C55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EDE">
              <w:rPr>
                <w:b/>
                <w:color w:val="000000"/>
                <w:sz w:val="20"/>
                <w:szCs w:val="20"/>
              </w:rPr>
              <w:t>285449,6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C55EDE" w:rsidRDefault="00C55EDE" w:rsidP="00C55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EDE">
              <w:rPr>
                <w:b/>
                <w:color w:val="000000"/>
                <w:sz w:val="20"/>
                <w:szCs w:val="20"/>
              </w:rPr>
              <w:t>296866,4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C55EDE" w:rsidRDefault="00C55EDE" w:rsidP="00C55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EDE">
              <w:rPr>
                <w:b/>
                <w:color w:val="000000"/>
                <w:sz w:val="20"/>
                <w:szCs w:val="20"/>
              </w:rPr>
              <w:t>308740,8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C55EDE" w:rsidRDefault="00C55EDE" w:rsidP="00C55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EDE">
              <w:rPr>
                <w:b/>
                <w:color w:val="000000"/>
                <w:sz w:val="20"/>
                <w:szCs w:val="20"/>
              </w:rPr>
              <w:t>321090,8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C55EDE" w:rsidRDefault="00C55EDE" w:rsidP="00C55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EDE">
              <w:rPr>
                <w:b/>
                <w:color w:val="000000"/>
                <w:sz w:val="20"/>
                <w:szCs w:val="20"/>
              </w:rPr>
              <w:t>333934,4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C55EDE" w:rsidRDefault="00C55EDE" w:rsidP="00C55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5EDE">
              <w:rPr>
                <w:b/>
                <w:color w:val="000000"/>
                <w:sz w:val="20"/>
                <w:szCs w:val="20"/>
              </w:rPr>
              <w:t>347291,6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C55EDE" w:rsidRDefault="00C55EDE" w:rsidP="00C55E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5EDE">
              <w:rPr>
                <w:b/>
                <w:color w:val="000000"/>
                <w:sz w:val="20"/>
                <w:szCs w:val="20"/>
              </w:rPr>
              <w:t>1893373,6</w:t>
            </w:r>
          </w:p>
        </w:tc>
      </w:tr>
      <w:tr w:rsidR="00431551" w:rsidRPr="00725532" w:rsidTr="00431551">
        <w:tc>
          <w:tcPr>
            <w:tcW w:w="1134" w:type="dxa"/>
            <w:vMerge/>
          </w:tcPr>
          <w:p w:rsidR="00C55EDE" w:rsidRPr="00725532" w:rsidRDefault="00C55EDE" w:rsidP="00C55EDE">
            <w:pPr>
              <w:jc w:val="center"/>
              <w:rPr>
                <w:bCs/>
              </w:rPr>
            </w:pPr>
          </w:p>
        </w:tc>
        <w:tc>
          <w:tcPr>
            <w:tcW w:w="2722" w:type="dxa"/>
            <w:vMerge/>
          </w:tcPr>
          <w:p w:rsidR="00C55EDE" w:rsidRPr="00725532" w:rsidRDefault="00C55EDE" w:rsidP="00C55E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55EDE" w:rsidRPr="00725532" w:rsidRDefault="00C55EDE" w:rsidP="00C5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D90136" w:rsidRDefault="00C55EDE" w:rsidP="00C55E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4FCA">
              <w:rPr>
                <w:color w:val="000000"/>
                <w:sz w:val="20"/>
                <w:szCs w:val="20"/>
              </w:rPr>
              <w:t>285449,6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D90136" w:rsidRDefault="00C55EDE" w:rsidP="00C55E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1E19">
              <w:rPr>
                <w:color w:val="000000"/>
                <w:sz w:val="20"/>
                <w:szCs w:val="20"/>
              </w:rPr>
              <w:t>296866,4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D90136" w:rsidRDefault="00C55EDE" w:rsidP="00C55E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55F4E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855F4E">
              <w:rPr>
                <w:color w:val="000000"/>
                <w:sz w:val="20"/>
                <w:szCs w:val="20"/>
              </w:rPr>
              <w:t>74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855F4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D90136" w:rsidRDefault="00C55EDE" w:rsidP="00C55E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0FB9">
              <w:rPr>
                <w:color w:val="000000"/>
                <w:sz w:val="20"/>
                <w:szCs w:val="20"/>
              </w:rPr>
              <w:t>32109</w:t>
            </w:r>
            <w:r>
              <w:rPr>
                <w:color w:val="000000"/>
                <w:sz w:val="20"/>
                <w:szCs w:val="20"/>
              </w:rPr>
              <w:t>0</w:t>
            </w:r>
            <w:r w:rsidRPr="00220FB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D90136" w:rsidRDefault="00C55EDE" w:rsidP="00C55E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0FB9">
              <w:rPr>
                <w:color w:val="000000"/>
                <w:sz w:val="20"/>
                <w:szCs w:val="20"/>
              </w:rPr>
              <w:t>33393</w:t>
            </w: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1B07F8" w:rsidRDefault="00C55EDE" w:rsidP="00C55E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07F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47291,6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1B07F8" w:rsidRDefault="00C55EDE" w:rsidP="00C55E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1893373,6</w:t>
            </w:r>
          </w:p>
        </w:tc>
      </w:tr>
      <w:tr w:rsidR="00A2711D" w:rsidRPr="00725532" w:rsidTr="00431551">
        <w:tc>
          <w:tcPr>
            <w:tcW w:w="1134" w:type="dxa"/>
            <w:vMerge w:val="restart"/>
          </w:tcPr>
          <w:p w:rsidR="00A2711D" w:rsidRPr="00725532" w:rsidRDefault="00A2711D" w:rsidP="00A2711D">
            <w:pPr>
              <w:jc w:val="center"/>
              <w:rPr>
                <w:bCs/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722" w:type="dxa"/>
            <w:vMerge w:val="restart"/>
          </w:tcPr>
          <w:p w:rsidR="00A2711D" w:rsidRPr="00725532" w:rsidRDefault="00A2711D" w:rsidP="00A2711D">
            <w:pPr>
              <w:ind w:hanging="27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 xml:space="preserve">«Развитие общего образования» </w:t>
            </w:r>
          </w:p>
          <w:p w:rsidR="00A2711D" w:rsidRPr="00725532" w:rsidRDefault="00A2711D" w:rsidP="00A271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5532">
              <w:rPr>
                <w:b/>
                <w:sz w:val="20"/>
                <w:szCs w:val="20"/>
              </w:rPr>
              <w:t>Всего, в т.ч</w:t>
            </w:r>
          </w:p>
        </w:tc>
        <w:tc>
          <w:tcPr>
            <w:tcW w:w="1134" w:type="dxa"/>
          </w:tcPr>
          <w:p w:rsidR="00A2711D" w:rsidRPr="00A2711D" w:rsidRDefault="00A2711D" w:rsidP="00A2711D">
            <w:pPr>
              <w:jc w:val="center"/>
              <w:rPr>
                <w:b/>
                <w:sz w:val="20"/>
                <w:szCs w:val="20"/>
              </w:rPr>
            </w:pPr>
            <w:r w:rsidRPr="00A2711D">
              <w:rPr>
                <w:b/>
                <w:sz w:val="20"/>
                <w:szCs w:val="20"/>
              </w:rPr>
              <w:t>146102,9</w:t>
            </w:r>
          </w:p>
        </w:tc>
        <w:tc>
          <w:tcPr>
            <w:tcW w:w="1134" w:type="dxa"/>
          </w:tcPr>
          <w:p w:rsidR="00A2711D" w:rsidRPr="00A2711D" w:rsidRDefault="00A2711D" w:rsidP="00A2711D">
            <w:pPr>
              <w:jc w:val="center"/>
              <w:rPr>
                <w:b/>
                <w:sz w:val="20"/>
                <w:szCs w:val="20"/>
              </w:rPr>
            </w:pPr>
            <w:r w:rsidRPr="00A2711D">
              <w:rPr>
                <w:b/>
                <w:sz w:val="20"/>
                <w:szCs w:val="20"/>
              </w:rPr>
              <w:t>151946,0</w:t>
            </w:r>
          </w:p>
        </w:tc>
        <w:tc>
          <w:tcPr>
            <w:tcW w:w="1134" w:type="dxa"/>
          </w:tcPr>
          <w:p w:rsidR="00A2711D" w:rsidRPr="00A2711D" w:rsidRDefault="00A2711D" w:rsidP="00A2711D">
            <w:pPr>
              <w:jc w:val="center"/>
              <w:rPr>
                <w:b/>
                <w:sz w:val="20"/>
                <w:szCs w:val="20"/>
              </w:rPr>
            </w:pPr>
            <w:r w:rsidRPr="00A2711D">
              <w:rPr>
                <w:b/>
                <w:sz w:val="20"/>
                <w:szCs w:val="20"/>
              </w:rPr>
              <w:t>158023,7</w:t>
            </w:r>
          </w:p>
        </w:tc>
        <w:tc>
          <w:tcPr>
            <w:tcW w:w="1134" w:type="dxa"/>
          </w:tcPr>
          <w:p w:rsidR="00A2711D" w:rsidRPr="00A2711D" w:rsidRDefault="00A2711D" w:rsidP="00A2711D">
            <w:pPr>
              <w:jc w:val="center"/>
              <w:rPr>
                <w:b/>
                <w:sz w:val="20"/>
                <w:szCs w:val="20"/>
              </w:rPr>
            </w:pPr>
            <w:r w:rsidRPr="00A2711D">
              <w:rPr>
                <w:b/>
                <w:sz w:val="20"/>
                <w:szCs w:val="20"/>
              </w:rPr>
              <w:t>164344,8</w:t>
            </w:r>
          </w:p>
        </w:tc>
        <w:tc>
          <w:tcPr>
            <w:tcW w:w="1134" w:type="dxa"/>
          </w:tcPr>
          <w:p w:rsidR="00A2711D" w:rsidRPr="00A2711D" w:rsidRDefault="00A2711D" w:rsidP="00A2711D">
            <w:pPr>
              <w:jc w:val="center"/>
              <w:rPr>
                <w:b/>
                <w:sz w:val="20"/>
                <w:szCs w:val="20"/>
              </w:rPr>
            </w:pPr>
            <w:r w:rsidRPr="00A2711D">
              <w:rPr>
                <w:b/>
                <w:sz w:val="20"/>
                <w:szCs w:val="20"/>
              </w:rPr>
              <w:t>170918,6</w:t>
            </w:r>
          </w:p>
        </w:tc>
        <w:tc>
          <w:tcPr>
            <w:tcW w:w="1134" w:type="dxa"/>
          </w:tcPr>
          <w:p w:rsidR="00A2711D" w:rsidRPr="00A2711D" w:rsidRDefault="00A2711D" w:rsidP="00A2711D">
            <w:pPr>
              <w:jc w:val="center"/>
              <w:rPr>
                <w:b/>
                <w:sz w:val="20"/>
                <w:szCs w:val="20"/>
              </w:rPr>
            </w:pPr>
            <w:r w:rsidRPr="00A2711D">
              <w:rPr>
                <w:b/>
                <w:sz w:val="20"/>
                <w:szCs w:val="20"/>
              </w:rPr>
              <w:t>177755,3</w:t>
            </w:r>
          </w:p>
        </w:tc>
        <w:tc>
          <w:tcPr>
            <w:tcW w:w="1276" w:type="dxa"/>
          </w:tcPr>
          <w:p w:rsidR="00A2711D" w:rsidRPr="00A2711D" w:rsidRDefault="00A2711D" w:rsidP="00A2711D">
            <w:pPr>
              <w:jc w:val="center"/>
              <w:rPr>
                <w:b/>
                <w:sz w:val="20"/>
                <w:szCs w:val="20"/>
              </w:rPr>
            </w:pPr>
            <w:r w:rsidRPr="00A2711D">
              <w:rPr>
                <w:b/>
                <w:sz w:val="20"/>
                <w:szCs w:val="20"/>
              </w:rPr>
              <w:t>969091,3</w:t>
            </w:r>
          </w:p>
        </w:tc>
      </w:tr>
      <w:tr w:rsidR="00A2711D" w:rsidRPr="00725532" w:rsidTr="00431551">
        <w:tc>
          <w:tcPr>
            <w:tcW w:w="1134" w:type="dxa"/>
            <w:vMerge/>
          </w:tcPr>
          <w:p w:rsidR="00A2711D" w:rsidRPr="00725532" w:rsidRDefault="00A2711D" w:rsidP="00A27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A2711D" w:rsidRPr="00725532" w:rsidRDefault="00A2711D" w:rsidP="00A27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134" w:type="dxa"/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146102,9</w:t>
            </w:r>
          </w:p>
        </w:tc>
        <w:tc>
          <w:tcPr>
            <w:tcW w:w="1134" w:type="dxa"/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151946,0</w:t>
            </w:r>
          </w:p>
        </w:tc>
        <w:tc>
          <w:tcPr>
            <w:tcW w:w="1134" w:type="dxa"/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158023,7</w:t>
            </w:r>
          </w:p>
        </w:tc>
        <w:tc>
          <w:tcPr>
            <w:tcW w:w="1134" w:type="dxa"/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164344,8</w:t>
            </w:r>
          </w:p>
        </w:tc>
        <w:tc>
          <w:tcPr>
            <w:tcW w:w="1134" w:type="dxa"/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170918,6</w:t>
            </w:r>
          </w:p>
        </w:tc>
        <w:tc>
          <w:tcPr>
            <w:tcW w:w="1134" w:type="dxa"/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177755,3</w:t>
            </w:r>
          </w:p>
        </w:tc>
        <w:tc>
          <w:tcPr>
            <w:tcW w:w="1276" w:type="dxa"/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969091,3</w:t>
            </w:r>
          </w:p>
        </w:tc>
      </w:tr>
      <w:tr w:rsidR="00431551" w:rsidRPr="00725532" w:rsidTr="00431551">
        <w:tc>
          <w:tcPr>
            <w:tcW w:w="1134" w:type="dxa"/>
            <w:vMerge w:val="restart"/>
          </w:tcPr>
          <w:p w:rsidR="00A2711D" w:rsidRPr="00725532" w:rsidRDefault="00A2711D" w:rsidP="00A2711D">
            <w:pPr>
              <w:jc w:val="center"/>
              <w:rPr>
                <w:bCs/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722" w:type="dxa"/>
            <w:vMerge w:val="restart"/>
          </w:tcPr>
          <w:p w:rsidR="00A2711D" w:rsidRPr="00725532" w:rsidRDefault="00A2711D" w:rsidP="00431551">
            <w:pPr>
              <w:jc w:val="center"/>
              <w:rPr>
                <w:bCs/>
                <w:sz w:val="20"/>
                <w:szCs w:val="20"/>
              </w:rPr>
            </w:pPr>
            <w:r w:rsidRPr="00725532">
              <w:rPr>
                <w:bCs/>
                <w:spacing w:val="-5"/>
                <w:sz w:val="20"/>
                <w:szCs w:val="20"/>
                <w:lang w:eastAsia="en-US"/>
              </w:rPr>
              <w:t>«Развитие дополнительного образования и воспитания детей и молодежи»</w:t>
            </w:r>
          </w:p>
        </w:tc>
        <w:tc>
          <w:tcPr>
            <w:tcW w:w="1843" w:type="dxa"/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5532">
              <w:rPr>
                <w:b/>
                <w:sz w:val="20"/>
                <w:szCs w:val="20"/>
              </w:rPr>
              <w:t>Всего, в т.ч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b/>
                <w:sz w:val="20"/>
                <w:szCs w:val="20"/>
              </w:rPr>
            </w:pPr>
            <w:r w:rsidRPr="00A2711D">
              <w:rPr>
                <w:b/>
                <w:sz w:val="20"/>
                <w:szCs w:val="20"/>
              </w:rPr>
              <w:t>69692,7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b/>
                <w:sz w:val="20"/>
                <w:szCs w:val="20"/>
              </w:rPr>
            </w:pPr>
            <w:r w:rsidRPr="00A2711D">
              <w:rPr>
                <w:b/>
                <w:sz w:val="20"/>
                <w:szCs w:val="20"/>
              </w:rPr>
              <w:t>72480,4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b/>
                <w:sz w:val="20"/>
                <w:szCs w:val="20"/>
              </w:rPr>
            </w:pPr>
            <w:r w:rsidRPr="00A2711D">
              <w:rPr>
                <w:b/>
                <w:sz w:val="20"/>
                <w:szCs w:val="20"/>
              </w:rPr>
              <w:t>75379,7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b/>
                <w:sz w:val="20"/>
                <w:szCs w:val="20"/>
              </w:rPr>
            </w:pPr>
            <w:r w:rsidRPr="00A2711D">
              <w:rPr>
                <w:b/>
                <w:sz w:val="20"/>
                <w:szCs w:val="20"/>
              </w:rPr>
              <w:t>78394,9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b/>
                <w:sz w:val="20"/>
                <w:szCs w:val="20"/>
              </w:rPr>
            </w:pPr>
            <w:r w:rsidRPr="00A2711D">
              <w:rPr>
                <w:b/>
                <w:sz w:val="20"/>
                <w:szCs w:val="20"/>
              </w:rPr>
              <w:t>81530,7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b/>
                <w:sz w:val="20"/>
                <w:szCs w:val="20"/>
              </w:rPr>
            </w:pPr>
            <w:r w:rsidRPr="00A2711D">
              <w:rPr>
                <w:b/>
                <w:sz w:val="20"/>
                <w:szCs w:val="20"/>
              </w:rPr>
              <w:t>84791,8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b/>
                <w:sz w:val="20"/>
                <w:szCs w:val="20"/>
              </w:rPr>
            </w:pPr>
            <w:r w:rsidRPr="00A2711D">
              <w:rPr>
                <w:b/>
                <w:sz w:val="20"/>
                <w:szCs w:val="20"/>
              </w:rPr>
              <w:t>462270,2</w:t>
            </w:r>
          </w:p>
        </w:tc>
      </w:tr>
      <w:tr w:rsidR="00431551" w:rsidRPr="00725532" w:rsidTr="00431551">
        <w:tc>
          <w:tcPr>
            <w:tcW w:w="1134" w:type="dxa"/>
            <w:vMerge/>
          </w:tcPr>
          <w:p w:rsidR="00A2711D" w:rsidRPr="00725532" w:rsidRDefault="00A2711D" w:rsidP="00A27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A2711D" w:rsidRPr="00725532" w:rsidRDefault="00A2711D" w:rsidP="00A27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69692,7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72480,4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75379,7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78394,9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81530,7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84791,8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462270,2</w:t>
            </w:r>
          </w:p>
        </w:tc>
      </w:tr>
      <w:tr w:rsidR="00431551" w:rsidRPr="00725532" w:rsidTr="00431551">
        <w:tc>
          <w:tcPr>
            <w:tcW w:w="1134" w:type="dxa"/>
            <w:vMerge w:val="restart"/>
          </w:tcPr>
          <w:p w:rsidR="00A2711D" w:rsidRPr="00725532" w:rsidRDefault="00A2711D" w:rsidP="00A2711D">
            <w:pPr>
              <w:jc w:val="center"/>
              <w:rPr>
                <w:bCs/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 xml:space="preserve">Подпрограмма 3 </w:t>
            </w:r>
          </w:p>
        </w:tc>
        <w:tc>
          <w:tcPr>
            <w:tcW w:w="2722" w:type="dxa"/>
            <w:vMerge w:val="restart"/>
          </w:tcPr>
          <w:p w:rsidR="00A2711D" w:rsidRPr="00725532" w:rsidRDefault="00A2711D" w:rsidP="00A2711D">
            <w:pPr>
              <w:jc w:val="center"/>
              <w:rPr>
                <w:bCs/>
                <w:sz w:val="20"/>
                <w:szCs w:val="20"/>
              </w:rPr>
            </w:pPr>
            <w:r w:rsidRPr="00725532">
              <w:rPr>
                <w:bCs/>
                <w:sz w:val="20"/>
                <w:szCs w:val="20"/>
              </w:rPr>
              <w:t>«Патриотическое воспитание и подготовка граждан  к военной службе»</w:t>
            </w:r>
          </w:p>
        </w:tc>
        <w:tc>
          <w:tcPr>
            <w:tcW w:w="1843" w:type="dxa"/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5532">
              <w:rPr>
                <w:b/>
                <w:sz w:val="20"/>
                <w:szCs w:val="20"/>
              </w:rPr>
              <w:t>Всего, в т.ч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 w:rsidRPr="00A2711D">
              <w:rPr>
                <w:b/>
                <w:iCs/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 w:rsidRPr="00A2711D">
              <w:rPr>
                <w:b/>
                <w:iCs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 w:rsidRPr="00A2711D">
              <w:rPr>
                <w:b/>
                <w:iCs/>
                <w:sz w:val="20"/>
                <w:szCs w:val="20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 w:rsidRPr="00A2711D">
              <w:rPr>
                <w:b/>
                <w:iCs/>
                <w:sz w:val="20"/>
                <w:szCs w:val="20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 w:rsidRPr="00A2711D">
              <w:rPr>
                <w:b/>
                <w:iCs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 w:rsidRPr="00A2711D">
              <w:rPr>
                <w:b/>
                <w:iCs/>
                <w:sz w:val="20"/>
                <w:szCs w:val="20"/>
              </w:rPr>
              <w:t>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 w:rsidRPr="00A2711D">
              <w:rPr>
                <w:b/>
                <w:iCs/>
                <w:sz w:val="20"/>
                <w:szCs w:val="20"/>
              </w:rPr>
              <w:t>523,0</w:t>
            </w:r>
          </w:p>
        </w:tc>
      </w:tr>
      <w:tr w:rsidR="00431551" w:rsidRPr="00725532" w:rsidTr="00431551">
        <w:tc>
          <w:tcPr>
            <w:tcW w:w="1134" w:type="dxa"/>
            <w:vMerge/>
          </w:tcPr>
          <w:p w:rsidR="00A2711D" w:rsidRPr="00725532" w:rsidRDefault="00A2711D" w:rsidP="00A27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A2711D" w:rsidRPr="00725532" w:rsidRDefault="00A2711D" w:rsidP="00A27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06428F" w:rsidRDefault="00A2711D" w:rsidP="00A2711D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06428F">
              <w:rPr>
                <w:iCs/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06428F" w:rsidRDefault="00A2711D" w:rsidP="00A2711D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06428F">
              <w:rPr>
                <w:iCs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06428F" w:rsidRDefault="00A2711D" w:rsidP="00A2711D">
            <w:pPr>
              <w:suppressAutoHyphens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06428F" w:rsidRDefault="00A2711D" w:rsidP="00A2711D">
            <w:pPr>
              <w:suppressAutoHyphens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06428F" w:rsidRDefault="00A2711D" w:rsidP="00A2711D">
            <w:pPr>
              <w:suppressAutoHyphens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06428F" w:rsidRDefault="00A2711D" w:rsidP="00A2711D">
            <w:pPr>
              <w:suppressAutoHyphens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06428F" w:rsidRDefault="00A2711D" w:rsidP="00A2711D">
            <w:pPr>
              <w:suppressAutoHyphens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523,0</w:t>
            </w:r>
          </w:p>
        </w:tc>
      </w:tr>
      <w:tr w:rsidR="00431551" w:rsidRPr="00725532" w:rsidTr="00431551">
        <w:tc>
          <w:tcPr>
            <w:tcW w:w="1134" w:type="dxa"/>
            <w:vMerge w:val="restart"/>
          </w:tcPr>
          <w:p w:rsidR="00C55EDE" w:rsidRPr="00725532" w:rsidRDefault="00C55EDE" w:rsidP="00C55EDE">
            <w:pPr>
              <w:jc w:val="center"/>
              <w:rPr>
                <w:bCs/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 xml:space="preserve">Подпрограмма 4 </w:t>
            </w:r>
          </w:p>
        </w:tc>
        <w:tc>
          <w:tcPr>
            <w:tcW w:w="2722" w:type="dxa"/>
            <w:vMerge w:val="restart"/>
          </w:tcPr>
          <w:p w:rsidR="00C55EDE" w:rsidRPr="00725532" w:rsidRDefault="00C55EDE" w:rsidP="00C55EDE">
            <w:pPr>
              <w:jc w:val="center"/>
              <w:rPr>
                <w:sz w:val="20"/>
                <w:szCs w:val="20"/>
              </w:rPr>
            </w:pPr>
            <w:r w:rsidRPr="00725532">
              <w:rPr>
                <w:bCs/>
                <w:spacing w:val="-5"/>
                <w:sz w:val="20"/>
                <w:szCs w:val="20"/>
                <w:lang w:eastAsia="en-US"/>
              </w:rPr>
              <w:t>«Ресурсное обеспечение сферы образования»</w:t>
            </w:r>
          </w:p>
        </w:tc>
        <w:tc>
          <w:tcPr>
            <w:tcW w:w="1843" w:type="dxa"/>
          </w:tcPr>
          <w:p w:rsidR="00C55EDE" w:rsidRPr="00725532" w:rsidRDefault="00C55EDE" w:rsidP="00C55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5532">
              <w:rPr>
                <w:b/>
                <w:sz w:val="20"/>
                <w:szCs w:val="20"/>
              </w:rPr>
              <w:t>Всего, в т.ч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C55EDE" w:rsidRDefault="00C55EDE" w:rsidP="00C55EDE">
            <w:pPr>
              <w:jc w:val="center"/>
              <w:rPr>
                <w:b/>
                <w:sz w:val="20"/>
                <w:szCs w:val="20"/>
              </w:rPr>
            </w:pPr>
            <w:r w:rsidRPr="00C55EDE">
              <w:rPr>
                <w:b/>
                <w:sz w:val="20"/>
                <w:szCs w:val="20"/>
              </w:rPr>
              <w:t>69575,0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C55EDE" w:rsidRDefault="00C55EDE" w:rsidP="00C55EDE">
            <w:pPr>
              <w:jc w:val="center"/>
              <w:rPr>
                <w:b/>
                <w:sz w:val="20"/>
                <w:szCs w:val="20"/>
              </w:rPr>
            </w:pPr>
            <w:r w:rsidRPr="00C55EDE">
              <w:rPr>
                <w:b/>
                <w:sz w:val="20"/>
                <w:szCs w:val="20"/>
              </w:rPr>
              <w:t>72358,0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C55EDE" w:rsidRDefault="00C55EDE" w:rsidP="00C55E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5EDE">
              <w:rPr>
                <w:b/>
                <w:color w:val="000000"/>
                <w:sz w:val="20"/>
                <w:szCs w:val="20"/>
              </w:rPr>
              <w:t>75252,2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C55EDE" w:rsidRDefault="00C55EDE" w:rsidP="00C55E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5EDE">
              <w:rPr>
                <w:b/>
                <w:color w:val="000000"/>
                <w:sz w:val="20"/>
                <w:szCs w:val="20"/>
              </w:rPr>
              <w:t>78262,4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C55EDE" w:rsidRDefault="00C55EDE" w:rsidP="00C55E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5EDE">
              <w:rPr>
                <w:b/>
                <w:color w:val="000000"/>
                <w:sz w:val="20"/>
                <w:szCs w:val="20"/>
              </w:rPr>
              <w:t>81392,9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C55EDE" w:rsidRDefault="00C55EDE" w:rsidP="00C55E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5EDE">
              <w:rPr>
                <w:b/>
                <w:color w:val="000000"/>
                <w:sz w:val="20"/>
                <w:szCs w:val="20"/>
              </w:rPr>
              <w:t>84648,6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C55EDE" w:rsidRDefault="00C55EDE" w:rsidP="00C55E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5EDE">
              <w:rPr>
                <w:b/>
                <w:color w:val="000000"/>
                <w:sz w:val="20"/>
                <w:szCs w:val="20"/>
              </w:rPr>
              <w:t>461489,1</w:t>
            </w:r>
          </w:p>
        </w:tc>
      </w:tr>
      <w:tr w:rsidR="00431551" w:rsidRPr="00725532" w:rsidTr="00431551">
        <w:tc>
          <w:tcPr>
            <w:tcW w:w="1134" w:type="dxa"/>
            <w:vMerge/>
          </w:tcPr>
          <w:p w:rsidR="00C55EDE" w:rsidRPr="00725532" w:rsidRDefault="00C55EDE" w:rsidP="00C55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C55EDE" w:rsidRPr="00725532" w:rsidRDefault="00C55EDE" w:rsidP="00C55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5EDE" w:rsidRPr="00725532" w:rsidRDefault="00C55EDE" w:rsidP="00C5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B65B2A" w:rsidRDefault="00C55EDE" w:rsidP="00C55EDE">
            <w:pPr>
              <w:jc w:val="center"/>
              <w:rPr>
                <w:sz w:val="20"/>
                <w:szCs w:val="20"/>
              </w:rPr>
            </w:pPr>
            <w:r w:rsidRPr="00B65B2A">
              <w:rPr>
                <w:sz w:val="20"/>
                <w:szCs w:val="20"/>
              </w:rPr>
              <w:t>69575,0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B65B2A" w:rsidRDefault="00C55EDE" w:rsidP="00C55EDE">
            <w:pPr>
              <w:jc w:val="center"/>
              <w:rPr>
                <w:sz w:val="20"/>
                <w:szCs w:val="20"/>
              </w:rPr>
            </w:pPr>
            <w:r w:rsidRPr="00B65B2A">
              <w:rPr>
                <w:sz w:val="20"/>
                <w:szCs w:val="20"/>
              </w:rPr>
              <w:t>72358,0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B65B2A" w:rsidRDefault="00C55EDE" w:rsidP="00C55EDE">
            <w:pPr>
              <w:jc w:val="center"/>
              <w:rPr>
                <w:color w:val="000000"/>
                <w:sz w:val="20"/>
                <w:szCs w:val="20"/>
              </w:rPr>
            </w:pPr>
            <w:r w:rsidRPr="00B65B2A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65B2A">
              <w:rPr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B65B2A" w:rsidRDefault="00C55EDE" w:rsidP="00C55EDE">
            <w:pPr>
              <w:jc w:val="center"/>
              <w:rPr>
                <w:color w:val="000000"/>
                <w:sz w:val="20"/>
                <w:szCs w:val="20"/>
              </w:rPr>
            </w:pPr>
            <w:r w:rsidRPr="00B65B2A">
              <w:rPr>
                <w:color w:val="000000"/>
                <w:sz w:val="20"/>
                <w:szCs w:val="20"/>
              </w:rPr>
              <w:t>78262,4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B65B2A" w:rsidRDefault="00C55EDE" w:rsidP="00C55EDE">
            <w:pPr>
              <w:jc w:val="center"/>
              <w:rPr>
                <w:color w:val="000000"/>
                <w:sz w:val="20"/>
                <w:szCs w:val="20"/>
              </w:rPr>
            </w:pPr>
            <w:r w:rsidRPr="00B65B2A">
              <w:rPr>
                <w:color w:val="000000"/>
                <w:sz w:val="20"/>
                <w:szCs w:val="20"/>
              </w:rPr>
              <w:t>81392,9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B65B2A" w:rsidRDefault="00C55EDE" w:rsidP="00C55EDE">
            <w:pPr>
              <w:jc w:val="center"/>
              <w:rPr>
                <w:color w:val="000000"/>
                <w:sz w:val="20"/>
                <w:szCs w:val="20"/>
              </w:rPr>
            </w:pPr>
            <w:r w:rsidRPr="00B65B2A">
              <w:rPr>
                <w:color w:val="000000"/>
                <w:sz w:val="20"/>
                <w:szCs w:val="20"/>
              </w:rPr>
              <w:t>84648,6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B65B2A" w:rsidRDefault="00C55EDE" w:rsidP="00C55E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461489,1</w:t>
            </w:r>
          </w:p>
        </w:tc>
      </w:tr>
    </w:tbl>
    <w:p w:rsidR="00AB4EAF" w:rsidRDefault="00AB4EAF" w:rsidP="0072553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725532" w:rsidRPr="00725532" w:rsidRDefault="00725532" w:rsidP="0072553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25532">
        <w:rPr>
          <w:b/>
        </w:rPr>
        <w:t>Прогнозная оценка расходов на реализацию муниципальной программы</w:t>
      </w:r>
    </w:p>
    <w:p w:rsidR="00725532" w:rsidRPr="00725532" w:rsidRDefault="00725532" w:rsidP="00725532">
      <w:pPr>
        <w:widowControl w:val="0"/>
        <w:autoSpaceDE w:val="0"/>
        <w:autoSpaceDN w:val="0"/>
        <w:adjustRightInd w:val="0"/>
        <w:jc w:val="center"/>
        <w:rPr>
          <w:rFonts w:eastAsia="Calibri" w:cs="Arial"/>
        </w:rPr>
      </w:pPr>
      <w:r w:rsidRPr="00725532">
        <w:rPr>
          <w:rFonts w:eastAsia="Calibri" w:cs="Arial"/>
          <w:b/>
          <w:sz w:val="22"/>
          <w:szCs w:val="22"/>
        </w:rPr>
        <w:t xml:space="preserve">                                            за счет всех источников финансирования                        </w:t>
      </w:r>
      <w:r w:rsidRPr="00725532">
        <w:rPr>
          <w:rFonts w:eastAsia="Calibri" w:cs="Arial"/>
          <w:sz w:val="22"/>
          <w:szCs w:val="22"/>
        </w:rPr>
        <w:t xml:space="preserve"> </w:t>
      </w:r>
      <w:r w:rsidRPr="00725532">
        <w:rPr>
          <w:rFonts w:eastAsia="Calibri" w:cs="Arial"/>
        </w:rPr>
        <w:t xml:space="preserve">Таблица </w:t>
      </w:r>
      <w:r w:rsidR="008650C2">
        <w:rPr>
          <w:rFonts w:eastAsia="Calibri" w:cs="Arial"/>
        </w:rPr>
        <w:t>4</w:t>
      </w:r>
    </w:p>
    <w:tbl>
      <w:tblPr>
        <w:tblW w:w="138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6"/>
        <w:gridCol w:w="2268"/>
        <w:gridCol w:w="2268"/>
        <w:gridCol w:w="1134"/>
        <w:gridCol w:w="1134"/>
        <w:gridCol w:w="1134"/>
        <w:gridCol w:w="1134"/>
        <w:gridCol w:w="1134"/>
        <w:gridCol w:w="1134"/>
        <w:gridCol w:w="1276"/>
      </w:tblGrid>
      <w:tr w:rsidR="006807BB" w:rsidRPr="00725532" w:rsidTr="00431551">
        <w:trPr>
          <w:trHeight w:val="360"/>
          <w:tblCellSpacing w:w="5" w:type="nil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B" w:rsidRPr="00725532" w:rsidRDefault="006807BB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B" w:rsidRPr="00725532" w:rsidRDefault="006807BB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Наименование программы/  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7BB" w:rsidRPr="00725532" w:rsidRDefault="006807BB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B" w:rsidRPr="00725532" w:rsidRDefault="006807BB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Расходы (тыс. руб.), годы</w:t>
            </w:r>
          </w:p>
        </w:tc>
      </w:tr>
      <w:tr w:rsidR="006807BB" w:rsidRPr="00725532" w:rsidTr="00431551">
        <w:trPr>
          <w:trHeight w:val="303"/>
          <w:tblCellSpacing w:w="5" w:type="nil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B" w:rsidRPr="00725532" w:rsidRDefault="006807BB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B" w:rsidRPr="00725532" w:rsidRDefault="006807BB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B" w:rsidRPr="00725532" w:rsidRDefault="006807BB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B" w:rsidRPr="00725532" w:rsidRDefault="006807BB" w:rsidP="00680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20</w:t>
            </w:r>
            <w:r w:rsidRPr="006807BB">
              <w:rPr>
                <w:sz w:val="20"/>
                <w:szCs w:val="20"/>
              </w:rPr>
              <w:t>20</w:t>
            </w:r>
            <w:r w:rsidRPr="00725532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B" w:rsidRPr="00725532" w:rsidRDefault="006807BB" w:rsidP="00680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20</w:t>
            </w:r>
            <w:r w:rsidRPr="006807BB">
              <w:rPr>
                <w:sz w:val="20"/>
                <w:szCs w:val="20"/>
              </w:rPr>
              <w:t>21</w:t>
            </w:r>
            <w:r w:rsidRPr="00725532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B" w:rsidRPr="00725532" w:rsidRDefault="006807BB" w:rsidP="00680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202</w:t>
            </w:r>
            <w:r w:rsidRPr="006807BB">
              <w:rPr>
                <w:sz w:val="20"/>
                <w:szCs w:val="20"/>
              </w:rPr>
              <w:t>2</w:t>
            </w:r>
            <w:r w:rsidRPr="00725532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B" w:rsidRPr="006807BB" w:rsidRDefault="006807BB" w:rsidP="00680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07BB">
              <w:rPr>
                <w:sz w:val="20"/>
                <w:szCs w:val="20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B" w:rsidRPr="006807BB" w:rsidRDefault="006807BB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07BB">
              <w:rPr>
                <w:sz w:val="20"/>
                <w:szCs w:val="20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B" w:rsidRPr="006807BB" w:rsidRDefault="006807BB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07BB">
              <w:rPr>
                <w:sz w:val="20"/>
                <w:szCs w:val="20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B" w:rsidRPr="00725532" w:rsidRDefault="006807BB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Всего</w:t>
            </w:r>
          </w:p>
        </w:tc>
      </w:tr>
      <w:tr w:rsidR="006807BB" w:rsidRPr="00725532" w:rsidTr="00431551">
        <w:trPr>
          <w:tblCellSpacing w:w="5" w:type="nil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B" w:rsidRPr="00725532" w:rsidRDefault="006807BB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B" w:rsidRPr="00725532" w:rsidRDefault="006807BB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B" w:rsidRPr="00725532" w:rsidRDefault="006807BB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B" w:rsidRPr="00725532" w:rsidRDefault="006807BB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07B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B" w:rsidRPr="00725532" w:rsidRDefault="006807BB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07B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B" w:rsidRPr="00725532" w:rsidRDefault="006807BB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07B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B" w:rsidRPr="006807BB" w:rsidRDefault="006807BB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07B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B" w:rsidRPr="006807BB" w:rsidRDefault="006807BB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07B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B" w:rsidRPr="006807BB" w:rsidRDefault="006807BB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07B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B" w:rsidRPr="00725532" w:rsidRDefault="006807BB" w:rsidP="00725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07BB">
              <w:rPr>
                <w:sz w:val="20"/>
                <w:szCs w:val="20"/>
              </w:rPr>
              <w:t>10</w:t>
            </w:r>
          </w:p>
        </w:tc>
      </w:tr>
      <w:tr w:rsidR="00431551" w:rsidRPr="00725532" w:rsidTr="00431551">
        <w:trPr>
          <w:trHeight w:val="179"/>
          <w:tblCellSpacing w:w="5" w:type="nil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DE" w:rsidRPr="00725532" w:rsidRDefault="00C55EDE" w:rsidP="00C55E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 w:rsidRPr="00725532">
              <w:rPr>
                <w:rFonts w:eastAsia="Calibri" w:cs="Arial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DE" w:rsidRPr="00725532" w:rsidRDefault="00C55EDE" w:rsidP="00C55E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25532">
              <w:rPr>
                <w:rFonts w:eastAsia="Calibri"/>
                <w:sz w:val="20"/>
                <w:szCs w:val="20"/>
              </w:rPr>
              <w:t>«Развитие образования в городс</w:t>
            </w:r>
            <w:r>
              <w:rPr>
                <w:rFonts w:eastAsia="Calibri"/>
                <w:sz w:val="20"/>
                <w:szCs w:val="20"/>
              </w:rPr>
              <w:t>ком округе город Кулебаки на 2020</w:t>
            </w:r>
            <w:r w:rsidRPr="00725532">
              <w:rPr>
                <w:rFonts w:eastAsia="Calibri"/>
                <w:sz w:val="20"/>
                <w:szCs w:val="20"/>
              </w:rPr>
              <w:t xml:space="preserve"> - 202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725532">
              <w:rPr>
                <w:rFonts w:eastAsia="Calibri"/>
                <w:sz w:val="20"/>
                <w:szCs w:val="20"/>
              </w:rPr>
              <w:t xml:space="preserve"> годы»                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725532" w:rsidRDefault="00C55EDE" w:rsidP="00C55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5532">
              <w:rPr>
                <w:b/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855F4E" w:rsidRDefault="00C55EDE" w:rsidP="00C55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5F4E">
              <w:rPr>
                <w:b/>
                <w:color w:val="000000"/>
                <w:sz w:val="20"/>
                <w:szCs w:val="20"/>
              </w:rPr>
              <w:t>746071,3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855F4E" w:rsidRDefault="00C55EDE" w:rsidP="00C55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5F4E">
              <w:rPr>
                <w:b/>
                <w:color w:val="000000"/>
                <w:sz w:val="20"/>
                <w:szCs w:val="20"/>
              </w:rPr>
              <w:t>775914,0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855F4E" w:rsidRDefault="00C55EDE" w:rsidP="00C55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806950,2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855F4E" w:rsidRDefault="00C55EDE" w:rsidP="00C55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839229,5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855F4E" w:rsidRDefault="00C55EDE" w:rsidP="00C55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872797</w:t>
            </w:r>
            <w:r w:rsidRPr="00220FB9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855F4E" w:rsidRDefault="00C55EDE" w:rsidP="00C55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7F8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07709,6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1B07F8" w:rsidRDefault="00C55EDE" w:rsidP="00C55E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4948672,2</w:t>
            </w:r>
          </w:p>
        </w:tc>
      </w:tr>
      <w:tr w:rsidR="00431551" w:rsidRPr="00725532" w:rsidTr="00431551">
        <w:trPr>
          <w:trHeight w:val="360"/>
          <w:tblCellSpacing w:w="5" w:type="nil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DE" w:rsidRPr="00725532" w:rsidRDefault="00C55EDE" w:rsidP="00C55E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DE" w:rsidRPr="00725532" w:rsidRDefault="00C55EDE" w:rsidP="00C55E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725532" w:rsidRDefault="00C55EDE" w:rsidP="00C5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D90136" w:rsidRDefault="00C55EDE" w:rsidP="00C55E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Default="00C55EDE" w:rsidP="00C55EDE">
            <w:pPr>
              <w:jc w:val="center"/>
            </w:pPr>
            <w:r w:rsidRPr="00A84AF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Default="00C55EDE" w:rsidP="00C55EDE">
            <w:pPr>
              <w:jc w:val="center"/>
            </w:pPr>
            <w:r w:rsidRPr="00A84AF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Default="00C55EDE" w:rsidP="00C55EDE">
            <w:pPr>
              <w:jc w:val="center"/>
            </w:pPr>
            <w:r w:rsidRPr="00A84AF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Default="00C55EDE" w:rsidP="00C55EDE">
            <w:pPr>
              <w:jc w:val="center"/>
            </w:pPr>
            <w:r w:rsidRPr="00A84AF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Default="00C55EDE" w:rsidP="00C55EDE">
            <w:pPr>
              <w:jc w:val="center"/>
            </w:pPr>
            <w:r w:rsidRPr="00A84AF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A84AF7" w:rsidRDefault="00C55EDE" w:rsidP="00C55E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31551" w:rsidRPr="00725532" w:rsidTr="00431551">
        <w:trPr>
          <w:trHeight w:val="233"/>
          <w:tblCellSpacing w:w="5" w:type="nil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EDE" w:rsidRPr="00725532" w:rsidRDefault="00C55EDE" w:rsidP="00C5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EDE" w:rsidRPr="00725532" w:rsidRDefault="00C55EDE" w:rsidP="00C5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725532" w:rsidRDefault="00C55EDE" w:rsidP="00C5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D90136" w:rsidRDefault="00C55EDE" w:rsidP="00C55E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4FCA">
              <w:rPr>
                <w:bCs/>
                <w:color w:val="000000"/>
                <w:sz w:val="20"/>
                <w:szCs w:val="20"/>
              </w:rPr>
              <w:t>460621,7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D90136" w:rsidRDefault="00C55EDE" w:rsidP="00C55E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1E19">
              <w:rPr>
                <w:color w:val="000000"/>
                <w:sz w:val="20"/>
                <w:szCs w:val="20"/>
              </w:rPr>
              <w:t>479047,6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D90136" w:rsidRDefault="00C55EDE" w:rsidP="00C55E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55F4E">
              <w:rPr>
                <w:bCs/>
                <w:color w:val="000000"/>
                <w:sz w:val="20"/>
                <w:szCs w:val="20"/>
              </w:rPr>
              <w:t>498209,4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D90136" w:rsidRDefault="00C55EDE" w:rsidP="00C55E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0FB9">
              <w:rPr>
                <w:bCs/>
                <w:color w:val="000000"/>
                <w:sz w:val="20"/>
                <w:szCs w:val="20"/>
              </w:rPr>
              <w:t>518138,7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D90136" w:rsidRDefault="00C55EDE" w:rsidP="00C55E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0FB9">
              <w:rPr>
                <w:bCs/>
                <w:color w:val="000000"/>
                <w:sz w:val="20"/>
                <w:szCs w:val="20"/>
              </w:rPr>
              <w:t>538863,2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D90136" w:rsidRDefault="00C55EDE" w:rsidP="00C55E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07F8">
              <w:rPr>
                <w:bCs/>
                <w:color w:val="000000"/>
                <w:sz w:val="20"/>
                <w:szCs w:val="20"/>
              </w:rPr>
              <w:t>560418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1B07F8" w:rsidRDefault="00C55EDE" w:rsidP="00C55E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3055298,6</w:t>
            </w:r>
          </w:p>
        </w:tc>
      </w:tr>
      <w:tr w:rsidR="00431551" w:rsidRPr="00725532" w:rsidTr="00431551">
        <w:trPr>
          <w:trHeight w:val="233"/>
          <w:tblCellSpacing w:w="5" w:type="nil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725532" w:rsidRDefault="00C55EDE" w:rsidP="00C5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725532" w:rsidRDefault="00C55EDE" w:rsidP="00C5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55EDE" w:rsidRPr="00725532" w:rsidRDefault="00C55EDE" w:rsidP="00C5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D90136" w:rsidRDefault="00C55EDE" w:rsidP="00C55E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4FCA">
              <w:rPr>
                <w:color w:val="000000"/>
                <w:sz w:val="20"/>
                <w:szCs w:val="20"/>
              </w:rPr>
              <w:t>285449,6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D90136" w:rsidRDefault="00C55EDE" w:rsidP="00C55E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1E19">
              <w:rPr>
                <w:color w:val="000000"/>
                <w:sz w:val="20"/>
                <w:szCs w:val="20"/>
              </w:rPr>
              <w:t>296866,4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D90136" w:rsidRDefault="00C55EDE" w:rsidP="00C55E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55F4E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855F4E">
              <w:rPr>
                <w:color w:val="000000"/>
                <w:sz w:val="20"/>
                <w:szCs w:val="20"/>
              </w:rPr>
              <w:t>74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855F4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D90136" w:rsidRDefault="00C55EDE" w:rsidP="00C55E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0FB9">
              <w:rPr>
                <w:color w:val="000000"/>
                <w:sz w:val="20"/>
                <w:szCs w:val="20"/>
              </w:rPr>
              <w:t>32109</w:t>
            </w:r>
            <w:r>
              <w:rPr>
                <w:color w:val="000000"/>
                <w:sz w:val="20"/>
                <w:szCs w:val="20"/>
              </w:rPr>
              <w:t>0</w:t>
            </w:r>
            <w:r w:rsidRPr="00220FB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D90136" w:rsidRDefault="00C55EDE" w:rsidP="00C55E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0FB9">
              <w:rPr>
                <w:color w:val="000000"/>
                <w:sz w:val="20"/>
                <w:szCs w:val="20"/>
              </w:rPr>
              <w:t>33393</w:t>
            </w: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1B07F8" w:rsidRDefault="00C55EDE" w:rsidP="00C55E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07F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47291,6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1B07F8" w:rsidRDefault="00C55EDE" w:rsidP="00C55E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1893373,6</w:t>
            </w:r>
          </w:p>
        </w:tc>
      </w:tr>
      <w:tr w:rsidR="00A2711D" w:rsidRPr="00725532" w:rsidTr="00431551">
        <w:trPr>
          <w:trHeight w:val="160"/>
          <w:tblCellSpacing w:w="5" w:type="nil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711D" w:rsidRPr="00725532" w:rsidRDefault="00A2711D" w:rsidP="00A2711D">
            <w:pPr>
              <w:ind w:hanging="27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 xml:space="preserve">«Развитие общего образования» </w:t>
            </w:r>
          </w:p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5532">
              <w:rPr>
                <w:b/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11D" w:rsidRPr="00A2711D" w:rsidRDefault="00A2711D" w:rsidP="00A2711D">
            <w:pPr>
              <w:jc w:val="center"/>
              <w:rPr>
                <w:b/>
                <w:sz w:val="20"/>
                <w:szCs w:val="20"/>
              </w:rPr>
            </w:pPr>
            <w:r w:rsidRPr="00A2711D">
              <w:rPr>
                <w:b/>
                <w:sz w:val="20"/>
                <w:szCs w:val="20"/>
              </w:rPr>
              <w:t>603036,4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11D" w:rsidRPr="00A2711D" w:rsidRDefault="00A2711D" w:rsidP="00A2711D">
            <w:pPr>
              <w:jc w:val="center"/>
              <w:rPr>
                <w:b/>
                <w:sz w:val="20"/>
                <w:szCs w:val="20"/>
              </w:rPr>
            </w:pPr>
            <w:r w:rsidRPr="00A2711D">
              <w:rPr>
                <w:b/>
                <w:sz w:val="20"/>
                <w:szCs w:val="20"/>
              </w:rPr>
              <w:t>627157,8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11D" w:rsidRPr="00A2711D" w:rsidRDefault="00A2711D" w:rsidP="00A2711D">
            <w:pPr>
              <w:jc w:val="center"/>
              <w:rPr>
                <w:b/>
                <w:sz w:val="20"/>
                <w:szCs w:val="20"/>
              </w:rPr>
            </w:pPr>
            <w:r w:rsidRPr="00A2711D">
              <w:rPr>
                <w:b/>
                <w:sz w:val="20"/>
                <w:szCs w:val="20"/>
              </w:rPr>
              <w:t>652244,0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11D" w:rsidRPr="00A2711D" w:rsidRDefault="00A2711D" w:rsidP="00A2711D">
            <w:pPr>
              <w:jc w:val="center"/>
              <w:rPr>
                <w:b/>
                <w:sz w:val="20"/>
                <w:szCs w:val="20"/>
              </w:rPr>
            </w:pPr>
            <w:r w:rsidRPr="00A2711D">
              <w:rPr>
                <w:b/>
                <w:sz w:val="20"/>
                <w:szCs w:val="20"/>
              </w:rPr>
              <w:t>678334,8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11D" w:rsidRPr="00A2711D" w:rsidRDefault="00A2711D" w:rsidP="00A2711D">
            <w:pPr>
              <w:jc w:val="center"/>
              <w:rPr>
                <w:b/>
                <w:sz w:val="20"/>
                <w:szCs w:val="20"/>
              </w:rPr>
            </w:pPr>
            <w:r w:rsidRPr="00A2711D">
              <w:rPr>
                <w:b/>
                <w:sz w:val="20"/>
                <w:szCs w:val="20"/>
              </w:rPr>
              <w:t>705467,2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11D" w:rsidRPr="00A2711D" w:rsidRDefault="00A2711D" w:rsidP="00A2711D">
            <w:pPr>
              <w:jc w:val="center"/>
              <w:rPr>
                <w:b/>
                <w:sz w:val="20"/>
                <w:szCs w:val="20"/>
              </w:rPr>
            </w:pPr>
            <w:r w:rsidRPr="00A2711D">
              <w:rPr>
                <w:b/>
                <w:sz w:val="20"/>
                <w:szCs w:val="20"/>
              </w:rPr>
              <w:t>733686,0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11D" w:rsidRPr="00A2711D" w:rsidRDefault="00A2711D" w:rsidP="00A2711D">
            <w:pPr>
              <w:jc w:val="center"/>
              <w:rPr>
                <w:b/>
                <w:sz w:val="20"/>
                <w:szCs w:val="20"/>
              </w:rPr>
            </w:pPr>
            <w:r w:rsidRPr="00A2711D">
              <w:rPr>
                <w:b/>
                <w:sz w:val="20"/>
                <w:szCs w:val="20"/>
              </w:rPr>
              <w:t>3999926,2</w:t>
            </w:r>
          </w:p>
        </w:tc>
      </w:tr>
      <w:tr w:rsidR="00A2711D" w:rsidRPr="00725532" w:rsidTr="00431551">
        <w:trPr>
          <w:trHeight w:val="187"/>
          <w:tblCellSpacing w:w="5" w:type="nil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0</w:t>
            </w:r>
          </w:p>
        </w:tc>
      </w:tr>
      <w:tr w:rsidR="00A2711D" w:rsidRPr="00725532" w:rsidTr="00431551">
        <w:trPr>
          <w:trHeight w:val="187"/>
          <w:tblCellSpacing w:w="5" w:type="nil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456933,5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475211,8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494220,3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513990,0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534548,6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555930,7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3030834,9</w:t>
            </w:r>
          </w:p>
        </w:tc>
      </w:tr>
      <w:tr w:rsidR="00A2711D" w:rsidRPr="00725532" w:rsidTr="00431551">
        <w:trPr>
          <w:tblCellSpacing w:w="5" w:type="nil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146102,9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151946,0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158023,7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164344,8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170918,6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177755,3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969091,3</w:t>
            </w:r>
          </w:p>
        </w:tc>
      </w:tr>
      <w:tr w:rsidR="00A2711D" w:rsidRPr="00725532" w:rsidTr="00431551">
        <w:trPr>
          <w:trHeight w:val="217"/>
          <w:tblCellSpacing w:w="5" w:type="nil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11D" w:rsidRPr="00725532" w:rsidRDefault="00A2711D" w:rsidP="00A2711D">
            <w:pPr>
              <w:jc w:val="center"/>
              <w:rPr>
                <w:bCs/>
                <w:sz w:val="20"/>
                <w:szCs w:val="20"/>
              </w:rPr>
            </w:pPr>
            <w:r w:rsidRPr="00725532">
              <w:rPr>
                <w:bCs/>
                <w:spacing w:val="-5"/>
                <w:sz w:val="20"/>
                <w:szCs w:val="20"/>
                <w:lang w:eastAsia="en-US"/>
              </w:rPr>
              <w:t xml:space="preserve">«Развитие дополнительного образования и </w:t>
            </w:r>
            <w:r w:rsidRPr="00725532">
              <w:rPr>
                <w:bCs/>
                <w:spacing w:val="-5"/>
                <w:sz w:val="20"/>
                <w:szCs w:val="20"/>
                <w:lang w:eastAsia="en-US"/>
              </w:rPr>
              <w:lastRenderedPageBreak/>
              <w:t>воспитания детей и молодежи»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5532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b/>
                <w:sz w:val="20"/>
                <w:szCs w:val="20"/>
              </w:rPr>
            </w:pPr>
            <w:r w:rsidRPr="00A2711D">
              <w:rPr>
                <w:b/>
                <w:sz w:val="20"/>
                <w:szCs w:val="20"/>
              </w:rPr>
              <w:t>71074,1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b/>
                <w:sz w:val="20"/>
                <w:szCs w:val="20"/>
              </w:rPr>
            </w:pPr>
            <w:r w:rsidRPr="00A2711D">
              <w:rPr>
                <w:b/>
                <w:sz w:val="20"/>
                <w:szCs w:val="20"/>
              </w:rPr>
              <w:t>73917,1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b/>
                <w:sz w:val="20"/>
                <w:szCs w:val="20"/>
              </w:rPr>
            </w:pPr>
            <w:r w:rsidRPr="00A2711D">
              <w:rPr>
                <w:b/>
                <w:sz w:val="20"/>
                <w:szCs w:val="20"/>
              </w:rPr>
              <w:t>76873,8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b/>
                <w:sz w:val="20"/>
                <w:szCs w:val="20"/>
              </w:rPr>
            </w:pPr>
            <w:r w:rsidRPr="00A2711D">
              <w:rPr>
                <w:b/>
                <w:sz w:val="20"/>
                <w:szCs w:val="20"/>
              </w:rPr>
              <w:t>79948,8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b/>
                <w:sz w:val="20"/>
                <w:szCs w:val="20"/>
              </w:rPr>
            </w:pPr>
            <w:r w:rsidRPr="00A2711D">
              <w:rPr>
                <w:b/>
                <w:sz w:val="20"/>
                <w:szCs w:val="20"/>
              </w:rPr>
              <w:t>83146,7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b/>
                <w:sz w:val="20"/>
                <w:szCs w:val="20"/>
              </w:rPr>
            </w:pPr>
            <w:r w:rsidRPr="00A2711D">
              <w:rPr>
                <w:b/>
                <w:sz w:val="20"/>
                <w:szCs w:val="20"/>
              </w:rPr>
              <w:t>86472,5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b/>
                <w:sz w:val="20"/>
                <w:szCs w:val="20"/>
              </w:rPr>
            </w:pPr>
            <w:r w:rsidRPr="00A2711D">
              <w:rPr>
                <w:b/>
                <w:sz w:val="20"/>
                <w:szCs w:val="20"/>
              </w:rPr>
              <w:t>471433,0</w:t>
            </w:r>
          </w:p>
        </w:tc>
      </w:tr>
      <w:tr w:rsidR="00A2711D" w:rsidRPr="00725532" w:rsidTr="00431551">
        <w:trPr>
          <w:trHeight w:val="360"/>
          <w:tblCellSpacing w:w="5" w:type="nil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1381,4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1436,7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1494,1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1553,9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1616,0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1680,7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9162,8</w:t>
            </w:r>
          </w:p>
        </w:tc>
      </w:tr>
      <w:tr w:rsidR="00A2711D" w:rsidRPr="00725532" w:rsidTr="00431551">
        <w:trPr>
          <w:trHeight w:val="360"/>
          <w:tblCellSpacing w:w="5" w:type="nil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69692,7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72480,4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75379,7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78394,9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81530,7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84791,8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A2711D" w:rsidRDefault="00A2711D" w:rsidP="00A2711D">
            <w:pPr>
              <w:jc w:val="center"/>
              <w:rPr>
                <w:sz w:val="20"/>
                <w:szCs w:val="20"/>
              </w:rPr>
            </w:pPr>
            <w:r w:rsidRPr="00A2711D">
              <w:rPr>
                <w:sz w:val="20"/>
                <w:szCs w:val="20"/>
              </w:rPr>
              <w:t>462270,2</w:t>
            </w:r>
          </w:p>
        </w:tc>
      </w:tr>
      <w:tr w:rsidR="00431551" w:rsidRPr="00725532" w:rsidTr="00431551">
        <w:trPr>
          <w:trHeight w:val="136"/>
          <w:tblCellSpacing w:w="5" w:type="nil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11D" w:rsidRPr="00725532" w:rsidRDefault="00A2711D" w:rsidP="00A2711D">
            <w:pPr>
              <w:jc w:val="center"/>
              <w:rPr>
                <w:bCs/>
                <w:sz w:val="20"/>
                <w:szCs w:val="20"/>
              </w:rPr>
            </w:pPr>
            <w:r w:rsidRPr="00725532">
              <w:rPr>
                <w:bCs/>
                <w:sz w:val="20"/>
                <w:szCs w:val="20"/>
              </w:rPr>
              <w:t>«Патриотическое воспитание и подготовка граждан  к военной службе»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553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06428F" w:rsidRDefault="00A2711D" w:rsidP="00A2711D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 w:rsidRPr="0006428F">
              <w:rPr>
                <w:b/>
                <w:iCs/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06428F" w:rsidRDefault="00A2711D" w:rsidP="00A2711D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 w:rsidRPr="0006428F">
              <w:rPr>
                <w:b/>
                <w:iCs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06428F" w:rsidRDefault="00A2711D" w:rsidP="00A2711D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06428F" w:rsidRDefault="00A2711D" w:rsidP="00A2711D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06428F" w:rsidRDefault="00A2711D" w:rsidP="00A2711D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06428F" w:rsidRDefault="00A2711D" w:rsidP="00A2711D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06428F" w:rsidRDefault="00A2711D" w:rsidP="00A2711D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523,0</w:t>
            </w:r>
          </w:p>
        </w:tc>
      </w:tr>
      <w:tr w:rsidR="00431551" w:rsidRPr="00725532" w:rsidTr="00431551">
        <w:trPr>
          <w:trHeight w:val="360"/>
          <w:tblCellSpacing w:w="5" w:type="nil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06428F" w:rsidRDefault="00A2711D" w:rsidP="00A2711D">
            <w:pPr>
              <w:jc w:val="center"/>
              <w:rPr>
                <w:sz w:val="20"/>
                <w:szCs w:val="20"/>
              </w:rPr>
            </w:pPr>
            <w:r w:rsidRPr="000642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06428F" w:rsidRDefault="00A2711D" w:rsidP="00A2711D">
            <w:pPr>
              <w:jc w:val="center"/>
              <w:rPr>
                <w:sz w:val="20"/>
                <w:szCs w:val="20"/>
              </w:rPr>
            </w:pPr>
            <w:r w:rsidRPr="000642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06428F" w:rsidRDefault="00A2711D" w:rsidP="00A2711D">
            <w:pPr>
              <w:jc w:val="center"/>
              <w:rPr>
                <w:sz w:val="20"/>
                <w:szCs w:val="20"/>
              </w:rPr>
            </w:pPr>
            <w:r w:rsidRPr="000642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06428F" w:rsidRDefault="00A2711D" w:rsidP="00A2711D">
            <w:pPr>
              <w:jc w:val="center"/>
              <w:rPr>
                <w:sz w:val="20"/>
                <w:szCs w:val="20"/>
              </w:rPr>
            </w:pPr>
            <w:r w:rsidRPr="000642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06428F" w:rsidRDefault="00A2711D" w:rsidP="00A2711D">
            <w:pPr>
              <w:jc w:val="center"/>
              <w:rPr>
                <w:sz w:val="20"/>
                <w:szCs w:val="20"/>
              </w:rPr>
            </w:pPr>
            <w:r w:rsidRPr="000642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06428F" w:rsidRDefault="00A2711D" w:rsidP="00A2711D">
            <w:pPr>
              <w:jc w:val="center"/>
              <w:rPr>
                <w:sz w:val="20"/>
                <w:szCs w:val="20"/>
              </w:rPr>
            </w:pPr>
            <w:r w:rsidRPr="0006428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06428F" w:rsidRDefault="00A2711D" w:rsidP="00A27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551" w:rsidRPr="00725532" w:rsidTr="00431551">
        <w:trPr>
          <w:trHeight w:val="360"/>
          <w:tblCellSpacing w:w="5" w:type="nil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725532" w:rsidRDefault="00A2711D" w:rsidP="00A27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06428F" w:rsidRDefault="00A2711D" w:rsidP="00A2711D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06428F">
              <w:rPr>
                <w:iCs/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06428F" w:rsidRDefault="00A2711D" w:rsidP="00A2711D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06428F">
              <w:rPr>
                <w:iCs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06428F" w:rsidRDefault="00A2711D" w:rsidP="00A2711D">
            <w:pPr>
              <w:suppressAutoHyphens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06428F" w:rsidRDefault="00A2711D" w:rsidP="00A2711D">
            <w:pPr>
              <w:suppressAutoHyphens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06428F" w:rsidRDefault="00A2711D" w:rsidP="00A2711D">
            <w:pPr>
              <w:suppressAutoHyphens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06428F" w:rsidRDefault="00A2711D" w:rsidP="00A2711D">
            <w:pPr>
              <w:suppressAutoHyphens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D" w:rsidRPr="0006428F" w:rsidRDefault="00A2711D" w:rsidP="00A2711D">
            <w:pPr>
              <w:suppressAutoHyphens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523,0</w:t>
            </w:r>
          </w:p>
        </w:tc>
      </w:tr>
      <w:tr w:rsidR="00431551" w:rsidRPr="00725532" w:rsidTr="00431551">
        <w:trPr>
          <w:trHeight w:val="167"/>
          <w:tblCellSpacing w:w="5" w:type="nil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DE" w:rsidRPr="00725532" w:rsidRDefault="00C55EDE" w:rsidP="00C55EDE">
            <w:pPr>
              <w:jc w:val="center"/>
              <w:rPr>
                <w:bCs/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 xml:space="preserve">Подпрограмма 4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DE" w:rsidRPr="00725532" w:rsidRDefault="00C55EDE" w:rsidP="00C55EDE">
            <w:pPr>
              <w:jc w:val="center"/>
              <w:rPr>
                <w:sz w:val="20"/>
                <w:szCs w:val="20"/>
              </w:rPr>
            </w:pPr>
            <w:r w:rsidRPr="00725532">
              <w:rPr>
                <w:bCs/>
                <w:spacing w:val="-5"/>
                <w:sz w:val="20"/>
                <w:szCs w:val="20"/>
                <w:lang w:eastAsia="en-US"/>
              </w:rPr>
              <w:t>«Ресурсное обеспечение сферы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725532" w:rsidRDefault="00C55EDE" w:rsidP="00C55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553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920669" w:rsidRDefault="00C55EDE" w:rsidP="00C55EDE">
            <w:pPr>
              <w:jc w:val="center"/>
              <w:rPr>
                <w:b/>
                <w:sz w:val="20"/>
                <w:szCs w:val="20"/>
              </w:rPr>
            </w:pPr>
            <w:r w:rsidRPr="00920669">
              <w:rPr>
                <w:b/>
                <w:sz w:val="20"/>
                <w:szCs w:val="20"/>
              </w:rPr>
              <w:t>718</w:t>
            </w:r>
            <w:r>
              <w:rPr>
                <w:b/>
                <w:sz w:val="20"/>
                <w:szCs w:val="20"/>
              </w:rPr>
              <w:t>8</w:t>
            </w:r>
            <w:r w:rsidRPr="00920669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920669" w:rsidRDefault="00C55EDE" w:rsidP="00C55E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74757,1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920669" w:rsidRDefault="00C55EDE" w:rsidP="00C55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77747,2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920669" w:rsidRDefault="00C55EDE" w:rsidP="00C55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80857,2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920669" w:rsidRDefault="00C55EDE" w:rsidP="00C55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433E8D" w:rsidRDefault="00C55EDE" w:rsidP="00C55E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87455,2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Default="00C55EDE" w:rsidP="00C55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476790,0</w:t>
            </w:r>
          </w:p>
        </w:tc>
      </w:tr>
      <w:tr w:rsidR="00431551" w:rsidRPr="00725532" w:rsidTr="00431551">
        <w:trPr>
          <w:trHeight w:val="360"/>
          <w:tblCellSpacing w:w="5" w:type="nil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EDE" w:rsidRPr="00725532" w:rsidRDefault="00C55EDE" w:rsidP="00C5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EDE" w:rsidRPr="00725532" w:rsidRDefault="00C55EDE" w:rsidP="00C5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725532" w:rsidRDefault="00C55EDE" w:rsidP="00C5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CF241A" w:rsidRDefault="00C55EDE" w:rsidP="00C55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CF241A" w:rsidRDefault="00C55EDE" w:rsidP="00C55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CF241A" w:rsidRDefault="00C55EDE" w:rsidP="00C55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CF241A" w:rsidRDefault="00C55EDE" w:rsidP="00C55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CF241A" w:rsidRDefault="00C55EDE" w:rsidP="00C55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CF241A" w:rsidRDefault="00C55EDE" w:rsidP="00C55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Default="00C55EDE" w:rsidP="00C55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551" w:rsidRPr="00725532" w:rsidTr="00431551">
        <w:trPr>
          <w:trHeight w:val="360"/>
          <w:tblCellSpacing w:w="5" w:type="nil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EDE" w:rsidRPr="00725532" w:rsidRDefault="00C55EDE" w:rsidP="00C5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EDE" w:rsidRPr="00725532" w:rsidRDefault="00C55EDE" w:rsidP="00C5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725532" w:rsidRDefault="00C55EDE" w:rsidP="00C5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B65B2A" w:rsidRDefault="00C55EDE" w:rsidP="00C55EDE">
            <w:pPr>
              <w:jc w:val="center"/>
              <w:rPr>
                <w:sz w:val="20"/>
                <w:szCs w:val="20"/>
              </w:rPr>
            </w:pPr>
            <w:r w:rsidRPr="00B65B2A">
              <w:rPr>
                <w:sz w:val="20"/>
                <w:szCs w:val="20"/>
              </w:rPr>
              <w:t>2306,8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B65B2A" w:rsidRDefault="00C55EDE" w:rsidP="00C55EDE">
            <w:pPr>
              <w:jc w:val="center"/>
              <w:rPr>
                <w:sz w:val="20"/>
                <w:szCs w:val="20"/>
              </w:rPr>
            </w:pPr>
            <w:r w:rsidRPr="00B65B2A">
              <w:rPr>
                <w:color w:val="000000"/>
                <w:sz w:val="20"/>
                <w:szCs w:val="20"/>
              </w:rPr>
              <w:t>2399,1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B65B2A" w:rsidRDefault="00C55EDE" w:rsidP="00C55EDE">
            <w:pPr>
              <w:jc w:val="center"/>
              <w:rPr>
                <w:color w:val="000000"/>
                <w:sz w:val="20"/>
                <w:szCs w:val="20"/>
              </w:rPr>
            </w:pPr>
            <w:r w:rsidRPr="00B65B2A">
              <w:rPr>
                <w:sz w:val="20"/>
                <w:szCs w:val="20"/>
              </w:rPr>
              <w:t>2495,0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B65B2A" w:rsidRDefault="00C55EDE" w:rsidP="00C55EDE">
            <w:pPr>
              <w:jc w:val="center"/>
              <w:rPr>
                <w:color w:val="000000"/>
                <w:sz w:val="20"/>
                <w:szCs w:val="20"/>
              </w:rPr>
            </w:pPr>
            <w:r w:rsidRPr="00B65B2A">
              <w:rPr>
                <w:sz w:val="20"/>
                <w:szCs w:val="20"/>
              </w:rPr>
              <w:t>2594,8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B65B2A" w:rsidRDefault="00C55EDE" w:rsidP="00C55EDE">
            <w:pPr>
              <w:jc w:val="center"/>
              <w:rPr>
                <w:color w:val="000000"/>
                <w:sz w:val="20"/>
                <w:szCs w:val="20"/>
              </w:rPr>
            </w:pPr>
            <w:r w:rsidRPr="00B65B2A">
              <w:rPr>
                <w:sz w:val="20"/>
                <w:szCs w:val="20"/>
              </w:rPr>
              <w:t>2698,6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B65B2A" w:rsidRDefault="00C55EDE" w:rsidP="00C55EDE">
            <w:pPr>
              <w:jc w:val="center"/>
              <w:rPr>
                <w:color w:val="000000"/>
                <w:sz w:val="20"/>
                <w:szCs w:val="20"/>
              </w:rPr>
            </w:pPr>
            <w:r w:rsidRPr="00B65B2A">
              <w:rPr>
                <w:sz w:val="20"/>
                <w:szCs w:val="20"/>
              </w:rPr>
              <w:t>2806,6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B65B2A" w:rsidRDefault="00C55EDE" w:rsidP="00C55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15300,9</w:t>
            </w:r>
          </w:p>
        </w:tc>
      </w:tr>
      <w:tr w:rsidR="00431551" w:rsidRPr="00725532" w:rsidTr="00431551">
        <w:trPr>
          <w:trHeight w:val="232"/>
          <w:tblCellSpacing w:w="5" w:type="nil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725532" w:rsidRDefault="00C55EDE" w:rsidP="00C5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725532" w:rsidRDefault="00C55EDE" w:rsidP="00C5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725532" w:rsidRDefault="00C55EDE" w:rsidP="00C55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532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B65B2A" w:rsidRDefault="00C55EDE" w:rsidP="00C55EDE">
            <w:pPr>
              <w:jc w:val="center"/>
              <w:rPr>
                <w:sz w:val="20"/>
                <w:szCs w:val="20"/>
              </w:rPr>
            </w:pPr>
            <w:r w:rsidRPr="00B65B2A">
              <w:rPr>
                <w:sz w:val="20"/>
                <w:szCs w:val="20"/>
              </w:rPr>
              <w:t>69575,0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B65B2A" w:rsidRDefault="00C55EDE" w:rsidP="00C55EDE">
            <w:pPr>
              <w:jc w:val="center"/>
              <w:rPr>
                <w:sz w:val="20"/>
                <w:szCs w:val="20"/>
              </w:rPr>
            </w:pPr>
            <w:r w:rsidRPr="00B65B2A">
              <w:rPr>
                <w:sz w:val="20"/>
                <w:szCs w:val="20"/>
              </w:rPr>
              <w:t>72358,0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B65B2A" w:rsidRDefault="00C55EDE" w:rsidP="00C55EDE">
            <w:pPr>
              <w:jc w:val="center"/>
              <w:rPr>
                <w:color w:val="000000"/>
                <w:sz w:val="20"/>
                <w:szCs w:val="20"/>
              </w:rPr>
            </w:pPr>
            <w:r w:rsidRPr="00B65B2A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65B2A">
              <w:rPr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B65B2A" w:rsidRDefault="00C55EDE" w:rsidP="00C55EDE">
            <w:pPr>
              <w:jc w:val="center"/>
              <w:rPr>
                <w:color w:val="000000"/>
                <w:sz w:val="20"/>
                <w:szCs w:val="20"/>
              </w:rPr>
            </w:pPr>
            <w:r w:rsidRPr="00B65B2A">
              <w:rPr>
                <w:color w:val="000000"/>
                <w:sz w:val="20"/>
                <w:szCs w:val="20"/>
              </w:rPr>
              <w:t>78262,4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B65B2A" w:rsidRDefault="00C55EDE" w:rsidP="00C55EDE">
            <w:pPr>
              <w:jc w:val="center"/>
              <w:rPr>
                <w:color w:val="000000"/>
                <w:sz w:val="20"/>
                <w:szCs w:val="20"/>
              </w:rPr>
            </w:pPr>
            <w:r w:rsidRPr="00B65B2A">
              <w:rPr>
                <w:color w:val="000000"/>
                <w:sz w:val="20"/>
                <w:szCs w:val="20"/>
              </w:rPr>
              <w:t>81392,9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B65B2A" w:rsidRDefault="00C55EDE" w:rsidP="00C55EDE">
            <w:pPr>
              <w:jc w:val="center"/>
              <w:rPr>
                <w:color w:val="000000"/>
                <w:sz w:val="20"/>
                <w:szCs w:val="20"/>
              </w:rPr>
            </w:pPr>
            <w:r w:rsidRPr="00B65B2A">
              <w:rPr>
                <w:color w:val="000000"/>
                <w:sz w:val="20"/>
                <w:szCs w:val="20"/>
              </w:rPr>
              <w:t>84648,6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DE" w:rsidRPr="00B65B2A" w:rsidRDefault="00C55EDE" w:rsidP="00C55E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461489,1</w:t>
            </w:r>
          </w:p>
        </w:tc>
      </w:tr>
    </w:tbl>
    <w:p w:rsidR="002C172F" w:rsidRDefault="002C172F" w:rsidP="009F20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209A" w:rsidRPr="00546C31" w:rsidRDefault="009F209A" w:rsidP="009F20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6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7BB">
        <w:rPr>
          <w:rFonts w:ascii="Times New Roman" w:hAnsi="Times New Roman" w:cs="Times New Roman"/>
          <w:b/>
          <w:sz w:val="24"/>
          <w:szCs w:val="24"/>
        </w:rPr>
        <w:t>2.9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46C31">
        <w:rPr>
          <w:rFonts w:ascii="Times New Roman" w:hAnsi="Times New Roman" w:cs="Times New Roman"/>
          <w:b/>
          <w:sz w:val="24"/>
          <w:szCs w:val="24"/>
        </w:rPr>
        <w:t xml:space="preserve">Мониторинг реализации муниципальной </w:t>
      </w:r>
      <w:r w:rsidR="006807BB">
        <w:rPr>
          <w:rFonts w:ascii="Times New Roman" w:hAnsi="Times New Roman" w:cs="Times New Roman"/>
          <w:b/>
          <w:sz w:val="24"/>
          <w:szCs w:val="24"/>
        </w:rPr>
        <w:t>п</w:t>
      </w:r>
      <w:r w:rsidRPr="00546C31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807BB" w:rsidRPr="006807BB" w:rsidRDefault="006807BB" w:rsidP="00680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7BB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представляет собой периодическое наблюдение за ходом реализации муниципальной программы с помощью сбора информации по определенной системе показателей.</w:t>
      </w:r>
    </w:p>
    <w:p w:rsidR="006807BB" w:rsidRPr="006807BB" w:rsidRDefault="006807BB" w:rsidP="00680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7BB">
        <w:rPr>
          <w:rFonts w:ascii="Times New Roman" w:hAnsi="Times New Roman" w:cs="Times New Roman"/>
          <w:sz w:val="24"/>
          <w:szCs w:val="24"/>
        </w:rPr>
        <w:t xml:space="preserve"> Соисполнители муниципальной программы представляют ответственному исполнителю:</w:t>
      </w:r>
    </w:p>
    <w:p w:rsidR="006807BB" w:rsidRPr="006807BB" w:rsidRDefault="006807BB" w:rsidP="00680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7BB">
        <w:rPr>
          <w:rFonts w:ascii="Times New Roman" w:hAnsi="Times New Roman" w:cs="Times New Roman"/>
          <w:sz w:val="24"/>
          <w:szCs w:val="24"/>
        </w:rPr>
        <w:t>- ежеквартально, в срок до 10 числа месяца, следующего за отчетным кварталом, информацию о финансировании и ходе реализации муниципальной программы;</w:t>
      </w:r>
    </w:p>
    <w:p w:rsidR="006807BB" w:rsidRPr="006807BB" w:rsidRDefault="006807BB" w:rsidP="00680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7BB">
        <w:rPr>
          <w:rFonts w:ascii="Times New Roman" w:hAnsi="Times New Roman" w:cs="Times New Roman"/>
          <w:sz w:val="24"/>
          <w:szCs w:val="24"/>
        </w:rPr>
        <w:t>- ежегодно, в срок до 10 февраля года, следующего за отчетным, информацию о финансировании и ходе реализации муниципальной программы.</w:t>
      </w:r>
    </w:p>
    <w:p w:rsidR="006807BB" w:rsidRPr="006807BB" w:rsidRDefault="006807BB" w:rsidP="00680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7BB">
        <w:rPr>
          <w:rFonts w:ascii="Times New Roman" w:hAnsi="Times New Roman" w:cs="Times New Roman"/>
          <w:sz w:val="24"/>
          <w:szCs w:val="24"/>
        </w:rPr>
        <w:t xml:space="preserve"> Ответственный исполнитель на основании информации соисполнителей представляет в отдел экономики в бумажном и электронном  виде:</w:t>
      </w:r>
    </w:p>
    <w:p w:rsidR="006807BB" w:rsidRPr="006807BB" w:rsidRDefault="006807BB" w:rsidP="00680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7BB">
        <w:rPr>
          <w:rFonts w:ascii="Times New Roman" w:hAnsi="Times New Roman" w:cs="Times New Roman"/>
          <w:sz w:val="24"/>
          <w:szCs w:val="24"/>
        </w:rPr>
        <w:t>- ежеквартально, в срок до 20 числа месяца, следующего за отчетным кварталом, информацию по установленной форме;</w:t>
      </w:r>
    </w:p>
    <w:p w:rsidR="006807BB" w:rsidRPr="006807BB" w:rsidRDefault="006807BB" w:rsidP="00680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7BB">
        <w:rPr>
          <w:rFonts w:ascii="Times New Roman" w:hAnsi="Times New Roman" w:cs="Times New Roman"/>
          <w:sz w:val="24"/>
          <w:szCs w:val="24"/>
        </w:rPr>
        <w:t xml:space="preserve">- ежегодно, в срок до 20февраля года, следующего за отчетным, годовой </w:t>
      </w:r>
      <w:hyperlink w:anchor="Par189" w:tooltip="Ссылка на текущий документ" w:history="1">
        <w:r w:rsidRPr="006807BB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6807BB">
        <w:rPr>
          <w:rFonts w:ascii="Times New Roman" w:hAnsi="Times New Roman" w:cs="Times New Roman"/>
          <w:sz w:val="24"/>
          <w:szCs w:val="24"/>
        </w:rPr>
        <w:t xml:space="preserve"> о  итогах реализации  муниципальной программы по формам согласно Порядка разработки, реализации и оценке эффективности муниципальных программ..</w:t>
      </w:r>
    </w:p>
    <w:p w:rsidR="006807BB" w:rsidRPr="006807BB" w:rsidRDefault="006807BB" w:rsidP="006807BB">
      <w:pPr>
        <w:pStyle w:val="a6"/>
        <w:spacing w:before="0" w:beforeAutospacing="0" w:after="0" w:afterAutospacing="0"/>
        <w:ind w:firstLine="708"/>
        <w:jc w:val="both"/>
      </w:pPr>
      <w:r w:rsidRPr="006807BB">
        <w:t>Оценка эффективности реализации муниципальной программы осуществляется сектором реализации и координации программ отдела экономики на основе годового отчета по муниципальной программе  в соответствии с методикой оценки эффективности муниципальных программ городского округа город Кулебаки, утвержденной постановлением администрации.</w:t>
      </w:r>
    </w:p>
    <w:p w:rsidR="009F209A" w:rsidRDefault="009F209A" w:rsidP="009F209A">
      <w:pPr>
        <w:pStyle w:val="a6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A63E2C" w:rsidRPr="006807BB" w:rsidRDefault="00A63E2C" w:rsidP="009F209A">
      <w:pPr>
        <w:pStyle w:val="a6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9F209A" w:rsidRPr="00546C31" w:rsidRDefault="006807BB" w:rsidP="009F209A">
      <w:pPr>
        <w:pStyle w:val="a6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2.</w:t>
      </w:r>
      <w:r w:rsidR="009F209A">
        <w:rPr>
          <w:b/>
        </w:rPr>
        <w:t>1</w:t>
      </w:r>
      <w:r>
        <w:rPr>
          <w:b/>
        </w:rPr>
        <w:t>0</w:t>
      </w:r>
      <w:r w:rsidR="009F209A">
        <w:rPr>
          <w:b/>
        </w:rPr>
        <w:t xml:space="preserve">. </w:t>
      </w:r>
      <w:r w:rsidR="009F209A" w:rsidRPr="00546C31">
        <w:rPr>
          <w:b/>
        </w:rPr>
        <w:t xml:space="preserve">Система организации контроля за исполнением </w:t>
      </w:r>
      <w:r>
        <w:rPr>
          <w:b/>
        </w:rPr>
        <w:t>п</w:t>
      </w:r>
      <w:r w:rsidR="009F209A" w:rsidRPr="00546C31">
        <w:rPr>
          <w:b/>
        </w:rPr>
        <w:t>рограммы.</w:t>
      </w:r>
    </w:p>
    <w:p w:rsidR="009F209A" w:rsidRPr="00546C31" w:rsidRDefault="009F209A" w:rsidP="009F2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31">
        <w:rPr>
          <w:rFonts w:ascii="Times New Roman" w:hAnsi="Times New Roman" w:cs="Times New Roman"/>
          <w:sz w:val="24"/>
          <w:szCs w:val="24"/>
        </w:rPr>
        <w:t xml:space="preserve">Текущее управление реализацией </w:t>
      </w:r>
      <w:r w:rsidR="006807BB">
        <w:rPr>
          <w:rFonts w:ascii="Times New Roman" w:hAnsi="Times New Roman" w:cs="Times New Roman"/>
          <w:sz w:val="24"/>
          <w:szCs w:val="24"/>
        </w:rPr>
        <w:t>п</w:t>
      </w:r>
      <w:r w:rsidRPr="00546C31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FF66D0" w:rsidRPr="00546C31">
        <w:rPr>
          <w:rFonts w:ascii="Times New Roman" w:hAnsi="Times New Roman" w:cs="Times New Roman"/>
          <w:sz w:val="24"/>
          <w:szCs w:val="24"/>
        </w:rPr>
        <w:t>осуществляется исполнителем</w:t>
      </w:r>
      <w:r w:rsidRPr="00546C31">
        <w:rPr>
          <w:rFonts w:ascii="Times New Roman" w:hAnsi="Times New Roman" w:cs="Times New Roman"/>
          <w:sz w:val="24"/>
          <w:szCs w:val="24"/>
        </w:rPr>
        <w:t xml:space="preserve"> (управление образования администрации городского округа город Кулебаки) совместно с </w:t>
      </w:r>
      <w:r w:rsidR="00FF66D0" w:rsidRPr="00546C31">
        <w:rPr>
          <w:rFonts w:ascii="Times New Roman" w:hAnsi="Times New Roman" w:cs="Times New Roman"/>
          <w:sz w:val="24"/>
          <w:szCs w:val="24"/>
        </w:rPr>
        <w:t>соисполнителями в</w:t>
      </w:r>
      <w:r w:rsidRPr="00546C31">
        <w:rPr>
          <w:rFonts w:ascii="Times New Roman" w:hAnsi="Times New Roman" w:cs="Times New Roman"/>
          <w:sz w:val="24"/>
          <w:szCs w:val="24"/>
        </w:rPr>
        <w:t xml:space="preserve"> соответствии с их компетенцией.</w:t>
      </w:r>
    </w:p>
    <w:p w:rsidR="009F209A" w:rsidRPr="00546C31" w:rsidRDefault="009F209A" w:rsidP="009F2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31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6807BB">
        <w:rPr>
          <w:rFonts w:ascii="Times New Roman" w:hAnsi="Times New Roman" w:cs="Times New Roman"/>
          <w:sz w:val="24"/>
          <w:szCs w:val="24"/>
        </w:rPr>
        <w:t>п</w:t>
      </w:r>
      <w:r w:rsidRPr="00546C31">
        <w:rPr>
          <w:rFonts w:ascii="Times New Roman" w:hAnsi="Times New Roman" w:cs="Times New Roman"/>
          <w:sz w:val="24"/>
          <w:szCs w:val="24"/>
        </w:rPr>
        <w:t>рограммы осуществляется в соответствии с планом реализации муниципальной программы (далее план реализации), содержащим перечень мероприятий муниципальной программы, включая мероприятия подпрограмм,  с указанием сроков их выполнения, бюджетных ассигнований, а также информации о расходах из других источников.</w:t>
      </w:r>
    </w:p>
    <w:p w:rsidR="006807BB" w:rsidRPr="006807BB" w:rsidRDefault="006807BB" w:rsidP="00680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7BB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разрабатывается ежегодно на очередной финансовый год. План реализации муниципальной программы подлежит утверждению постановлением  администрации городского округа в течение трех недель после принятия Советом </w:t>
      </w:r>
      <w:r w:rsidRPr="006807BB">
        <w:rPr>
          <w:rFonts w:ascii="Times New Roman" w:hAnsi="Times New Roman" w:cs="Times New Roman"/>
          <w:sz w:val="24"/>
          <w:szCs w:val="24"/>
        </w:rPr>
        <w:lastRenderedPageBreak/>
        <w:t>депутатов решения о бюджете городского округа на очередной финансовый год.</w:t>
      </w:r>
    </w:p>
    <w:p w:rsidR="006807BB" w:rsidRPr="006807BB" w:rsidRDefault="006807BB" w:rsidP="006807BB">
      <w:pPr>
        <w:pStyle w:val="a6"/>
        <w:spacing w:before="0" w:beforeAutospacing="0" w:after="0" w:afterAutospacing="0"/>
        <w:ind w:firstLine="708"/>
        <w:jc w:val="both"/>
      </w:pPr>
      <w:r w:rsidRPr="006807BB">
        <w:t xml:space="preserve">Контроль за исполнением программы осуществляет заместитель главы администрации по социальным вопросам. </w:t>
      </w:r>
    </w:p>
    <w:p w:rsidR="002C172F" w:rsidRDefault="002C172F" w:rsidP="00D0612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6C4D4F" w:rsidRDefault="006C4D4F" w:rsidP="00D0612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533EA" w:rsidRPr="00517EF6" w:rsidRDefault="00517EF6" w:rsidP="00404382">
      <w:pPr>
        <w:pStyle w:val="aff4"/>
        <w:numPr>
          <w:ilvl w:val="0"/>
          <w:numId w:val="38"/>
        </w:num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517EF6">
        <w:rPr>
          <w:b/>
          <w:bCs/>
        </w:rPr>
        <w:t>Подпрограммы муниципальной программы.</w:t>
      </w:r>
    </w:p>
    <w:p w:rsidR="00291CC9" w:rsidRPr="00517EF6" w:rsidRDefault="009722B2" w:rsidP="00517EF6">
      <w:pPr>
        <w:pStyle w:val="aff4"/>
        <w:numPr>
          <w:ilvl w:val="1"/>
          <w:numId w:val="38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517EF6">
        <w:rPr>
          <w:b/>
        </w:rPr>
        <w:t>Подпрограмма 1</w:t>
      </w:r>
      <w:r w:rsidR="00291CC9" w:rsidRPr="00517EF6">
        <w:rPr>
          <w:b/>
        </w:rPr>
        <w:t xml:space="preserve"> «Развитие общего образования»</w:t>
      </w:r>
    </w:p>
    <w:p w:rsidR="00517EF6" w:rsidRPr="00517EF6" w:rsidRDefault="00517EF6" w:rsidP="00517EF6">
      <w:pPr>
        <w:autoSpaceDE w:val="0"/>
        <w:autoSpaceDN w:val="0"/>
        <w:adjustRightInd w:val="0"/>
        <w:ind w:left="720"/>
        <w:jc w:val="center"/>
        <w:outlineLvl w:val="1"/>
      </w:pPr>
      <w:r w:rsidRPr="00517EF6">
        <w:t>(далее – подпрограмма)</w:t>
      </w:r>
    </w:p>
    <w:p w:rsidR="00291CC9" w:rsidRPr="00C25CD7" w:rsidRDefault="00517EF6" w:rsidP="00291CC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3.1.</w:t>
      </w:r>
      <w:r w:rsidR="00B4077F">
        <w:rPr>
          <w:b/>
        </w:rPr>
        <w:t>1</w:t>
      </w:r>
      <w:r w:rsidR="009722B2">
        <w:rPr>
          <w:b/>
        </w:rPr>
        <w:t>.</w:t>
      </w:r>
      <w:r w:rsidR="006A6E21">
        <w:rPr>
          <w:b/>
        </w:rPr>
        <w:t xml:space="preserve"> Паспорт подпрограммы</w:t>
      </w:r>
    </w:p>
    <w:tbl>
      <w:tblPr>
        <w:tblW w:w="14601" w:type="dxa"/>
        <w:tblInd w:w="-147" w:type="dxa"/>
        <w:tblLook w:val="01E0" w:firstRow="1" w:lastRow="1" w:firstColumn="1" w:lastColumn="1" w:noHBand="0" w:noVBand="0"/>
      </w:tblPr>
      <w:tblGrid>
        <w:gridCol w:w="1965"/>
        <w:gridCol w:w="12636"/>
      </w:tblGrid>
      <w:tr w:rsidR="00291CC9" w:rsidRPr="00BA5FFF" w:rsidTr="00517EF6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9" w:rsidRPr="00CB42B5" w:rsidRDefault="00291CC9" w:rsidP="006814D5">
            <w:r w:rsidRPr="00CB42B5">
              <w:rPr>
                <w:sz w:val="22"/>
                <w:szCs w:val="22"/>
              </w:rPr>
              <w:t xml:space="preserve">Наименование  </w:t>
            </w:r>
            <w:r>
              <w:rPr>
                <w:sz w:val="22"/>
                <w:szCs w:val="22"/>
              </w:rPr>
              <w:t>п</w:t>
            </w:r>
            <w:r w:rsidRPr="00CB42B5">
              <w:rPr>
                <w:sz w:val="22"/>
                <w:szCs w:val="22"/>
              </w:rPr>
              <w:t>одпрограммы</w:t>
            </w: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9" w:rsidRPr="00CB42B5" w:rsidRDefault="00291CC9" w:rsidP="00517EF6">
            <w:pPr>
              <w:pStyle w:val="ConsPlusTitle"/>
              <w:widowControl/>
              <w:jc w:val="both"/>
            </w:pPr>
            <w:r w:rsidRPr="00CB42B5">
              <w:rPr>
                <w:sz w:val="22"/>
                <w:szCs w:val="22"/>
              </w:rPr>
              <w:t xml:space="preserve"> </w:t>
            </w:r>
            <w:r w:rsidRPr="009722B2">
              <w:rPr>
                <w:b w:val="0"/>
                <w:sz w:val="22"/>
                <w:szCs w:val="22"/>
              </w:rPr>
              <w:t>«Развитие общего образования»</w:t>
            </w:r>
            <w:r w:rsidRPr="00CB42B5">
              <w:rPr>
                <w:sz w:val="22"/>
                <w:szCs w:val="22"/>
              </w:rPr>
              <w:t xml:space="preserve"> </w:t>
            </w:r>
          </w:p>
        </w:tc>
      </w:tr>
      <w:tr w:rsidR="00291CC9" w:rsidRPr="00BA5FFF" w:rsidTr="00517EF6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9" w:rsidRPr="00CB42B5" w:rsidRDefault="00291CC9" w:rsidP="006814D5">
            <w:r w:rsidRPr="00CB42B5">
              <w:rPr>
                <w:sz w:val="22"/>
                <w:szCs w:val="22"/>
              </w:rPr>
              <w:t xml:space="preserve"> Заказчик</w:t>
            </w:r>
            <w:r>
              <w:rPr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9" w:rsidRPr="00CB42B5" w:rsidRDefault="00291CC9" w:rsidP="006814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42B5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город Кулебаки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Нижегородской области</w:t>
            </w:r>
          </w:p>
        </w:tc>
      </w:tr>
      <w:tr w:rsidR="00291CC9" w:rsidRPr="00BA5FFF" w:rsidTr="00517EF6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9" w:rsidRPr="00CB42B5" w:rsidRDefault="00291CC9" w:rsidP="006814D5">
            <w:r>
              <w:rPr>
                <w:sz w:val="22"/>
                <w:szCs w:val="22"/>
              </w:rPr>
              <w:t xml:space="preserve"> </w:t>
            </w:r>
            <w:r w:rsidRPr="00CB42B5">
              <w:rPr>
                <w:sz w:val="22"/>
                <w:szCs w:val="22"/>
              </w:rPr>
              <w:t>Основание  разработки</w:t>
            </w:r>
            <w:r>
              <w:rPr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9" w:rsidRPr="00CB42B5" w:rsidRDefault="00291CC9" w:rsidP="006814D5">
            <w:pPr>
              <w:widowControl w:val="0"/>
              <w:autoSpaceDE w:val="0"/>
              <w:autoSpaceDN w:val="0"/>
              <w:adjustRightInd w:val="0"/>
            </w:pPr>
            <w:r w:rsidRPr="00CB42B5">
              <w:rPr>
                <w:sz w:val="22"/>
                <w:szCs w:val="22"/>
              </w:rPr>
              <w:t>Постановление Правительства Нижегородской области от 30 апреля  2014 года № 301 «Об утверждении государственной программы «Развитие образования Нижегородской области»</w:t>
            </w:r>
          </w:p>
        </w:tc>
      </w:tr>
      <w:tr w:rsidR="00291CC9" w:rsidRPr="00BA5FFF" w:rsidTr="00517EF6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9" w:rsidRPr="00CB42B5" w:rsidRDefault="00291CC9" w:rsidP="006814D5">
            <w:r>
              <w:rPr>
                <w:sz w:val="22"/>
                <w:szCs w:val="22"/>
              </w:rPr>
              <w:t>Разработчик</w:t>
            </w:r>
            <w:r w:rsidRPr="00CB42B5">
              <w:rPr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9" w:rsidRPr="00B555FB" w:rsidRDefault="00291CC9" w:rsidP="006814D5">
            <w:r w:rsidRPr="00B555FB">
              <w:rPr>
                <w:sz w:val="22"/>
                <w:szCs w:val="22"/>
              </w:rPr>
              <w:t xml:space="preserve">Управление образования администрации городского округа </w:t>
            </w:r>
            <w:r>
              <w:rPr>
                <w:sz w:val="22"/>
                <w:szCs w:val="22"/>
              </w:rPr>
              <w:t>город Кулебаки Нижегородской области</w:t>
            </w:r>
          </w:p>
        </w:tc>
      </w:tr>
      <w:tr w:rsidR="00291CC9" w:rsidRPr="00BA5FFF" w:rsidTr="00517EF6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9" w:rsidRPr="00CB42B5" w:rsidRDefault="00291CC9" w:rsidP="006814D5">
            <w:r w:rsidRPr="00CB42B5">
              <w:rPr>
                <w:sz w:val="22"/>
                <w:szCs w:val="22"/>
              </w:rPr>
              <w:t xml:space="preserve">Исполнитель </w:t>
            </w:r>
            <w:r>
              <w:rPr>
                <w:sz w:val="22"/>
                <w:szCs w:val="22"/>
              </w:rPr>
              <w:t>п</w:t>
            </w:r>
            <w:r w:rsidRPr="00CB42B5">
              <w:rPr>
                <w:sz w:val="22"/>
                <w:szCs w:val="22"/>
              </w:rPr>
              <w:t>одпрограммы</w:t>
            </w:r>
          </w:p>
          <w:p w:rsidR="00291CC9" w:rsidRPr="00CB42B5" w:rsidRDefault="00291CC9" w:rsidP="006814D5"/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9" w:rsidRPr="00B555FB" w:rsidRDefault="00291CC9" w:rsidP="006814D5">
            <w:r w:rsidRPr="00B555FB">
              <w:rPr>
                <w:sz w:val="22"/>
                <w:szCs w:val="22"/>
              </w:rPr>
              <w:t xml:space="preserve">Управление образования администрации городского округа </w:t>
            </w:r>
            <w:r>
              <w:rPr>
                <w:sz w:val="22"/>
                <w:szCs w:val="22"/>
              </w:rPr>
              <w:t>город Кулебаки Нижегородской области (далее - управление образования)</w:t>
            </w:r>
          </w:p>
        </w:tc>
      </w:tr>
      <w:tr w:rsidR="00291CC9" w:rsidRPr="00BA5FFF" w:rsidTr="00517EF6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9" w:rsidRPr="00CB42B5" w:rsidRDefault="00291CC9" w:rsidP="006814D5">
            <w:r w:rsidRPr="00CB42B5">
              <w:rPr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9" w:rsidRPr="00B555FB" w:rsidRDefault="00291CC9" w:rsidP="006814D5">
            <w:r>
              <w:rPr>
                <w:sz w:val="22"/>
                <w:szCs w:val="22"/>
              </w:rPr>
              <w:t>М</w:t>
            </w:r>
            <w:r w:rsidRPr="00B555FB">
              <w:rPr>
                <w:sz w:val="22"/>
                <w:szCs w:val="22"/>
              </w:rPr>
              <w:t>униципальные образовательные организации, подведомственные управлению образования администрации городского округа</w:t>
            </w:r>
            <w:r>
              <w:rPr>
                <w:sz w:val="22"/>
                <w:szCs w:val="22"/>
              </w:rPr>
              <w:t xml:space="preserve"> город Кулебаки</w:t>
            </w:r>
          </w:p>
        </w:tc>
      </w:tr>
      <w:tr w:rsidR="00291CC9" w:rsidRPr="00BA5FFF" w:rsidTr="00517EF6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9" w:rsidRPr="00CB42B5" w:rsidRDefault="00291CC9" w:rsidP="006814D5">
            <w:r w:rsidRPr="00CB42B5">
              <w:rPr>
                <w:sz w:val="22"/>
                <w:szCs w:val="22"/>
              </w:rPr>
              <w:t xml:space="preserve">Цель </w:t>
            </w:r>
            <w:r>
              <w:rPr>
                <w:sz w:val="22"/>
                <w:szCs w:val="22"/>
              </w:rPr>
              <w:t>п</w:t>
            </w:r>
            <w:r w:rsidRPr="00CB42B5">
              <w:rPr>
                <w:sz w:val="22"/>
                <w:szCs w:val="22"/>
              </w:rPr>
              <w:t>одпрограммы</w:t>
            </w: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9" w:rsidRDefault="00291CC9" w:rsidP="006814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42B5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91CC9" w:rsidRPr="00CB42B5" w:rsidRDefault="00291CC9" w:rsidP="006814D5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291CC9" w:rsidRPr="00BA5FFF" w:rsidTr="00517EF6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9" w:rsidRPr="00CB42B5" w:rsidRDefault="00291CC9" w:rsidP="006814D5">
            <w:r w:rsidRPr="00CB42B5">
              <w:rPr>
                <w:sz w:val="22"/>
                <w:szCs w:val="22"/>
              </w:rPr>
              <w:t xml:space="preserve">Задачи </w:t>
            </w:r>
            <w:r>
              <w:rPr>
                <w:sz w:val="22"/>
                <w:szCs w:val="22"/>
              </w:rPr>
              <w:t>п</w:t>
            </w:r>
            <w:r w:rsidRPr="00CB42B5">
              <w:rPr>
                <w:sz w:val="22"/>
                <w:szCs w:val="22"/>
              </w:rPr>
              <w:t>одпрограммы</w:t>
            </w:r>
          </w:p>
          <w:p w:rsidR="00291CC9" w:rsidRPr="00CB42B5" w:rsidRDefault="00291CC9" w:rsidP="006814D5"/>
          <w:p w:rsidR="00291CC9" w:rsidRPr="00CB42B5" w:rsidRDefault="00291CC9" w:rsidP="006814D5">
            <w:pPr>
              <w:rPr>
                <w:color w:val="FF0000"/>
              </w:rPr>
            </w:pPr>
            <w:r w:rsidRPr="00CB42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9" w:rsidRPr="00CB42B5" w:rsidRDefault="00291CC9" w:rsidP="00794C4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2B5">
              <w:rPr>
                <w:sz w:val="22"/>
                <w:szCs w:val="22"/>
              </w:rPr>
              <w:t xml:space="preserve">1. </w:t>
            </w:r>
            <w:r w:rsidR="00794C4E">
              <w:rPr>
                <w:sz w:val="22"/>
                <w:szCs w:val="22"/>
              </w:rPr>
              <w:t>С</w:t>
            </w:r>
            <w:r w:rsidR="00794C4E">
      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ребенка</w:t>
            </w:r>
            <w:r w:rsidRPr="00CB42B5">
              <w:rPr>
                <w:sz w:val="22"/>
                <w:szCs w:val="22"/>
              </w:rPr>
              <w:t>;</w:t>
            </w:r>
          </w:p>
          <w:p w:rsidR="00291CC9" w:rsidRPr="00CB42B5" w:rsidRDefault="00291CC9" w:rsidP="00794C4E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2B5">
              <w:rPr>
                <w:sz w:val="22"/>
                <w:szCs w:val="22"/>
              </w:rPr>
              <w:t>2. Модернизация содержания общего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</w:t>
            </w:r>
            <w:r w:rsidR="00794C4E">
              <w:rPr>
                <w:sz w:val="22"/>
                <w:szCs w:val="22"/>
              </w:rPr>
              <w:t>.</w:t>
            </w:r>
          </w:p>
          <w:p w:rsidR="00291CC9" w:rsidRPr="00CB42B5" w:rsidRDefault="00291CC9" w:rsidP="00F24E68">
            <w:pPr>
              <w:pStyle w:val="ConsPlusCell"/>
              <w:jc w:val="both"/>
            </w:pPr>
          </w:p>
        </w:tc>
      </w:tr>
      <w:tr w:rsidR="00291CC9" w:rsidRPr="00BA5FFF" w:rsidTr="00517EF6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9" w:rsidRPr="00220C5E" w:rsidRDefault="00291CC9" w:rsidP="006814D5">
            <w:r w:rsidRPr="00220C5E">
              <w:rPr>
                <w:sz w:val="22"/>
                <w:szCs w:val="22"/>
              </w:rPr>
              <w:t xml:space="preserve">Этапы и сроки реализации </w:t>
            </w: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9" w:rsidRPr="00220C5E" w:rsidRDefault="00291CC9" w:rsidP="006814D5">
            <w:pPr>
              <w:ind w:firstLine="432"/>
            </w:pPr>
            <w:r w:rsidRPr="00220C5E">
              <w:rPr>
                <w:sz w:val="22"/>
                <w:szCs w:val="22"/>
              </w:rPr>
              <w:t>20</w:t>
            </w:r>
            <w:r w:rsidR="00D90136">
              <w:rPr>
                <w:sz w:val="22"/>
                <w:szCs w:val="22"/>
              </w:rPr>
              <w:t>20</w:t>
            </w:r>
            <w:r w:rsidRPr="00220C5E">
              <w:rPr>
                <w:sz w:val="22"/>
                <w:szCs w:val="22"/>
              </w:rPr>
              <w:t xml:space="preserve"> – 202</w:t>
            </w:r>
            <w:r w:rsidR="00C51C0D">
              <w:rPr>
                <w:sz w:val="22"/>
                <w:szCs w:val="22"/>
              </w:rPr>
              <w:t>5</w:t>
            </w:r>
            <w:r w:rsidR="00794C4E">
              <w:rPr>
                <w:sz w:val="22"/>
                <w:szCs w:val="22"/>
              </w:rPr>
              <w:t xml:space="preserve"> </w:t>
            </w:r>
            <w:r w:rsidRPr="00220C5E">
              <w:rPr>
                <w:sz w:val="22"/>
                <w:szCs w:val="22"/>
              </w:rPr>
              <w:t>годы</w:t>
            </w:r>
          </w:p>
          <w:p w:rsidR="00291CC9" w:rsidRPr="00BA5FFF" w:rsidRDefault="00291CC9" w:rsidP="006814D5">
            <w:pPr>
              <w:ind w:firstLine="432"/>
            </w:pPr>
            <w:r w:rsidRPr="00220C5E">
              <w:rPr>
                <w:sz w:val="22"/>
                <w:szCs w:val="22"/>
              </w:rPr>
              <w:t>Подпрограмма реализуется в один этап</w:t>
            </w:r>
          </w:p>
        </w:tc>
      </w:tr>
      <w:tr w:rsidR="00291CC9" w:rsidRPr="00BA5FFF" w:rsidTr="00517EF6">
        <w:trPr>
          <w:trHeight w:val="1292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9" w:rsidRPr="00220C5E" w:rsidRDefault="00291CC9" w:rsidP="006814D5">
            <w:r w:rsidRPr="00220C5E">
              <w:rPr>
                <w:sz w:val="22"/>
                <w:szCs w:val="22"/>
              </w:rPr>
              <w:lastRenderedPageBreak/>
              <w:t xml:space="preserve"> Объемы финансирования подпрограммы</w:t>
            </w:r>
          </w:p>
          <w:p w:rsidR="00291CC9" w:rsidRPr="00220C5E" w:rsidRDefault="00291CC9" w:rsidP="006814D5"/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CC9" w:rsidRDefault="00291CC9" w:rsidP="006814D5">
            <w:pPr>
              <w:pStyle w:val="a5"/>
              <w:jc w:val="right"/>
              <w:rPr>
                <w:sz w:val="20"/>
                <w:szCs w:val="20"/>
              </w:rPr>
            </w:pPr>
            <w:r w:rsidRPr="0079055B">
              <w:rPr>
                <w:sz w:val="20"/>
                <w:szCs w:val="20"/>
              </w:rPr>
              <w:t>тыс. руб.</w:t>
            </w:r>
          </w:p>
          <w:tbl>
            <w:tblPr>
              <w:tblW w:w="11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7"/>
              <w:gridCol w:w="1275"/>
              <w:gridCol w:w="1135"/>
              <w:gridCol w:w="1133"/>
              <w:gridCol w:w="1277"/>
              <w:gridCol w:w="1275"/>
              <w:gridCol w:w="1135"/>
              <w:gridCol w:w="1275"/>
            </w:tblGrid>
            <w:tr w:rsidR="008625F6" w:rsidRPr="00D90136" w:rsidTr="002C4CCB">
              <w:tc>
                <w:tcPr>
                  <w:tcW w:w="1350" w:type="pct"/>
                </w:tcPr>
                <w:p w:rsidR="008625F6" w:rsidRPr="00D90136" w:rsidRDefault="008625F6" w:rsidP="008625F6">
                  <w:pPr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47" w:type="pct"/>
                </w:tcPr>
                <w:p w:rsidR="008625F6" w:rsidRPr="00D90136" w:rsidRDefault="008625F6" w:rsidP="008625F6">
                  <w:pPr>
                    <w:jc w:val="center"/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D90136">
                      <w:rPr>
                        <w:sz w:val="20"/>
                        <w:szCs w:val="20"/>
                      </w:rPr>
                      <w:t>2020 г</w:t>
                    </w:r>
                  </w:smartTag>
                  <w:r w:rsidRPr="00D90136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87" w:type="pct"/>
                </w:tcPr>
                <w:p w:rsidR="008625F6" w:rsidRPr="00D90136" w:rsidRDefault="008625F6" w:rsidP="008625F6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36">
                    <w:rPr>
                      <w:sz w:val="20"/>
                      <w:szCs w:val="20"/>
                    </w:rPr>
                    <w:t>2021г.</w:t>
                  </w:r>
                </w:p>
              </w:tc>
              <w:tc>
                <w:tcPr>
                  <w:tcW w:w="486" w:type="pct"/>
                </w:tcPr>
                <w:p w:rsidR="008625F6" w:rsidRPr="00D90136" w:rsidRDefault="008625F6" w:rsidP="008625F6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36">
                    <w:rPr>
                      <w:sz w:val="20"/>
                      <w:szCs w:val="20"/>
                    </w:rPr>
                    <w:t>2022г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48" w:type="pct"/>
                </w:tcPr>
                <w:p w:rsidR="008625F6" w:rsidRPr="00D90136" w:rsidRDefault="008625F6" w:rsidP="008625F6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36">
                    <w:rPr>
                      <w:sz w:val="20"/>
                      <w:szCs w:val="20"/>
                    </w:rPr>
                    <w:t>2023г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47" w:type="pct"/>
                </w:tcPr>
                <w:p w:rsidR="008625F6" w:rsidRPr="00D90136" w:rsidRDefault="008625F6" w:rsidP="008625F6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36">
                    <w:rPr>
                      <w:sz w:val="20"/>
                      <w:szCs w:val="20"/>
                    </w:rPr>
                    <w:t>2024г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87" w:type="pct"/>
                </w:tcPr>
                <w:p w:rsidR="008625F6" w:rsidRPr="00D90136" w:rsidRDefault="008625F6" w:rsidP="008625F6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36">
                    <w:rPr>
                      <w:sz w:val="20"/>
                      <w:szCs w:val="20"/>
                    </w:rPr>
                    <w:t>2025г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47" w:type="pct"/>
                </w:tcPr>
                <w:p w:rsidR="008625F6" w:rsidRPr="00D90136" w:rsidRDefault="008625F6" w:rsidP="008625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Всего</w:t>
                  </w:r>
                </w:p>
              </w:tc>
            </w:tr>
            <w:tr w:rsidR="008625F6" w:rsidRPr="0089525F" w:rsidTr="002C4CCB">
              <w:trPr>
                <w:trHeight w:val="303"/>
              </w:trPr>
              <w:tc>
                <w:tcPr>
                  <w:tcW w:w="1350" w:type="pct"/>
                </w:tcPr>
                <w:p w:rsidR="008625F6" w:rsidRPr="00D90136" w:rsidRDefault="008625F6" w:rsidP="008625F6">
                  <w:pPr>
                    <w:rPr>
                      <w:iCs/>
                      <w:sz w:val="20"/>
                      <w:szCs w:val="20"/>
                    </w:rPr>
                  </w:pPr>
                  <w:r w:rsidRPr="00D90136">
                    <w:rPr>
                      <w:i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47" w:type="pct"/>
                </w:tcPr>
                <w:p w:rsidR="008625F6" w:rsidRDefault="008625F6" w:rsidP="008625F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603036,4</w:t>
                  </w:r>
                </w:p>
              </w:tc>
              <w:tc>
                <w:tcPr>
                  <w:tcW w:w="487" w:type="pct"/>
                </w:tcPr>
                <w:p w:rsidR="008625F6" w:rsidRPr="0089525F" w:rsidRDefault="008625F6" w:rsidP="008625F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627157,8</w:t>
                  </w:r>
                </w:p>
              </w:tc>
              <w:tc>
                <w:tcPr>
                  <w:tcW w:w="486" w:type="pct"/>
                </w:tcPr>
                <w:p w:rsidR="008625F6" w:rsidRPr="0089525F" w:rsidRDefault="008625F6" w:rsidP="008625F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652244,0</w:t>
                  </w:r>
                </w:p>
              </w:tc>
              <w:tc>
                <w:tcPr>
                  <w:tcW w:w="548" w:type="pct"/>
                </w:tcPr>
                <w:p w:rsidR="008625F6" w:rsidRPr="0089525F" w:rsidRDefault="008625F6" w:rsidP="008625F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678334,8</w:t>
                  </w:r>
                </w:p>
              </w:tc>
              <w:tc>
                <w:tcPr>
                  <w:tcW w:w="547" w:type="pct"/>
                </w:tcPr>
                <w:p w:rsidR="008625F6" w:rsidRPr="0089525F" w:rsidRDefault="008625F6" w:rsidP="008625F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705467,2</w:t>
                  </w:r>
                </w:p>
              </w:tc>
              <w:tc>
                <w:tcPr>
                  <w:tcW w:w="487" w:type="pct"/>
                </w:tcPr>
                <w:p w:rsidR="008625F6" w:rsidRPr="0089525F" w:rsidRDefault="008625F6" w:rsidP="008625F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95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73368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Pr="0089525F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7" w:type="pct"/>
                </w:tcPr>
                <w:p w:rsidR="008625F6" w:rsidRPr="0089525F" w:rsidRDefault="008625F6" w:rsidP="008625F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3999926,2</w:t>
                  </w:r>
                </w:p>
              </w:tc>
            </w:tr>
            <w:tr w:rsidR="008625F6" w:rsidRPr="00A84AF7" w:rsidTr="002C4CCB">
              <w:tc>
                <w:tcPr>
                  <w:tcW w:w="1350" w:type="pct"/>
                </w:tcPr>
                <w:p w:rsidR="008625F6" w:rsidRPr="00D90136" w:rsidRDefault="008625F6" w:rsidP="008625F6">
                  <w:pPr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547" w:type="pct"/>
                </w:tcPr>
                <w:p w:rsidR="008625F6" w:rsidRPr="00D90136" w:rsidRDefault="008625F6" w:rsidP="008625F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7" w:type="pct"/>
                </w:tcPr>
                <w:p w:rsidR="008625F6" w:rsidRDefault="008625F6" w:rsidP="008625F6">
                  <w:pPr>
                    <w:jc w:val="center"/>
                  </w:pPr>
                  <w:r w:rsidRPr="00A84AF7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6" w:type="pct"/>
                </w:tcPr>
                <w:p w:rsidR="008625F6" w:rsidRDefault="008625F6" w:rsidP="008625F6">
                  <w:pPr>
                    <w:jc w:val="center"/>
                  </w:pPr>
                  <w:r w:rsidRPr="00A84AF7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8" w:type="pct"/>
                </w:tcPr>
                <w:p w:rsidR="008625F6" w:rsidRDefault="008625F6" w:rsidP="008625F6">
                  <w:pPr>
                    <w:jc w:val="center"/>
                  </w:pPr>
                  <w:r w:rsidRPr="00A84AF7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7" w:type="pct"/>
                </w:tcPr>
                <w:p w:rsidR="008625F6" w:rsidRDefault="008625F6" w:rsidP="008625F6">
                  <w:pPr>
                    <w:jc w:val="center"/>
                  </w:pPr>
                  <w:r w:rsidRPr="00A84AF7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7" w:type="pct"/>
                </w:tcPr>
                <w:p w:rsidR="008625F6" w:rsidRDefault="008625F6" w:rsidP="008625F6">
                  <w:pPr>
                    <w:jc w:val="center"/>
                  </w:pPr>
                  <w:r w:rsidRPr="00A84AF7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7" w:type="pct"/>
                </w:tcPr>
                <w:p w:rsidR="008625F6" w:rsidRPr="00A84AF7" w:rsidRDefault="008625F6" w:rsidP="008625F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8625F6" w:rsidRPr="0089525F" w:rsidTr="002C4CCB">
              <w:tc>
                <w:tcPr>
                  <w:tcW w:w="1350" w:type="pct"/>
                </w:tcPr>
                <w:p w:rsidR="008625F6" w:rsidRPr="00D90136" w:rsidRDefault="008625F6" w:rsidP="008625F6">
                  <w:pPr>
                    <w:rPr>
                      <w:iCs/>
                      <w:sz w:val="20"/>
                      <w:szCs w:val="20"/>
                    </w:rPr>
                  </w:pPr>
                  <w:r w:rsidRPr="00D90136">
                    <w:rPr>
                      <w:i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547" w:type="pct"/>
                </w:tcPr>
                <w:p w:rsidR="008625F6" w:rsidRPr="00D66A7F" w:rsidRDefault="008625F6" w:rsidP="008625F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6A7F">
                    <w:rPr>
                      <w:bCs/>
                      <w:sz w:val="20"/>
                      <w:szCs w:val="20"/>
                    </w:rPr>
                    <w:t>456933,</w:t>
                  </w:r>
                  <w:r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7" w:type="pct"/>
                </w:tcPr>
                <w:p w:rsidR="008625F6" w:rsidRPr="0089525F" w:rsidRDefault="008625F6" w:rsidP="008625F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475211,8</w:t>
                  </w:r>
                </w:p>
              </w:tc>
              <w:tc>
                <w:tcPr>
                  <w:tcW w:w="486" w:type="pct"/>
                </w:tcPr>
                <w:p w:rsidR="008625F6" w:rsidRPr="0089525F" w:rsidRDefault="008625F6" w:rsidP="008625F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494220,3</w:t>
                  </w:r>
                </w:p>
              </w:tc>
              <w:tc>
                <w:tcPr>
                  <w:tcW w:w="548" w:type="pct"/>
                </w:tcPr>
                <w:p w:rsidR="008625F6" w:rsidRPr="0089525F" w:rsidRDefault="008625F6" w:rsidP="008625F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513990,0</w:t>
                  </w:r>
                </w:p>
              </w:tc>
              <w:tc>
                <w:tcPr>
                  <w:tcW w:w="547" w:type="pct"/>
                </w:tcPr>
                <w:p w:rsidR="008625F6" w:rsidRPr="0089525F" w:rsidRDefault="008625F6" w:rsidP="008625F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534548,6</w:t>
                  </w:r>
                </w:p>
              </w:tc>
              <w:tc>
                <w:tcPr>
                  <w:tcW w:w="487" w:type="pct"/>
                </w:tcPr>
                <w:p w:rsidR="008625F6" w:rsidRPr="0089525F" w:rsidRDefault="008625F6" w:rsidP="008625F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9525F">
                    <w:rPr>
                      <w:bCs/>
                      <w:color w:val="000000"/>
                      <w:sz w:val="20"/>
                      <w:szCs w:val="20"/>
                    </w:rPr>
                    <w:t>5559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30</w:t>
                  </w:r>
                  <w:r w:rsidRPr="0089525F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47" w:type="pct"/>
                </w:tcPr>
                <w:p w:rsidR="008625F6" w:rsidRPr="0089525F" w:rsidRDefault="008625F6" w:rsidP="008625F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3030834,9</w:t>
                  </w:r>
                </w:p>
              </w:tc>
            </w:tr>
            <w:tr w:rsidR="008625F6" w:rsidRPr="0089525F" w:rsidTr="002C4CCB">
              <w:tc>
                <w:tcPr>
                  <w:tcW w:w="1350" w:type="pct"/>
                </w:tcPr>
                <w:p w:rsidR="008625F6" w:rsidRPr="00D90136" w:rsidRDefault="008625F6" w:rsidP="008625F6">
                  <w:pPr>
                    <w:rPr>
                      <w:iCs/>
                      <w:sz w:val="20"/>
                      <w:szCs w:val="20"/>
                    </w:rPr>
                  </w:pPr>
                  <w:r w:rsidRPr="00D90136">
                    <w:rPr>
                      <w:iCs/>
                      <w:sz w:val="20"/>
                      <w:szCs w:val="20"/>
                    </w:rPr>
                    <w:t>Бюджет округа</w:t>
                  </w:r>
                </w:p>
              </w:tc>
              <w:tc>
                <w:tcPr>
                  <w:tcW w:w="547" w:type="pct"/>
                </w:tcPr>
                <w:p w:rsidR="008625F6" w:rsidRPr="00D66A7F" w:rsidRDefault="008625F6" w:rsidP="008625F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6A7F">
                    <w:rPr>
                      <w:bCs/>
                      <w:sz w:val="20"/>
                      <w:szCs w:val="20"/>
                    </w:rPr>
                    <w:t>146102,</w:t>
                  </w:r>
                  <w:r>
                    <w:rPr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87" w:type="pct"/>
                </w:tcPr>
                <w:p w:rsidR="008625F6" w:rsidRPr="0089525F" w:rsidRDefault="008625F6" w:rsidP="008625F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151946,0</w:t>
                  </w:r>
                </w:p>
              </w:tc>
              <w:tc>
                <w:tcPr>
                  <w:tcW w:w="486" w:type="pct"/>
                </w:tcPr>
                <w:p w:rsidR="008625F6" w:rsidRPr="0089525F" w:rsidRDefault="008625F6" w:rsidP="008625F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158023,7</w:t>
                  </w:r>
                </w:p>
              </w:tc>
              <w:tc>
                <w:tcPr>
                  <w:tcW w:w="548" w:type="pct"/>
                </w:tcPr>
                <w:p w:rsidR="008625F6" w:rsidRPr="0089525F" w:rsidRDefault="008625F6" w:rsidP="008625F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164344,8</w:t>
                  </w:r>
                </w:p>
              </w:tc>
              <w:tc>
                <w:tcPr>
                  <w:tcW w:w="547" w:type="pct"/>
                </w:tcPr>
                <w:p w:rsidR="008625F6" w:rsidRPr="0089525F" w:rsidRDefault="008625F6" w:rsidP="008625F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170918,6</w:t>
                  </w:r>
                </w:p>
              </w:tc>
              <w:tc>
                <w:tcPr>
                  <w:tcW w:w="487" w:type="pct"/>
                </w:tcPr>
                <w:p w:rsidR="008625F6" w:rsidRPr="0089525F" w:rsidRDefault="008625F6" w:rsidP="008625F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9525F">
                    <w:rPr>
                      <w:bCs/>
                      <w:color w:val="000000"/>
                      <w:sz w:val="20"/>
                      <w:szCs w:val="20"/>
                    </w:rPr>
                    <w:t>17775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Pr="0089525F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7" w:type="pct"/>
                </w:tcPr>
                <w:p w:rsidR="008625F6" w:rsidRPr="0089525F" w:rsidRDefault="008625F6" w:rsidP="008625F6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969091,3</w:t>
                  </w:r>
                </w:p>
              </w:tc>
            </w:tr>
          </w:tbl>
          <w:p w:rsidR="00291CC9" w:rsidRPr="00BA5FFF" w:rsidRDefault="00291CC9" w:rsidP="006814D5">
            <w:pPr>
              <w:pStyle w:val="a5"/>
              <w:jc w:val="both"/>
            </w:pPr>
          </w:p>
        </w:tc>
      </w:tr>
      <w:tr w:rsidR="00291CC9" w:rsidRPr="00BA5FFF" w:rsidTr="00517EF6">
        <w:trPr>
          <w:trHeight w:val="1408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9" w:rsidRPr="00220C5E" w:rsidRDefault="00291CC9" w:rsidP="006814D5">
            <w:r w:rsidRPr="00220C5E">
              <w:rPr>
                <w:sz w:val="22"/>
                <w:szCs w:val="22"/>
              </w:rPr>
              <w:t xml:space="preserve"> Индикаторы достижения цели подпрограммы</w:t>
            </w:r>
          </w:p>
          <w:p w:rsidR="00291CC9" w:rsidRPr="00220C5E" w:rsidRDefault="00291CC9" w:rsidP="006814D5"/>
          <w:p w:rsidR="00291CC9" w:rsidRPr="00220C5E" w:rsidRDefault="00291CC9" w:rsidP="006814D5"/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9" w:rsidRPr="00BA5FFF" w:rsidRDefault="00291CC9" w:rsidP="006814D5">
            <w:pPr>
              <w:ind w:firstLine="49"/>
            </w:pPr>
          </w:p>
          <w:tbl>
            <w:tblPr>
              <w:tblStyle w:val="af4"/>
              <w:tblW w:w="12381" w:type="dxa"/>
              <w:tblLook w:val="04A0" w:firstRow="1" w:lastRow="0" w:firstColumn="1" w:lastColumn="0" w:noHBand="0" w:noVBand="1"/>
            </w:tblPr>
            <w:tblGrid>
              <w:gridCol w:w="6002"/>
              <w:gridCol w:w="1276"/>
              <w:gridCol w:w="851"/>
              <w:gridCol w:w="708"/>
              <w:gridCol w:w="851"/>
              <w:gridCol w:w="850"/>
              <w:gridCol w:w="851"/>
              <w:gridCol w:w="992"/>
            </w:tblGrid>
            <w:tr w:rsidR="00DD3EED" w:rsidRPr="00E63853" w:rsidTr="00DD3EED">
              <w:trPr>
                <w:trHeight w:val="458"/>
              </w:trPr>
              <w:tc>
                <w:tcPr>
                  <w:tcW w:w="6002" w:type="dxa"/>
                  <w:vMerge w:val="restart"/>
                </w:tcPr>
                <w:p w:rsidR="00DD3EED" w:rsidRPr="006D19A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Наименование целевого индикатора</w:t>
                  </w:r>
                </w:p>
              </w:tc>
              <w:tc>
                <w:tcPr>
                  <w:tcW w:w="1276" w:type="dxa"/>
                  <w:vMerge w:val="restart"/>
                </w:tcPr>
                <w:p w:rsidR="00DD3EED" w:rsidRPr="00404382" w:rsidRDefault="00DD3EED" w:rsidP="00DD3EED">
                  <w:pPr>
                    <w:jc w:val="center"/>
                    <w:rPr>
                      <w:sz w:val="18"/>
                      <w:szCs w:val="18"/>
                    </w:rPr>
                  </w:pPr>
                  <w:r w:rsidRPr="00404382">
                    <w:rPr>
                      <w:sz w:val="18"/>
                      <w:szCs w:val="18"/>
                    </w:rPr>
                    <w:t>Начальный (базовый) уровень на момент реализации программы</w:t>
                  </w:r>
                </w:p>
              </w:tc>
              <w:tc>
                <w:tcPr>
                  <w:tcW w:w="5103" w:type="dxa"/>
                  <w:gridSpan w:val="6"/>
                </w:tcPr>
                <w:p w:rsidR="00DD3EED" w:rsidRPr="00E63853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E63853">
                    <w:rPr>
                      <w:sz w:val="20"/>
                      <w:szCs w:val="20"/>
                    </w:rPr>
                    <w:t>Значение индикатора по годам</w:t>
                  </w:r>
                </w:p>
              </w:tc>
            </w:tr>
            <w:tr w:rsidR="00DD3EED" w:rsidRPr="006D19A4" w:rsidTr="00DD3EED">
              <w:trPr>
                <w:trHeight w:val="457"/>
              </w:trPr>
              <w:tc>
                <w:tcPr>
                  <w:tcW w:w="6002" w:type="dxa"/>
                  <w:vMerge/>
                </w:tcPr>
                <w:p w:rsidR="00DD3EED" w:rsidRPr="00D12BE7" w:rsidRDefault="00DD3EED" w:rsidP="00DD3E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DD3EED" w:rsidRPr="00E63853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DD3EED" w:rsidRPr="006D19A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08" w:type="dxa"/>
                </w:tcPr>
                <w:p w:rsidR="00DD3EED" w:rsidRPr="006D19A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51" w:type="dxa"/>
                </w:tcPr>
                <w:p w:rsidR="00DD3EED" w:rsidRPr="006D19A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50" w:type="dxa"/>
                </w:tcPr>
                <w:p w:rsidR="00DD3EED" w:rsidRPr="006D19A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51" w:type="dxa"/>
                </w:tcPr>
                <w:p w:rsidR="00DD3EED" w:rsidRPr="006D19A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</w:tcPr>
                <w:p w:rsidR="00DD3EED" w:rsidRPr="006D19A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2025</w:t>
                  </w:r>
                </w:p>
              </w:tc>
            </w:tr>
            <w:tr w:rsidR="00DD3EED" w:rsidRPr="009F0515" w:rsidTr="00DD3EED">
              <w:tc>
                <w:tcPr>
                  <w:tcW w:w="12381" w:type="dxa"/>
                  <w:gridSpan w:val="8"/>
                </w:tcPr>
                <w:p w:rsidR="00DD3EED" w:rsidRPr="009F0515" w:rsidRDefault="00DD3EED" w:rsidP="00DD3EED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>Задача.</w:t>
                  </w:r>
                  <w:r w:rsidRPr="009F0515">
                    <w:rPr>
                      <w:sz w:val="20"/>
                      <w:szCs w:val="20"/>
                    </w:rPr>
                    <w:t xml:space="preserve"> </w:t>
                  </w:r>
                  <w:r w:rsidRPr="009F0515">
                    <w:rPr>
                      <w:b/>
                      <w:sz w:val="20"/>
                      <w:szCs w:val="20"/>
                    </w:rPr>
                    <w:t>1.</w:t>
                  </w:r>
                  <w:r w:rsidRPr="009F0515">
                    <w:rPr>
                      <w:sz w:val="20"/>
                      <w:szCs w:val="20"/>
                    </w:rPr>
                    <w:t xml:space="preserve"> 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      </w:r>
                  <w:r w:rsidRPr="009F0515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DD3EED" w:rsidRPr="009F0515" w:rsidTr="00DD3EED">
              <w:tc>
                <w:tcPr>
                  <w:tcW w:w="12381" w:type="dxa"/>
                  <w:gridSpan w:val="8"/>
                </w:tcPr>
                <w:p w:rsidR="00DD3EED" w:rsidRPr="009F0515" w:rsidRDefault="00DD3EED" w:rsidP="00DD3EED">
                  <w:pPr>
                    <w:pStyle w:val="a6"/>
                    <w:jc w:val="both"/>
                    <w:rPr>
                      <w:b/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>Задача 1.1.</w:t>
                  </w:r>
                  <w:r w:rsidRPr="009F0515">
                    <w:rPr>
                      <w:sz w:val="20"/>
                      <w:szCs w:val="20"/>
                    </w:rPr>
            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ребенка</w:t>
                  </w:r>
                </w:p>
              </w:tc>
            </w:tr>
            <w:tr w:rsidR="00DD3EED" w:rsidRPr="006D19A4" w:rsidTr="00DD3EED">
              <w:tc>
                <w:tcPr>
                  <w:tcW w:w="6002" w:type="dxa"/>
                </w:tcPr>
                <w:p w:rsidR="00DD3EED" w:rsidRPr="009F0515" w:rsidRDefault="00DD3EED" w:rsidP="00DD3EED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>Индикатор 1.1.1.</w:t>
                  </w:r>
                </w:p>
                <w:p w:rsidR="00DD3EED" w:rsidRPr="009F0515" w:rsidRDefault="00DD3EED" w:rsidP="00DD3EED">
                  <w:pPr>
                    <w:ind w:firstLineChars="100" w:firstLine="200"/>
                    <w:jc w:val="both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      </w:r>
                  <w:r w:rsidR="00826A2A">
                    <w:rPr>
                      <w:sz w:val="20"/>
                      <w:szCs w:val="20"/>
                    </w:rPr>
                    <w:t>, %</w:t>
                  </w:r>
                </w:p>
              </w:tc>
              <w:tc>
                <w:tcPr>
                  <w:tcW w:w="1276" w:type="dxa"/>
                </w:tcPr>
                <w:p w:rsidR="00DD3EED" w:rsidRPr="006D19A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77,6</w:t>
                  </w:r>
                </w:p>
              </w:tc>
              <w:tc>
                <w:tcPr>
                  <w:tcW w:w="851" w:type="dxa"/>
                </w:tcPr>
                <w:p w:rsidR="00DD3EED" w:rsidRPr="006D19A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79,0</w:t>
                  </w:r>
                </w:p>
              </w:tc>
              <w:tc>
                <w:tcPr>
                  <w:tcW w:w="708" w:type="dxa"/>
                </w:tcPr>
                <w:p w:rsidR="00DD3EED" w:rsidRPr="006D19A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81,4</w:t>
                  </w:r>
                </w:p>
              </w:tc>
              <w:tc>
                <w:tcPr>
                  <w:tcW w:w="851" w:type="dxa"/>
                </w:tcPr>
                <w:p w:rsidR="00DD3EED" w:rsidRPr="006D19A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82,3</w:t>
                  </w:r>
                </w:p>
              </w:tc>
              <w:tc>
                <w:tcPr>
                  <w:tcW w:w="850" w:type="dxa"/>
                </w:tcPr>
                <w:p w:rsidR="00DD3EED" w:rsidRPr="006D19A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83,0</w:t>
                  </w:r>
                </w:p>
              </w:tc>
              <w:tc>
                <w:tcPr>
                  <w:tcW w:w="851" w:type="dxa"/>
                </w:tcPr>
                <w:p w:rsidR="00DD3EED" w:rsidRPr="006D19A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83,4</w:t>
                  </w:r>
                </w:p>
              </w:tc>
              <w:tc>
                <w:tcPr>
                  <w:tcW w:w="992" w:type="dxa"/>
                </w:tcPr>
                <w:p w:rsidR="00DD3EED" w:rsidRPr="006D19A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84,0</w:t>
                  </w:r>
                </w:p>
              </w:tc>
            </w:tr>
            <w:tr w:rsidR="00DD3EED" w:rsidRPr="006D19A4" w:rsidTr="00DD3EED">
              <w:tc>
                <w:tcPr>
                  <w:tcW w:w="6002" w:type="dxa"/>
                </w:tcPr>
                <w:p w:rsidR="00DD3EED" w:rsidRPr="009F0515" w:rsidRDefault="00DD3EED" w:rsidP="00DD3EED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>Индикатор 1.1.2.</w:t>
                  </w:r>
                </w:p>
                <w:p w:rsidR="00DD3EED" w:rsidRPr="009F0515" w:rsidRDefault="00DD3EED" w:rsidP="00DD3EED">
                  <w:pPr>
                    <w:pStyle w:val="aa"/>
                    <w:spacing w:after="0"/>
                    <w:ind w:right="-65" w:firstLine="65"/>
                    <w:jc w:val="both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Доля детей  дошкольного образования  3 - 7 лет, которым предоставлена возможность получать услуги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6 - 7 лет, обучающихся в общеобразовательных организациях),%</w:t>
                  </w:r>
                </w:p>
              </w:tc>
              <w:tc>
                <w:tcPr>
                  <w:tcW w:w="1276" w:type="dxa"/>
                </w:tcPr>
                <w:p w:rsidR="00DD3EED" w:rsidRPr="006D19A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DD3EED" w:rsidRPr="006D19A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</w:tcPr>
                <w:p w:rsidR="00DD3EED" w:rsidRPr="006D19A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DD3EED" w:rsidRPr="006D19A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DD3EED" w:rsidRPr="006D19A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DD3EED" w:rsidRPr="006D19A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DD3EED" w:rsidRPr="006D19A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DD3EED" w:rsidRPr="009F0515" w:rsidTr="00DD3EED">
              <w:tc>
                <w:tcPr>
                  <w:tcW w:w="12381" w:type="dxa"/>
                  <w:gridSpan w:val="8"/>
                </w:tcPr>
                <w:p w:rsidR="00DD3EED" w:rsidRPr="009F0515" w:rsidRDefault="00DD3EED" w:rsidP="00DD3EED">
                  <w:pPr>
                    <w:jc w:val="both"/>
                    <w:rPr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>Задача 1.2.</w:t>
                  </w:r>
                  <w:r w:rsidRPr="009F0515">
                    <w:rPr>
                      <w:sz w:val="20"/>
                      <w:szCs w:val="20"/>
                    </w:rPr>
                    <w:t xml:space="preserve"> Модернизация содержания общего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</w:t>
                  </w:r>
                </w:p>
              </w:tc>
            </w:tr>
            <w:tr w:rsidR="00DD3EED" w:rsidRPr="009F0515" w:rsidTr="00DD3EED">
              <w:tc>
                <w:tcPr>
                  <w:tcW w:w="6002" w:type="dxa"/>
                </w:tcPr>
                <w:p w:rsidR="00DD3EED" w:rsidRPr="009F0515" w:rsidRDefault="00DD3EED" w:rsidP="00DD3EED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>Индикатор 1.2.1.</w:t>
                  </w:r>
                </w:p>
                <w:p w:rsidR="00DD3EED" w:rsidRPr="009F0515" w:rsidRDefault="00DD3EED" w:rsidP="00DD3EED">
                  <w:pPr>
                    <w:pStyle w:val="aa"/>
                    <w:spacing w:after="0"/>
                    <w:ind w:right="-65" w:firstLine="65"/>
                    <w:jc w:val="both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Доля обучающихся муниципальных общеобразовательных организациях, занимающихся в первую смену, в общей численности обучающихся ,%</w:t>
                  </w:r>
                </w:p>
              </w:tc>
              <w:tc>
                <w:tcPr>
                  <w:tcW w:w="1276" w:type="dxa"/>
                </w:tcPr>
                <w:p w:rsidR="00DD3EED" w:rsidRPr="009F0515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98,12</w:t>
                  </w:r>
                </w:p>
              </w:tc>
              <w:tc>
                <w:tcPr>
                  <w:tcW w:w="851" w:type="dxa"/>
                </w:tcPr>
                <w:p w:rsidR="00DD3EED" w:rsidRPr="009F0515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98,12</w:t>
                  </w:r>
                </w:p>
              </w:tc>
              <w:tc>
                <w:tcPr>
                  <w:tcW w:w="708" w:type="dxa"/>
                </w:tcPr>
                <w:p w:rsidR="00DD3EED" w:rsidRPr="009F0515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98,1</w:t>
                  </w:r>
                </w:p>
              </w:tc>
              <w:tc>
                <w:tcPr>
                  <w:tcW w:w="851" w:type="dxa"/>
                </w:tcPr>
                <w:p w:rsidR="00DD3EED" w:rsidRPr="009F0515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99,34</w:t>
                  </w:r>
                </w:p>
              </w:tc>
              <w:tc>
                <w:tcPr>
                  <w:tcW w:w="850" w:type="dxa"/>
                </w:tcPr>
                <w:p w:rsidR="00DD3EED" w:rsidRPr="009F0515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DD3EED" w:rsidRPr="009F0515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DD3EED" w:rsidRPr="009F0515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DD3EED" w:rsidRPr="009F0515" w:rsidTr="00DD3EED">
              <w:tc>
                <w:tcPr>
                  <w:tcW w:w="6002" w:type="dxa"/>
                </w:tcPr>
                <w:p w:rsidR="00DD3EED" w:rsidRPr="009F0515" w:rsidRDefault="00DD3EED" w:rsidP="00DD3EED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>Индикатор 1.2.2</w:t>
                  </w:r>
                  <w:r w:rsidRPr="009F0515">
                    <w:rPr>
                      <w:sz w:val="20"/>
                      <w:szCs w:val="20"/>
                    </w:rPr>
                    <w:t>.</w:t>
                  </w:r>
                </w:p>
                <w:p w:rsidR="00DD3EED" w:rsidRPr="009F0515" w:rsidRDefault="00DD3EED" w:rsidP="00DD3EED">
                  <w:pPr>
                    <w:jc w:val="both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Доля обучающихся муниципальных образовательных организациях, которым предоставлена возможность обучаться в соответствии с основными современными требованиями, в общей численности обучающихся, %</w:t>
                  </w:r>
                </w:p>
              </w:tc>
              <w:tc>
                <w:tcPr>
                  <w:tcW w:w="1276" w:type="dxa"/>
                </w:tcPr>
                <w:p w:rsidR="00DD3EED" w:rsidRPr="009F0515" w:rsidRDefault="00DD3EED" w:rsidP="00DD3EED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851" w:type="dxa"/>
                </w:tcPr>
                <w:p w:rsidR="00DD3EED" w:rsidRPr="009F0515" w:rsidRDefault="00DD3EED" w:rsidP="00DD3EED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83,5</w:t>
                  </w:r>
                </w:p>
              </w:tc>
              <w:tc>
                <w:tcPr>
                  <w:tcW w:w="708" w:type="dxa"/>
                </w:tcPr>
                <w:p w:rsidR="00DD3EED" w:rsidRPr="009F0515" w:rsidRDefault="00DD3EED" w:rsidP="00DD3EED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851" w:type="dxa"/>
                </w:tcPr>
                <w:p w:rsidR="00DD3EED" w:rsidRPr="009F0515" w:rsidRDefault="00DD3EED" w:rsidP="00DD3EED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850" w:type="dxa"/>
                </w:tcPr>
                <w:p w:rsidR="00DD3EED" w:rsidRPr="009F0515" w:rsidRDefault="00DD3EED" w:rsidP="00DD3EED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851" w:type="dxa"/>
                </w:tcPr>
                <w:p w:rsidR="00DD3EED" w:rsidRPr="009F0515" w:rsidRDefault="00DD3EED" w:rsidP="00DD3EED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992" w:type="dxa"/>
                </w:tcPr>
                <w:p w:rsidR="00DD3EED" w:rsidRPr="009F0515" w:rsidRDefault="00DD3EED" w:rsidP="00DD3EED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88</w:t>
                  </w:r>
                </w:p>
              </w:tc>
            </w:tr>
            <w:tr w:rsidR="00DD3EED" w:rsidRPr="009F0515" w:rsidTr="00DD3EED">
              <w:tc>
                <w:tcPr>
                  <w:tcW w:w="6002" w:type="dxa"/>
                </w:tcPr>
                <w:p w:rsidR="00DD3EED" w:rsidRPr="009F0515" w:rsidRDefault="00DD3EED" w:rsidP="00DD3EED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>Индикатор 1.2.3</w:t>
                  </w:r>
                </w:p>
                <w:p w:rsidR="00DD3EED" w:rsidRPr="009F0515" w:rsidRDefault="00DD3EED" w:rsidP="00DD3EED">
                  <w:pPr>
                    <w:pStyle w:val="aa"/>
                    <w:spacing w:after="0"/>
                    <w:ind w:right="-119" w:firstLine="39"/>
                    <w:jc w:val="both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lastRenderedPageBreak/>
                    <w:t>Отношение среднего балла единого государственного экзамена (в расчете на 2 обязательных предмета) в 10 процентах ОБОО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ОБОО с худшими результатами единого государственного экзамена</w:t>
                  </w:r>
                  <w:r w:rsidR="00826A2A">
                    <w:rPr>
                      <w:sz w:val="20"/>
                      <w:szCs w:val="20"/>
                    </w:rPr>
                    <w:t>, %</w:t>
                  </w:r>
                </w:p>
              </w:tc>
              <w:tc>
                <w:tcPr>
                  <w:tcW w:w="1276" w:type="dxa"/>
                </w:tcPr>
                <w:p w:rsidR="00DD3EED" w:rsidRPr="009F0515" w:rsidRDefault="00DD3EED" w:rsidP="00DD3EED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lastRenderedPageBreak/>
                    <w:t xml:space="preserve">1,56 </w:t>
                  </w:r>
                </w:p>
              </w:tc>
              <w:tc>
                <w:tcPr>
                  <w:tcW w:w="851" w:type="dxa"/>
                </w:tcPr>
                <w:p w:rsidR="00DD3EED" w:rsidRPr="009F0515" w:rsidRDefault="00DD3EED" w:rsidP="00DD3EED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1,54</w:t>
                  </w:r>
                </w:p>
              </w:tc>
              <w:tc>
                <w:tcPr>
                  <w:tcW w:w="708" w:type="dxa"/>
                </w:tcPr>
                <w:p w:rsidR="00DD3EED" w:rsidRPr="009F0515" w:rsidRDefault="00DD3EED" w:rsidP="00DD3EED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1,53</w:t>
                  </w:r>
                </w:p>
              </w:tc>
              <w:tc>
                <w:tcPr>
                  <w:tcW w:w="851" w:type="dxa"/>
                </w:tcPr>
                <w:p w:rsidR="00DD3EED" w:rsidRPr="009F0515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1,52</w:t>
                  </w:r>
                </w:p>
              </w:tc>
              <w:tc>
                <w:tcPr>
                  <w:tcW w:w="850" w:type="dxa"/>
                </w:tcPr>
                <w:p w:rsidR="00DD3EED" w:rsidRPr="009F0515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1,51</w:t>
                  </w:r>
                </w:p>
              </w:tc>
              <w:tc>
                <w:tcPr>
                  <w:tcW w:w="851" w:type="dxa"/>
                </w:tcPr>
                <w:p w:rsidR="00DD3EED" w:rsidRPr="009F0515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1,50</w:t>
                  </w:r>
                </w:p>
              </w:tc>
              <w:tc>
                <w:tcPr>
                  <w:tcW w:w="992" w:type="dxa"/>
                </w:tcPr>
                <w:p w:rsidR="00DD3EED" w:rsidRPr="009F0515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1,48</w:t>
                  </w:r>
                </w:p>
              </w:tc>
            </w:tr>
            <w:tr w:rsidR="00DD3EED" w:rsidRPr="009F0515" w:rsidTr="00DD3EED">
              <w:tc>
                <w:tcPr>
                  <w:tcW w:w="6002" w:type="dxa"/>
                </w:tcPr>
                <w:p w:rsidR="00DD3EED" w:rsidRPr="009F0515" w:rsidRDefault="00DD3EED" w:rsidP="00DD3EED">
                  <w:pPr>
                    <w:jc w:val="both"/>
                    <w:rPr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lastRenderedPageBreak/>
                    <w:t xml:space="preserve"> Индикатор 1.2.4. О</w:t>
                  </w:r>
                  <w:r w:rsidRPr="009F0515">
                    <w:rPr>
                      <w:sz w:val="20"/>
                      <w:szCs w:val="20"/>
                      <w:shd w:val="clear" w:color="auto" w:fill="FFFFFF"/>
                    </w:rPr>
                    <w:t>хват обучающихся ОБОО округа,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 деятельностью на обновленной материально-технической базе в рамках реализации проекта «Современная школа»</w:t>
                  </w:r>
                  <w:r w:rsidR="00826A2A">
                    <w:rPr>
                      <w:sz w:val="20"/>
                      <w:szCs w:val="20"/>
                      <w:shd w:val="clear" w:color="auto" w:fill="FFFFFF"/>
                    </w:rPr>
                    <w:t>, %</w:t>
                  </w:r>
                </w:p>
              </w:tc>
              <w:tc>
                <w:tcPr>
                  <w:tcW w:w="1276" w:type="dxa"/>
                </w:tcPr>
                <w:p w:rsidR="00DD3EED" w:rsidRPr="009F0515" w:rsidRDefault="00DD3EED" w:rsidP="00DD3EED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851" w:type="dxa"/>
                </w:tcPr>
                <w:p w:rsidR="00DD3EED" w:rsidRPr="009F0515" w:rsidRDefault="00DD3EED" w:rsidP="00DD3EED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708" w:type="dxa"/>
                </w:tcPr>
                <w:p w:rsidR="00DD3EED" w:rsidRPr="009F0515" w:rsidRDefault="00DD3EED" w:rsidP="00DD3EED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20,4</w:t>
                  </w:r>
                </w:p>
              </w:tc>
              <w:tc>
                <w:tcPr>
                  <w:tcW w:w="851" w:type="dxa"/>
                </w:tcPr>
                <w:p w:rsidR="00DD3EED" w:rsidRPr="009F0515" w:rsidRDefault="00DD3EED" w:rsidP="00DD3EED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33,9</w:t>
                  </w:r>
                </w:p>
              </w:tc>
              <w:tc>
                <w:tcPr>
                  <w:tcW w:w="850" w:type="dxa"/>
                </w:tcPr>
                <w:p w:rsidR="00DD3EED" w:rsidRPr="009F0515" w:rsidRDefault="00DD3EED" w:rsidP="00DD3EED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851" w:type="dxa"/>
                </w:tcPr>
                <w:p w:rsidR="00DD3EED" w:rsidRPr="009F0515" w:rsidRDefault="00DD3EED" w:rsidP="00DD3EED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992" w:type="dxa"/>
                </w:tcPr>
                <w:p w:rsidR="00DD3EED" w:rsidRPr="009F0515" w:rsidRDefault="00DD3EED" w:rsidP="00DD3EED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35</w:t>
                  </w:r>
                </w:p>
              </w:tc>
            </w:tr>
            <w:tr w:rsidR="00DD3EED" w:rsidRPr="009F0515" w:rsidTr="00DD3EED">
              <w:tc>
                <w:tcPr>
                  <w:tcW w:w="6002" w:type="dxa"/>
                </w:tcPr>
                <w:p w:rsidR="00DD3EED" w:rsidRPr="009F0515" w:rsidRDefault="00DD3EED" w:rsidP="00DD3EE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 xml:space="preserve">Индикатор 1.2.5. </w:t>
                  </w:r>
                  <w:r w:rsidRPr="009F0515">
                    <w:rPr>
                      <w:sz w:val="20"/>
                      <w:szCs w:val="20"/>
                    </w:rPr>
                    <w:t>Доля обучающихся по программам общего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округа</w:t>
                  </w:r>
                  <w:r w:rsidR="00826A2A">
                    <w:rPr>
                      <w:sz w:val="20"/>
                      <w:szCs w:val="20"/>
                    </w:rPr>
                    <w:t>, %</w:t>
                  </w:r>
                </w:p>
              </w:tc>
              <w:tc>
                <w:tcPr>
                  <w:tcW w:w="1276" w:type="dxa"/>
                </w:tcPr>
                <w:p w:rsidR="00DD3EED" w:rsidRPr="009F0515" w:rsidRDefault="00DD3EED" w:rsidP="00DD3EED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DD3EED" w:rsidRPr="009F0515" w:rsidRDefault="00DD3EED" w:rsidP="00DD3EED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9.4</w:t>
                  </w:r>
                </w:p>
              </w:tc>
              <w:tc>
                <w:tcPr>
                  <w:tcW w:w="708" w:type="dxa"/>
                </w:tcPr>
                <w:p w:rsidR="00DD3EED" w:rsidRPr="009F0515" w:rsidRDefault="00DD3EED" w:rsidP="00DD3EED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851" w:type="dxa"/>
                </w:tcPr>
                <w:p w:rsidR="00DD3EED" w:rsidRPr="009F0515" w:rsidRDefault="00DD3EED" w:rsidP="00DD3EED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28,7</w:t>
                  </w:r>
                </w:p>
              </w:tc>
              <w:tc>
                <w:tcPr>
                  <w:tcW w:w="850" w:type="dxa"/>
                </w:tcPr>
                <w:p w:rsidR="00DD3EED" w:rsidRPr="009F0515" w:rsidRDefault="00DD3EED" w:rsidP="00DD3EED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31,1</w:t>
                  </w:r>
                </w:p>
              </w:tc>
              <w:tc>
                <w:tcPr>
                  <w:tcW w:w="851" w:type="dxa"/>
                </w:tcPr>
                <w:p w:rsidR="00DD3EED" w:rsidRPr="009F0515" w:rsidRDefault="00DD3EED" w:rsidP="00DD3EED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992" w:type="dxa"/>
                </w:tcPr>
                <w:p w:rsidR="00DD3EED" w:rsidRPr="009F0515" w:rsidRDefault="00DD3EED" w:rsidP="00DD3EED">
                  <w:pPr>
                    <w:pStyle w:val="aa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32</w:t>
                  </w:r>
                </w:p>
              </w:tc>
            </w:tr>
            <w:tr w:rsidR="00DD3EED" w:rsidRPr="009F0515" w:rsidTr="00DD3EED">
              <w:tc>
                <w:tcPr>
                  <w:tcW w:w="12381" w:type="dxa"/>
                  <w:gridSpan w:val="8"/>
                </w:tcPr>
                <w:p w:rsidR="00DD3EED" w:rsidRDefault="00DD3EED" w:rsidP="00DD3EED">
                  <w:pPr>
                    <w:pStyle w:val="aa"/>
                    <w:ind w:right="-158"/>
                    <w:jc w:val="both"/>
                    <w:rPr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>Задача 1.3</w:t>
                  </w:r>
                  <w:r w:rsidRPr="009F0515">
                    <w:rPr>
                      <w:sz w:val="20"/>
                      <w:szCs w:val="20"/>
                    </w:rPr>
                    <w:t>. Повышение качества и доступности образования для детей с ОВЗ и детей-инвалидов</w:t>
                  </w:r>
                </w:p>
                <w:p w:rsidR="00AB4EAF" w:rsidRDefault="00AB4EAF" w:rsidP="00DD3EED">
                  <w:pPr>
                    <w:pStyle w:val="aa"/>
                    <w:ind w:right="-158"/>
                    <w:jc w:val="both"/>
                    <w:rPr>
                      <w:sz w:val="20"/>
                      <w:szCs w:val="20"/>
                    </w:rPr>
                  </w:pPr>
                </w:p>
                <w:p w:rsidR="00AB4EAF" w:rsidRPr="009F0515" w:rsidRDefault="00AB4EAF" w:rsidP="00DD3EED">
                  <w:pPr>
                    <w:pStyle w:val="aa"/>
                    <w:ind w:right="-158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D3EED" w:rsidRPr="009F0515" w:rsidTr="00DD3EED">
              <w:tc>
                <w:tcPr>
                  <w:tcW w:w="6002" w:type="dxa"/>
                </w:tcPr>
                <w:p w:rsidR="00DD3EED" w:rsidRPr="009F0515" w:rsidRDefault="00DD3EED" w:rsidP="00DD3EED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>Индикатор 1.3.1.</w:t>
                  </w:r>
                </w:p>
                <w:p w:rsidR="00DD3EED" w:rsidRPr="009F0515" w:rsidRDefault="00DD3EED" w:rsidP="00DD3EED">
                  <w:pPr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Доля общеобразовательных организаций, в которых создана универсальная безбарьерная среда, позволяющая обеспечить совместное обучение инвалидов и лиц, не имеющих нарушений развития, в общем количестве общеобразовательных организаций, %</w:t>
                  </w:r>
                </w:p>
              </w:tc>
              <w:tc>
                <w:tcPr>
                  <w:tcW w:w="1276" w:type="dxa"/>
                </w:tcPr>
                <w:p w:rsidR="00DD3EED" w:rsidRPr="009F0515" w:rsidRDefault="00DD3EED" w:rsidP="00DD3EED">
                  <w:pPr>
                    <w:pStyle w:val="aa"/>
                    <w:spacing w:after="0"/>
                    <w:ind w:firstLine="65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5,9</w:t>
                  </w:r>
                </w:p>
              </w:tc>
              <w:tc>
                <w:tcPr>
                  <w:tcW w:w="851" w:type="dxa"/>
                </w:tcPr>
                <w:p w:rsidR="00DD3EED" w:rsidRPr="009F0515" w:rsidRDefault="00DD3EED" w:rsidP="00DD3EED">
                  <w:pPr>
                    <w:pStyle w:val="aa"/>
                    <w:spacing w:after="0"/>
                    <w:ind w:firstLine="65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5,9</w:t>
                  </w:r>
                </w:p>
              </w:tc>
              <w:tc>
                <w:tcPr>
                  <w:tcW w:w="708" w:type="dxa"/>
                </w:tcPr>
                <w:p w:rsidR="00DD3EED" w:rsidRPr="009F0515" w:rsidRDefault="00DD3EED" w:rsidP="00DD3EED">
                  <w:pPr>
                    <w:pStyle w:val="aa"/>
                    <w:spacing w:after="0"/>
                    <w:ind w:firstLine="65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5,9</w:t>
                  </w:r>
                </w:p>
              </w:tc>
              <w:tc>
                <w:tcPr>
                  <w:tcW w:w="851" w:type="dxa"/>
                </w:tcPr>
                <w:p w:rsidR="00DD3EED" w:rsidRPr="009F0515" w:rsidRDefault="00DD3EED" w:rsidP="00DD3EED">
                  <w:pPr>
                    <w:pStyle w:val="aa"/>
                    <w:spacing w:after="0"/>
                    <w:ind w:firstLine="65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850" w:type="dxa"/>
                </w:tcPr>
                <w:p w:rsidR="00DD3EED" w:rsidRPr="009F0515" w:rsidRDefault="00DD3EED" w:rsidP="00DD3EED">
                  <w:pPr>
                    <w:pStyle w:val="aa"/>
                    <w:spacing w:after="0"/>
                    <w:ind w:firstLine="65"/>
                    <w:jc w:val="center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851" w:type="dxa"/>
                </w:tcPr>
                <w:p w:rsidR="00DD3EED" w:rsidRPr="009F0515" w:rsidRDefault="00DD3EED" w:rsidP="00DD3EED">
                  <w:pPr>
                    <w:pStyle w:val="aa"/>
                    <w:spacing w:after="0"/>
                    <w:ind w:firstLine="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992" w:type="dxa"/>
                </w:tcPr>
                <w:p w:rsidR="00DD3EED" w:rsidRPr="009F0515" w:rsidRDefault="00DD3EED" w:rsidP="00DD3EED">
                  <w:pPr>
                    <w:pStyle w:val="aa"/>
                    <w:spacing w:after="0"/>
                    <w:rPr>
                      <w:sz w:val="20"/>
                      <w:szCs w:val="20"/>
                    </w:rPr>
                  </w:pPr>
                  <w:r w:rsidRPr="009F0515">
                    <w:rPr>
                      <w:sz w:val="20"/>
                      <w:szCs w:val="20"/>
                    </w:rPr>
                    <w:t>70,6</w:t>
                  </w:r>
                </w:p>
              </w:tc>
            </w:tr>
            <w:tr w:rsidR="00DD3EED" w:rsidRPr="009F0515" w:rsidTr="00DD3EED">
              <w:tc>
                <w:tcPr>
                  <w:tcW w:w="12381" w:type="dxa"/>
                  <w:gridSpan w:val="8"/>
                </w:tcPr>
                <w:p w:rsidR="00DD3EED" w:rsidRPr="009F0515" w:rsidRDefault="00DD3EED" w:rsidP="00DD3EED">
                  <w:pPr>
                    <w:jc w:val="both"/>
                    <w:rPr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 xml:space="preserve">Задача 1.4. </w:t>
                  </w:r>
                  <w:r w:rsidRPr="009F0515">
                    <w:rPr>
                      <w:sz w:val="20"/>
                      <w:szCs w:val="20"/>
                    </w:rPr>
                    <w:t>Развитие организационно-экономических механизмов, обеспечивающих  доступность качественного общего образования</w:t>
                  </w:r>
                </w:p>
              </w:tc>
            </w:tr>
            <w:tr w:rsidR="00DD3EED" w:rsidRPr="00842A14" w:rsidTr="00DD3EED">
              <w:tc>
                <w:tcPr>
                  <w:tcW w:w="6002" w:type="dxa"/>
                </w:tcPr>
                <w:p w:rsidR="00DD3EED" w:rsidRPr="00E84E88" w:rsidRDefault="00DD3EED" w:rsidP="00DD3EED">
                  <w:pPr>
                    <w:pStyle w:val="a6"/>
                    <w:spacing w:before="0" w:beforeAutospacing="0" w:after="0" w:afterAutospacing="0"/>
                    <w:rPr>
                      <w:b/>
                      <w:sz w:val="20"/>
                      <w:szCs w:val="20"/>
                    </w:rPr>
                  </w:pPr>
                  <w:r w:rsidRPr="00E84E88">
                    <w:rPr>
                      <w:b/>
                      <w:sz w:val="20"/>
                      <w:szCs w:val="20"/>
                    </w:rPr>
                    <w:t xml:space="preserve">Индикатор 1..4.1. </w:t>
                  </w:r>
                </w:p>
                <w:p w:rsidR="00DD3EED" w:rsidRPr="00D12BE7" w:rsidRDefault="00DD3EED" w:rsidP="00DD3EED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16"/>
                      <w:szCs w:val="16"/>
                    </w:rPr>
                  </w:pPr>
                  <w:r w:rsidRPr="00E84E88">
                    <w:rPr>
                      <w:sz w:val="20"/>
                      <w:szCs w:val="20"/>
                    </w:rPr>
                    <w:t>Доля дошкольных образовательных организации, осуществляющих свою деятельность на основе муниципального задания, %</w:t>
                  </w:r>
                </w:p>
              </w:tc>
              <w:tc>
                <w:tcPr>
                  <w:tcW w:w="1276" w:type="dxa"/>
                </w:tcPr>
                <w:p w:rsidR="00DD3EED" w:rsidRPr="00842A1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DD3EED" w:rsidRPr="00842A1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</w:tcPr>
                <w:p w:rsidR="00DD3EED" w:rsidRPr="00842A1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DD3EED" w:rsidRPr="00842A1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DD3EED" w:rsidRPr="00842A1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DD3EED" w:rsidRPr="00842A1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DD3EED" w:rsidRPr="00842A14" w:rsidRDefault="00DD3EED" w:rsidP="00DD3EED">
                  <w:pPr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DD3EED" w:rsidRPr="00842A14" w:rsidTr="00DD3EED">
              <w:tc>
                <w:tcPr>
                  <w:tcW w:w="6002" w:type="dxa"/>
                </w:tcPr>
                <w:p w:rsidR="00DD3EED" w:rsidRPr="00E84E88" w:rsidRDefault="00DD3EED" w:rsidP="00DD3EED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E84E88">
                    <w:rPr>
                      <w:b/>
                      <w:sz w:val="20"/>
                      <w:szCs w:val="20"/>
                    </w:rPr>
                    <w:t>Индикатор 1.4.2.</w:t>
                  </w:r>
                </w:p>
                <w:p w:rsidR="00DD3EED" w:rsidRPr="00D12BE7" w:rsidRDefault="00DD3EED" w:rsidP="00DD3EED">
                  <w:pPr>
                    <w:jc w:val="both"/>
                    <w:rPr>
                      <w:sz w:val="16"/>
                      <w:szCs w:val="16"/>
                    </w:rPr>
                  </w:pPr>
                  <w:r w:rsidRPr="00E84E88">
                    <w:rPr>
                      <w:sz w:val="20"/>
                      <w:szCs w:val="20"/>
                    </w:rPr>
                    <w:t>Доля общеобразовательных организаций, осуществляющих свою деятельность на основе муниципального задания, %</w:t>
                  </w:r>
                </w:p>
              </w:tc>
              <w:tc>
                <w:tcPr>
                  <w:tcW w:w="1276" w:type="dxa"/>
                </w:tcPr>
                <w:p w:rsidR="00DD3EED" w:rsidRPr="00842A1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DD3EED" w:rsidRPr="00842A1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</w:tcPr>
                <w:p w:rsidR="00DD3EED" w:rsidRPr="00842A1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DD3EED" w:rsidRPr="00842A1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DD3EED" w:rsidRPr="00842A1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DD3EED" w:rsidRPr="00842A14" w:rsidRDefault="00DD3EED" w:rsidP="00DD3EED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DD3EED" w:rsidRPr="00842A14" w:rsidRDefault="00DD3EED" w:rsidP="00DD3EED">
                  <w:pPr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291CC9" w:rsidRPr="00BA5FFF" w:rsidRDefault="00291CC9" w:rsidP="006814D5">
            <w:pPr>
              <w:ind w:firstLine="157"/>
            </w:pPr>
          </w:p>
        </w:tc>
      </w:tr>
      <w:tr w:rsidR="00291CC9" w:rsidRPr="00BA5FFF" w:rsidTr="00517EF6">
        <w:trPr>
          <w:trHeight w:val="278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9" w:rsidRPr="00220C5E" w:rsidRDefault="00291CC9" w:rsidP="006814D5">
            <w:r w:rsidRPr="00220C5E">
              <w:rPr>
                <w:sz w:val="22"/>
                <w:szCs w:val="22"/>
              </w:rPr>
              <w:lastRenderedPageBreak/>
              <w:t>Показатели непосредственных результатов</w:t>
            </w: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4"/>
              <w:tblW w:w="12381" w:type="dxa"/>
              <w:tblLook w:val="04A0" w:firstRow="1" w:lastRow="0" w:firstColumn="1" w:lastColumn="0" w:noHBand="0" w:noVBand="1"/>
            </w:tblPr>
            <w:tblGrid>
              <w:gridCol w:w="6002"/>
              <w:gridCol w:w="1420"/>
              <w:gridCol w:w="830"/>
              <w:gridCol w:w="703"/>
              <w:gridCol w:w="824"/>
              <w:gridCol w:w="829"/>
              <w:gridCol w:w="824"/>
              <w:gridCol w:w="949"/>
            </w:tblGrid>
            <w:tr w:rsidR="00826A2A" w:rsidRPr="00E63853" w:rsidTr="00826A2A">
              <w:trPr>
                <w:trHeight w:val="458"/>
              </w:trPr>
              <w:tc>
                <w:tcPr>
                  <w:tcW w:w="6002" w:type="dxa"/>
                  <w:vMerge w:val="restart"/>
                </w:tcPr>
                <w:p w:rsidR="00826A2A" w:rsidRPr="006D19A4" w:rsidRDefault="00826A2A" w:rsidP="00826A2A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sz w:val="20"/>
                      <w:szCs w:val="20"/>
                    </w:rPr>
                    <w:t xml:space="preserve">непосредственного результата </w:t>
                  </w:r>
                  <w:r w:rsidRPr="006D19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20" w:type="dxa"/>
                  <w:vMerge w:val="restart"/>
                </w:tcPr>
                <w:p w:rsidR="00826A2A" w:rsidRPr="00404382" w:rsidRDefault="00826A2A" w:rsidP="00826A2A">
                  <w:pPr>
                    <w:jc w:val="center"/>
                    <w:rPr>
                      <w:sz w:val="18"/>
                      <w:szCs w:val="18"/>
                    </w:rPr>
                  </w:pPr>
                  <w:r w:rsidRPr="00404382">
                    <w:rPr>
                      <w:sz w:val="18"/>
                      <w:szCs w:val="18"/>
                    </w:rPr>
                    <w:t>Начальный (базовый) уровень на момент реализации программы</w:t>
                  </w:r>
                </w:p>
              </w:tc>
              <w:tc>
                <w:tcPr>
                  <w:tcW w:w="4959" w:type="dxa"/>
                  <w:gridSpan w:val="6"/>
                </w:tcPr>
                <w:p w:rsidR="00826A2A" w:rsidRPr="00E63853" w:rsidRDefault="00826A2A" w:rsidP="00826A2A">
                  <w:pPr>
                    <w:jc w:val="center"/>
                    <w:rPr>
                      <w:sz w:val="20"/>
                      <w:szCs w:val="20"/>
                    </w:rPr>
                  </w:pPr>
                  <w:r w:rsidRPr="00E63853">
                    <w:rPr>
                      <w:sz w:val="20"/>
                      <w:szCs w:val="20"/>
                    </w:rPr>
                    <w:t>Значение индикатора по годам</w:t>
                  </w:r>
                </w:p>
              </w:tc>
            </w:tr>
            <w:tr w:rsidR="006C4D4F" w:rsidRPr="006D19A4" w:rsidTr="00826A2A">
              <w:trPr>
                <w:trHeight w:val="457"/>
              </w:trPr>
              <w:tc>
                <w:tcPr>
                  <w:tcW w:w="6002" w:type="dxa"/>
                  <w:vMerge/>
                </w:tcPr>
                <w:p w:rsidR="006C4D4F" w:rsidRPr="00D12BE7" w:rsidRDefault="006C4D4F" w:rsidP="006C4D4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vMerge/>
                </w:tcPr>
                <w:p w:rsidR="006C4D4F" w:rsidRPr="00E63853" w:rsidRDefault="006C4D4F" w:rsidP="006C4D4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</w:tcPr>
                <w:p w:rsidR="006C4D4F" w:rsidRPr="006D19A4" w:rsidRDefault="006C4D4F" w:rsidP="006C4D4F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03" w:type="dxa"/>
                </w:tcPr>
                <w:p w:rsidR="006C4D4F" w:rsidRPr="006D19A4" w:rsidRDefault="006C4D4F" w:rsidP="006C4D4F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24" w:type="dxa"/>
                </w:tcPr>
                <w:p w:rsidR="006C4D4F" w:rsidRPr="006D19A4" w:rsidRDefault="006C4D4F" w:rsidP="006C4D4F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29" w:type="dxa"/>
                </w:tcPr>
                <w:p w:rsidR="006C4D4F" w:rsidRPr="006D19A4" w:rsidRDefault="006C4D4F" w:rsidP="006C4D4F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24" w:type="dxa"/>
                </w:tcPr>
                <w:p w:rsidR="006C4D4F" w:rsidRPr="006D19A4" w:rsidRDefault="006C4D4F" w:rsidP="006C4D4F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49" w:type="dxa"/>
                </w:tcPr>
                <w:p w:rsidR="006C4D4F" w:rsidRPr="006D19A4" w:rsidRDefault="006C4D4F" w:rsidP="006C4D4F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2025</w:t>
                  </w:r>
                </w:p>
              </w:tc>
            </w:tr>
            <w:tr w:rsidR="006C4D4F" w:rsidRPr="009F0515" w:rsidTr="00826A2A">
              <w:tc>
                <w:tcPr>
                  <w:tcW w:w="12381" w:type="dxa"/>
                  <w:gridSpan w:val="8"/>
                </w:tcPr>
                <w:p w:rsidR="006C4D4F" w:rsidRPr="009F0515" w:rsidRDefault="006C4D4F" w:rsidP="006C4D4F">
                  <w:pPr>
                    <w:pStyle w:val="a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>Подпрограмма 1 «Развитие общего образования»</w:t>
                  </w:r>
                </w:p>
              </w:tc>
            </w:tr>
            <w:tr w:rsidR="006C4D4F" w:rsidRPr="009F0515" w:rsidTr="00826A2A">
              <w:tc>
                <w:tcPr>
                  <w:tcW w:w="12381" w:type="dxa"/>
                  <w:gridSpan w:val="8"/>
                </w:tcPr>
                <w:p w:rsidR="006C4D4F" w:rsidRPr="009F0515" w:rsidRDefault="006C4D4F" w:rsidP="006C4D4F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>Задача.</w:t>
                  </w:r>
                  <w:r w:rsidRPr="009F0515">
                    <w:rPr>
                      <w:sz w:val="20"/>
                      <w:szCs w:val="20"/>
                    </w:rPr>
                    <w:t xml:space="preserve"> </w:t>
                  </w:r>
                  <w:r w:rsidRPr="009F0515">
                    <w:rPr>
                      <w:b/>
                      <w:sz w:val="20"/>
                      <w:szCs w:val="20"/>
                    </w:rPr>
                    <w:t>1.</w:t>
                  </w:r>
                  <w:r w:rsidRPr="009F0515">
                    <w:rPr>
                      <w:sz w:val="20"/>
                      <w:szCs w:val="20"/>
                    </w:rPr>
                    <w:t xml:space="preserve"> 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      </w:r>
                  <w:r w:rsidRPr="009F0515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6C4D4F" w:rsidRPr="009F0515" w:rsidTr="00826A2A">
              <w:tc>
                <w:tcPr>
                  <w:tcW w:w="12381" w:type="dxa"/>
                  <w:gridSpan w:val="8"/>
                </w:tcPr>
                <w:p w:rsidR="006C4D4F" w:rsidRPr="009F0515" w:rsidRDefault="006C4D4F" w:rsidP="006C4D4F">
                  <w:pPr>
                    <w:pStyle w:val="a6"/>
                    <w:jc w:val="both"/>
                    <w:rPr>
                      <w:b/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lastRenderedPageBreak/>
                    <w:t>Задача 1.1.</w:t>
                  </w:r>
                  <w:r w:rsidRPr="009F0515">
                    <w:rPr>
                      <w:sz w:val="20"/>
                      <w:szCs w:val="20"/>
                    </w:rPr>
            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ребенка</w:t>
                  </w:r>
                </w:p>
              </w:tc>
            </w:tr>
            <w:tr w:rsidR="006C4D4F" w:rsidRPr="009C3CBE" w:rsidTr="00826A2A">
              <w:tc>
                <w:tcPr>
                  <w:tcW w:w="6002" w:type="dxa"/>
                </w:tcPr>
                <w:p w:rsidR="006C4D4F" w:rsidRDefault="006C4D4F" w:rsidP="006C4D4F">
                  <w:pPr>
                    <w:ind w:firstLineChars="100" w:firstLine="201"/>
                    <w:jc w:val="both"/>
                    <w:rPr>
                      <w:sz w:val="20"/>
                      <w:szCs w:val="20"/>
                    </w:rPr>
                  </w:pPr>
                  <w:r w:rsidRPr="009C3CBE">
                    <w:rPr>
                      <w:b/>
                      <w:sz w:val="20"/>
                      <w:szCs w:val="20"/>
                    </w:rPr>
                    <w:t>Непосредственный результат 1.1.1.</w:t>
                  </w:r>
                  <w:r w:rsidRPr="009C3CBE">
                    <w:rPr>
                      <w:sz w:val="20"/>
                      <w:szCs w:val="20"/>
                    </w:rPr>
                    <w:t xml:space="preserve"> Число детей в возрасте 1 - 6 лет, получающих дошкольную образовательную услугу и (или) услугу по их содержанию в муниципаль</w:t>
                  </w:r>
                  <w:r w:rsidR="002C172F">
                    <w:rPr>
                      <w:sz w:val="20"/>
                      <w:szCs w:val="20"/>
                    </w:rPr>
                    <w:t>ных образовательных учреждениях, чел.</w:t>
                  </w:r>
                </w:p>
                <w:p w:rsidR="002C172F" w:rsidRDefault="002C172F" w:rsidP="006C4D4F">
                  <w:pPr>
                    <w:ind w:firstLineChars="100" w:firstLine="200"/>
                    <w:jc w:val="both"/>
                    <w:rPr>
                      <w:sz w:val="20"/>
                      <w:szCs w:val="20"/>
                    </w:rPr>
                  </w:pPr>
                </w:p>
                <w:p w:rsidR="002C172F" w:rsidRPr="009C3CBE" w:rsidRDefault="002C172F" w:rsidP="006C4D4F">
                  <w:pPr>
                    <w:ind w:firstLineChars="100" w:firstLine="20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</w:tcPr>
                <w:p w:rsidR="006C4D4F" w:rsidRPr="009C3CBE" w:rsidRDefault="006C4D4F" w:rsidP="006C4D4F">
                  <w:pPr>
                    <w:jc w:val="center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>2629</w:t>
                  </w:r>
                </w:p>
              </w:tc>
              <w:tc>
                <w:tcPr>
                  <w:tcW w:w="830" w:type="dxa"/>
                </w:tcPr>
                <w:p w:rsidR="006C4D4F" w:rsidRPr="009C3CBE" w:rsidRDefault="006C4D4F" w:rsidP="006C4D4F">
                  <w:pPr>
                    <w:jc w:val="center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>2688</w:t>
                  </w:r>
                </w:p>
              </w:tc>
              <w:tc>
                <w:tcPr>
                  <w:tcW w:w="703" w:type="dxa"/>
                </w:tcPr>
                <w:p w:rsidR="006C4D4F" w:rsidRPr="009C3CBE" w:rsidRDefault="006C4D4F" w:rsidP="006C4D4F">
                  <w:pPr>
                    <w:jc w:val="center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>2670</w:t>
                  </w:r>
                </w:p>
              </w:tc>
              <w:tc>
                <w:tcPr>
                  <w:tcW w:w="824" w:type="dxa"/>
                </w:tcPr>
                <w:p w:rsidR="006C4D4F" w:rsidRPr="009C3CBE" w:rsidRDefault="006C4D4F" w:rsidP="006C4D4F">
                  <w:pPr>
                    <w:jc w:val="center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>2675</w:t>
                  </w:r>
                </w:p>
              </w:tc>
              <w:tc>
                <w:tcPr>
                  <w:tcW w:w="829" w:type="dxa"/>
                </w:tcPr>
                <w:p w:rsidR="006C4D4F" w:rsidRPr="009C3CBE" w:rsidRDefault="006C4D4F" w:rsidP="006C4D4F">
                  <w:pPr>
                    <w:jc w:val="center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>2680</w:t>
                  </w:r>
                </w:p>
              </w:tc>
              <w:tc>
                <w:tcPr>
                  <w:tcW w:w="824" w:type="dxa"/>
                </w:tcPr>
                <w:p w:rsidR="006C4D4F" w:rsidRPr="009C3CBE" w:rsidRDefault="006C4D4F" w:rsidP="006C4D4F">
                  <w:pPr>
                    <w:jc w:val="center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>2685</w:t>
                  </w:r>
                </w:p>
              </w:tc>
              <w:tc>
                <w:tcPr>
                  <w:tcW w:w="949" w:type="dxa"/>
                </w:tcPr>
                <w:p w:rsidR="006C4D4F" w:rsidRPr="009C3CBE" w:rsidRDefault="006C4D4F" w:rsidP="006C4D4F">
                  <w:pPr>
                    <w:jc w:val="center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>2690</w:t>
                  </w:r>
                </w:p>
              </w:tc>
            </w:tr>
            <w:tr w:rsidR="00D924C0" w:rsidRPr="006D19A4" w:rsidTr="00826A2A">
              <w:tc>
                <w:tcPr>
                  <w:tcW w:w="6002" w:type="dxa"/>
                </w:tcPr>
                <w:p w:rsidR="00D924C0" w:rsidRPr="009C3CBE" w:rsidRDefault="00D924C0" w:rsidP="00D924C0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9C3CBE">
                    <w:rPr>
                      <w:b/>
                      <w:sz w:val="20"/>
                      <w:szCs w:val="20"/>
                    </w:rPr>
                    <w:t xml:space="preserve">Непосредственный результат 1.1.2. </w:t>
                  </w:r>
                </w:p>
                <w:p w:rsidR="00D924C0" w:rsidRPr="009C3CBE" w:rsidRDefault="00D924C0" w:rsidP="00D924C0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 xml:space="preserve">Число </w:t>
                  </w:r>
                  <w:r w:rsidR="009722B2" w:rsidRPr="009C3CBE">
                    <w:rPr>
                      <w:sz w:val="20"/>
                      <w:szCs w:val="20"/>
                    </w:rPr>
                    <w:t>детей дошкольного</w:t>
                  </w:r>
                  <w:r w:rsidRPr="009C3CBE">
                    <w:rPr>
                      <w:sz w:val="20"/>
                      <w:szCs w:val="20"/>
                    </w:rPr>
                    <w:t xml:space="preserve"> </w:t>
                  </w:r>
                  <w:r w:rsidR="009722B2" w:rsidRPr="009C3CBE">
                    <w:rPr>
                      <w:sz w:val="20"/>
                      <w:szCs w:val="20"/>
                    </w:rPr>
                    <w:t>образования 3</w:t>
                  </w:r>
                  <w:r w:rsidRPr="009C3CBE">
                    <w:rPr>
                      <w:sz w:val="20"/>
                      <w:szCs w:val="20"/>
                    </w:rPr>
                    <w:t xml:space="preserve"> - 7 лет, которым предоставлена возможность получать услуги дошкольного образования (отношение численности детей 3 - 7 лет, которым предоставлена возможность получать услуги дошкольного образования, чел.</w:t>
                  </w:r>
                </w:p>
              </w:tc>
              <w:tc>
                <w:tcPr>
                  <w:tcW w:w="1420" w:type="dxa"/>
                </w:tcPr>
                <w:p w:rsidR="00D924C0" w:rsidRPr="006D19A4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1915</w:t>
                  </w:r>
                </w:p>
              </w:tc>
              <w:tc>
                <w:tcPr>
                  <w:tcW w:w="830" w:type="dxa"/>
                </w:tcPr>
                <w:p w:rsidR="00D924C0" w:rsidRPr="006D19A4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1945</w:t>
                  </w:r>
                </w:p>
              </w:tc>
              <w:tc>
                <w:tcPr>
                  <w:tcW w:w="703" w:type="dxa"/>
                </w:tcPr>
                <w:p w:rsidR="00D924C0" w:rsidRPr="006D19A4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1955</w:t>
                  </w:r>
                </w:p>
              </w:tc>
              <w:tc>
                <w:tcPr>
                  <w:tcW w:w="824" w:type="dxa"/>
                </w:tcPr>
                <w:p w:rsidR="00D924C0" w:rsidRPr="006D19A4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1957</w:t>
                  </w:r>
                </w:p>
              </w:tc>
              <w:tc>
                <w:tcPr>
                  <w:tcW w:w="829" w:type="dxa"/>
                </w:tcPr>
                <w:p w:rsidR="00D924C0" w:rsidRPr="006D19A4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1960</w:t>
                  </w:r>
                </w:p>
              </w:tc>
              <w:tc>
                <w:tcPr>
                  <w:tcW w:w="824" w:type="dxa"/>
                </w:tcPr>
                <w:p w:rsidR="00D924C0" w:rsidRPr="006D19A4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1962</w:t>
                  </w:r>
                </w:p>
              </w:tc>
              <w:tc>
                <w:tcPr>
                  <w:tcW w:w="949" w:type="dxa"/>
                </w:tcPr>
                <w:p w:rsidR="00D924C0" w:rsidRPr="006D19A4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1965</w:t>
                  </w:r>
                </w:p>
              </w:tc>
            </w:tr>
            <w:tr w:rsidR="00D924C0" w:rsidRPr="009F0515" w:rsidTr="00826A2A">
              <w:tc>
                <w:tcPr>
                  <w:tcW w:w="12381" w:type="dxa"/>
                  <w:gridSpan w:val="8"/>
                </w:tcPr>
                <w:p w:rsidR="00D924C0" w:rsidRPr="009F0515" w:rsidRDefault="00D924C0" w:rsidP="00D924C0">
                  <w:pPr>
                    <w:jc w:val="both"/>
                    <w:rPr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>Задача 1.2.</w:t>
                  </w:r>
                  <w:r w:rsidRPr="009F0515">
                    <w:rPr>
                      <w:sz w:val="20"/>
                      <w:szCs w:val="20"/>
                    </w:rPr>
                    <w:t xml:space="preserve"> Модернизация содержания общего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</w:t>
                  </w:r>
                </w:p>
              </w:tc>
            </w:tr>
            <w:tr w:rsidR="00D924C0" w:rsidRPr="009C3CBE" w:rsidTr="00826A2A">
              <w:tc>
                <w:tcPr>
                  <w:tcW w:w="6002" w:type="dxa"/>
                </w:tcPr>
                <w:p w:rsidR="00D924C0" w:rsidRPr="009C3CBE" w:rsidRDefault="00D924C0" w:rsidP="002C172F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9C3CBE">
                    <w:rPr>
                      <w:b/>
                      <w:sz w:val="20"/>
                      <w:szCs w:val="20"/>
                    </w:rPr>
                    <w:t xml:space="preserve">Непосредственный результат 1.2.1. </w:t>
                  </w:r>
                  <w:r w:rsidRPr="009C3CBE">
                    <w:rPr>
                      <w:sz w:val="20"/>
                      <w:szCs w:val="20"/>
                    </w:rPr>
                    <w:t>Количество обучающихся в муниципальных общеобразовательных организациях, занимающихся в первую смену, чел.</w:t>
                  </w:r>
                </w:p>
              </w:tc>
              <w:tc>
                <w:tcPr>
                  <w:tcW w:w="1420" w:type="dxa"/>
                </w:tcPr>
                <w:p w:rsidR="00D924C0" w:rsidRPr="009C3CBE" w:rsidRDefault="00D924C0" w:rsidP="00D924C0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5397</w:t>
                  </w:r>
                </w:p>
              </w:tc>
              <w:tc>
                <w:tcPr>
                  <w:tcW w:w="830" w:type="dxa"/>
                </w:tcPr>
                <w:p w:rsidR="00D924C0" w:rsidRPr="009C3CBE" w:rsidRDefault="00D924C0" w:rsidP="00D924C0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5462</w:t>
                  </w:r>
                </w:p>
              </w:tc>
              <w:tc>
                <w:tcPr>
                  <w:tcW w:w="703" w:type="dxa"/>
                </w:tcPr>
                <w:p w:rsidR="00D924C0" w:rsidRPr="009C3CBE" w:rsidRDefault="00D924C0" w:rsidP="00D924C0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5435</w:t>
                  </w:r>
                </w:p>
              </w:tc>
              <w:tc>
                <w:tcPr>
                  <w:tcW w:w="824" w:type="dxa"/>
                </w:tcPr>
                <w:p w:rsidR="00D924C0" w:rsidRPr="009C3CBE" w:rsidRDefault="00D924C0" w:rsidP="00D924C0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5405</w:t>
                  </w:r>
                </w:p>
              </w:tc>
              <w:tc>
                <w:tcPr>
                  <w:tcW w:w="829" w:type="dxa"/>
                </w:tcPr>
                <w:p w:rsidR="00D924C0" w:rsidRPr="009C3CBE" w:rsidRDefault="00D924C0" w:rsidP="00D924C0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5454</w:t>
                  </w:r>
                </w:p>
              </w:tc>
              <w:tc>
                <w:tcPr>
                  <w:tcW w:w="824" w:type="dxa"/>
                </w:tcPr>
                <w:p w:rsidR="00D924C0" w:rsidRPr="009C3CBE" w:rsidRDefault="00D924C0" w:rsidP="00D924C0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5460</w:t>
                  </w:r>
                </w:p>
              </w:tc>
              <w:tc>
                <w:tcPr>
                  <w:tcW w:w="949" w:type="dxa"/>
                </w:tcPr>
                <w:p w:rsidR="00D924C0" w:rsidRPr="009C3CBE" w:rsidRDefault="00D924C0" w:rsidP="00D924C0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5440</w:t>
                  </w:r>
                </w:p>
              </w:tc>
            </w:tr>
            <w:tr w:rsidR="00D924C0" w:rsidRPr="009C3CBE" w:rsidTr="00826A2A">
              <w:tc>
                <w:tcPr>
                  <w:tcW w:w="6002" w:type="dxa"/>
                </w:tcPr>
                <w:p w:rsidR="00D924C0" w:rsidRPr="009C3CBE" w:rsidRDefault="00D924C0" w:rsidP="00D924C0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9C3CBE">
                    <w:rPr>
                      <w:b/>
                      <w:sz w:val="20"/>
                      <w:szCs w:val="20"/>
                    </w:rPr>
                    <w:t>Непосредственный результат 1.2.2.</w:t>
                  </w:r>
                  <w:r w:rsidRPr="009C3CBE">
                    <w:rPr>
                      <w:sz w:val="20"/>
                      <w:szCs w:val="20"/>
                    </w:rPr>
                    <w:t xml:space="preserve">. Количество обучающихся </w:t>
                  </w:r>
                  <w:r w:rsidR="009722B2" w:rsidRPr="009C3CBE">
                    <w:rPr>
                      <w:sz w:val="20"/>
                      <w:szCs w:val="20"/>
                    </w:rPr>
                    <w:t>в муниципальных</w:t>
                  </w:r>
                  <w:r w:rsidRPr="009C3CBE">
                    <w:rPr>
                      <w:sz w:val="20"/>
                      <w:szCs w:val="20"/>
                    </w:rPr>
                    <w:t xml:space="preserve"> образовательных организациях, которым предоставлена возможность обучаться в соответствии с основными современными </w:t>
                  </w:r>
                  <w:r w:rsidR="009722B2" w:rsidRPr="009C3CBE">
                    <w:rPr>
                      <w:sz w:val="20"/>
                      <w:szCs w:val="20"/>
                    </w:rPr>
                    <w:t>требованиями,</w:t>
                  </w:r>
                  <w:r w:rsidRPr="009C3CBE">
                    <w:rPr>
                      <w:sz w:val="20"/>
                      <w:szCs w:val="20"/>
                    </w:rPr>
                    <w:t xml:space="preserve"> ед.</w:t>
                  </w:r>
                </w:p>
              </w:tc>
              <w:tc>
                <w:tcPr>
                  <w:tcW w:w="1420" w:type="dxa"/>
                </w:tcPr>
                <w:p w:rsidR="00D924C0" w:rsidRPr="009C3CBE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>4512</w:t>
                  </w:r>
                </w:p>
              </w:tc>
              <w:tc>
                <w:tcPr>
                  <w:tcW w:w="830" w:type="dxa"/>
                </w:tcPr>
                <w:p w:rsidR="00D924C0" w:rsidRPr="009C3CBE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>4621</w:t>
                  </w:r>
                </w:p>
              </w:tc>
              <w:tc>
                <w:tcPr>
                  <w:tcW w:w="703" w:type="dxa"/>
                </w:tcPr>
                <w:p w:rsidR="00D924C0" w:rsidRPr="009C3CBE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>4626</w:t>
                  </w:r>
                </w:p>
              </w:tc>
              <w:tc>
                <w:tcPr>
                  <w:tcW w:w="824" w:type="dxa"/>
                </w:tcPr>
                <w:p w:rsidR="00D924C0" w:rsidRPr="009C3CBE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>4628</w:t>
                  </w:r>
                </w:p>
              </w:tc>
              <w:tc>
                <w:tcPr>
                  <w:tcW w:w="829" w:type="dxa"/>
                </w:tcPr>
                <w:p w:rsidR="00D924C0" w:rsidRPr="009C3CBE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>4639</w:t>
                  </w:r>
                </w:p>
              </w:tc>
              <w:tc>
                <w:tcPr>
                  <w:tcW w:w="824" w:type="dxa"/>
                </w:tcPr>
                <w:p w:rsidR="00D924C0" w:rsidRPr="009C3CBE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>4696</w:t>
                  </w:r>
                </w:p>
              </w:tc>
              <w:tc>
                <w:tcPr>
                  <w:tcW w:w="949" w:type="dxa"/>
                </w:tcPr>
                <w:p w:rsidR="00D924C0" w:rsidRPr="009C3CBE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>4733</w:t>
                  </w:r>
                </w:p>
              </w:tc>
            </w:tr>
            <w:tr w:rsidR="00D924C0" w:rsidRPr="009C3CBE" w:rsidTr="00826A2A">
              <w:tc>
                <w:tcPr>
                  <w:tcW w:w="6002" w:type="dxa"/>
                </w:tcPr>
                <w:p w:rsidR="00D924C0" w:rsidRPr="009C3CBE" w:rsidRDefault="00D924C0" w:rsidP="00D924C0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9C3CBE">
                    <w:rPr>
                      <w:b/>
                      <w:sz w:val="20"/>
                      <w:szCs w:val="20"/>
                    </w:rPr>
                    <w:t>Непосредственный результат 1.2.3.</w:t>
                  </w:r>
                </w:p>
                <w:p w:rsidR="00D924C0" w:rsidRPr="009C3CBE" w:rsidRDefault="00D924C0" w:rsidP="00D924C0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>Средний балл единого государственного экзамена (в расчете на 2 обязательных предмета):</w:t>
                  </w:r>
                </w:p>
                <w:p w:rsidR="00D924C0" w:rsidRPr="009C3CBE" w:rsidRDefault="00D924C0" w:rsidP="00D924C0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 xml:space="preserve">- в 10 процентах ОБОО с лучшими результатами единого государственного экзамена </w:t>
                  </w:r>
                </w:p>
                <w:p w:rsidR="00D924C0" w:rsidRPr="009C3CBE" w:rsidRDefault="00D924C0" w:rsidP="00D924C0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9C3CBE">
                    <w:rPr>
                      <w:sz w:val="20"/>
                      <w:szCs w:val="20"/>
                    </w:rPr>
                    <w:t>- в 10 процентах ОБОО с лучшими результатами единого государственного экзамена</w:t>
                  </w:r>
                  <w:r w:rsidR="00826A2A">
                    <w:rPr>
                      <w:sz w:val="20"/>
                      <w:szCs w:val="20"/>
                    </w:rPr>
                    <w:t>, балл</w:t>
                  </w:r>
                </w:p>
              </w:tc>
              <w:tc>
                <w:tcPr>
                  <w:tcW w:w="1420" w:type="dxa"/>
                </w:tcPr>
                <w:p w:rsidR="00D924C0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924C0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924C0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924C0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71,14</w:t>
                  </w:r>
                </w:p>
                <w:p w:rsidR="00D924C0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924C0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924C0" w:rsidRPr="009C3CBE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45,2</w:t>
                  </w:r>
                </w:p>
              </w:tc>
              <w:tc>
                <w:tcPr>
                  <w:tcW w:w="830" w:type="dxa"/>
                </w:tcPr>
                <w:p w:rsidR="00D924C0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924C0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924C0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924C0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72,38</w:t>
                  </w:r>
                </w:p>
                <w:p w:rsidR="00D924C0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924C0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924C0" w:rsidRPr="009C3CBE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703" w:type="dxa"/>
                </w:tcPr>
                <w:p w:rsidR="00D924C0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924C0" w:rsidRPr="00E54E44" w:rsidRDefault="00D924C0" w:rsidP="00D924C0">
                  <w:pPr>
                    <w:rPr>
                      <w:sz w:val="20"/>
                      <w:szCs w:val="20"/>
                    </w:rPr>
                  </w:pPr>
                </w:p>
                <w:p w:rsidR="00D924C0" w:rsidRDefault="00D924C0" w:rsidP="00D924C0">
                  <w:pPr>
                    <w:rPr>
                      <w:sz w:val="20"/>
                      <w:szCs w:val="20"/>
                    </w:rPr>
                  </w:pPr>
                </w:p>
                <w:p w:rsidR="00D924C0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72,96</w:t>
                  </w:r>
                </w:p>
                <w:p w:rsidR="00D924C0" w:rsidRDefault="00D924C0" w:rsidP="00D924C0">
                  <w:pPr>
                    <w:rPr>
                      <w:sz w:val="20"/>
                      <w:szCs w:val="20"/>
                    </w:rPr>
                  </w:pPr>
                </w:p>
                <w:p w:rsidR="00D924C0" w:rsidRDefault="00D924C0" w:rsidP="00D924C0">
                  <w:pPr>
                    <w:rPr>
                      <w:sz w:val="20"/>
                      <w:szCs w:val="20"/>
                    </w:rPr>
                  </w:pPr>
                </w:p>
                <w:p w:rsidR="00D924C0" w:rsidRPr="00E54E44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824" w:type="dxa"/>
                </w:tcPr>
                <w:p w:rsidR="00D924C0" w:rsidRPr="00E54E44" w:rsidRDefault="00D924C0" w:rsidP="00D924C0">
                  <w:pPr>
                    <w:rPr>
                      <w:sz w:val="20"/>
                      <w:szCs w:val="20"/>
                    </w:rPr>
                  </w:pPr>
                </w:p>
                <w:p w:rsidR="00D924C0" w:rsidRPr="00E54E44" w:rsidRDefault="00D924C0" w:rsidP="00D924C0">
                  <w:pPr>
                    <w:rPr>
                      <w:sz w:val="20"/>
                      <w:szCs w:val="20"/>
                    </w:rPr>
                  </w:pPr>
                </w:p>
                <w:p w:rsidR="00D924C0" w:rsidRDefault="00D924C0" w:rsidP="00D924C0">
                  <w:pPr>
                    <w:rPr>
                      <w:sz w:val="20"/>
                      <w:szCs w:val="20"/>
                    </w:rPr>
                  </w:pPr>
                </w:p>
                <w:p w:rsidR="00D924C0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</w:t>
                  </w:r>
                </w:p>
                <w:p w:rsidR="00D924C0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924C0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924C0" w:rsidRPr="00E54E44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829" w:type="dxa"/>
                </w:tcPr>
                <w:p w:rsidR="00D924C0" w:rsidRPr="00E54E44" w:rsidRDefault="00D924C0" w:rsidP="00D924C0">
                  <w:pPr>
                    <w:rPr>
                      <w:sz w:val="20"/>
                      <w:szCs w:val="20"/>
                    </w:rPr>
                  </w:pPr>
                </w:p>
                <w:p w:rsidR="00D924C0" w:rsidRPr="00E54E44" w:rsidRDefault="00D924C0" w:rsidP="00D924C0">
                  <w:pPr>
                    <w:rPr>
                      <w:sz w:val="20"/>
                      <w:szCs w:val="20"/>
                    </w:rPr>
                  </w:pPr>
                </w:p>
                <w:p w:rsidR="00D924C0" w:rsidRDefault="00D924C0" w:rsidP="00D924C0">
                  <w:pPr>
                    <w:rPr>
                      <w:sz w:val="20"/>
                      <w:szCs w:val="20"/>
                    </w:rPr>
                  </w:pPr>
                </w:p>
                <w:p w:rsidR="00D924C0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74,44</w:t>
                  </w:r>
                </w:p>
                <w:p w:rsidR="00D924C0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924C0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924C0" w:rsidRPr="00E54E44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49,5</w:t>
                  </w:r>
                </w:p>
              </w:tc>
              <w:tc>
                <w:tcPr>
                  <w:tcW w:w="824" w:type="dxa"/>
                </w:tcPr>
                <w:p w:rsidR="00D924C0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924C0" w:rsidRDefault="00D924C0" w:rsidP="00D924C0">
                  <w:pPr>
                    <w:rPr>
                      <w:sz w:val="20"/>
                      <w:szCs w:val="20"/>
                    </w:rPr>
                  </w:pPr>
                </w:p>
                <w:p w:rsidR="00826A2A" w:rsidRDefault="00826A2A" w:rsidP="00D924C0">
                  <w:pPr>
                    <w:rPr>
                      <w:sz w:val="20"/>
                      <w:szCs w:val="20"/>
                    </w:rPr>
                  </w:pPr>
                </w:p>
                <w:p w:rsidR="00D924C0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74,8</w:t>
                  </w:r>
                </w:p>
                <w:p w:rsidR="00D924C0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924C0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924C0" w:rsidRPr="00E54E44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49,8</w:t>
                  </w:r>
                </w:p>
              </w:tc>
              <w:tc>
                <w:tcPr>
                  <w:tcW w:w="949" w:type="dxa"/>
                </w:tcPr>
                <w:p w:rsidR="00D924C0" w:rsidRDefault="00D924C0" w:rsidP="00D924C0">
                  <w:pPr>
                    <w:rPr>
                      <w:sz w:val="20"/>
                      <w:szCs w:val="20"/>
                    </w:rPr>
                  </w:pPr>
                </w:p>
                <w:p w:rsidR="00826A2A" w:rsidRDefault="00826A2A" w:rsidP="00D924C0">
                  <w:pPr>
                    <w:rPr>
                      <w:sz w:val="20"/>
                      <w:szCs w:val="20"/>
                    </w:rPr>
                  </w:pPr>
                </w:p>
                <w:p w:rsidR="00826A2A" w:rsidRDefault="00826A2A" w:rsidP="00D924C0">
                  <w:pPr>
                    <w:rPr>
                      <w:sz w:val="20"/>
                      <w:szCs w:val="20"/>
                    </w:rPr>
                  </w:pPr>
                </w:p>
                <w:p w:rsidR="00D924C0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</w:t>
                  </w:r>
                </w:p>
                <w:p w:rsidR="00D924C0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924C0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924C0" w:rsidRPr="00E54E44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50,7</w:t>
                  </w:r>
                </w:p>
              </w:tc>
            </w:tr>
            <w:tr w:rsidR="00D924C0" w:rsidRPr="009C3CBE" w:rsidTr="00826A2A">
              <w:tc>
                <w:tcPr>
                  <w:tcW w:w="6002" w:type="dxa"/>
                </w:tcPr>
                <w:p w:rsidR="00D924C0" w:rsidRPr="009C3CBE" w:rsidRDefault="00D924C0" w:rsidP="00D924C0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9C3CBE">
                    <w:rPr>
                      <w:b/>
                      <w:sz w:val="20"/>
                      <w:szCs w:val="20"/>
                    </w:rPr>
                    <w:t>Непосредственный результат 1</w:t>
                  </w:r>
                  <w:r w:rsidR="00826A2A">
                    <w:rPr>
                      <w:b/>
                      <w:sz w:val="20"/>
                      <w:szCs w:val="20"/>
                    </w:rPr>
                    <w:t>.</w:t>
                  </w:r>
                  <w:r w:rsidRPr="009C3CBE">
                    <w:rPr>
                      <w:b/>
                      <w:sz w:val="20"/>
                      <w:szCs w:val="20"/>
                    </w:rPr>
                    <w:t xml:space="preserve">2.4. </w:t>
                  </w:r>
                  <w:r w:rsidRPr="009C3CBE">
                    <w:rPr>
                      <w:sz w:val="20"/>
                      <w:szCs w:val="20"/>
                    </w:rPr>
                    <w:t>Число</w:t>
                  </w:r>
                  <w:r w:rsidRPr="009C3CB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9C3CBE">
                    <w:rPr>
                      <w:sz w:val="20"/>
                      <w:szCs w:val="20"/>
                      <w:shd w:val="clear" w:color="auto" w:fill="FFFFFF"/>
                    </w:rPr>
                    <w:t>обучающихся ОБОО округа,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 деятельностью на обновленной материально-технической базе в рамках реализации проекта «Современная школа»</w:t>
                  </w:r>
                  <w:r w:rsidR="00826A2A">
                    <w:rPr>
                      <w:sz w:val="20"/>
                      <w:szCs w:val="20"/>
                      <w:shd w:val="clear" w:color="auto" w:fill="FFFFFF"/>
                    </w:rPr>
                    <w:t>, чел.</w:t>
                  </w:r>
                </w:p>
              </w:tc>
              <w:tc>
                <w:tcPr>
                  <w:tcW w:w="1420" w:type="dxa"/>
                </w:tcPr>
                <w:p w:rsidR="00D924C0" w:rsidRPr="009C3CBE" w:rsidRDefault="00D924C0" w:rsidP="00D924C0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0" w:type="dxa"/>
                </w:tcPr>
                <w:p w:rsidR="00D924C0" w:rsidRPr="009C3CBE" w:rsidRDefault="00D924C0" w:rsidP="00D924C0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703" w:type="dxa"/>
                </w:tcPr>
                <w:p w:rsidR="00D924C0" w:rsidRPr="009C3CBE" w:rsidRDefault="00D924C0" w:rsidP="00D924C0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834</w:t>
                  </w:r>
                </w:p>
              </w:tc>
              <w:tc>
                <w:tcPr>
                  <w:tcW w:w="824" w:type="dxa"/>
                </w:tcPr>
                <w:p w:rsidR="00D924C0" w:rsidRPr="009C3CBE" w:rsidRDefault="00D924C0" w:rsidP="00D924C0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1094</w:t>
                  </w:r>
                </w:p>
              </w:tc>
              <w:tc>
                <w:tcPr>
                  <w:tcW w:w="829" w:type="dxa"/>
                </w:tcPr>
                <w:p w:rsidR="00D924C0" w:rsidRPr="009C3CBE" w:rsidRDefault="00D924C0" w:rsidP="00D924C0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1814</w:t>
                  </w:r>
                </w:p>
              </w:tc>
              <w:tc>
                <w:tcPr>
                  <w:tcW w:w="824" w:type="dxa"/>
                </w:tcPr>
                <w:p w:rsidR="00D924C0" w:rsidRPr="009C3CBE" w:rsidRDefault="00D924C0" w:rsidP="00D924C0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1794</w:t>
                  </w:r>
                </w:p>
              </w:tc>
              <w:tc>
                <w:tcPr>
                  <w:tcW w:w="949" w:type="dxa"/>
                </w:tcPr>
                <w:p w:rsidR="00D924C0" w:rsidRPr="009C3CBE" w:rsidRDefault="00D924C0" w:rsidP="00D924C0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1780</w:t>
                  </w:r>
                </w:p>
              </w:tc>
            </w:tr>
            <w:tr w:rsidR="00D924C0" w:rsidRPr="009C3CBE" w:rsidTr="00826A2A">
              <w:tc>
                <w:tcPr>
                  <w:tcW w:w="6002" w:type="dxa"/>
                </w:tcPr>
                <w:p w:rsidR="00D924C0" w:rsidRPr="009C3CBE" w:rsidRDefault="00D924C0" w:rsidP="00D924C0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9C3CBE">
                    <w:rPr>
                      <w:b/>
                      <w:sz w:val="20"/>
                      <w:szCs w:val="20"/>
                    </w:rPr>
                    <w:t xml:space="preserve">Непосредственный результат 1.2.5. </w:t>
                  </w:r>
                  <w:r w:rsidRPr="009C3CBE">
                    <w:rPr>
                      <w:sz w:val="20"/>
                      <w:szCs w:val="20"/>
                    </w:rPr>
                    <w:t>Числ</w:t>
                  </w:r>
                  <w:r w:rsidRPr="009C3CBE">
                    <w:rPr>
                      <w:b/>
                      <w:sz w:val="20"/>
                      <w:szCs w:val="20"/>
                    </w:rPr>
                    <w:t xml:space="preserve">о </w:t>
                  </w:r>
                  <w:r w:rsidRPr="009C3CBE">
                    <w:rPr>
                      <w:sz w:val="20"/>
                      <w:szCs w:val="20"/>
                    </w:rPr>
                    <w:t>обучающихся по программам общего образования, для которых формируется цифровой образовательный профиль и индивидуальный план обучения с использованием федеральной информационно-</w:t>
                  </w:r>
                  <w:r w:rsidRPr="009C3CBE">
                    <w:rPr>
                      <w:sz w:val="20"/>
                      <w:szCs w:val="20"/>
                    </w:rPr>
                    <w:lastRenderedPageBreak/>
                    <w:t>сервисной платформы цифровой образовательной среды, в общем числе обучающихся округа</w:t>
                  </w:r>
                  <w:r w:rsidR="00826A2A">
                    <w:rPr>
                      <w:sz w:val="20"/>
                      <w:szCs w:val="20"/>
                    </w:rPr>
                    <w:t>, чел.</w:t>
                  </w:r>
                </w:p>
              </w:tc>
              <w:tc>
                <w:tcPr>
                  <w:tcW w:w="1420" w:type="dxa"/>
                </w:tcPr>
                <w:p w:rsidR="00D924C0" w:rsidRPr="009C3CBE" w:rsidRDefault="00D924C0" w:rsidP="00D924C0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830" w:type="dxa"/>
                </w:tcPr>
                <w:p w:rsidR="00D924C0" w:rsidRPr="009C3CBE" w:rsidRDefault="00D924C0" w:rsidP="00D924C0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3" w:type="dxa"/>
                </w:tcPr>
                <w:p w:rsidR="00D924C0" w:rsidRPr="009C3CBE" w:rsidRDefault="00D924C0" w:rsidP="00D924C0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505</w:t>
                  </w:r>
                </w:p>
              </w:tc>
              <w:tc>
                <w:tcPr>
                  <w:tcW w:w="824" w:type="dxa"/>
                </w:tcPr>
                <w:p w:rsidR="00D924C0" w:rsidRPr="009C3CBE" w:rsidRDefault="00D924C0" w:rsidP="00D924C0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1160</w:t>
                  </w:r>
                </w:p>
              </w:tc>
              <w:tc>
                <w:tcPr>
                  <w:tcW w:w="829" w:type="dxa"/>
                </w:tcPr>
                <w:p w:rsidR="00D924C0" w:rsidRPr="009C3CBE" w:rsidRDefault="00D924C0" w:rsidP="00D924C0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1520</w:t>
                  </w:r>
                </w:p>
              </w:tc>
              <w:tc>
                <w:tcPr>
                  <w:tcW w:w="824" w:type="dxa"/>
                </w:tcPr>
                <w:p w:rsidR="00D924C0" w:rsidRPr="009C3CBE" w:rsidRDefault="00D924C0" w:rsidP="00D924C0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1655</w:t>
                  </w:r>
                </w:p>
              </w:tc>
              <w:tc>
                <w:tcPr>
                  <w:tcW w:w="949" w:type="dxa"/>
                </w:tcPr>
                <w:p w:rsidR="00D924C0" w:rsidRPr="009C3CBE" w:rsidRDefault="00D924C0" w:rsidP="00D924C0">
                  <w:pPr>
                    <w:spacing w:line="240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C3CBE">
                    <w:rPr>
                      <w:color w:val="000000"/>
                      <w:sz w:val="20"/>
                      <w:szCs w:val="20"/>
                    </w:rPr>
                    <w:t>1640</w:t>
                  </w:r>
                </w:p>
              </w:tc>
            </w:tr>
            <w:tr w:rsidR="00D924C0" w:rsidRPr="009F0515" w:rsidTr="00826A2A">
              <w:tc>
                <w:tcPr>
                  <w:tcW w:w="12381" w:type="dxa"/>
                  <w:gridSpan w:val="8"/>
                </w:tcPr>
                <w:p w:rsidR="00D924C0" w:rsidRPr="009F0515" w:rsidRDefault="00D924C0" w:rsidP="00D924C0">
                  <w:pPr>
                    <w:pStyle w:val="aa"/>
                    <w:ind w:right="-158"/>
                    <w:jc w:val="both"/>
                    <w:rPr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lastRenderedPageBreak/>
                    <w:t>Задача 1.3</w:t>
                  </w:r>
                  <w:r w:rsidRPr="009F0515">
                    <w:rPr>
                      <w:sz w:val="20"/>
                      <w:szCs w:val="20"/>
                    </w:rPr>
                    <w:t>. Повышение качества и доступности образования для детей с ОВЗ и детей-инвалидов</w:t>
                  </w:r>
                </w:p>
              </w:tc>
            </w:tr>
            <w:tr w:rsidR="00D924C0" w:rsidRPr="009F0515" w:rsidTr="00826A2A">
              <w:tc>
                <w:tcPr>
                  <w:tcW w:w="6002" w:type="dxa"/>
                </w:tcPr>
                <w:p w:rsidR="00D924C0" w:rsidRPr="009C3CBE" w:rsidRDefault="00D924C0" w:rsidP="00D924C0">
                  <w:pPr>
                    <w:rPr>
                      <w:sz w:val="20"/>
                      <w:szCs w:val="20"/>
                    </w:rPr>
                  </w:pPr>
                  <w:r w:rsidRPr="009C3CBE">
                    <w:rPr>
                      <w:b/>
                      <w:sz w:val="20"/>
                      <w:szCs w:val="20"/>
                    </w:rPr>
                    <w:t>Непосредственный результат 1</w:t>
                  </w:r>
                  <w:r w:rsidR="00826A2A">
                    <w:rPr>
                      <w:b/>
                      <w:sz w:val="20"/>
                      <w:szCs w:val="20"/>
                    </w:rPr>
                    <w:t>.</w:t>
                  </w:r>
                  <w:r w:rsidRPr="009C3CBE">
                    <w:rPr>
                      <w:b/>
                      <w:sz w:val="20"/>
                      <w:szCs w:val="20"/>
                    </w:rPr>
                    <w:t xml:space="preserve">3.1.  </w:t>
                  </w:r>
                  <w:r w:rsidRPr="009C3CBE">
                    <w:rPr>
                      <w:sz w:val="20"/>
                      <w:szCs w:val="20"/>
                    </w:rPr>
                    <w:t>Число</w:t>
                  </w:r>
                  <w:r w:rsidRPr="009C3CB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9C3CBE">
                    <w:rPr>
                      <w:sz w:val="20"/>
                      <w:szCs w:val="20"/>
                    </w:rPr>
                    <w:t>общеобразовательных организаций, в которых создана универсальная безбарьерная среда, позволяющая обеспечить совместное обучение инвалидов и лиц, не имеющих нарушений развития</w:t>
                  </w:r>
                  <w:r w:rsidR="00826A2A">
                    <w:rPr>
                      <w:sz w:val="20"/>
                      <w:szCs w:val="20"/>
                    </w:rPr>
                    <w:t>, ед.</w:t>
                  </w:r>
                </w:p>
              </w:tc>
              <w:tc>
                <w:tcPr>
                  <w:tcW w:w="1420" w:type="dxa"/>
                </w:tcPr>
                <w:p w:rsidR="00D924C0" w:rsidRPr="009F0515" w:rsidRDefault="006E6129" w:rsidP="00D924C0">
                  <w:pPr>
                    <w:pStyle w:val="aa"/>
                    <w:spacing w:after="0"/>
                    <w:ind w:firstLine="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0" w:type="dxa"/>
                </w:tcPr>
                <w:p w:rsidR="00D924C0" w:rsidRPr="009F0515" w:rsidRDefault="006E6129" w:rsidP="00D924C0">
                  <w:pPr>
                    <w:pStyle w:val="aa"/>
                    <w:spacing w:after="0"/>
                    <w:ind w:firstLine="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</w:tcPr>
                <w:p w:rsidR="00D924C0" w:rsidRPr="009F0515" w:rsidRDefault="006E6129" w:rsidP="00D924C0">
                  <w:pPr>
                    <w:pStyle w:val="aa"/>
                    <w:spacing w:after="0"/>
                    <w:ind w:firstLine="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4" w:type="dxa"/>
                </w:tcPr>
                <w:p w:rsidR="00D924C0" w:rsidRPr="009F0515" w:rsidRDefault="006E6129" w:rsidP="00D924C0">
                  <w:pPr>
                    <w:pStyle w:val="aa"/>
                    <w:spacing w:after="0"/>
                    <w:ind w:firstLine="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9" w:type="dxa"/>
                </w:tcPr>
                <w:p w:rsidR="00D924C0" w:rsidRPr="009F0515" w:rsidRDefault="006E6129" w:rsidP="006E6129">
                  <w:pPr>
                    <w:pStyle w:val="aa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4" w:type="dxa"/>
                </w:tcPr>
                <w:p w:rsidR="00D924C0" w:rsidRPr="009F0515" w:rsidRDefault="006E6129" w:rsidP="006E6129">
                  <w:pPr>
                    <w:pStyle w:val="aa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49" w:type="dxa"/>
                </w:tcPr>
                <w:p w:rsidR="00D924C0" w:rsidRPr="009F0515" w:rsidRDefault="006E6129" w:rsidP="00D924C0">
                  <w:pPr>
                    <w:pStyle w:val="aa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</w:tr>
            <w:tr w:rsidR="00D924C0" w:rsidRPr="009F0515" w:rsidTr="00826A2A">
              <w:tc>
                <w:tcPr>
                  <w:tcW w:w="12381" w:type="dxa"/>
                  <w:gridSpan w:val="8"/>
                </w:tcPr>
                <w:p w:rsidR="00D924C0" w:rsidRPr="009F0515" w:rsidRDefault="00D924C0" w:rsidP="00D924C0">
                  <w:pPr>
                    <w:jc w:val="both"/>
                    <w:rPr>
                      <w:sz w:val="20"/>
                      <w:szCs w:val="20"/>
                    </w:rPr>
                  </w:pPr>
                  <w:r w:rsidRPr="009F0515">
                    <w:rPr>
                      <w:b/>
                      <w:sz w:val="20"/>
                      <w:szCs w:val="20"/>
                    </w:rPr>
                    <w:t xml:space="preserve">Задача 1.4. </w:t>
                  </w:r>
                  <w:r w:rsidRPr="009F0515">
                    <w:rPr>
                      <w:sz w:val="20"/>
                      <w:szCs w:val="20"/>
                    </w:rPr>
                    <w:t xml:space="preserve">Развитие организационно-экономических механизмов, </w:t>
                  </w:r>
                  <w:r w:rsidR="009722B2" w:rsidRPr="009F0515">
                    <w:rPr>
                      <w:sz w:val="20"/>
                      <w:szCs w:val="20"/>
                    </w:rPr>
                    <w:t>обеспечивающих доступность</w:t>
                  </w:r>
                  <w:r w:rsidRPr="009F0515">
                    <w:rPr>
                      <w:sz w:val="20"/>
                      <w:szCs w:val="20"/>
                    </w:rPr>
                    <w:t xml:space="preserve"> качественного общего образования</w:t>
                  </w:r>
                </w:p>
              </w:tc>
            </w:tr>
            <w:tr w:rsidR="00D924C0" w:rsidRPr="00181021" w:rsidTr="00826A2A">
              <w:tc>
                <w:tcPr>
                  <w:tcW w:w="6002" w:type="dxa"/>
                </w:tcPr>
                <w:p w:rsidR="00D924C0" w:rsidRPr="00181021" w:rsidRDefault="00D924C0" w:rsidP="00D924C0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181021">
                    <w:rPr>
                      <w:b/>
                      <w:sz w:val="20"/>
                      <w:szCs w:val="20"/>
                    </w:rPr>
                    <w:t>Непосредственный результат 1</w:t>
                  </w:r>
                  <w:r w:rsidR="00826A2A">
                    <w:rPr>
                      <w:b/>
                      <w:sz w:val="20"/>
                      <w:szCs w:val="20"/>
                    </w:rPr>
                    <w:t>.</w:t>
                  </w:r>
                  <w:r w:rsidRPr="00181021">
                    <w:rPr>
                      <w:b/>
                      <w:sz w:val="20"/>
                      <w:szCs w:val="20"/>
                    </w:rPr>
                    <w:t xml:space="preserve">4.1. </w:t>
                  </w:r>
                  <w:r w:rsidRPr="00181021">
                    <w:rPr>
                      <w:sz w:val="20"/>
                      <w:szCs w:val="20"/>
                    </w:rPr>
                    <w:t>Число дошкольных образовательных организации, осуществляющих свою деятельность на основе муниципального задания</w:t>
                  </w:r>
                  <w:r w:rsidR="00826A2A">
                    <w:rPr>
                      <w:sz w:val="20"/>
                      <w:szCs w:val="20"/>
                    </w:rPr>
                    <w:t>, ед.</w:t>
                  </w:r>
                </w:p>
              </w:tc>
              <w:tc>
                <w:tcPr>
                  <w:tcW w:w="1420" w:type="dxa"/>
                </w:tcPr>
                <w:p w:rsidR="00D924C0" w:rsidRPr="00181021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 w:rsidRPr="00181021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30" w:type="dxa"/>
                </w:tcPr>
                <w:p w:rsidR="00D924C0" w:rsidRPr="00181021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 w:rsidRPr="00181021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3" w:type="dxa"/>
                </w:tcPr>
                <w:p w:rsidR="00D924C0" w:rsidRPr="00181021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 w:rsidRPr="00181021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24" w:type="dxa"/>
                </w:tcPr>
                <w:p w:rsidR="00D924C0" w:rsidRPr="00181021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 w:rsidRPr="00181021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29" w:type="dxa"/>
                </w:tcPr>
                <w:p w:rsidR="00D924C0" w:rsidRPr="00181021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 w:rsidRPr="00181021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24" w:type="dxa"/>
                </w:tcPr>
                <w:p w:rsidR="00D924C0" w:rsidRPr="00181021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 w:rsidRPr="00181021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49" w:type="dxa"/>
                </w:tcPr>
                <w:p w:rsidR="00D924C0" w:rsidRPr="00181021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 w:rsidRPr="00181021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D924C0" w:rsidRPr="00181021" w:rsidTr="00826A2A">
              <w:tc>
                <w:tcPr>
                  <w:tcW w:w="6002" w:type="dxa"/>
                </w:tcPr>
                <w:p w:rsidR="00D924C0" w:rsidRPr="00181021" w:rsidRDefault="00D924C0" w:rsidP="00D924C0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181021">
                    <w:rPr>
                      <w:b/>
                      <w:sz w:val="20"/>
                      <w:szCs w:val="20"/>
                    </w:rPr>
                    <w:t>Непосредственный результат 1</w:t>
                  </w:r>
                  <w:r w:rsidR="00826A2A">
                    <w:rPr>
                      <w:b/>
                      <w:sz w:val="20"/>
                      <w:szCs w:val="20"/>
                    </w:rPr>
                    <w:t>.</w:t>
                  </w:r>
                  <w:r w:rsidRPr="00181021">
                    <w:rPr>
                      <w:b/>
                      <w:sz w:val="20"/>
                      <w:szCs w:val="20"/>
                    </w:rPr>
                    <w:t xml:space="preserve">4.2. </w:t>
                  </w:r>
                  <w:r w:rsidRPr="00181021">
                    <w:rPr>
                      <w:sz w:val="20"/>
                      <w:szCs w:val="20"/>
                    </w:rPr>
                    <w:t>Число</w:t>
                  </w:r>
                  <w:r w:rsidRPr="0018102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81021">
                    <w:rPr>
                      <w:sz w:val="20"/>
                      <w:szCs w:val="20"/>
                    </w:rPr>
                    <w:t>общеобразовательных организаций, осуществляющих свою деятельность на основе муниципального задания</w:t>
                  </w:r>
                  <w:r w:rsidR="00826A2A">
                    <w:rPr>
                      <w:sz w:val="20"/>
                      <w:szCs w:val="20"/>
                    </w:rPr>
                    <w:t>, ед.</w:t>
                  </w:r>
                </w:p>
              </w:tc>
              <w:tc>
                <w:tcPr>
                  <w:tcW w:w="1420" w:type="dxa"/>
                </w:tcPr>
                <w:p w:rsidR="00D924C0" w:rsidRPr="00181021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 w:rsidRPr="00181021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30" w:type="dxa"/>
                </w:tcPr>
                <w:p w:rsidR="00D924C0" w:rsidRPr="00181021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 w:rsidRPr="00181021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03" w:type="dxa"/>
                </w:tcPr>
                <w:p w:rsidR="00D924C0" w:rsidRPr="00181021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 w:rsidRPr="00181021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24" w:type="dxa"/>
                </w:tcPr>
                <w:p w:rsidR="00D924C0" w:rsidRPr="00181021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 w:rsidRPr="00181021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29" w:type="dxa"/>
                </w:tcPr>
                <w:p w:rsidR="00D924C0" w:rsidRPr="00181021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 w:rsidRPr="00181021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24" w:type="dxa"/>
                </w:tcPr>
                <w:p w:rsidR="00D924C0" w:rsidRPr="00181021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 w:rsidRPr="00181021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49" w:type="dxa"/>
                </w:tcPr>
                <w:p w:rsidR="00D924C0" w:rsidRPr="00181021" w:rsidRDefault="00D924C0" w:rsidP="00D924C0">
                  <w:pPr>
                    <w:jc w:val="center"/>
                    <w:rPr>
                      <w:sz w:val="20"/>
                      <w:szCs w:val="20"/>
                    </w:rPr>
                  </w:pPr>
                  <w:r w:rsidRPr="00181021">
                    <w:rPr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291CC9" w:rsidRDefault="00291CC9" w:rsidP="006814D5">
            <w:pPr>
              <w:ind w:firstLine="49"/>
            </w:pPr>
          </w:p>
        </w:tc>
      </w:tr>
    </w:tbl>
    <w:p w:rsidR="00E96E13" w:rsidRPr="004E79F8" w:rsidRDefault="00BE4C6C" w:rsidP="00BE4C6C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3.1.</w:t>
      </w:r>
      <w:r w:rsidR="00B4077F">
        <w:rPr>
          <w:b/>
        </w:rPr>
        <w:t xml:space="preserve">2. </w:t>
      </w:r>
      <w:r w:rsidR="00B4077F" w:rsidRPr="00606642">
        <w:rPr>
          <w:b/>
        </w:rPr>
        <w:t>Характеристика текущего состояния</w:t>
      </w:r>
      <w:r w:rsidR="00F24331">
        <w:rPr>
          <w:b/>
        </w:rPr>
        <w:t xml:space="preserve"> </w:t>
      </w:r>
    </w:p>
    <w:p w:rsidR="00BA382E" w:rsidRPr="002C172F" w:rsidRDefault="0074204F" w:rsidP="0074204F">
      <w:pPr>
        <w:ind w:firstLine="709"/>
        <w:jc w:val="both"/>
        <w:rPr>
          <w:sz w:val="22"/>
          <w:szCs w:val="22"/>
        </w:rPr>
      </w:pPr>
      <w:r w:rsidRPr="002C172F">
        <w:rPr>
          <w:sz w:val="22"/>
          <w:szCs w:val="22"/>
        </w:rPr>
        <w:t>Реализация права каждого ребенка на качественное и доступное дошкольное образование, обеспечивающее равные стартовые условия для полноценного интеллектуального, физического и психического развития детей, развития их индивидуальных способностей - приоритетное направление деятельности образовательной системы городского округа город Кулебаки.</w:t>
      </w:r>
    </w:p>
    <w:p w:rsidR="00BA382E" w:rsidRPr="002C172F" w:rsidRDefault="00BA382E" w:rsidP="0074204F">
      <w:pPr>
        <w:ind w:firstLine="709"/>
        <w:jc w:val="both"/>
        <w:rPr>
          <w:sz w:val="22"/>
          <w:szCs w:val="22"/>
        </w:rPr>
      </w:pPr>
      <w:r w:rsidRPr="002C172F">
        <w:rPr>
          <w:sz w:val="22"/>
          <w:szCs w:val="22"/>
        </w:rPr>
        <w:t>Реализация данного права в городском округе город Кулебаки осуществляется через:</w:t>
      </w:r>
    </w:p>
    <w:p w:rsidR="00445B2C" w:rsidRPr="002C172F" w:rsidRDefault="00BA382E" w:rsidP="0074204F">
      <w:pPr>
        <w:ind w:firstLine="709"/>
        <w:jc w:val="both"/>
        <w:rPr>
          <w:sz w:val="22"/>
          <w:szCs w:val="22"/>
        </w:rPr>
      </w:pPr>
      <w:r w:rsidRPr="002C172F">
        <w:rPr>
          <w:sz w:val="22"/>
          <w:szCs w:val="22"/>
        </w:rPr>
        <w:t>- развитие сети дошкольных образовательных организаций</w:t>
      </w:r>
      <w:r w:rsidR="00445B2C" w:rsidRPr="002C172F">
        <w:rPr>
          <w:sz w:val="22"/>
          <w:szCs w:val="22"/>
        </w:rPr>
        <w:t xml:space="preserve"> (строительство новых ДОО);</w:t>
      </w:r>
    </w:p>
    <w:p w:rsidR="00A61E0D" w:rsidRPr="002C172F" w:rsidRDefault="00445B2C" w:rsidP="0074204F">
      <w:pPr>
        <w:ind w:firstLine="709"/>
        <w:jc w:val="both"/>
        <w:rPr>
          <w:sz w:val="22"/>
          <w:szCs w:val="22"/>
        </w:rPr>
      </w:pPr>
      <w:r w:rsidRPr="002C172F">
        <w:rPr>
          <w:sz w:val="22"/>
          <w:szCs w:val="22"/>
        </w:rPr>
        <w:t>- повышение качества образования путём внедрения новых ФГОС дошкольного образования, реализации современн</w:t>
      </w:r>
      <w:r w:rsidR="00A61E0D" w:rsidRPr="002C172F">
        <w:rPr>
          <w:sz w:val="22"/>
          <w:szCs w:val="22"/>
        </w:rPr>
        <w:t>ы</w:t>
      </w:r>
      <w:r w:rsidRPr="002C172F">
        <w:rPr>
          <w:sz w:val="22"/>
          <w:szCs w:val="22"/>
        </w:rPr>
        <w:t>х прог</w:t>
      </w:r>
      <w:r w:rsidR="00A61E0D" w:rsidRPr="002C172F">
        <w:rPr>
          <w:sz w:val="22"/>
          <w:szCs w:val="22"/>
        </w:rPr>
        <w:t>рамм дошкольного образования;</w:t>
      </w:r>
    </w:p>
    <w:p w:rsidR="00A61E0D" w:rsidRPr="002C172F" w:rsidRDefault="00A61E0D" w:rsidP="0074204F">
      <w:pPr>
        <w:ind w:firstLine="709"/>
        <w:jc w:val="both"/>
        <w:rPr>
          <w:sz w:val="22"/>
          <w:szCs w:val="22"/>
        </w:rPr>
      </w:pPr>
      <w:r w:rsidRPr="002C172F">
        <w:rPr>
          <w:sz w:val="22"/>
          <w:szCs w:val="22"/>
        </w:rPr>
        <w:t>- развитие кадрового потенциала муниципальной системы дошкольного образования;</w:t>
      </w:r>
    </w:p>
    <w:p w:rsidR="0074204F" w:rsidRPr="002C172F" w:rsidRDefault="00A61E0D" w:rsidP="0074204F">
      <w:pPr>
        <w:ind w:firstLine="709"/>
        <w:jc w:val="both"/>
        <w:rPr>
          <w:sz w:val="22"/>
          <w:szCs w:val="22"/>
        </w:rPr>
      </w:pPr>
      <w:r w:rsidRPr="002C172F">
        <w:rPr>
          <w:sz w:val="22"/>
          <w:szCs w:val="22"/>
        </w:rPr>
        <w:t xml:space="preserve">- развитие материально-технической, учебной базы ДОО. </w:t>
      </w:r>
      <w:r w:rsidR="00445B2C" w:rsidRPr="002C172F">
        <w:rPr>
          <w:sz w:val="22"/>
          <w:szCs w:val="22"/>
        </w:rPr>
        <w:t xml:space="preserve">  </w:t>
      </w:r>
      <w:r w:rsidR="00BA382E" w:rsidRPr="002C172F">
        <w:rPr>
          <w:sz w:val="22"/>
          <w:szCs w:val="22"/>
        </w:rPr>
        <w:t xml:space="preserve"> </w:t>
      </w:r>
      <w:r w:rsidR="0074204F" w:rsidRPr="002C172F">
        <w:rPr>
          <w:sz w:val="22"/>
          <w:szCs w:val="22"/>
        </w:rPr>
        <w:t xml:space="preserve"> </w:t>
      </w:r>
    </w:p>
    <w:p w:rsidR="00E96E13" w:rsidRPr="002C172F" w:rsidRDefault="00E96E13" w:rsidP="00E96E13">
      <w:pPr>
        <w:ind w:firstLine="709"/>
        <w:jc w:val="both"/>
        <w:rPr>
          <w:sz w:val="22"/>
          <w:szCs w:val="22"/>
        </w:rPr>
      </w:pPr>
      <w:r w:rsidRPr="002C172F">
        <w:rPr>
          <w:sz w:val="22"/>
          <w:szCs w:val="22"/>
        </w:rPr>
        <w:t>В округе функционируют 20 МДОО, которые на 01.01.2019 г. посещало 2629 детей</w:t>
      </w:r>
      <w:r w:rsidR="00800339" w:rsidRPr="002C172F">
        <w:rPr>
          <w:sz w:val="22"/>
          <w:szCs w:val="22"/>
        </w:rPr>
        <w:t>,</w:t>
      </w:r>
      <w:r w:rsidRPr="002C172F">
        <w:rPr>
          <w:sz w:val="22"/>
          <w:szCs w:val="22"/>
        </w:rPr>
        <w:t xml:space="preserve"> охват детей дошкольным </w:t>
      </w:r>
      <w:r w:rsidR="00CC75B7" w:rsidRPr="002C172F">
        <w:rPr>
          <w:sz w:val="22"/>
          <w:szCs w:val="22"/>
        </w:rPr>
        <w:t>образованием</w:t>
      </w:r>
      <w:r w:rsidR="003616C6" w:rsidRPr="002C172F">
        <w:rPr>
          <w:sz w:val="22"/>
          <w:szCs w:val="22"/>
        </w:rPr>
        <w:t xml:space="preserve"> в округе </w:t>
      </w:r>
      <w:r w:rsidR="00CC75B7" w:rsidRPr="002C172F">
        <w:rPr>
          <w:sz w:val="22"/>
          <w:szCs w:val="22"/>
        </w:rPr>
        <w:t>составляет</w:t>
      </w:r>
      <w:r w:rsidR="006C4CE7" w:rsidRPr="002C172F">
        <w:rPr>
          <w:sz w:val="22"/>
          <w:szCs w:val="22"/>
        </w:rPr>
        <w:t xml:space="preserve"> 73,7%</w:t>
      </w:r>
      <w:r w:rsidR="00CC75B7" w:rsidRPr="002C172F">
        <w:rPr>
          <w:sz w:val="22"/>
          <w:szCs w:val="22"/>
        </w:rPr>
        <w:t>.</w:t>
      </w:r>
    </w:p>
    <w:p w:rsidR="00E96E13" w:rsidRPr="002C172F" w:rsidRDefault="00E96E13" w:rsidP="00E96E13">
      <w:pPr>
        <w:ind w:firstLine="709"/>
        <w:jc w:val="both"/>
        <w:rPr>
          <w:sz w:val="22"/>
          <w:szCs w:val="22"/>
        </w:rPr>
      </w:pPr>
      <w:r w:rsidRPr="002C172F">
        <w:rPr>
          <w:rStyle w:val="aff3"/>
          <w:b w:val="0"/>
          <w:color w:val="222222"/>
          <w:sz w:val="22"/>
          <w:szCs w:val="22"/>
        </w:rPr>
        <w:t xml:space="preserve">В округе в полном объёме решена проблема ликвидации очерёдности </w:t>
      </w:r>
      <w:r w:rsidRPr="002C172F">
        <w:rPr>
          <w:rFonts w:cs="Calibri"/>
          <w:sz w:val="22"/>
          <w:szCs w:val="22"/>
        </w:rPr>
        <w:t xml:space="preserve">детей в возрасте 3 - 7 лет </w:t>
      </w:r>
      <w:r w:rsidRPr="002C172F">
        <w:rPr>
          <w:sz w:val="22"/>
          <w:szCs w:val="22"/>
        </w:rPr>
        <w:t>на поступление в ДОО.</w:t>
      </w:r>
    </w:p>
    <w:p w:rsidR="00C45F77" w:rsidRPr="002C172F" w:rsidRDefault="00C45F77" w:rsidP="00C45F77">
      <w:pPr>
        <w:tabs>
          <w:tab w:val="left" w:pos="327"/>
        </w:tabs>
        <w:ind w:firstLine="709"/>
        <w:jc w:val="both"/>
        <w:rPr>
          <w:sz w:val="22"/>
          <w:szCs w:val="22"/>
        </w:rPr>
      </w:pPr>
      <w:r w:rsidRPr="002C172F">
        <w:rPr>
          <w:sz w:val="22"/>
          <w:szCs w:val="22"/>
        </w:rPr>
        <w:t xml:space="preserve">Ежегодно снижается года очерёдность детей на поступление в ДОО. На 01.07.2019 года очерёдность детей в возрасте от 1 до </w:t>
      </w:r>
      <w:r w:rsidR="00F14D8D" w:rsidRPr="002C172F">
        <w:rPr>
          <w:sz w:val="22"/>
          <w:szCs w:val="22"/>
        </w:rPr>
        <w:t xml:space="preserve">3 </w:t>
      </w:r>
      <w:r w:rsidRPr="002C172F">
        <w:rPr>
          <w:sz w:val="22"/>
          <w:szCs w:val="22"/>
        </w:rPr>
        <w:t xml:space="preserve">лет на поступление в ДОО округа составляет 327 человек (на 01.01.2018 года – 479 человек), актуальная очередь – </w:t>
      </w:r>
      <w:r w:rsidR="00A202D5" w:rsidRPr="002C172F">
        <w:rPr>
          <w:sz w:val="22"/>
          <w:szCs w:val="22"/>
        </w:rPr>
        <w:t xml:space="preserve"> 0 </w:t>
      </w:r>
      <w:r w:rsidRPr="002C172F">
        <w:rPr>
          <w:sz w:val="22"/>
          <w:szCs w:val="22"/>
        </w:rPr>
        <w:t>человек.</w:t>
      </w:r>
    </w:p>
    <w:p w:rsidR="00C45F77" w:rsidRPr="002C172F" w:rsidRDefault="00E96E13" w:rsidP="00E96E13">
      <w:pPr>
        <w:tabs>
          <w:tab w:val="left" w:pos="327"/>
        </w:tabs>
        <w:ind w:firstLine="709"/>
        <w:jc w:val="both"/>
        <w:rPr>
          <w:sz w:val="22"/>
          <w:szCs w:val="22"/>
        </w:rPr>
      </w:pPr>
      <w:r w:rsidRPr="002C172F">
        <w:rPr>
          <w:sz w:val="22"/>
          <w:szCs w:val="22"/>
        </w:rPr>
        <w:t xml:space="preserve">В связи с наметившимся в 2015-2018 годах спадом рождаемости детей в округе </w:t>
      </w:r>
      <w:r w:rsidR="008630DE" w:rsidRPr="002C172F">
        <w:rPr>
          <w:sz w:val="22"/>
          <w:szCs w:val="22"/>
        </w:rPr>
        <w:t>а</w:t>
      </w:r>
      <w:r w:rsidR="00A202D5" w:rsidRPr="002C172F">
        <w:rPr>
          <w:sz w:val="22"/>
          <w:szCs w:val="22"/>
        </w:rPr>
        <w:t xml:space="preserve">ктуальная очерёдность </w:t>
      </w:r>
      <w:r w:rsidRPr="002C172F">
        <w:rPr>
          <w:rStyle w:val="aff3"/>
          <w:b w:val="0"/>
          <w:color w:val="222222"/>
          <w:sz w:val="22"/>
          <w:szCs w:val="22"/>
        </w:rPr>
        <w:t xml:space="preserve">в ДОО </w:t>
      </w:r>
      <w:r w:rsidRPr="002C172F">
        <w:rPr>
          <w:rFonts w:cs="Calibri"/>
          <w:sz w:val="22"/>
          <w:szCs w:val="22"/>
        </w:rPr>
        <w:t>детей в возрасте</w:t>
      </w:r>
      <w:r w:rsidRPr="002C172F">
        <w:rPr>
          <w:sz w:val="22"/>
          <w:szCs w:val="22"/>
        </w:rPr>
        <w:t xml:space="preserve"> в возрасте </w:t>
      </w:r>
      <w:r w:rsidR="00F14D8D" w:rsidRPr="002C172F">
        <w:rPr>
          <w:sz w:val="22"/>
          <w:szCs w:val="22"/>
        </w:rPr>
        <w:t xml:space="preserve">от 1 </w:t>
      </w:r>
      <w:r w:rsidRPr="002C172F">
        <w:rPr>
          <w:sz w:val="22"/>
          <w:szCs w:val="22"/>
        </w:rPr>
        <w:t>до 3 лет</w:t>
      </w:r>
      <w:r w:rsidR="00A202D5" w:rsidRPr="002C172F">
        <w:rPr>
          <w:sz w:val="22"/>
          <w:szCs w:val="22"/>
        </w:rPr>
        <w:t xml:space="preserve"> </w:t>
      </w:r>
      <w:r w:rsidR="008630DE" w:rsidRPr="002C172F">
        <w:rPr>
          <w:sz w:val="22"/>
          <w:szCs w:val="22"/>
        </w:rPr>
        <w:t xml:space="preserve">в течение двух последних лет </w:t>
      </w:r>
      <w:r w:rsidR="00A202D5" w:rsidRPr="002C172F">
        <w:rPr>
          <w:sz w:val="22"/>
          <w:szCs w:val="22"/>
        </w:rPr>
        <w:t>отсутствует</w:t>
      </w:r>
      <w:r w:rsidRPr="002C172F">
        <w:rPr>
          <w:sz w:val="22"/>
          <w:szCs w:val="22"/>
        </w:rPr>
        <w:t xml:space="preserve">. </w:t>
      </w:r>
    </w:p>
    <w:p w:rsidR="006C4CE7" w:rsidRPr="002C172F" w:rsidRDefault="00DB7840" w:rsidP="00DD0F3E">
      <w:pPr>
        <w:ind w:firstLine="709"/>
        <w:jc w:val="both"/>
        <w:rPr>
          <w:sz w:val="22"/>
          <w:szCs w:val="22"/>
        </w:rPr>
      </w:pPr>
      <w:r w:rsidRPr="002C172F">
        <w:rPr>
          <w:sz w:val="22"/>
          <w:szCs w:val="22"/>
        </w:rPr>
        <w:t xml:space="preserve">Вместе с тем, 90% </w:t>
      </w:r>
      <w:r w:rsidR="00930A90" w:rsidRPr="002C172F">
        <w:rPr>
          <w:sz w:val="22"/>
          <w:szCs w:val="22"/>
        </w:rPr>
        <w:t xml:space="preserve">зданий </w:t>
      </w:r>
      <w:r w:rsidRPr="002C172F">
        <w:rPr>
          <w:sz w:val="22"/>
          <w:szCs w:val="22"/>
        </w:rPr>
        <w:t>ДОО округа введены в эксплуатацию не менее, чем 25 лет тому назад (с 1920 года по 19</w:t>
      </w:r>
      <w:r w:rsidR="00930A90" w:rsidRPr="002C172F">
        <w:rPr>
          <w:sz w:val="22"/>
          <w:szCs w:val="22"/>
        </w:rPr>
        <w:t>7</w:t>
      </w:r>
      <w:r w:rsidRPr="002C172F">
        <w:rPr>
          <w:sz w:val="22"/>
          <w:szCs w:val="22"/>
        </w:rPr>
        <w:t>0 год – 1</w:t>
      </w:r>
      <w:r w:rsidR="00930A90" w:rsidRPr="002C172F">
        <w:rPr>
          <w:sz w:val="22"/>
          <w:szCs w:val="22"/>
        </w:rPr>
        <w:t>3</w:t>
      </w:r>
      <w:r w:rsidRPr="002C172F">
        <w:rPr>
          <w:sz w:val="22"/>
          <w:szCs w:val="22"/>
        </w:rPr>
        <w:t xml:space="preserve"> ДОО, с 19</w:t>
      </w:r>
      <w:r w:rsidR="00930A90" w:rsidRPr="002C172F">
        <w:rPr>
          <w:sz w:val="22"/>
          <w:szCs w:val="22"/>
        </w:rPr>
        <w:t>7</w:t>
      </w:r>
      <w:r w:rsidRPr="002C172F">
        <w:rPr>
          <w:sz w:val="22"/>
          <w:szCs w:val="22"/>
        </w:rPr>
        <w:t>0 года</w:t>
      </w:r>
      <w:r w:rsidR="00930A90" w:rsidRPr="002C172F">
        <w:rPr>
          <w:sz w:val="22"/>
          <w:szCs w:val="22"/>
        </w:rPr>
        <w:t xml:space="preserve"> по</w:t>
      </w:r>
      <w:r w:rsidRPr="002C172F">
        <w:rPr>
          <w:sz w:val="22"/>
          <w:szCs w:val="22"/>
        </w:rPr>
        <w:t xml:space="preserve"> 1992 год – </w:t>
      </w:r>
      <w:r w:rsidR="00930A90" w:rsidRPr="002C172F">
        <w:rPr>
          <w:sz w:val="22"/>
          <w:szCs w:val="22"/>
        </w:rPr>
        <w:t>8</w:t>
      </w:r>
      <w:r w:rsidRPr="002C172F">
        <w:rPr>
          <w:sz w:val="22"/>
          <w:szCs w:val="22"/>
        </w:rPr>
        <w:t xml:space="preserve"> ДОО). С момента пуска в эксплуатацию ни одно из них ни разу капитально не ремонтировались, что привело к значительному техническому старению зданий ДОО и создаёт серьёзные проблемы их </w:t>
      </w:r>
      <w:r w:rsidR="009D557E" w:rsidRPr="002C172F">
        <w:rPr>
          <w:sz w:val="22"/>
          <w:szCs w:val="22"/>
        </w:rPr>
        <w:t>функционирования</w:t>
      </w:r>
      <w:r w:rsidRPr="002C172F">
        <w:rPr>
          <w:sz w:val="22"/>
          <w:szCs w:val="22"/>
        </w:rPr>
        <w:t xml:space="preserve">. Существуют серьёзные проблемы с выполнением современных санитарно-гигиенических, противопожарных нормативов и требований. </w:t>
      </w:r>
      <w:r w:rsidR="006C4CE7" w:rsidRPr="002C172F">
        <w:rPr>
          <w:sz w:val="22"/>
          <w:szCs w:val="22"/>
        </w:rPr>
        <w:br/>
        <w:t xml:space="preserve">           В связи с этим, в рамках реализации данной муниципальной программы</w:t>
      </w:r>
      <w:r w:rsidR="006C4CE7" w:rsidRPr="002C172F">
        <w:rPr>
          <w:rFonts w:cs="Calibri"/>
          <w:sz w:val="22"/>
          <w:szCs w:val="22"/>
        </w:rPr>
        <w:t xml:space="preserve"> планируется строительство 2 новых детских садов (1 - в старой части </w:t>
      </w:r>
      <w:r w:rsidR="00E938B1" w:rsidRPr="002C172F">
        <w:rPr>
          <w:rFonts w:cs="Calibri"/>
          <w:sz w:val="22"/>
          <w:szCs w:val="22"/>
        </w:rPr>
        <w:t>г.</w:t>
      </w:r>
      <w:r w:rsidR="006B1751" w:rsidRPr="002C172F">
        <w:rPr>
          <w:rFonts w:cs="Calibri"/>
          <w:sz w:val="22"/>
          <w:szCs w:val="22"/>
        </w:rPr>
        <w:t xml:space="preserve"> </w:t>
      </w:r>
      <w:r w:rsidR="00E938B1" w:rsidRPr="002C172F">
        <w:rPr>
          <w:rFonts w:cs="Calibri"/>
          <w:sz w:val="22"/>
          <w:szCs w:val="22"/>
        </w:rPr>
        <w:t>Кулебаки</w:t>
      </w:r>
      <w:r w:rsidR="006C4CE7" w:rsidRPr="002C172F">
        <w:rPr>
          <w:rFonts w:cs="Calibri"/>
          <w:sz w:val="22"/>
          <w:szCs w:val="22"/>
        </w:rPr>
        <w:t xml:space="preserve">, 1 – в новой части города). </w:t>
      </w:r>
      <w:r w:rsidR="006C4CE7" w:rsidRPr="002C172F">
        <w:rPr>
          <w:sz w:val="22"/>
          <w:szCs w:val="22"/>
        </w:rPr>
        <w:t xml:space="preserve">   </w:t>
      </w:r>
    </w:p>
    <w:p w:rsidR="00497FD1" w:rsidRPr="002C172F" w:rsidRDefault="00497FD1" w:rsidP="00497FD1">
      <w:pPr>
        <w:ind w:firstLine="709"/>
        <w:jc w:val="both"/>
        <w:rPr>
          <w:rFonts w:cs="Calibri"/>
          <w:color w:val="FF0000"/>
          <w:sz w:val="22"/>
          <w:szCs w:val="22"/>
        </w:rPr>
      </w:pPr>
      <w:r w:rsidRPr="002C172F">
        <w:rPr>
          <w:sz w:val="22"/>
          <w:szCs w:val="22"/>
        </w:rPr>
        <w:t>В 202</w:t>
      </w:r>
      <w:r w:rsidR="00A202D5" w:rsidRPr="002C172F">
        <w:rPr>
          <w:sz w:val="22"/>
          <w:szCs w:val="22"/>
        </w:rPr>
        <w:t>0</w:t>
      </w:r>
      <w:r w:rsidRPr="002C172F">
        <w:rPr>
          <w:sz w:val="22"/>
          <w:szCs w:val="22"/>
        </w:rPr>
        <w:t>-202</w:t>
      </w:r>
      <w:r w:rsidR="00A202D5" w:rsidRPr="002C172F">
        <w:rPr>
          <w:sz w:val="22"/>
          <w:szCs w:val="22"/>
        </w:rPr>
        <w:t>1</w:t>
      </w:r>
      <w:r w:rsidRPr="002C172F">
        <w:rPr>
          <w:sz w:val="22"/>
          <w:szCs w:val="22"/>
        </w:rPr>
        <w:t xml:space="preserve"> годах также запланировано строительство детского сада на 40 мест в р.п. Велетьма в рамках </w:t>
      </w:r>
      <w:r w:rsidRPr="002C172F">
        <w:rPr>
          <w:rFonts w:cs="Calibri"/>
          <w:color w:val="FF0000"/>
          <w:sz w:val="22"/>
          <w:szCs w:val="22"/>
        </w:rPr>
        <w:t xml:space="preserve"> </w:t>
      </w:r>
      <w:r w:rsidRPr="002C172F">
        <w:rPr>
          <w:rFonts w:cs="Calibri"/>
          <w:sz w:val="22"/>
          <w:szCs w:val="22"/>
        </w:rPr>
        <w:t>реализации мероприятия «Содействие занятости женщин – создание условий дошкольного образования для детей в возрасте до 3 лет» национального проекта «Демография»</w:t>
      </w:r>
      <w:r w:rsidR="00930A90" w:rsidRPr="002C172F">
        <w:rPr>
          <w:rFonts w:cs="Calibri"/>
          <w:sz w:val="22"/>
          <w:szCs w:val="22"/>
        </w:rPr>
        <w:t xml:space="preserve"> вместо существующего ветхого здания </w:t>
      </w:r>
      <w:r w:rsidR="007D22CE" w:rsidRPr="002C172F">
        <w:rPr>
          <w:rFonts w:cs="Calibri"/>
          <w:sz w:val="22"/>
          <w:szCs w:val="22"/>
        </w:rPr>
        <w:t xml:space="preserve">данного </w:t>
      </w:r>
      <w:r w:rsidR="00930A90" w:rsidRPr="002C172F">
        <w:rPr>
          <w:rFonts w:cs="Calibri"/>
          <w:sz w:val="22"/>
          <w:szCs w:val="22"/>
        </w:rPr>
        <w:t>детского сада</w:t>
      </w:r>
      <w:r w:rsidRPr="002C172F">
        <w:rPr>
          <w:rFonts w:cs="Calibri"/>
          <w:sz w:val="22"/>
          <w:szCs w:val="22"/>
        </w:rPr>
        <w:t>.</w:t>
      </w:r>
      <w:r w:rsidRPr="002C172F">
        <w:rPr>
          <w:rFonts w:cs="Calibri"/>
          <w:color w:val="FF0000"/>
          <w:sz w:val="22"/>
          <w:szCs w:val="22"/>
        </w:rPr>
        <w:t xml:space="preserve"> </w:t>
      </w:r>
    </w:p>
    <w:p w:rsidR="004738D4" w:rsidRPr="002C172F" w:rsidRDefault="00930A90" w:rsidP="004738D4">
      <w:pPr>
        <w:pStyle w:val="a6"/>
        <w:shd w:val="clear" w:color="auto" w:fill="FFFFFF"/>
        <w:spacing w:before="0" w:beforeAutospacing="0" w:after="0" w:afterAutospacing="0"/>
        <w:ind w:firstLine="601"/>
        <w:jc w:val="both"/>
        <w:rPr>
          <w:rFonts w:cs="Calibri"/>
          <w:sz w:val="22"/>
          <w:szCs w:val="22"/>
        </w:rPr>
      </w:pPr>
      <w:r w:rsidRPr="002C172F">
        <w:rPr>
          <w:rFonts w:cs="Calibri"/>
          <w:sz w:val="22"/>
          <w:szCs w:val="22"/>
        </w:rPr>
        <w:lastRenderedPageBreak/>
        <w:t xml:space="preserve"> </w:t>
      </w:r>
      <w:r w:rsidR="004738D4" w:rsidRPr="002C172F">
        <w:rPr>
          <w:rFonts w:cs="Calibri"/>
          <w:sz w:val="22"/>
          <w:szCs w:val="22"/>
        </w:rPr>
        <w:t xml:space="preserve">Одним из важнейших направлений развития современного дошкольного образования является введение ФГОС дошкольного образования, которые определяют новые цели развития дошкольного образования, критерии оценки его качества. </w:t>
      </w:r>
    </w:p>
    <w:p w:rsidR="004738D4" w:rsidRPr="002C172F" w:rsidRDefault="004738D4" w:rsidP="004738D4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2"/>
          <w:szCs w:val="22"/>
        </w:rPr>
      </w:pPr>
      <w:r w:rsidRPr="002C172F">
        <w:rPr>
          <w:sz w:val="22"/>
          <w:szCs w:val="22"/>
        </w:rPr>
        <w:t xml:space="preserve">Одной из главных составляющих данной работы является развитие кадрового потенциала ДОО округа, повышение профессиональной компетентности педагогов. </w:t>
      </w:r>
    </w:p>
    <w:p w:rsidR="004738D4" w:rsidRPr="002C172F" w:rsidRDefault="004738D4" w:rsidP="004738D4">
      <w:pPr>
        <w:pStyle w:val="af6"/>
        <w:shd w:val="clear" w:color="auto" w:fill="FFFFFF"/>
        <w:ind w:firstLine="600"/>
        <w:jc w:val="both"/>
        <w:rPr>
          <w:rFonts w:ascii="Times New Roman" w:hAnsi="Times New Roman" w:cs="Times New Roman"/>
        </w:rPr>
      </w:pPr>
      <w:r w:rsidRPr="002C172F">
        <w:rPr>
          <w:rFonts w:ascii="Times New Roman" w:hAnsi="Times New Roman" w:cs="Times New Roman"/>
        </w:rPr>
        <w:t>Деятельность УО, руководителей ДОО по повышению профессиональной компетентности педагогических работников строилась через мероприятия по повышению уровня квалификации педагогов (прохождение ими аттестации), организацию курсовой подготовки, методической работы.</w:t>
      </w:r>
    </w:p>
    <w:p w:rsidR="004738D4" w:rsidRPr="002C172F" w:rsidRDefault="004738D4" w:rsidP="00930A90">
      <w:pPr>
        <w:ind w:firstLine="709"/>
        <w:jc w:val="both"/>
        <w:rPr>
          <w:sz w:val="22"/>
          <w:szCs w:val="22"/>
        </w:rPr>
      </w:pPr>
      <w:r w:rsidRPr="002C172F">
        <w:rPr>
          <w:sz w:val="22"/>
          <w:szCs w:val="22"/>
        </w:rPr>
        <w:t xml:space="preserve">На 01.01.2019 года 73,6% педагогов ДОО имеют квалификационную категорию, среднеобластной показатель – 68,9% в т.ч. высшую категорию имеет 20 % педагогов, среднеобластной показатель – 17,8%.  За 3 последних года доля педагогов ДОО, имеющих квалификационную категорию возросла практически в 2 раза.  </w:t>
      </w:r>
    </w:p>
    <w:p w:rsidR="009E0AE6" w:rsidRPr="002C172F" w:rsidRDefault="009E0AE6" w:rsidP="00930A90">
      <w:pPr>
        <w:ind w:firstLine="709"/>
        <w:jc w:val="both"/>
        <w:rPr>
          <w:sz w:val="22"/>
          <w:szCs w:val="22"/>
        </w:rPr>
      </w:pPr>
      <w:r w:rsidRPr="002C172F">
        <w:rPr>
          <w:sz w:val="22"/>
          <w:szCs w:val="22"/>
        </w:rPr>
        <w:t xml:space="preserve">В ходе реализации данной </w:t>
      </w:r>
      <w:r w:rsidR="0090433D" w:rsidRPr="002C172F">
        <w:rPr>
          <w:sz w:val="22"/>
          <w:szCs w:val="22"/>
        </w:rPr>
        <w:t>Подпрограммы</w:t>
      </w:r>
      <w:r w:rsidRPr="002C172F">
        <w:rPr>
          <w:sz w:val="22"/>
          <w:szCs w:val="22"/>
        </w:rPr>
        <w:t xml:space="preserve"> планируется достигнуть к 2025 году показатель доли педагогов ДОО</w:t>
      </w:r>
      <w:r w:rsidR="009A140A" w:rsidRPr="002C172F">
        <w:rPr>
          <w:sz w:val="22"/>
          <w:szCs w:val="22"/>
        </w:rPr>
        <w:t xml:space="preserve"> округа</w:t>
      </w:r>
      <w:r w:rsidRPr="002C172F">
        <w:rPr>
          <w:sz w:val="22"/>
          <w:szCs w:val="22"/>
        </w:rPr>
        <w:t xml:space="preserve">, имеющих высшую квалификационную категорию – 25%.  </w:t>
      </w:r>
    </w:p>
    <w:p w:rsidR="009E0AE6" w:rsidRPr="002C172F" w:rsidRDefault="009E0AE6" w:rsidP="00930A90">
      <w:pPr>
        <w:ind w:firstLine="709"/>
        <w:jc w:val="both"/>
        <w:rPr>
          <w:sz w:val="22"/>
          <w:szCs w:val="22"/>
        </w:rPr>
      </w:pPr>
      <w:r w:rsidRPr="002C172F">
        <w:rPr>
          <w:sz w:val="22"/>
          <w:szCs w:val="22"/>
        </w:rPr>
        <w:t>В округе отсутствуют вакансии на педагогические должности в ДОО, имеется определённый кадровый резерв квалифицированных педагогических работников.</w:t>
      </w:r>
    </w:p>
    <w:p w:rsidR="009E0AE6" w:rsidRPr="002C172F" w:rsidRDefault="009E0AE6" w:rsidP="00930A90">
      <w:pPr>
        <w:ind w:firstLine="709"/>
        <w:jc w:val="both"/>
        <w:rPr>
          <w:sz w:val="22"/>
          <w:szCs w:val="22"/>
        </w:rPr>
      </w:pPr>
      <w:r w:rsidRPr="002C172F">
        <w:rPr>
          <w:sz w:val="22"/>
          <w:szCs w:val="22"/>
        </w:rPr>
        <w:t>В ДОО округа отмечается положительная тенденция по омоложению педагогических кадров. Доля педагогических работников до 35 лет составляет 35,8% от общего числа педагогических работников (среднеобластной показатель – 29,2%). Кроме того, доля педагогов ДОО пенсионного возраста составляет 9,4%, что значительно ниже среднеобластного показателя – 15,9%).</w:t>
      </w:r>
      <w:r w:rsidR="009A140A" w:rsidRPr="002C172F">
        <w:rPr>
          <w:sz w:val="22"/>
          <w:szCs w:val="22"/>
        </w:rPr>
        <w:t xml:space="preserve"> </w:t>
      </w:r>
      <w:r w:rsidR="00260618" w:rsidRPr="002C172F">
        <w:rPr>
          <w:sz w:val="22"/>
          <w:szCs w:val="22"/>
        </w:rPr>
        <w:t xml:space="preserve">В рамках реализации </w:t>
      </w:r>
      <w:r w:rsidR="0090433D" w:rsidRPr="002C172F">
        <w:rPr>
          <w:sz w:val="22"/>
          <w:szCs w:val="22"/>
        </w:rPr>
        <w:t xml:space="preserve">Подпрограммы </w:t>
      </w:r>
      <w:r w:rsidR="00260618" w:rsidRPr="002C172F">
        <w:rPr>
          <w:sz w:val="22"/>
          <w:szCs w:val="22"/>
        </w:rPr>
        <w:t xml:space="preserve">планируется </w:t>
      </w:r>
      <w:r w:rsidR="007B6989" w:rsidRPr="002C172F">
        <w:rPr>
          <w:sz w:val="22"/>
          <w:szCs w:val="22"/>
        </w:rPr>
        <w:t xml:space="preserve">увеличить долю педагогических работников в возрасте до 35 лет в </w:t>
      </w:r>
      <w:r w:rsidR="00260618" w:rsidRPr="002C172F">
        <w:rPr>
          <w:sz w:val="22"/>
          <w:szCs w:val="22"/>
        </w:rPr>
        <w:t>структуре педагогических кадров</w:t>
      </w:r>
      <w:r w:rsidR="0090433D" w:rsidRPr="002C172F">
        <w:rPr>
          <w:sz w:val="22"/>
          <w:szCs w:val="22"/>
        </w:rPr>
        <w:t xml:space="preserve"> ДОО</w:t>
      </w:r>
      <w:r w:rsidR="007B6989" w:rsidRPr="002C172F">
        <w:rPr>
          <w:sz w:val="22"/>
          <w:szCs w:val="22"/>
        </w:rPr>
        <w:t xml:space="preserve"> до 38%</w:t>
      </w:r>
      <w:r w:rsidR="00DF540E" w:rsidRPr="002C172F">
        <w:rPr>
          <w:sz w:val="22"/>
          <w:szCs w:val="22"/>
        </w:rPr>
        <w:t xml:space="preserve">. </w:t>
      </w:r>
      <w:r w:rsidR="00260618" w:rsidRPr="002C172F">
        <w:rPr>
          <w:sz w:val="22"/>
          <w:szCs w:val="22"/>
        </w:rPr>
        <w:t xml:space="preserve"> </w:t>
      </w:r>
    </w:p>
    <w:p w:rsidR="00504C8B" w:rsidRPr="002C172F" w:rsidRDefault="004738D4" w:rsidP="004738D4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2"/>
          <w:szCs w:val="22"/>
        </w:rPr>
      </w:pPr>
      <w:r w:rsidRPr="002C172F">
        <w:rPr>
          <w:sz w:val="22"/>
          <w:szCs w:val="22"/>
        </w:rPr>
        <w:t>Переход на новый ФГОС ДО требует создания материально-технической базы ДОО совершенно нового уровня с развитой информационно-образовательной средой, современным предметно-</w:t>
      </w:r>
      <w:r w:rsidR="00AE4EC4" w:rsidRPr="002C172F">
        <w:rPr>
          <w:sz w:val="22"/>
          <w:szCs w:val="22"/>
        </w:rPr>
        <w:t xml:space="preserve">пространственным </w:t>
      </w:r>
      <w:r w:rsidRPr="002C172F">
        <w:rPr>
          <w:sz w:val="22"/>
          <w:szCs w:val="22"/>
        </w:rPr>
        <w:t>развивающим пространством. В 201</w:t>
      </w:r>
      <w:r w:rsidR="002C5999" w:rsidRPr="002C172F">
        <w:rPr>
          <w:sz w:val="22"/>
          <w:szCs w:val="22"/>
        </w:rPr>
        <w:t>6</w:t>
      </w:r>
      <w:r w:rsidRPr="002C172F">
        <w:rPr>
          <w:sz w:val="22"/>
          <w:szCs w:val="22"/>
        </w:rPr>
        <w:t>-201</w:t>
      </w:r>
      <w:r w:rsidR="002C5999" w:rsidRPr="002C172F">
        <w:rPr>
          <w:sz w:val="22"/>
          <w:szCs w:val="22"/>
        </w:rPr>
        <w:t>8</w:t>
      </w:r>
      <w:r w:rsidRPr="002C172F">
        <w:rPr>
          <w:sz w:val="22"/>
          <w:szCs w:val="22"/>
        </w:rPr>
        <w:t xml:space="preserve"> годах УО, руководителями ДОО проведена большая работа по решению данной задачи. </w:t>
      </w:r>
      <w:r w:rsidR="00324462" w:rsidRPr="002C172F">
        <w:rPr>
          <w:sz w:val="22"/>
          <w:szCs w:val="22"/>
        </w:rPr>
        <w:t>За этот период закуплено различного у</w:t>
      </w:r>
      <w:r w:rsidR="00E452EA" w:rsidRPr="002C172F">
        <w:rPr>
          <w:sz w:val="22"/>
          <w:szCs w:val="22"/>
        </w:rPr>
        <w:t>ч</w:t>
      </w:r>
      <w:r w:rsidR="00324462" w:rsidRPr="002C172F">
        <w:rPr>
          <w:sz w:val="22"/>
          <w:szCs w:val="22"/>
        </w:rPr>
        <w:t xml:space="preserve">ебного оборудования на сумму 35 млн. рублей. </w:t>
      </w:r>
      <w:r w:rsidRPr="002C172F">
        <w:rPr>
          <w:sz w:val="22"/>
          <w:szCs w:val="22"/>
        </w:rPr>
        <w:t>В целом</w:t>
      </w:r>
      <w:r w:rsidR="00324462" w:rsidRPr="002C172F">
        <w:rPr>
          <w:sz w:val="22"/>
          <w:szCs w:val="22"/>
        </w:rPr>
        <w:t>,</w:t>
      </w:r>
      <w:r w:rsidRPr="002C172F">
        <w:rPr>
          <w:sz w:val="22"/>
          <w:szCs w:val="22"/>
        </w:rPr>
        <w:t xml:space="preserve"> можно отметить, что за последние 3 года сделан большой шаг вперёд в вопросе развития учебно-технической базы ДОО, что значительно расширило их возможности по совершенствованию учебно-воспитательного процесса.</w:t>
      </w:r>
      <w:r w:rsidR="00AE4EC4" w:rsidRPr="002C172F">
        <w:rPr>
          <w:sz w:val="22"/>
          <w:szCs w:val="22"/>
        </w:rPr>
        <w:t xml:space="preserve"> </w:t>
      </w:r>
      <w:r w:rsidR="003616C6" w:rsidRPr="002C172F">
        <w:rPr>
          <w:sz w:val="22"/>
          <w:szCs w:val="22"/>
        </w:rPr>
        <w:t xml:space="preserve">Работа по развитию материально-технической базы ДОО будет продолжена в рамках данной </w:t>
      </w:r>
      <w:r w:rsidR="00A84357" w:rsidRPr="002C172F">
        <w:rPr>
          <w:sz w:val="22"/>
          <w:szCs w:val="22"/>
        </w:rPr>
        <w:t>Подпрограммы</w:t>
      </w:r>
      <w:r w:rsidR="003616C6" w:rsidRPr="002C172F">
        <w:rPr>
          <w:sz w:val="22"/>
          <w:szCs w:val="22"/>
        </w:rPr>
        <w:t xml:space="preserve">. </w:t>
      </w:r>
      <w:r w:rsidR="00504C8B" w:rsidRPr="002C172F">
        <w:rPr>
          <w:sz w:val="22"/>
          <w:szCs w:val="22"/>
        </w:rPr>
        <w:t>Каждая ДОО округа должна будет определить стратегию по изменению и пополнению развивающей предметно-пространственной среды в соответствии с требованиями ФГОС дошкольного образования для обеспечения баланса между самостоятельной деятельностью детей и совместной деятельностью взрослого и детей</w:t>
      </w:r>
      <w:r w:rsidR="006D7CE2" w:rsidRPr="002C172F">
        <w:rPr>
          <w:sz w:val="22"/>
          <w:szCs w:val="22"/>
        </w:rPr>
        <w:t xml:space="preserve">, </w:t>
      </w:r>
      <w:r w:rsidR="00504C8B" w:rsidRPr="002C172F">
        <w:rPr>
          <w:sz w:val="22"/>
          <w:szCs w:val="22"/>
        </w:rPr>
        <w:t xml:space="preserve">вариативности и т.д. </w:t>
      </w:r>
    </w:p>
    <w:p w:rsidR="008B004E" w:rsidRPr="002C172F" w:rsidRDefault="008B004E" w:rsidP="004738D4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2"/>
          <w:szCs w:val="22"/>
        </w:rPr>
      </w:pPr>
      <w:r w:rsidRPr="002C172F">
        <w:rPr>
          <w:sz w:val="22"/>
          <w:szCs w:val="22"/>
        </w:rPr>
        <w:t xml:space="preserve">Одной из основных составляющих деятельности по повышению качества дошкольного образовании является организация </w:t>
      </w:r>
      <w:r w:rsidR="00EF03B2" w:rsidRPr="002C172F">
        <w:rPr>
          <w:sz w:val="22"/>
          <w:szCs w:val="22"/>
        </w:rPr>
        <w:t xml:space="preserve">ежегодного </w:t>
      </w:r>
      <w:r w:rsidRPr="002C172F">
        <w:rPr>
          <w:sz w:val="22"/>
          <w:szCs w:val="22"/>
        </w:rPr>
        <w:t xml:space="preserve">мониторинга деятельности ДОО. Общая цель мониторинга – оценка качества образовательного процесса </w:t>
      </w:r>
      <w:r w:rsidR="00E66F25" w:rsidRPr="002C172F">
        <w:rPr>
          <w:sz w:val="22"/>
          <w:szCs w:val="22"/>
        </w:rPr>
        <w:t>ДОО</w:t>
      </w:r>
      <w:r w:rsidRPr="002C172F">
        <w:rPr>
          <w:sz w:val="22"/>
          <w:szCs w:val="22"/>
        </w:rPr>
        <w:t>, предмет мониторинга – образовательные условия, достижения и проблемы дошкольной организации в реализации образовательных целей. Организация проведения мониторинга направлена на совершенствование качества дошкольного образования, принятие верных управленческих решений и планирование по результатам мониторинга актуальных задач для развития образовательной организации.</w:t>
      </w:r>
    </w:p>
    <w:p w:rsidR="008B004E" w:rsidRPr="002C172F" w:rsidRDefault="008B004E" w:rsidP="008B004E">
      <w:pPr>
        <w:ind w:firstLine="709"/>
        <w:jc w:val="both"/>
        <w:rPr>
          <w:sz w:val="22"/>
          <w:szCs w:val="22"/>
        </w:rPr>
      </w:pPr>
      <w:r w:rsidRPr="002C172F">
        <w:rPr>
          <w:sz w:val="22"/>
          <w:szCs w:val="22"/>
        </w:rPr>
        <w:t>В соответствии с ФГОС ДО данный мониторинг ведётся по 5 образовательным областям: 1) социально-коммуникативное развитие; 2) познавательное развитие; 3)</w:t>
      </w:r>
      <w:r w:rsidR="00861EE2" w:rsidRPr="002C172F">
        <w:rPr>
          <w:sz w:val="22"/>
          <w:szCs w:val="22"/>
        </w:rPr>
        <w:t xml:space="preserve"> речевое; 4)</w:t>
      </w:r>
      <w:r w:rsidRPr="002C172F">
        <w:rPr>
          <w:sz w:val="22"/>
          <w:szCs w:val="22"/>
        </w:rPr>
        <w:t xml:space="preserve"> художественно-эстетическое развитие; 5) физическое развитие.</w:t>
      </w:r>
    </w:p>
    <w:p w:rsidR="00A63E2C" w:rsidRDefault="00A63E2C" w:rsidP="008B004E">
      <w:pPr>
        <w:ind w:firstLine="709"/>
        <w:jc w:val="both"/>
      </w:pPr>
    </w:p>
    <w:p w:rsidR="00A63E2C" w:rsidRDefault="00A63E2C" w:rsidP="008B004E">
      <w:pPr>
        <w:ind w:firstLine="709"/>
        <w:jc w:val="both"/>
      </w:pPr>
    </w:p>
    <w:p w:rsidR="00A63E2C" w:rsidRDefault="00A63E2C" w:rsidP="008B004E">
      <w:pPr>
        <w:ind w:firstLine="709"/>
        <w:jc w:val="both"/>
      </w:pPr>
    </w:p>
    <w:p w:rsidR="00A63E2C" w:rsidRDefault="00A63E2C" w:rsidP="008B004E">
      <w:pPr>
        <w:ind w:firstLine="709"/>
        <w:jc w:val="both"/>
      </w:pPr>
    </w:p>
    <w:p w:rsidR="008B004E" w:rsidRPr="008B004E" w:rsidRDefault="008B004E" w:rsidP="008B004E">
      <w:pPr>
        <w:ind w:firstLine="709"/>
        <w:jc w:val="both"/>
      </w:pPr>
      <w:r w:rsidRPr="008B004E">
        <w:t xml:space="preserve">Итоги мониторинга достижений воспитанников ДОО по итогам </w:t>
      </w:r>
      <w:r w:rsidR="00861EE2">
        <w:t xml:space="preserve">2016-2017 и </w:t>
      </w:r>
      <w:r w:rsidRPr="008B004E">
        <w:t>2017-2018 учебн</w:t>
      </w:r>
      <w:r w:rsidR="00861EE2">
        <w:t>ых</w:t>
      </w:r>
      <w:r w:rsidRPr="008B004E">
        <w:t xml:space="preserve"> год</w:t>
      </w:r>
      <w:r w:rsidR="00861EE2">
        <w:t xml:space="preserve">ов </w:t>
      </w:r>
      <w:r w:rsidRPr="008B004E">
        <w:t>таковы:</w:t>
      </w: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1033"/>
        <w:gridCol w:w="1013"/>
        <w:gridCol w:w="993"/>
        <w:gridCol w:w="1013"/>
        <w:gridCol w:w="1012"/>
        <w:gridCol w:w="992"/>
        <w:gridCol w:w="1012"/>
        <w:gridCol w:w="1012"/>
        <w:gridCol w:w="992"/>
        <w:gridCol w:w="1012"/>
        <w:gridCol w:w="1012"/>
        <w:gridCol w:w="992"/>
        <w:gridCol w:w="1012"/>
        <w:gridCol w:w="1012"/>
        <w:gridCol w:w="992"/>
      </w:tblGrid>
      <w:tr w:rsidR="008B004E" w:rsidRPr="008B004E" w:rsidTr="00463C01">
        <w:tc>
          <w:tcPr>
            <w:tcW w:w="0" w:type="auto"/>
            <w:gridSpan w:val="3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0" w:type="auto"/>
            <w:gridSpan w:val="3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0" w:type="auto"/>
            <w:gridSpan w:val="3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0" w:type="auto"/>
            <w:gridSpan w:val="3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0" w:type="auto"/>
            <w:gridSpan w:val="3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физическое развитие</w:t>
            </w:r>
          </w:p>
        </w:tc>
      </w:tr>
      <w:tr w:rsidR="00AB4EAF" w:rsidRPr="008B004E" w:rsidTr="00463C01">
        <w:tc>
          <w:tcPr>
            <w:tcW w:w="0" w:type="auto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lastRenderedPageBreak/>
              <w:t>Выс.</w:t>
            </w:r>
          </w:p>
        </w:tc>
        <w:tc>
          <w:tcPr>
            <w:tcW w:w="0" w:type="auto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Ср.</w:t>
            </w:r>
          </w:p>
        </w:tc>
        <w:tc>
          <w:tcPr>
            <w:tcW w:w="0" w:type="auto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Низ.</w:t>
            </w:r>
          </w:p>
        </w:tc>
        <w:tc>
          <w:tcPr>
            <w:tcW w:w="0" w:type="auto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Выс.</w:t>
            </w:r>
          </w:p>
        </w:tc>
        <w:tc>
          <w:tcPr>
            <w:tcW w:w="0" w:type="auto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Ср.</w:t>
            </w:r>
          </w:p>
        </w:tc>
        <w:tc>
          <w:tcPr>
            <w:tcW w:w="0" w:type="auto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Низ.</w:t>
            </w:r>
          </w:p>
        </w:tc>
        <w:tc>
          <w:tcPr>
            <w:tcW w:w="0" w:type="auto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Выс.</w:t>
            </w:r>
          </w:p>
        </w:tc>
        <w:tc>
          <w:tcPr>
            <w:tcW w:w="0" w:type="auto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Ср.</w:t>
            </w:r>
          </w:p>
        </w:tc>
        <w:tc>
          <w:tcPr>
            <w:tcW w:w="0" w:type="auto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Низ.</w:t>
            </w:r>
          </w:p>
        </w:tc>
        <w:tc>
          <w:tcPr>
            <w:tcW w:w="0" w:type="auto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Выс.</w:t>
            </w:r>
          </w:p>
        </w:tc>
        <w:tc>
          <w:tcPr>
            <w:tcW w:w="0" w:type="auto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Ср.</w:t>
            </w:r>
          </w:p>
        </w:tc>
        <w:tc>
          <w:tcPr>
            <w:tcW w:w="0" w:type="auto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Низ.</w:t>
            </w:r>
          </w:p>
        </w:tc>
        <w:tc>
          <w:tcPr>
            <w:tcW w:w="0" w:type="auto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Выс.</w:t>
            </w:r>
          </w:p>
        </w:tc>
        <w:tc>
          <w:tcPr>
            <w:tcW w:w="0" w:type="auto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Ср.</w:t>
            </w:r>
          </w:p>
        </w:tc>
        <w:tc>
          <w:tcPr>
            <w:tcW w:w="0" w:type="auto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Низ.</w:t>
            </w:r>
          </w:p>
        </w:tc>
      </w:tr>
      <w:tr w:rsidR="00AB4EAF" w:rsidRPr="008B004E" w:rsidTr="00463C01">
        <w:trPr>
          <w:trHeight w:val="986"/>
        </w:trPr>
        <w:tc>
          <w:tcPr>
            <w:tcW w:w="0" w:type="auto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4</w:t>
            </w:r>
            <w:r w:rsidR="00E05ADB">
              <w:rPr>
                <w:sz w:val="20"/>
                <w:szCs w:val="20"/>
              </w:rPr>
              <w:t>8</w:t>
            </w:r>
            <w:r w:rsidRPr="008B004E">
              <w:rPr>
                <w:sz w:val="20"/>
                <w:szCs w:val="20"/>
              </w:rPr>
              <w:t>%</w:t>
            </w:r>
          </w:p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</w:p>
          <w:p w:rsidR="008B004E" w:rsidRPr="008B004E" w:rsidRDefault="008B004E" w:rsidP="00BE4C6C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 xml:space="preserve">(2016-2017 уч.г. - 47%) </w:t>
            </w:r>
          </w:p>
        </w:tc>
        <w:tc>
          <w:tcPr>
            <w:tcW w:w="0" w:type="auto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48%</w:t>
            </w:r>
          </w:p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</w:p>
          <w:p w:rsidR="008B004E" w:rsidRPr="008B004E" w:rsidRDefault="008B004E" w:rsidP="00BE4C6C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(2016-2017 уч.г -49%)</w:t>
            </w:r>
          </w:p>
        </w:tc>
        <w:tc>
          <w:tcPr>
            <w:tcW w:w="0" w:type="auto"/>
          </w:tcPr>
          <w:p w:rsidR="008B004E" w:rsidRPr="008B004E" w:rsidRDefault="00E05ADB" w:rsidP="005F7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B004E" w:rsidRPr="008B004E">
              <w:rPr>
                <w:sz w:val="20"/>
                <w:szCs w:val="20"/>
              </w:rPr>
              <w:t>%</w:t>
            </w:r>
          </w:p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</w:p>
          <w:p w:rsidR="008B004E" w:rsidRPr="008B004E" w:rsidRDefault="008B004E" w:rsidP="00BE4C6C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(2016-2017 уч.г -4%)</w:t>
            </w:r>
          </w:p>
        </w:tc>
        <w:tc>
          <w:tcPr>
            <w:tcW w:w="0" w:type="auto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44%</w:t>
            </w:r>
          </w:p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</w:p>
          <w:p w:rsidR="008B004E" w:rsidRPr="008B004E" w:rsidRDefault="008B004E" w:rsidP="00BE4C6C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(2016-2017 уч.г -44%)</w:t>
            </w:r>
          </w:p>
        </w:tc>
        <w:tc>
          <w:tcPr>
            <w:tcW w:w="0" w:type="auto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50%</w:t>
            </w:r>
          </w:p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</w:p>
          <w:p w:rsidR="008B004E" w:rsidRPr="008B004E" w:rsidRDefault="008B004E" w:rsidP="00BE4C6C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(2016-2017 уч.г -48%)</w:t>
            </w:r>
          </w:p>
        </w:tc>
        <w:tc>
          <w:tcPr>
            <w:tcW w:w="0" w:type="auto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6%</w:t>
            </w:r>
          </w:p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</w:p>
          <w:p w:rsidR="008B004E" w:rsidRPr="008B004E" w:rsidRDefault="008B004E" w:rsidP="00BE4C6C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(2016-2017 уч.г -8%)</w:t>
            </w:r>
          </w:p>
        </w:tc>
        <w:tc>
          <w:tcPr>
            <w:tcW w:w="0" w:type="auto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38%</w:t>
            </w:r>
          </w:p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</w:p>
          <w:p w:rsidR="008B004E" w:rsidRPr="008B004E" w:rsidRDefault="008B004E" w:rsidP="00BE4C6C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(2016-2017 уч.г -38%)</w:t>
            </w:r>
          </w:p>
        </w:tc>
        <w:tc>
          <w:tcPr>
            <w:tcW w:w="0" w:type="auto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54%</w:t>
            </w:r>
          </w:p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</w:p>
          <w:p w:rsidR="008B004E" w:rsidRPr="008B004E" w:rsidRDefault="008B004E" w:rsidP="00BE4C6C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(2016-2017 уч.г -53%)</w:t>
            </w:r>
          </w:p>
        </w:tc>
        <w:tc>
          <w:tcPr>
            <w:tcW w:w="0" w:type="auto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8%</w:t>
            </w:r>
          </w:p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</w:p>
          <w:p w:rsidR="008B004E" w:rsidRPr="008B004E" w:rsidRDefault="008B004E" w:rsidP="00BE4C6C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(2016-2017 уч.г -9%)</w:t>
            </w:r>
          </w:p>
        </w:tc>
        <w:tc>
          <w:tcPr>
            <w:tcW w:w="0" w:type="auto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39%</w:t>
            </w:r>
          </w:p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</w:p>
          <w:p w:rsidR="008B004E" w:rsidRPr="008B004E" w:rsidRDefault="008B004E" w:rsidP="00BE4C6C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(2016-2017 уч.г -38%)</w:t>
            </w:r>
          </w:p>
        </w:tc>
        <w:tc>
          <w:tcPr>
            <w:tcW w:w="0" w:type="auto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55%</w:t>
            </w:r>
          </w:p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</w:p>
          <w:p w:rsidR="008B004E" w:rsidRPr="008B004E" w:rsidRDefault="008B004E" w:rsidP="00BE4C6C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(2016-2017 уч.г -55%)</w:t>
            </w:r>
          </w:p>
        </w:tc>
        <w:tc>
          <w:tcPr>
            <w:tcW w:w="0" w:type="auto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6%</w:t>
            </w:r>
          </w:p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</w:p>
          <w:p w:rsidR="008B004E" w:rsidRPr="008B004E" w:rsidRDefault="008B004E" w:rsidP="00BE4C6C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(2016-2017 уч.г -7%)</w:t>
            </w:r>
          </w:p>
        </w:tc>
        <w:tc>
          <w:tcPr>
            <w:tcW w:w="0" w:type="auto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49%</w:t>
            </w:r>
          </w:p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</w:p>
          <w:p w:rsidR="008B004E" w:rsidRPr="008B004E" w:rsidRDefault="008B004E" w:rsidP="00BE4C6C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(2016-2017 уч.г -45%)</w:t>
            </w:r>
          </w:p>
        </w:tc>
        <w:tc>
          <w:tcPr>
            <w:tcW w:w="0" w:type="auto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48%</w:t>
            </w:r>
          </w:p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</w:p>
          <w:p w:rsidR="008B004E" w:rsidRPr="008B004E" w:rsidRDefault="008B004E" w:rsidP="00BE4C6C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(2016-2017 уч.г -47%)</w:t>
            </w:r>
          </w:p>
        </w:tc>
        <w:tc>
          <w:tcPr>
            <w:tcW w:w="0" w:type="auto"/>
          </w:tcPr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3%</w:t>
            </w:r>
          </w:p>
          <w:p w:rsidR="008B004E" w:rsidRPr="008B004E" w:rsidRDefault="008B004E" w:rsidP="005F787F">
            <w:pPr>
              <w:jc w:val="center"/>
              <w:rPr>
                <w:sz w:val="20"/>
                <w:szCs w:val="20"/>
              </w:rPr>
            </w:pPr>
          </w:p>
          <w:p w:rsidR="008B004E" w:rsidRPr="008B004E" w:rsidRDefault="008B004E" w:rsidP="00BE4C6C">
            <w:pPr>
              <w:jc w:val="center"/>
              <w:rPr>
                <w:sz w:val="20"/>
                <w:szCs w:val="20"/>
              </w:rPr>
            </w:pPr>
            <w:r w:rsidRPr="008B004E">
              <w:rPr>
                <w:sz w:val="20"/>
                <w:szCs w:val="20"/>
              </w:rPr>
              <w:t>(2016-2017 уч.г -8%)</w:t>
            </w:r>
          </w:p>
        </w:tc>
      </w:tr>
    </w:tbl>
    <w:p w:rsidR="008B004E" w:rsidRPr="002C172F" w:rsidRDefault="00E05ADB" w:rsidP="008B004E">
      <w:pPr>
        <w:ind w:firstLine="709"/>
        <w:jc w:val="both"/>
        <w:rPr>
          <w:sz w:val="22"/>
          <w:szCs w:val="22"/>
        </w:rPr>
      </w:pPr>
      <w:r w:rsidRPr="002C172F">
        <w:rPr>
          <w:sz w:val="22"/>
          <w:szCs w:val="22"/>
        </w:rPr>
        <w:t>Результаты мониторингов свидетельствуют о позитивной динамике достижений воспитанников ДОО по 4 из 5 образовательных областей.</w:t>
      </w:r>
      <w:r w:rsidR="008B004E" w:rsidRPr="002C172F">
        <w:rPr>
          <w:sz w:val="22"/>
          <w:szCs w:val="22"/>
        </w:rPr>
        <w:t xml:space="preserve"> Вместе с тем, продолжает оставаться высокой  доля детей с низким речевым развитием, что связано с ограниченностью возможностей ДОО в оказании данного вида образовательных услуг</w:t>
      </w:r>
      <w:r w:rsidRPr="002C172F">
        <w:rPr>
          <w:sz w:val="22"/>
          <w:szCs w:val="22"/>
        </w:rPr>
        <w:t xml:space="preserve"> (финансовые возможности ДОО не позволяют содержать в них достаточное количество педагогов-логопедов)</w:t>
      </w:r>
      <w:r w:rsidR="008B004E" w:rsidRPr="002C172F">
        <w:rPr>
          <w:sz w:val="22"/>
          <w:szCs w:val="22"/>
        </w:rPr>
        <w:t xml:space="preserve">. Одним из возможных вариантов решения проблемы повышения речевого развития воспитанников ДОО является предоставление платных логопедических образовательных услуг в ДОО. </w:t>
      </w:r>
    </w:p>
    <w:p w:rsidR="007E449B" w:rsidRPr="002C172F" w:rsidRDefault="001546CA" w:rsidP="00463C01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2C172F">
        <w:rPr>
          <w:color w:val="000000"/>
          <w:sz w:val="22"/>
          <w:szCs w:val="22"/>
          <w:shd w:val="clear" w:color="auto" w:fill="FFFFFF"/>
        </w:rPr>
        <w:t xml:space="preserve">В последние годы в ДОО округа </w:t>
      </w:r>
      <w:r w:rsidR="0058647B" w:rsidRPr="002C172F">
        <w:rPr>
          <w:color w:val="000000"/>
          <w:sz w:val="22"/>
          <w:szCs w:val="22"/>
          <w:shd w:val="clear" w:color="auto" w:fill="FFFFFF"/>
        </w:rPr>
        <w:t>большое внимание профориентационной работе.</w:t>
      </w:r>
      <w:r w:rsidR="00AC4F6E" w:rsidRPr="002C172F">
        <w:rPr>
          <w:color w:val="000000"/>
          <w:sz w:val="22"/>
          <w:szCs w:val="22"/>
          <w:shd w:val="clear" w:color="auto" w:fill="FFFFFF"/>
        </w:rPr>
        <w:t xml:space="preserve"> </w:t>
      </w:r>
      <w:r w:rsidR="00463C01" w:rsidRPr="002C172F">
        <w:rPr>
          <w:color w:val="000000"/>
          <w:sz w:val="22"/>
          <w:szCs w:val="22"/>
          <w:shd w:val="clear" w:color="auto" w:fill="FFFFFF"/>
        </w:rPr>
        <w:t>Основная</w:t>
      </w:r>
      <w:r w:rsidR="00AC4F6E" w:rsidRPr="002C172F">
        <w:rPr>
          <w:color w:val="000000"/>
          <w:sz w:val="22"/>
          <w:szCs w:val="22"/>
          <w:shd w:val="clear" w:color="auto" w:fill="FFFFFF"/>
        </w:rPr>
        <w:t xml:space="preserve"> задачи профориентационной работы в ДОО округа</w:t>
      </w:r>
      <w:r w:rsidR="00463C01" w:rsidRPr="002C172F">
        <w:rPr>
          <w:color w:val="000000"/>
          <w:sz w:val="22"/>
          <w:szCs w:val="22"/>
          <w:shd w:val="clear" w:color="auto" w:fill="FFFFFF"/>
        </w:rPr>
        <w:t xml:space="preserve"> - это</w:t>
      </w:r>
      <w:r w:rsidR="00AC4F6E" w:rsidRPr="002C172F">
        <w:rPr>
          <w:color w:val="000000"/>
          <w:sz w:val="22"/>
          <w:szCs w:val="22"/>
          <w:shd w:val="clear" w:color="auto" w:fill="FFFFFF"/>
        </w:rPr>
        <w:t xml:space="preserve"> формирование </w:t>
      </w:r>
      <w:r w:rsidR="00463C01" w:rsidRPr="002C172F">
        <w:rPr>
          <w:color w:val="000000"/>
          <w:sz w:val="22"/>
          <w:szCs w:val="22"/>
          <w:shd w:val="clear" w:color="auto" w:fill="FFFFFF"/>
        </w:rPr>
        <w:t>и</w:t>
      </w:r>
      <w:r w:rsidR="00AC4F6E" w:rsidRPr="002C172F">
        <w:rPr>
          <w:color w:val="000000"/>
          <w:sz w:val="22"/>
          <w:szCs w:val="22"/>
          <w:shd w:val="clear" w:color="auto" w:fill="FFFFFF"/>
        </w:rPr>
        <w:t xml:space="preserve"> систематизация представлени</w:t>
      </w:r>
      <w:r w:rsidR="00463C01" w:rsidRPr="002C172F">
        <w:rPr>
          <w:color w:val="000000"/>
          <w:sz w:val="22"/>
          <w:szCs w:val="22"/>
          <w:shd w:val="clear" w:color="auto" w:fill="FFFFFF"/>
        </w:rPr>
        <w:t>й</w:t>
      </w:r>
      <w:r w:rsidR="00AC4F6E" w:rsidRPr="002C172F">
        <w:rPr>
          <w:color w:val="000000"/>
          <w:sz w:val="22"/>
          <w:szCs w:val="22"/>
          <w:shd w:val="clear" w:color="auto" w:fill="FFFFFF"/>
        </w:rPr>
        <w:t xml:space="preserve"> </w:t>
      </w:r>
      <w:r w:rsidR="00463C01" w:rsidRPr="002C172F">
        <w:rPr>
          <w:color w:val="000000"/>
          <w:sz w:val="22"/>
          <w:szCs w:val="22"/>
          <w:shd w:val="clear" w:color="auto" w:fill="FFFFFF"/>
        </w:rPr>
        <w:t xml:space="preserve">детей </w:t>
      </w:r>
      <w:r w:rsidR="00AC4F6E" w:rsidRPr="002C172F">
        <w:rPr>
          <w:color w:val="000000"/>
          <w:sz w:val="22"/>
          <w:szCs w:val="22"/>
          <w:shd w:val="clear" w:color="auto" w:fill="FFFFFF"/>
        </w:rPr>
        <w:t>о различных видах труда взрослых</w:t>
      </w:r>
      <w:r w:rsidR="00463C01" w:rsidRPr="002C172F">
        <w:rPr>
          <w:color w:val="000000"/>
          <w:sz w:val="22"/>
          <w:szCs w:val="22"/>
          <w:shd w:val="clear" w:color="auto" w:fill="FFFFFF"/>
        </w:rPr>
        <w:t xml:space="preserve">, о современных профессиях. Данная работа ведётся через встречи детей с представителями различных профессий, экскурсии на предприятия и в учреждения г.Кулебаки, тематические праздники. </w:t>
      </w:r>
      <w:r w:rsidR="007E449B" w:rsidRPr="002C172F">
        <w:rPr>
          <w:color w:val="000000"/>
          <w:sz w:val="22"/>
          <w:szCs w:val="22"/>
          <w:shd w:val="clear" w:color="auto" w:fill="FFFFFF"/>
        </w:rPr>
        <w:t xml:space="preserve">В ДОО оборудуются специализированные помещения для проведения профориентационной работы </w:t>
      </w:r>
    </w:p>
    <w:p w:rsidR="004738D4" w:rsidRPr="002C172F" w:rsidRDefault="00463C01" w:rsidP="00463C01">
      <w:pPr>
        <w:ind w:firstLine="709"/>
        <w:jc w:val="both"/>
        <w:rPr>
          <w:sz w:val="22"/>
          <w:szCs w:val="22"/>
        </w:rPr>
      </w:pPr>
      <w:r w:rsidRPr="002C172F">
        <w:rPr>
          <w:color w:val="000000"/>
          <w:sz w:val="22"/>
          <w:szCs w:val="22"/>
          <w:shd w:val="clear" w:color="auto" w:fill="FFFFFF"/>
        </w:rPr>
        <w:t xml:space="preserve">В данной </w:t>
      </w:r>
      <w:r w:rsidR="00472665" w:rsidRPr="002C172F">
        <w:rPr>
          <w:color w:val="000000"/>
          <w:sz w:val="22"/>
          <w:szCs w:val="22"/>
          <w:shd w:val="clear" w:color="auto" w:fill="FFFFFF"/>
        </w:rPr>
        <w:t>Под</w:t>
      </w:r>
      <w:r w:rsidRPr="002C172F">
        <w:rPr>
          <w:color w:val="000000"/>
          <w:sz w:val="22"/>
          <w:szCs w:val="22"/>
          <w:shd w:val="clear" w:color="auto" w:fill="FFFFFF"/>
        </w:rPr>
        <w:t xml:space="preserve">программе </w:t>
      </w:r>
      <w:r w:rsidR="001D58BE" w:rsidRPr="002C172F">
        <w:rPr>
          <w:color w:val="000000"/>
          <w:sz w:val="22"/>
          <w:szCs w:val="22"/>
          <w:shd w:val="clear" w:color="auto" w:fill="FFFFFF"/>
        </w:rPr>
        <w:t xml:space="preserve">профориентационная </w:t>
      </w:r>
      <w:r w:rsidRPr="002C172F">
        <w:rPr>
          <w:color w:val="000000"/>
          <w:sz w:val="22"/>
          <w:szCs w:val="22"/>
          <w:shd w:val="clear" w:color="auto" w:fill="FFFFFF"/>
        </w:rPr>
        <w:t xml:space="preserve"> работа получит своё продолжение.</w:t>
      </w:r>
      <w:r w:rsidR="00AC4F6E" w:rsidRPr="002C172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AB4EAF" w:rsidRPr="002C172F" w:rsidRDefault="00113191" w:rsidP="00A63E2C">
      <w:pPr>
        <w:ind w:left="57" w:right="-32" w:firstLine="652"/>
        <w:jc w:val="both"/>
        <w:rPr>
          <w:sz w:val="22"/>
          <w:szCs w:val="22"/>
        </w:rPr>
      </w:pPr>
      <w:r w:rsidRPr="002C172F">
        <w:rPr>
          <w:sz w:val="22"/>
          <w:szCs w:val="22"/>
        </w:rPr>
        <w:t xml:space="preserve">Рассмотрим краткий SWOT анализ развития дошкольного образования на территории г.о.г. Кулебаки, определяющий внутренние и внешние факторы, влияющие на деятельность системы дошкольного образования округа, пути решения существующих проблем. </w:t>
      </w:r>
      <w:r w:rsidR="006C4CE7" w:rsidRPr="002C172F">
        <w:rPr>
          <w:sz w:val="22"/>
          <w:szCs w:val="22"/>
        </w:rPr>
        <w:t xml:space="preserve">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  <w:gridCol w:w="2864"/>
        <w:gridCol w:w="2835"/>
        <w:gridCol w:w="2410"/>
      </w:tblGrid>
      <w:tr w:rsidR="00231928" w:rsidRPr="00B05143" w:rsidTr="00BE4C6C">
        <w:tc>
          <w:tcPr>
            <w:tcW w:w="2802" w:type="dxa"/>
          </w:tcPr>
          <w:p w:rsidR="00231928" w:rsidRPr="00B05143" w:rsidRDefault="00BE4C6C" w:rsidP="00D93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</w:t>
            </w:r>
            <w:r w:rsidR="00231928" w:rsidRPr="00B05143">
              <w:rPr>
                <w:b/>
                <w:sz w:val="18"/>
                <w:szCs w:val="18"/>
              </w:rPr>
              <w:t>кущая ситуация</w:t>
            </w:r>
          </w:p>
        </w:tc>
        <w:tc>
          <w:tcPr>
            <w:tcW w:w="3685" w:type="dxa"/>
          </w:tcPr>
          <w:p w:rsidR="00231928" w:rsidRPr="00B05143" w:rsidRDefault="00231928" w:rsidP="00D9375E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Преимущества (сильные стороны)</w:t>
            </w:r>
          </w:p>
        </w:tc>
        <w:tc>
          <w:tcPr>
            <w:tcW w:w="2864" w:type="dxa"/>
          </w:tcPr>
          <w:p w:rsidR="00231928" w:rsidRPr="00B05143" w:rsidRDefault="00231928" w:rsidP="00D9375E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Недостатки (слабые стороны)</w:t>
            </w:r>
          </w:p>
        </w:tc>
        <w:tc>
          <w:tcPr>
            <w:tcW w:w="2835" w:type="dxa"/>
          </w:tcPr>
          <w:p w:rsidR="00231928" w:rsidRPr="00B05143" w:rsidRDefault="00231928" w:rsidP="00D9375E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Меры воздействия</w:t>
            </w:r>
          </w:p>
        </w:tc>
        <w:tc>
          <w:tcPr>
            <w:tcW w:w="2410" w:type="dxa"/>
          </w:tcPr>
          <w:p w:rsidR="00231928" w:rsidRPr="00B05143" w:rsidRDefault="00231928" w:rsidP="00D9375E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>Перспективы,</w:t>
            </w:r>
          </w:p>
          <w:p w:rsidR="00231928" w:rsidRPr="00B05143" w:rsidRDefault="00231928" w:rsidP="00D9375E">
            <w:pPr>
              <w:jc w:val="center"/>
              <w:rPr>
                <w:b/>
                <w:sz w:val="18"/>
                <w:szCs w:val="18"/>
              </w:rPr>
            </w:pPr>
            <w:r w:rsidRPr="00B05143">
              <w:rPr>
                <w:b/>
                <w:sz w:val="18"/>
                <w:szCs w:val="18"/>
              </w:rPr>
              <w:t xml:space="preserve">возможности </w:t>
            </w:r>
          </w:p>
        </w:tc>
      </w:tr>
      <w:tr w:rsidR="00231928" w:rsidRPr="00B05143" w:rsidTr="00BE4C6C">
        <w:tc>
          <w:tcPr>
            <w:tcW w:w="14596" w:type="dxa"/>
            <w:gridSpan w:val="5"/>
          </w:tcPr>
          <w:p w:rsidR="00231928" w:rsidRPr="00BD2147" w:rsidRDefault="00BD2147" w:rsidP="00D9375E">
            <w:pPr>
              <w:pStyle w:val="ConsPlusNormal"/>
              <w:widowControl/>
              <w:ind w:firstLine="62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147">
              <w:rPr>
                <w:rFonts w:ascii="Times New Roman" w:hAnsi="Times New Roman" w:cs="Times New Roman"/>
                <w:b/>
                <w:sz w:val="18"/>
                <w:szCs w:val="18"/>
              </w:rPr>
              <w:t>Доступность дошкольного образования</w:t>
            </w:r>
          </w:p>
        </w:tc>
      </w:tr>
      <w:tr w:rsidR="00231928" w:rsidRPr="00B05143" w:rsidTr="00AB4EAF">
        <w:trPr>
          <w:trHeight w:hRule="exact" w:val="3198"/>
        </w:trPr>
        <w:tc>
          <w:tcPr>
            <w:tcW w:w="2802" w:type="dxa"/>
          </w:tcPr>
          <w:p w:rsidR="00231928" w:rsidRPr="00231928" w:rsidRDefault="00231928" w:rsidP="00231928">
            <w:pPr>
              <w:ind w:firstLine="284"/>
              <w:jc w:val="both"/>
              <w:rPr>
                <w:sz w:val="20"/>
                <w:szCs w:val="20"/>
              </w:rPr>
            </w:pPr>
            <w:r w:rsidRPr="00231928">
              <w:rPr>
                <w:sz w:val="20"/>
                <w:szCs w:val="20"/>
              </w:rPr>
              <w:t xml:space="preserve">В городском округе функционируют 20 МДОО,  которые на 01.01.2019 г. посещало 2629 детей (на 01.01.2018 г. – 2634 детей). </w:t>
            </w:r>
          </w:p>
          <w:p w:rsidR="00231928" w:rsidRPr="00231928" w:rsidRDefault="00231928" w:rsidP="00231928">
            <w:pPr>
              <w:ind w:firstLine="284"/>
              <w:jc w:val="both"/>
              <w:rPr>
                <w:sz w:val="20"/>
                <w:szCs w:val="20"/>
              </w:rPr>
            </w:pPr>
            <w:r w:rsidRPr="00231928">
              <w:rPr>
                <w:sz w:val="20"/>
                <w:szCs w:val="20"/>
              </w:rPr>
              <w:t xml:space="preserve">На 01.01.2019 г. охват детей дошкольным образованием  составляет 73,7% (на 01.01.2018г. – 72,8,1%). </w:t>
            </w:r>
          </w:p>
          <w:p w:rsidR="00231928" w:rsidRPr="00B05143" w:rsidRDefault="00231928" w:rsidP="00D937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294F62" w:rsidRPr="00BD2147" w:rsidRDefault="00294F62" w:rsidP="00294F62">
            <w:pPr>
              <w:tabs>
                <w:tab w:val="left" w:pos="327"/>
              </w:tabs>
              <w:ind w:firstLine="3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городские и сельские поселения округа (за исключением д. Серебрянка) имеют ДОО.</w:t>
            </w:r>
            <w:r w:rsidRPr="00BD2147">
              <w:rPr>
                <w:sz w:val="20"/>
                <w:szCs w:val="20"/>
              </w:rPr>
              <w:t xml:space="preserve"> </w:t>
            </w:r>
          </w:p>
          <w:p w:rsidR="00BD2147" w:rsidRDefault="00BD2147" w:rsidP="00BD2147">
            <w:pPr>
              <w:ind w:firstLine="327"/>
              <w:jc w:val="both"/>
              <w:rPr>
                <w:sz w:val="20"/>
                <w:szCs w:val="20"/>
              </w:rPr>
            </w:pPr>
            <w:r w:rsidRPr="00BD2147">
              <w:rPr>
                <w:rStyle w:val="aff3"/>
                <w:b w:val="0"/>
                <w:color w:val="222222"/>
                <w:sz w:val="20"/>
                <w:szCs w:val="20"/>
              </w:rPr>
              <w:t xml:space="preserve">В округе в полном объёме решена проблема ликвидации очерёдности </w:t>
            </w:r>
            <w:r w:rsidRPr="00BD2147">
              <w:rPr>
                <w:rFonts w:cs="Calibri"/>
                <w:sz w:val="20"/>
                <w:szCs w:val="20"/>
              </w:rPr>
              <w:t xml:space="preserve">детей в возрасте 3 - 7 лет </w:t>
            </w:r>
            <w:r w:rsidRPr="00BD2147">
              <w:rPr>
                <w:sz w:val="20"/>
                <w:szCs w:val="20"/>
              </w:rPr>
              <w:t>на поступление в ДОО.</w:t>
            </w:r>
          </w:p>
          <w:p w:rsidR="00231928" w:rsidRPr="00B05143" w:rsidRDefault="00BD2147" w:rsidP="00A63E2C">
            <w:pPr>
              <w:tabs>
                <w:tab w:val="left" w:pos="327"/>
              </w:tabs>
              <w:ind w:firstLine="327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 связи с н</w:t>
            </w:r>
            <w:r w:rsidRPr="00BD2147">
              <w:rPr>
                <w:sz w:val="20"/>
                <w:szCs w:val="20"/>
              </w:rPr>
              <w:t>аметивш</w:t>
            </w:r>
            <w:r>
              <w:rPr>
                <w:sz w:val="20"/>
                <w:szCs w:val="20"/>
              </w:rPr>
              <w:t>им</w:t>
            </w:r>
            <w:r w:rsidRPr="00BD2147">
              <w:rPr>
                <w:sz w:val="20"/>
                <w:szCs w:val="20"/>
              </w:rPr>
              <w:t>ся в 2015-2018 годах спад</w:t>
            </w:r>
            <w:r>
              <w:rPr>
                <w:sz w:val="20"/>
                <w:szCs w:val="20"/>
              </w:rPr>
              <w:t>ом</w:t>
            </w:r>
            <w:r w:rsidRPr="00BD2147">
              <w:rPr>
                <w:sz w:val="20"/>
                <w:szCs w:val="20"/>
              </w:rPr>
              <w:t xml:space="preserve"> рождаемости детей в округе </w:t>
            </w:r>
            <w:r w:rsidR="008A5405">
              <w:rPr>
                <w:sz w:val="20"/>
                <w:szCs w:val="20"/>
              </w:rPr>
              <w:t>к</w:t>
            </w:r>
            <w:r w:rsidR="008A5405" w:rsidRPr="00BD2147">
              <w:rPr>
                <w:sz w:val="20"/>
                <w:szCs w:val="20"/>
              </w:rPr>
              <w:t xml:space="preserve"> 01.09.2019 года </w:t>
            </w:r>
            <w:r w:rsidR="00294F62">
              <w:rPr>
                <w:sz w:val="20"/>
                <w:szCs w:val="20"/>
              </w:rPr>
              <w:t xml:space="preserve">будет ликвидирована </w:t>
            </w:r>
            <w:r w:rsidRPr="00BD2147">
              <w:rPr>
                <w:rStyle w:val="aff3"/>
                <w:b w:val="0"/>
                <w:color w:val="222222"/>
                <w:sz w:val="20"/>
                <w:szCs w:val="20"/>
              </w:rPr>
              <w:t>очерёдност</w:t>
            </w:r>
            <w:r w:rsidR="00294F62">
              <w:rPr>
                <w:rStyle w:val="aff3"/>
                <w:b w:val="0"/>
                <w:color w:val="222222"/>
                <w:sz w:val="20"/>
                <w:szCs w:val="20"/>
              </w:rPr>
              <w:t>ь</w:t>
            </w:r>
            <w:r w:rsidRPr="00BD2147">
              <w:rPr>
                <w:rStyle w:val="aff3"/>
                <w:b w:val="0"/>
                <w:color w:val="222222"/>
                <w:sz w:val="20"/>
                <w:szCs w:val="20"/>
              </w:rPr>
              <w:t xml:space="preserve"> </w:t>
            </w:r>
            <w:r w:rsidR="008A5405">
              <w:rPr>
                <w:rStyle w:val="aff3"/>
                <w:b w:val="0"/>
                <w:color w:val="222222"/>
                <w:sz w:val="20"/>
                <w:szCs w:val="20"/>
              </w:rPr>
              <w:t xml:space="preserve">в ДОО </w:t>
            </w:r>
            <w:r w:rsidRPr="00BD2147">
              <w:rPr>
                <w:rFonts w:cs="Calibri"/>
                <w:sz w:val="20"/>
                <w:szCs w:val="20"/>
              </w:rPr>
              <w:t>детей в возрасте</w:t>
            </w:r>
            <w:r>
              <w:rPr>
                <w:sz w:val="20"/>
                <w:szCs w:val="20"/>
              </w:rPr>
              <w:t xml:space="preserve"> </w:t>
            </w:r>
            <w:r w:rsidRPr="00BD2147">
              <w:rPr>
                <w:sz w:val="20"/>
                <w:szCs w:val="20"/>
              </w:rPr>
              <w:t xml:space="preserve">в возрасте до 3 лет. </w:t>
            </w:r>
          </w:p>
        </w:tc>
        <w:tc>
          <w:tcPr>
            <w:tcW w:w="2864" w:type="dxa"/>
          </w:tcPr>
          <w:p w:rsidR="00231928" w:rsidRPr="008A5405" w:rsidRDefault="00DB7840" w:rsidP="002B5EE5">
            <w:pPr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Большая часть с</w:t>
            </w:r>
            <w:r w:rsidR="002B5EE5">
              <w:rPr>
                <w:sz w:val="20"/>
                <w:szCs w:val="20"/>
              </w:rPr>
              <w:t>уществую</w:t>
            </w:r>
            <w:r>
              <w:rPr>
                <w:sz w:val="20"/>
                <w:szCs w:val="20"/>
              </w:rPr>
              <w:t xml:space="preserve">щих зданий ДОО </w:t>
            </w:r>
            <w:r w:rsidR="002B5E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соответствует</w:t>
            </w:r>
            <w:r w:rsidR="002B5EE5">
              <w:rPr>
                <w:sz w:val="20"/>
                <w:szCs w:val="20"/>
              </w:rPr>
              <w:t xml:space="preserve"> современны</w:t>
            </w:r>
            <w:r>
              <w:rPr>
                <w:sz w:val="20"/>
                <w:szCs w:val="20"/>
              </w:rPr>
              <w:t>м</w:t>
            </w:r>
            <w:r w:rsidR="002B5EE5">
              <w:rPr>
                <w:sz w:val="20"/>
                <w:szCs w:val="20"/>
              </w:rPr>
              <w:t xml:space="preserve"> санитарно-гигиенически</w:t>
            </w:r>
            <w:r>
              <w:rPr>
                <w:sz w:val="20"/>
                <w:szCs w:val="20"/>
              </w:rPr>
              <w:t>м</w:t>
            </w:r>
            <w:r w:rsidR="002B5EE5">
              <w:rPr>
                <w:sz w:val="20"/>
                <w:szCs w:val="20"/>
              </w:rPr>
              <w:t>, противопожарны</w:t>
            </w:r>
            <w:r>
              <w:rPr>
                <w:sz w:val="20"/>
                <w:szCs w:val="20"/>
              </w:rPr>
              <w:t>м</w:t>
            </w:r>
            <w:r w:rsidR="002B5EE5">
              <w:rPr>
                <w:sz w:val="20"/>
                <w:szCs w:val="20"/>
              </w:rPr>
              <w:t xml:space="preserve"> норма</w:t>
            </w:r>
            <w:r w:rsidR="00A51AE6">
              <w:rPr>
                <w:sz w:val="20"/>
                <w:szCs w:val="20"/>
              </w:rPr>
              <w:t>м</w:t>
            </w:r>
            <w:r w:rsidR="002B5EE5">
              <w:rPr>
                <w:sz w:val="20"/>
                <w:szCs w:val="20"/>
              </w:rPr>
              <w:t xml:space="preserve"> и требован</w:t>
            </w:r>
            <w:r w:rsidR="00497B62">
              <w:rPr>
                <w:sz w:val="20"/>
                <w:szCs w:val="20"/>
              </w:rPr>
              <w:t>и</w:t>
            </w:r>
            <w:r w:rsidR="009D557E">
              <w:rPr>
                <w:sz w:val="20"/>
                <w:szCs w:val="20"/>
              </w:rPr>
              <w:t>ям</w:t>
            </w:r>
            <w:r w:rsidR="002B5EE5">
              <w:rPr>
                <w:sz w:val="20"/>
                <w:szCs w:val="20"/>
              </w:rPr>
              <w:t xml:space="preserve">. </w:t>
            </w:r>
          </w:p>
          <w:p w:rsidR="00231928" w:rsidRPr="00B05143" w:rsidRDefault="00231928" w:rsidP="00D9375E">
            <w:pPr>
              <w:rPr>
                <w:sz w:val="18"/>
                <w:szCs w:val="18"/>
              </w:rPr>
            </w:pPr>
            <w:r w:rsidRPr="00B051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2B5EE5" w:rsidRDefault="008A5405" w:rsidP="002B5EE5">
            <w:pPr>
              <w:ind w:firstLine="175"/>
              <w:jc w:val="both"/>
              <w:rPr>
                <w:rFonts w:cs="Calibri"/>
                <w:color w:val="FF0000"/>
              </w:rPr>
            </w:pPr>
            <w:r>
              <w:rPr>
                <w:sz w:val="18"/>
                <w:szCs w:val="18"/>
              </w:rPr>
              <w:t>Строительство в 2</w:t>
            </w:r>
            <w:r w:rsidR="002B5E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20-2021 годах детского сада на 40 мест в р.п. Велетьма</w:t>
            </w:r>
            <w:r w:rsidR="002B5EE5">
              <w:rPr>
                <w:sz w:val="18"/>
                <w:szCs w:val="18"/>
              </w:rPr>
              <w:t xml:space="preserve"> в рамках </w:t>
            </w:r>
            <w:r w:rsidRPr="00C37E3A">
              <w:rPr>
                <w:rFonts w:cs="Calibri"/>
                <w:color w:val="FF0000"/>
              </w:rPr>
              <w:t xml:space="preserve"> </w:t>
            </w:r>
            <w:r w:rsidRPr="008A5405">
              <w:rPr>
                <w:rFonts w:cs="Calibri"/>
                <w:sz w:val="20"/>
                <w:szCs w:val="20"/>
              </w:rPr>
              <w:t>реализации мероприятия «Содействие занятости женщин – создание условий дошкольного образования для детей в возрасте до 3 лет» национального проекта «Демография».</w:t>
            </w:r>
            <w:r w:rsidRPr="00C37E3A">
              <w:rPr>
                <w:rFonts w:cs="Calibri"/>
                <w:color w:val="FF0000"/>
              </w:rPr>
              <w:t xml:space="preserve"> </w:t>
            </w:r>
          </w:p>
          <w:p w:rsidR="00A63E2C" w:rsidRDefault="00497B62" w:rsidP="00AB4EAF">
            <w:pPr>
              <w:ind w:firstLine="175"/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</w:t>
            </w:r>
            <w:r w:rsidRPr="00497B62">
              <w:rPr>
                <w:rFonts w:cs="Calibri"/>
                <w:sz w:val="20"/>
                <w:szCs w:val="20"/>
              </w:rPr>
              <w:t>троительство 2 новых детских садов (1 - в старой части города, 1 – в новой части города)</w:t>
            </w:r>
            <w:r w:rsidR="007C35C1">
              <w:rPr>
                <w:rFonts w:cs="Calibri"/>
                <w:sz w:val="20"/>
                <w:szCs w:val="20"/>
              </w:rPr>
              <w:t>.</w:t>
            </w:r>
            <w:r w:rsidRPr="00497B62">
              <w:rPr>
                <w:rFonts w:cs="Calibri"/>
                <w:sz w:val="20"/>
                <w:szCs w:val="20"/>
              </w:rPr>
              <w:t xml:space="preserve"> </w:t>
            </w:r>
            <w:r w:rsidR="008A5405" w:rsidRPr="00497B62">
              <w:rPr>
                <w:sz w:val="20"/>
                <w:szCs w:val="20"/>
              </w:rPr>
              <w:t xml:space="preserve"> </w:t>
            </w:r>
          </w:p>
          <w:p w:rsidR="00A63E2C" w:rsidRDefault="00A63E2C" w:rsidP="00AB4EAF">
            <w:pPr>
              <w:ind w:firstLine="175"/>
              <w:jc w:val="both"/>
              <w:rPr>
                <w:sz w:val="20"/>
                <w:szCs w:val="20"/>
              </w:rPr>
            </w:pPr>
          </w:p>
          <w:p w:rsidR="00A63E2C" w:rsidRDefault="00A63E2C" w:rsidP="00AB4EAF">
            <w:pPr>
              <w:ind w:firstLine="175"/>
              <w:jc w:val="both"/>
              <w:rPr>
                <w:sz w:val="20"/>
                <w:szCs w:val="20"/>
              </w:rPr>
            </w:pPr>
          </w:p>
          <w:p w:rsidR="00A63E2C" w:rsidRDefault="00A63E2C" w:rsidP="00AB4EAF">
            <w:pPr>
              <w:ind w:firstLine="175"/>
              <w:jc w:val="both"/>
              <w:rPr>
                <w:sz w:val="20"/>
                <w:szCs w:val="20"/>
              </w:rPr>
            </w:pPr>
          </w:p>
          <w:p w:rsidR="00231928" w:rsidRPr="00B05143" w:rsidRDefault="008A5405" w:rsidP="00AB4EAF">
            <w:pPr>
              <w:ind w:firstLine="175"/>
              <w:jc w:val="both"/>
              <w:rPr>
                <w:sz w:val="18"/>
                <w:szCs w:val="18"/>
              </w:rPr>
            </w:pPr>
            <w:r w:rsidRPr="00497B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31928" w:rsidRPr="00B05143" w:rsidRDefault="00C02FA4" w:rsidP="00A63E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</w:t>
            </w:r>
            <w:r w:rsidR="00F17D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МТБ </w:t>
            </w:r>
            <w:r w:rsidR="00F17D05">
              <w:rPr>
                <w:sz w:val="18"/>
                <w:szCs w:val="18"/>
              </w:rPr>
              <w:t>ДОО</w:t>
            </w:r>
            <w:r>
              <w:rPr>
                <w:sz w:val="18"/>
                <w:szCs w:val="18"/>
              </w:rPr>
              <w:t>, ликвидация</w:t>
            </w:r>
            <w:r w:rsidRPr="00BD2147">
              <w:rPr>
                <w:rStyle w:val="aff3"/>
                <w:b w:val="0"/>
                <w:color w:val="222222"/>
                <w:sz w:val="20"/>
                <w:szCs w:val="20"/>
              </w:rPr>
              <w:t xml:space="preserve"> очерёдност</w:t>
            </w:r>
            <w:r>
              <w:rPr>
                <w:rStyle w:val="aff3"/>
                <w:b w:val="0"/>
                <w:color w:val="222222"/>
                <w:sz w:val="20"/>
                <w:szCs w:val="20"/>
              </w:rPr>
              <w:t>и</w:t>
            </w:r>
            <w:r w:rsidRPr="00BD2147">
              <w:rPr>
                <w:rStyle w:val="aff3"/>
                <w:b w:val="0"/>
                <w:color w:val="222222"/>
                <w:sz w:val="20"/>
                <w:szCs w:val="20"/>
              </w:rPr>
              <w:t xml:space="preserve"> </w:t>
            </w:r>
            <w:r>
              <w:rPr>
                <w:rStyle w:val="aff3"/>
                <w:b w:val="0"/>
                <w:color w:val="222222"/>
                <w:sz w:val="20"/>
                <w:szCs w:val="20"/>
              </w:rPr>
              <w:t>в ДОО округа.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E0128" w:rsidRPr="00B05143" w:rsidTr="00BE4C6C">
        <w:tc>
          <w:tcPr>
            <w:tcW w:w="14596" w:type="dxa"/>
            <w:gridSpan w:val="5"/>
          </w:tcPr>
          <w:p w:rsidR="00DE0128" w:rsidRPr="00DE0128" w:rsidRDefault="00DE0128" w:rsidP="00DE0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DE0128">
              <w:rPr>
                <w:b/>
                <w:sz w:val="20"/>
                <w:szCs w:val="20"/>
              </w:rPr>
              <w:t>овышение качества образования путём внедрения новых ФГОС дошкольного образования, реализации современных программ дошкольного образования</w:t>
            </w:r>
          </w:p>
        </w:tc>
      </w:tr>
      <w:tr w:rsidR="00DE0128" w:rsidRPr="00B05143" w:rsidTr="00BE4C6C">
        <w:tc>
          <w:tcPr>
            <w:tcW w:w="2802" w:type="dxa"/>
          </w:tcPr>
          <w:p w:rsidR="00E926E3" w:rsidRPr="00231928" w:rsidRDefault="00BA5E01" w:rsidP="00870404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2014 года в ДОО округа проводится работа по введению новых ФГОС дошкольного образования. </w:t>
            </w:r>
            <w:r w:rsidR="004A42C7">
              <w:rPr>
                <w:sz w:val="20"/>
                <w:szCs w:val="20"/>
              </w:rPr>
              <w:t xml:space="preserve">На данный момент </w:t>
            </w:r>
            <w:r w:rsidR="00FA1ABF">
              <w:rPr>
                <w:sz w:val="20"/>
                <w:szCs w:val="20"/>
              </w:rPr>
              <w:t xml:space="preserve">учебно-воспитательная деятельность </w:t>
            </w:r>
            <w:r w:rsidR="00FA1ABF">
              <w:rPr>
                <w:sz w:val="20"/>
                <w:szCs w:val="20"/>
              </w:rPr>
              <w:lastRenderedPageBreak/>
              <w:t xml:space="preserve">всех ДОО </w:t>
            </w:r>
            <w:r w:rsidR="001D51F9">
              <w:rPr>
                <w:sz w:val="20"/>
                <w:szCs w:val="20"/>
              </w:rPr>
              <w:t>округа осуществляется</w:t>
            </w:r>
            <w:r w:rsidR="00FA1ABF">
              <w:rPr>
                <w:sz w:val="20"/>
                <w:szCs w:val="20"/>
              </w:rPr>
              <w:t xml:space="preserve"> по </w:t>
            </w:r>
            <w:r w:rsidR="004A42C7">
              <w:rPr>
                <w:sz w:val="20"/>
                <w:szCs w:val="20"/>
              </w:rPr>
              <w:t>основны</w:t>
            </w:r>
            <w:r w:rsidR="00FA1ABF">
              <w:rPr>
                <w:sz w:val="20"/>
                <w:szCs w:val="20"/>
              </w:rPr>
              <w:t>м</w:t>
            </w:r>
            <w:r w:rsidR="004A42C7">
              <w:rPr>
                <w:sz w:val="20"/>
                <w:szCs w:val="20"/>
              </w:rPr>
              <w:t xml:space="preserve"> </w:t>
            </w:r>
            <w:r w:rsidR="001D51F9">
              <w:rPr>
                <w:sz w:val="20"/>
                <w:szCs w:val="20"/>
              </w:rPr>
              <w:t>общеобразовательным программам</w:t>
            </w:r>
            <w:r w:rsidR="00FA1ABF">
              <w:rPr>
                <w:sz w:val="20"/>
                <w:szCs w:val="20"/>
              </w:rPr>
              <w:t xml:space="preserve"> дошкольного образования, разработанным в соответствии с новыми ФГОС. </w:t>
            </w:r>
          </w:p>
        </w:tc>
        <w:tc>
          <w:tcPr>
            <w:tcW w:w="3685" w:type="dxa"/>
          </w:tcPr>
          <w:p w:rsidR="00DE0128" w:rsidRDefault="00AC32F9" w:rsidP="00BD2147">
            <w:pPr>
              <w:ind w:firstLine="3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ДОО округа создана современная общеобразовательная среда. За период 2016-2018 году ДОО округа закуплено различного учебного, игрового оборудования на сумму 37800 тыс. рублей.</w:t>
            </w:r>
          </w:p>
          <w:p w:rsidR="00AC32F9" w:rsidRPr="00BD2147" w:rsidRDefault="00AC32F9" w:rsidP="00BD2147">
            <w:pPr>
              <w:ind w:firstLine="3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Уровень профессиональной подготовки педагогических работников ДОО округа позволяет решать задачи повышения</w:t>
            </w:r>
            <w:r w:rsidRPr="00DE0128">
              <w:rPr>
                <w:b/>
                <w:sz w:val="20"/>
                <w:szCs w:val="20"/>
              </w:rPr>
              <w:t xml:space="preserve"> </w:t>
            </w:r>
            <w:r w:rsidRPr="00AC32F9">
              <w:rPr>
                <w:sz w:val="20"/>
                <w:szCs w:val="20"/>
              </w:rPr>
              <w:t>образования путём внедрения новых ФГОС дошкольного образования, реализации современных программ дошкольного образования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64" w:type="dxa"/>
          </w:tcPr>
          <w:p w:rsidR="00DE0128" w:rsidRPr="00E555EC" w:rsidRDefault="00E555EC" w:rsidP="00E555EC">
            <w:pPr>
              <w:ind w:firstLine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Результаты </w:t>
            </w:r>
            <w:r w:rsidRPr="00E555EC">
              <w:rPr>
                <w:sz w:val="20"/>
                <w:szCs w:val="20"/>
              </w:rPr>
              <w:t>мониторинга достижений воспитанников ДОО</w:t>
            </w:r>
            <w:r>
              <w:rPr>
                <w:sz w:val="20"/>
                <w:szCs w:val="20"/>
              </w:rPr>
              <w:t xml:space="preserve"> (в рамках введения ФГОС дошкольного образования) свидетельствуют о наличии определённых </w:t>
            </w:r>
            <w:r>
              <w:rPr>
                <w:sz w:val="20"/>
                <w:szCs w:val="20"/>
              </w:rPr>
              <w:lastRenderedPageBreak/>
              <w:t xml:space="preserve">проблем в речевом, художественно-эстетическом развитии детей.    </w:t>
            </w:r>
          </w:p>
        </w:tc>
        <w:tc>
          <w:tcPr>
            <w:tcW w:w="2835" w:type="dxa"/>
          </w:tcPr>
          <w:p w:rsidR="00DE0128" w:rsidRDefault="00686E9F" w:rsidP="00B72D36">
            <w:pPr>
              <w:ind w:firstLine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Внедрение современных п</w:t>
            </w:r>
            <w:r w:rsidR="00B72D36">
              <w:rPr>
                <w:sz w:val="18"/>
                <w:szCs w:val="18"/>
              </w:rPr>
              <w:t xml:space="preserve">рограмм дошкольного образования, повышение уровня методической работы в ДОО через работу методических </w:t>
            </w:r>
            <w:r w:rsidR="00B72D36">
              <w:rPr>
                <w:sz w:val="18"/>
                <w:szCs w:val="18"/>
              </w:rPr>
              <w:lastRenderedPageBreak/>
              <w:t>объединений в ДОО, развитие наставничества.</w:t>
            </w:r>
          </w:p>
        </w:tc>
        <w:tc>
          <w:tcPr>
            <w:tcW w:w="2410" w:type="dxa"/>
          </w:tcPr>
          <w:p w:rsidR="00B72D36" w:rsidRDefault="00B72D36" w:rsidP="00B72D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достижения к 2025 году показателя доли детей с высоким уровнем  развития по направлениям:</w:t>
            </w:r>
          </w:p>
          <w:p w:rsidR="004565E6" w:rsidRDefault="00B72D36" w:rsidP="00B72D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72D36">
              <w:rPr>
                <w:sz w:val="20"/>
                <w:szCs w:val="20"/>
              </w:rPr>
              <w:t>социально-коммуни</w:t>
            </w:r>
            <w:r w:rsidR="002C172F">
              <w:rPr>
                <w:sz w:val="20"/>
                <w:szCs w:val="20"/>
              </w:rPr>
              <w:t>-</w:t>
            </w:r>
            <w:r w:rsidRPr="00B72D36">
              <w:rPr>
                <w:sz w:val="20"/>
                <w:szCs w:val="20"/>
              </w:rPr>
              <w:t>кативное развитие</w:t>
            </w:r>
            <w:r>
              <w:rPr>
                <w:sz w:val="18"/>
                <w:szCs w:val="18"/>
              </w:rPr>
              <w:t xml:space="preserve"> </w:t>
            </w:r>
            <w:r w:rsidR="004565E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4565E6">
              <w:rPr>
                <w:sz w:val="18"/>
                <w:szCs w:val="18"/>
              </w:rPr>
              <w:t>52%;</w:t>
            </w:r>
          </w:p>
          <w:p w:rsidR="004565E6" w:rsidRDefault="004565E6" w:rsidP="00B72D36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Pr="004565E6">
              <w:rPr>
                <w:sz w:val="20"/>
                <w:szCs w:val="20"/>
              </w:rPr>
              <w:t>познавательное развитие</w:t>
            </w:r>
            <w:r>
              <w:rPr>
                <w:sz w:val="20"/>
                <w:szCs w:val="20"/>
              </w:rPr>
              <w:t xml:space="preserve"> – 50%;</w:t>
            </w:r>
          </w:p>
          <w:p w:rsidR="004565E6" w:rsidRDefault="004565E6" w:rsidP="00B72D36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4565E6">
              <w:rPr>
                <w:sz w:val="20"/>
                <w:szCs w:val="20"/>
              </w:rPr>
              <w:t>речевое развитие</w:t>
            </w:r>
            <w:r>
              <w:rPr>
                <w:sz w:val="18"/>
                <w:szCs w:val="18"/>
              </w:rPr>
              <w:t xml:space="preserve"> – 45%;</w:t>
            </w:r>
          </w:p>
          <w:p w:rsidR="004565E6" w:rsidRDefault="004565E6" w:rsidP="00B72D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565E6">
              <w:rPr>
                <w:sz w:val="20"/>
                <w:szCs w:val="20"/>
              </w:rPr>
              <w:t>художественно-эстетическое развитие</w:t>
            </w:r>
            <w:r w:rsidR="00B72D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45%;</w:t>
            </w:r>
          </w:p>
          <w:p w:rsidR="00DE0128" w:rsidRDefault="004565E6" w:rsidP="002C17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565E6">
              <w:rPr>
                <w:sz w:val="20"/>
                <w:szCs w:val="20"/>
              </w:rPr>
              <w:t>физическое развитие</w:t>
            </w:r>
            <w:r>
              <w:rPr>
                <w:sz w:val="18"/>
                <w:szCs w:val="18"/>
              </w:rPr>
              <w:t xml:space="preserve"> – 50%</w:t>
            </w:r>
            <w:r w:rsidRPr="00DC7D22">
              <w:t xml:space="preserve"> </w:t>
            </w:r>
          </w:p>
        </w:tc>
      </w:tr>
      <w:tr w:rsidR="00DE0128" w:rsidRPr="00B05143" w:rsidTr="00BE4C6C">
        <w:tc>
          <w:tcPr>
            <w:tcW w:w="14596" w:type="dxa"/>
            <w:gridSpan w:val="5"/>
          </w:tcPr>
          <w:p w:rsidR="00DE0128" w:rsidRPr="00113321" w:rsidRDefault="00113321" w:rsidP="001133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</w:t>
            </w:r>
            <w:r w:rsidRPr="00113321">
              <w:rPr>
                <w:b/>
                <w:sz w:val="20"/>
                <w:szCs w:val="20"/>
              </w:rPr>
              <w:t>азвитие кадрового потенциала муниципальной системы дошкольного образования</w:t>
            </w:r>
          </w:p>
        </w:tc>
      </w:tr>
      <w:tr w:rsidR="006A2C37" w:rsidRPr="00B05143" w:rsidTr="00BE4C6C">
        <w:tc>
          <w:tcPr>
            <w:tcW w:w="2802" w:type="dxa"/>
          </w:tcPr>
          <w:p w:rsidR="00761CE7" w:rsidRDefault="006A2C37" w:rsidP="00761CE7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системе дошкольного образования  работают</w:t>
            </w:r>
            <w:r w:rsidR="00761CE7">
              <w:rPr>
                <w:sz w:val="20"/>
                <w:szCs w:val="20"/>
              </w:rPr>
              <w:t xml:space="preserve"> 246 </w:t>
            </w:r>
            <w:r>
              <w:rPr>
                <w:sz w:val="20"/>
                <w:szCs w:val="20"/>
              </w:rPr>
              <w:t xml:space="preserve"> педагогических работник</w:t>
            </w:r>
            <w:r w:rsidR="00761CE7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. </w:t>
            </w:r>
          </w:p>
          <w:p w:rsidR="00761CE7" w:rsidRDefault="00C02FA4" w:rsidP="00C02FA4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педагогических работников в возрасте </w:t>
            </w:r>
            <w:r w:rsidR="00761CE7">
              <w:rPr>
                <w:sz w:val="20"/>
                <w:szCs w:val="20"/>
              </w:rPr>
              <w:t xml:space="preserve"> </w:t>
            </w:r>
            <w:r w:rsidR="006A2C37">
              <w:rPr>
                <w:sz w:val="20"/>
                <w:szCs w:val="20"/>
              </w:rPr>
              <w:t xml:space="preserve">до 35 </w:t>
            </w:r>
            <w:r>
              <w:rPr>
                <w:sz w:val="20"/>
                <w:szCs w:val="20"/>
              </w:rPr>
              <w:t xml:space="preserve">составляет </w:t>
            </w:r>
            <w:r w:rsidR="00761CE7">
              <w:rPr>
                <w:sz w:val="20"/>
                <w:szCs w:val="20"/>
              </w:rPr>
              <w:t>35,8% от общего числа педагогических работников</w:t>
            </w:r>
            <w:r>
              <w:rPr>
                <w:sz w:val="20"/>
                <w:szCs w:val="20"/>
              </w:rPr>
              <w:t xml:space="preserve"> ((среднеобластной  показатель – 29,2%)., </w:t>
            </w:r>
            <w:r w:rsidR="00761CE7">
              <w:rPr>
                <w:sz w:val="20"/>
                <w:szCs w:val="20"/>
              </w:rPr>
              <w:t>пенсионного возраста –</w:t>
            </w:r>
            <w:r>
              <w:rPr>
                <w:sz w:val="20"/>
                <w:szCs w:val="20"/>
              </w:rPr>
              <w:t xml:space="preserve"> </w:t>
            </w:r>
            <w:r w:rsidR="00761CE7">
              <w:rPr>
                <w:sz w:val="20"/>
                <w:szCs w:val="20"/>
              </w:rPr>
              <w:t>9,4%</w:t>
            </w:r>
            <w:r>
              <w:rPr>
                <w:sz w:val="20"/>
                <w:szCs w:val="20"/>
              </w:rPr>
              <w:t xml:space="preserve">  (еднеобластной показатель – 15,9%</w:t>
            </w:r>
            <w:r w:rsidR="00761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r w:rsidR="00761CE7">
              <w:rPr>
                <w:sz w:val="20"/>
                <w:szCs w:val="20"/>
              </w:rPr>
              <w:t xml:space="preserve"> </w:t>
            </w:r>
          </w:p>
          <w:p w:rsidR="00761CE7" w:rsidRDefault="00761CE7" w:rsidP="00761CE7">
            <w:pPr>
              <w:jc w:val="both"/>
              <w:rPr>
                <w:sz w:val="20"/>
                <w:szCs w:val="20"/>
              </w:rPr>
            </w:pPr>
          </w:p>
          <w:p w:rsidR="006A2C37" w:rsidRPr="00231928" w:rsidRDefault="00761CE7" w:rsidP="00D937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FD39B1" w:rsidRDefault="006A2C37" w:rsidP="00D9375E">
            <w:pPr>
              <w:ind w:firstLine="3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дошкольного образования округа</w:t>
            </w:r>
            <w:r w:rsidR="006C3A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обладает </w:t>
            </w:r>
            <w:r w:rsidR="006C3AB7">
              <w:rPr>
                <w:sz w:val="20"/>
                <w:szCs w:val="20"/>
              </w:rPr>
              <w:t>высококвалифицированными</w:t>
            </w:r>
            <w:r>
              <w:rPr>
                <w:sz w:val="20"/>
                <w:szCs w:val="20"/>
              </w:rPr>
              <w:t xml:space="preserve"> кадрами. </w:t>
            </w:r>
            <w:r w:rsidRPr="00113321">
              <w:rPr>
                <w:sz w:val="20"/>
                <w:szCs w:val="20"/>
              </w:rPr>
              <w:t>На 01.01.2019 года 73,6% педагогов ДОО имеют квалификационную категорию, среднеобластной показатель – 68,9% в т.ч. высшую категорию имеет  20 % педагогов</w:t>
            </w:r>
            <w:r w:rsidR="00C02FA4">
              <w:rPr>
                <w:sz w:val="20"/>
                <w:szCs w:val="20"/>
              </w:rPr>
              <w:t>,</w:t>
            </w:r>
            <w:r w:rsidRPr="00113321">
              <w:rPr>
                <w:sz w:val="20"/>
                <w:szCs w:val="20"/>
              </w:rPr>
              <w:t xml:space="preserve"> среднеобластной показатель – 17,8%.  За 3 последних года доля педагогов ДОО, имеющих квалификационную категорию возросла практически в 2 раза. </w:t>
            </w:r>
          </w:p>
          <w:p w:rsidR="006A2C37" w:rsidRPr="00BD2147" w:rsidRDefault="00FD39B1" w:rsidP="002C172F">
            <w:pPr>
              <w:ind w:firstLine="3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округе отсутствуют вакансии на педагогические должности в ДОО, имеется определённый кадровый резерв квалифицированных педагогических работников.</w:t>
            </w:r>
          </w:p>
        </w:tc>
        <w:tc>
          <w:tcPr>
            <w:tcW w:w="2864" w:type="dxa"/>
          </w:tcPr>
          <w:p w:rsidR="006A2C37" w:rsidRPr="008A5405" w:rsidRDefault="00FD7E3E" w:rsidP="006C3AB7">
            <w:pPr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ДОО у определённой доли педагогов имеются проблемы организации работы по новым ФГОС дошкольного образования, слабое владение компьютерными технологиями.</w:t>
            </w:r>
          </w:p>
        </w:tc>
        <w:tc>
          <w:tcPr>
            <w:tcW w:w="2835" w:type="dxa"/>
          </w:tcPr>
          <w:p w:rsidR="006A2C37" w:rsidRDefault="00DF0218" w:rsidP="00DF0218">
            <w:pPr>
              <w:ind w:firstLine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прохождения курсов повышения квалификации </w:t>
            </w:r>
            <w:r w:rsidR="00C02FA4">
              <w:rPr>
                <w:sz w:val="18"/>
                <w:szCs w:val="18"/>
              </w:rPr>
              <w:t>100 %</w:t>
            </w:r>
            <w:r>
              <w:rPr>
                <w:sz w:val="18"/>
                <w:szCs w:val="18"/>
              </w:rPr>
              <w:t>педагогами ДОО (не менее 1 раза в 3 года)</w:t>
            </w:r>
            <w:r w:rsidR="00C02FA4">
              <w:rPr>
                <w:sz w:val="18"/>
                <w:szCs w:val="18"/>
              </w:rPr>
              <w:t xml:space="preserve"> по проблемам организация образовательной деятельности в рамках реализации </w:t>
            </w:r>
            <w:r w:rsidR="00C02FA4">
              <w:rPr>
                <w:sz w:val="20"/>
                <w:szCs w:val="20"/>
              </w:rPr>
              <w:t>новых ФГОС дошкольного образования</w:t>
            </w:r>
            <w:r>
              <w:rPr>
                <w:sz w:val="18"/>
                <w:szCs w:val="18"/>
              </w:rPr>
              <w:t>.</w:t>
            </w:r>
          </w:p>
          <w:p w:rsidR="00DF0218" w:rsidRDefault="00DF0218" w:rsidP="00DF0218">
            <w:pPr>
              <w:ind w:firstLine="175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A2C37" w:rsidRDefault="005518A3" w:rsidP="005518A3">
            <w:pPr>
              <w:ind w:firstLine="31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обеспечение  ДОО округа квалифицированными педагогическими кадрами, обладающими современными педагогическими компетенциями.</w:t>
            </w:r>
          </w:p>
          <w:p w:rsidR="005518A3" w:rsidRDefault="005518A3" w:rsidP="005518A3">
            <w:pPr>
              <w:ind w:firstLine="31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доли педагогов имеющих высшую квалификационную категорию до 25%.</w:t>
            </w:r>
          </w:p>
        </w:tc>
      </w:tr>
      <w:tr w:rsidR="004565E6" w:rsidRPr="00B05143" w:rsidTr="00BE4C6C">
        <w:tc>
          <w:tcPr>
            <w:tcW w:w="14596" w:type="dxa"/>
            <w:gridSpan w:val="5"/>
          </w:tcPr>
          <w:p w:rsidR="004565E6" w:rsidRPr="004565E6" w:rsidRDefault="004565E6" w:rsidP="00456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565E6">
              <w:rPr>
                <w:b/>
                <w:sz w:val="20"/>
                <w:szCs w:val="20"/>
              </w:rPr>
              <w:t>азвитие материально-технической, учебной базы ДОО</w:t>
            </w:r>
          </w:p>
        </w:tc>
      </w:tr>
      <w:tr w:rsidR="00DF0218" w:rsidRPr="00B05143" w:rsidTr="00BE4C6C">
        <w:tc>
          <w:tcPr>
            <w:tcW w:w="2802" w:type="dxa"/>
          </w:tcPr>
          <w:p w:rsidR="00960C10" w:rsidRDefault="00960C10" w:rsidP="00960C10">
            <w:pPr>
              <w:ind w:firstLine="142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Здания, материально-техническая база ДОО округа, в целом, соответствуют требованиям ФГОС дошкольного образования, </w:t>
            </w:r>
            <w:r>
              <w:rPr>
                <w:sz w:val="18"/>
                <w:szCs w:val="18"/>
              </w:rPr>
              <w:t xml:space="preserve">санитарно-эпидемиологического законодательства. </w:t>
            </w:r>
          </w:p>
          <w:p w:rsidR="00DF0218" w:rsidRPr="00231928" w:rsidRDefault="00960C10" w:rsidP="00960C10">
            <w:pPr>
              <w:ind w:firstLine="142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В округе отсутствуют ДОО, находящиеся в аварийном состоянии. </w:t>
            </w:r>
          </w:p>
        </w:tc>
        <w:tc>
          <w:tcPr>
            <w:tcW w:w="3685" w:type="dxa"/>
          </w:tcPr>
          <w:p w:rsidR="00DF0218" w:rsidRPr="00BD2147" w:rsidRDefault="008462F4" w:rsidP="00AB4EAF">
            <w:pPr>
              <w:ind w:firstLine="3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94F6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последние 3 года ДОО приобретено учебного, компьютерного оборудования на сумму </w:t>
            </w:r>
            <w:r w:rsidR="000E6153">
              <w:rPr>
                <w:sz w:val="20"/>
                <w:szCs w:val="20"/>
              </w:rPr>
              <w:t>35 млн. рублей</w:t>
            </w:r>
            <w:r>
              <w:rPr>
                <w:sz w:val="20"/>
                <w:szCs w:val="20"/>
              </w:rPr>
              <w:t xml:space="preserve">. рублей, что позволило значительно улучшить учебную базу ДОО, создать предметно-развивающую среду соответствующую требованиям ФГОС дошкольного образования.   </w:t>
            </w:r>
          </w:p>
        </w:tc>
        <w:tc>
          <w:tcPr>
            <w:tcW w:w="2864" w:type="dxa"/>
          </w:tcPr>
          <w:p w:rsidR="00DF0218" w:rsidRPr="008A5405" w:rsidRDefault="008462F4" w:rsidP="00AB4EAF">
            <w:pPr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Здания 90% ДОО нуждаются в капитальном ремонте. Из-за дефицита финансовых средств в очень ограниченном количестве приобретается технологическое оборудование для пищеблоков, кровати, </w:t>
            </w:r>
            <w:r w:rsidR="00AC6085">
              <w:rPr>
                <w:sz w:val="20"/>
                <w:szCs w:val="20"/>
              </w:rPr>
              <w:t>мебель для гардеробных.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:rsidR="00DF0218" w:rsidRDefault="00AC6085" w:rsidP="002B5EE5">
            <w:pPr>
              <w:ind w:firstLine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текущего и капитального ремонта зданий ДОО.</w:t>
            </w:r>
          </w:p>
          <w:p w:rsidR="00AC6085" w:rsidRDefault="00AC6085" w:rsidP="009D557E">
            <w:pPr>
              <w:ind w:firstLine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учебного, технологического оборудования, мебе</w:t>
            </w:r>
            <w:r w:rsidR="00960C10">
              <w:rPr>
                <w:sz w:val="18"/>
                <w:szCs w:val="18"/>
              </w:rPr>
              <w:t>ли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DF0218" w:rsidRDefault="00AC6085" w:rsidP="00AC6085">
            <w:pPr>
              <w:ind w:firstLine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на 25% предписаний ТО Роспотебнадзора по выполнению ДОО требований и норм санитарно-эпидемиологического законодательства.   </w:t>
            </w:r>
          </w:p>
        </w:tc>
      </w:tr>
    </w:tbl>
    <w:p w:rsidR="005C08E9" w:rsidRDefault="009D557E" w:rsidP="009D557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Style w:val="aff3"/>
          <w:b w:val="0"/>
          <w:color w:val="222222"/>
        </w:rPr>
      </w:pPr>
      <w:r w:rsidRPr="009D557E">
        <w:t>В округе функционирует 17 общеобразовательных организаций (16 – общеобразовательных школ, специальное (коррекционное) общеобразовательн</w:t>
      </w:r>
      <w:r>
        <w:t>ое</w:t>
      </w:r>
      <w:r w:rsidRPr="009D557E">
        <w:t xml:space="preserve"> учреждение),  в которых обучаются </w:t>
      </w:r>
      <w:r w:rsidRPr="009D557E">
        <w:rPr>
          <w:rStyle w:val="aff3"/>
          <w:b w:val="0"/>
          <w:color w:val="222222"/>
        </w:rPr>
        <w:t>5503</w:t>
      </w:r>
      <w:r w:rsidRPr="009D557E">
        <w:t xml:space="preserve"> человек. </w:t>
      </w:r>
      <w:r w:rsidRPr="009D557E">
        <w:rPr>
          <w:rStyle w:val="aff3"/>
          <w:b w:val="0"/>
          <w:color w:val="222222"/>
        </w:rPr>
        <w:t>В последние три учебных года наблюдается рост обучающихся в общеобразовательных организациях округа – с  5430 обучающихся в 2016-2017 учебном году до  5503 обучающихся  в 2018-2019 учебном году.</w:t>
      </w:r>
    </w:p>
    <w:p w:rsidR="009D557E" w:rsidRDefault="005C08E9" w:rsidP="009D557E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>
        <w:rPr>
          <w:rStyle w:val="aff3"/>
          <w:b w:val="0"/>
          <w:color w:val="222222"/>
        </w:rPr>
        <w:t xml:space="preserve">В </w:t>
      </w:r>
      <w:r w:rsidR="00A51AE6">
        <w:rPr>
          <w:rStyle w:val="aff3"/>
          <w:b w:val="0"/>
          <w:color w:val="222222"/>
        </w:rPr>
        <w:t>г.о.г.Кулебаки</w:t>
      </w:r>
      <w:r>
        <w:rPr>
          <w:rStyle w:val="aff3"/>
          <w:b w:val="0"/>
          <w:color w:val="222222"/>
        </w:rPr>
        <w:t xml:space="preserve"> обеспечена доступность общего образования. Большая часть городских и сельских поселений округа имеют общеобразовательные организации. Дети из п.</w:t>
      </w:r>
      <w:r w:rsidR="00CD4185">
        <w:rPr>
          <w:rStyle w:val="aff3"/>
          <w:b w:val="0"/>
          <w:color w:val="222222"/>
        </w:rPr>
        <w:t xml:space="preserve">Молочная ферма, п. </w:t>
      </w:r>
      <w:r w:rsidR="001E4ED8">
        <w:rPr>
          <w:rStyle w:val="aff3"/>
          <w:b w:val="0"/>
          <w:color w:val="222222"/>
        </w:rPr>
        <w:t>П</w:t>
      </w:r>
      <w:r w:rsidR="00CD4185">
        <w:rPr>
          <w:rStyle w:val="aff3"/>
          <w:b w:val="0"/>
          <w:color w:val="222222"/>
        </w:rPr>
        <w:t>ервомайский, д. Михайловка обучаются в базовых школах (МБОУ школа № 6, МБОУ Серебрянская школа). Их перевозка к месту учёбы и обратно осуществляется школ</w:t>
      </w:r>
      <w:r w:rsidR="00A51AE6">
        <w:rPr>
          <w:rStyle w:val="aff3"/>
          <w:b w:val="0"/>
          <w:color w:val="222222"/>
        </w:rPr>
        <w:t>ь</w:t>
      </w:r>
      <w:r w:rsidR="00CD4185">
        <w:rPr>
          <w:rStyle w:val="aff3"/>
          <w:b w:val="0"/>
          <w:color w:val="222222"/>
        </w:rPr>
        <w:t>ным автотранспортом.</w:t>
      </w:r>
      <w:r>
        <w:rPr>
          <w:rStyle w:val="aff3"/>
          <w:b w:val="0"/>
          <w:color w:val="222222"/>
        </w:rPr>
        <w:t xml:space="preserve">   </w:t>
      </w:r>
      <w:r w:rsidR="009D557E" w:rsidRPr="009D557E">
        <w:t xml:space="preserve"> </w:t>
      </w:r>
    </w:p>
    <w:p w:rsidR="00CD4185" w:rsidRDefault="00CD4185" w:rsidP="009D557E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>
        <w:lastRenderedPageBreak/>
        <w:t>Более 98% детей округа обучаются в одну смену.</w:t>
      </w:r>
    </w:p>
    <w:p w:rsidR="0078079B" w:rsidRDefault="00CD4185" w:rsidP="009D557E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CD4185">
        <w:t xml:space="preserve">Наряду с этим, 94% существующих зданий,  общеобразовательных организаций (16 из 17 ОБОО) имеют срок эксплуатации от 30 до 80 лет округа </w:t>
      </w:r>
      <w:r>
        <w:t xml:space="preserve">и </w:t>
      </w:r>
      <w:r w:rsidRPr="00CD4185">
        <w:t>не удовлетворяют современным требованиям</w:t>
      </w:r>
      <w:r>
        <w:t>. Необходима модернизация сети</w:t>
      </w:r>
      <w:r w:rsidRPr="00CD4185">
        <w:t xml:space="preserve"> общеобразовательных организаций</w:t>
      </w:r>
      <w:r>
        <w:t>,</w:t>
      </w:r>
      <w:r w:rsidR="00A51AE6">
        <w:t xml:space="preserve"> </w:t>
      </w:r>
      <w:r>
        <w:t>их образовательной среды.</w:t>
      </w:r>
    </w:p>
    <w:p w:rsidR="00870404" w:rsidRPr="00870404" w:rsidRDefault="00870404" w:rsidP="00870404">
      <w:pPr>
        <w:widowControl w:val="0"/>
        <w:autoSpaceDE w:val="0"/>
        <w:autoSpaceDN w:val="0"/>
        <w:adjustRightInd w:val="0"/>
        <w:ind w:firstLine="426"/>
        <w:jc w:val="both"/>
      </w:pPr>
      <w:r w:rsidRPr="00870404">
        <w:t xml:space="preserve">В рамках государственной программы «Создание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годы» </w:t>
      </w:r>
      <w:r w:rsidR="006B7171">
        <w:t xml:space="preserve"> в г.о.г. Кулебаки </w:t>
      </w:r>
      <w:r w:rsidRPr="00870404">
        <w:t>запланировано:</w:t>
      </w:r>
    </w:p>
    <w:p w:rsidR="00792A2F" w:rsidRDefault="00870404" w:rsidP="00870404">
      <w:pPr>
        <w:widowControl w:val="0"/>
        <w:autoSpaceDE w:val="0"/>
        <w:autoSpaceDN w:val="0"/>
        <w:adjustRightInd w:val="0"/>
        <w:ind w:firstLine="426"/>
        <w:jc w:val="both"/>
      </w:pPr>
      <w:r w:rsidRPr="00870404">
        <w:t>- в 20</w:t>
      </w:r>
      <w:r>
        <w:t>21</w:t>
      </w:r>
      <w:r w:rsidRPr="00870404">
        <w:t>-202</w:t>
      </w:r>
      <w:r>
        <w:t>2</w:t>
      </w:r>
      <w:r w:rsidRPr="00870404">
        <w:t xml:space="preserve"> годах строительство школы на 200 мест в с.Ломовка (наряду с обеспечением современных условий обучения, строительство данной школы позволит ликвидировать вторую смену в МБОУ Ломовская школа)</w:t>
      </w:r>
      <w:r w:rsidR="006B7171">
        <w:t>,</w:t>
      </w:r>
      <w:r w:rsidRPr="00870404">
        <w:t xml:space="preserve"> </w:t>
      </w:r>
    </w:p>
    <w:p w:rsidR="00870404" w:rsidRPr="00870404" w:rsidRDefault="00792A2F" w:rsidP="00870404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- </w:t>
      </w:r>
      <w:r w:rsidRPr="00870404">
        <w:t>в 20</w:t>
      </w:r>
      <w:r>
        <w:t>22</w:t>
      </w:r>
      <w:r w:rsidRPr="00870404">
        <w:t>-202</w:t>
      </w:r>
      <w:r>
        <w:t>3</w:t>
      </w:r>
      <w:r w:rsidRPr="00870404">
        <w:t xml:space="preserve"> годах строительство </w:t>
      </w:r>
      <w:r w:rsidR="00870404" w:rsidRPr="00870404">
        <w:t>нового здания МБОУ школа № 8 на 500 мест;</w:t>
      </w:r>
    </w:p>
    <w:p w:rsidR="00870404" w:rsidRPr="00870404" w:rsidRDefault="00870404" w:rsidP="00870404">
      <w:pPr>
        <w:widowControl w:val="0"/>
        <w:autoSpaceDE w:val="0"/>
        <w:autoSpaceDN w:val="0"/>
        <w:adjustRightInd w:val="0"/>
        <w:ind w:firstLine="426"/>
        <w:jc w:val="both"/>
      </w:pPr>
      <w:r w:rsidRPr="00870404">
        <w:t xml:space="preserve">- в 2023-2024 годах - строительство нового здания МБОУ школа № 10 на 300 мест. </w:t>
      </w:r>
    </w:p>
    <w:p w:rsidR="00870404" w:rsidRPr="00870404" w:rsidRDefault="00870404" w:rsidP="00870404">
      <w:pPr>
        <w:ind w:firstLine="426"/>
        <w:jc w:val="both"/>
      </w:pPr>
      <w:r w:rsidRPr="00870404">
        <w:t>В 2025 году будут про</w:t>
      </w:r>
      <w:r w:rsidR="00AB1118">
        <w:t>в</w:t>
      </w:r>
      <w:r w:rsidRPr="00870404">
        <w:t>едены работы по разработке ПСД на строительство нового здания МБОУ Шилокшанская школа.</w:t>
      </w:r>
    </w:p>
    <w:p w:rsidR="000F2719" w:rsidRDefault="00870404" w:rsidP="0087040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hd w:val="clear" w:color="auto" w:fill="FFFFFF"/>
        </w:rPr>
      </w:pPr>
      <w:r w:rsidRPr="00870404">
        <w:t>В 2019-2024</w:t>
      </w:r>
      <w:r>
        <w:t xml:space="preserve"> годах </w:t>
      </w:r>
      <w:r w:rsidRPr="00870404">
        <w:t xml:space="preserve"> в рамках реализации государственной программы «</w:t>
      </w:r>
      <w:r w:rsidRPr="00870404">
        <w:rPr>
          <w:spacing w:val="2"/>
          <w:shd w:val="clear" w:color="auto" w:fill="FFFFFF"/>
        </w:rPr>
        <w:t>Капитальный ремонт образовательных организаций Нижегородской области, реализующих общеобразовательные программы», утверждённой постановлением Правительства Нижегородской области № 180 от 29.03.2019 года будет осуществлён капитальный ремонт зданий 8 общеобразовательных организаций округа: МБОУ школа № № 1, 6, 7, лицей № 3 в г.Кулебаки, МБОУ Гремячевская школа № 1, МБОУ Саваслейская школа, МБОУ Тёпловская школа, МБОУ Серебрнская школа. В ходе реализации данной государственной программы будет проведён комплексный капитальный ремонт</w:t>
      </w:r>
      <w:r w:rsidRPr="00870404">
        <w:t xml:space="preserve"> зданий общеобразовательных организаций (кровли, системы отопления, систем холодного водоснабжения и водоотведения, фасада, внутренних помещений), проведение работ по благоустройству территорий ОБОО. О</w:t>
      </w:r>
      <w:r w:rsidRPr="00870404">
        <w:rPr>
          <w:spacing w:val="2"/>
          <w:shd w:val="clear" w:color="auto" w:fill="FFFFFF"/>
        </w:rPr>
        <w:t>бщий объём финансирования программы по г.о.г. Кулебаки составит 238658,5 тыс. рублей, в т.ч. из областного бюджета – 226725,9 тыс. рублей (95% от общего объёма финансирования, из муниципального бюджета – 11932,6 тыс. рублей (5%).</w:t>
      </w:r>
    </w:p>
    <w:p w:rsidR="00F067E6" w:rsidRDefault="000F2719" w:rsidP="00870404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>
        <w:rPr>
          <w:spacing w:val="2"/>
          <w:shd w:val="clear" w:color="auto" w:fill="FFFFFF"/>
        </w:rPr>
        <w:t xml:space="preserve"> Проведение работ по строительству новых зданий, капитальному ремонту </w:t>
      </w:r>
      <w:r w:rsidRPr="00870404">
        <w:t>общеобразовательных организаций</w:t>
      </w:r>
      <w:r>
        <w:t xml:space="preserve"> позволит </w:t>
      </w:r>
      <w:r w:rsidR="00F067E6">
        <w:t>обеспечить:</w:t>
      </w:r>
    </w:p>
    <w:p w:rsidR="000D60AF" w:rsidRDefault="00F067E6" w:rsidP="000D60AF">
      <w:pPr>
        <w:ind w:firstLineChars="100" w:firstLine="240"/>
        <w:jc w:val="both"/>
      </w:pPr>
      <w:r>
        <w:t>- увеличение д</w:t>
      </w:r>
      <w:r w:rsidRPr="00F067E6">
        <w:t>ол</w:t>
      </w:r>
      <w:r>
        <w:t>и</w:t>
      </w:r>
      <w:r w:rsidRPr="00F067E6">
        <w:t xml:space="preserve"> муниципальных общеобразовательных </w:t>
      </w:r>
      <w:r>
        <w:t>организаций</w:t>
      </w:r>
      <w:r w:rsidRPr="00F067E6">
        <w:t xml:space="preserve">, соответствующих современным требованиям обучения, в общем количестве муниципальных общеобразовательных </w:t>
      </w:r>
      <w:r>
        <w:t xml:space="preserve">организаций </w:t>
      </w:r>
      <w:r w:rsidR="000D60AF">
        <w:t>с 82% в 2019 году до 88% в 2025 году;</w:t>
      </w:r>
    </w:p>
    <w:p w:rsidR="00870404" w:rsidRDefault="000D60AF" w:rsidP="000D60AF">
      <w:pPr>
        <w:ind w:firstLineChars="100" w:firstLine="240"/>
        <w:jc w:val="both"/>
      </w:pPr>
      <w:r>
        <w:t>- ликвидацию второй смены во всех ОБО округа.</w:t>
      </w:r>
      <w:r w:rsidR="00C54B63">
        <w:t xml:space="preserve">  </w:t>
      </w:r>
      <w:r w:rsidR="000F2719">
        <w:t xml:space="preserve">   </w:t>
      </w:r>
      <w:r w:rsidR="00870404" w:rsidRPr="00101D0D">
        <w:t xml:space="preserve">  </w:t>
      </w:r>
      <w:r w:rsidR="00870404" w:rsidRPr="00101D0D">
        <w:rPr>
          <w:spacing w:val="2"/>
          <w:shd w:val="clear" w:color="auto" w:fill="FFFFFF"/>
        </w:rPr>
        <w:t xml:space="preserve"> </w:t>
      </w:r>
      <w:r w:rsidR="00870404" w:rsidRPr="00101D0D">
        <w:t xml:space="preserve">    </w:t>
      </w:r>
    </w:p>
    <w:p w:rsidR="005C08E9" w:rsidRPr="00CD4185" w:rsidRDefault="00CD4185" w:rsidP="009D557E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 </w:t>
      </w:r>
      <w:r w:rsidR="0078079B">
        <w:t>Развитие</w:t>
      </w:r>
      <w:r w:rsidR="0078079B" w:rsidRPr="0078079B">
        <w:rPr>
          <w:b/>
        </w:rPr>
        <w:t xml:space="preserve"> </w:t>
      </w:r>
      <w:r w:rsidR="0078079B" w:rsidRPr="0078079B">
        <w:t>высокотехнологичной экономик</w:t>
      </w:r>
      <w:r w:rsidR="0078079B">
        <w:t>и требует также и модернизации содержания образования в</w:t>
      </w:r>
      <w:r w:rsidR="00A51AE6">
        <w:t xml:space="preserve"> системе общего образования</w:t>
      </w:r>
      <w:r w:rsidR="0078079B">
        <w:t>.</w:t>
      </w:r>
      <w:r w:rsidRPr="00CD4185">
        <w:t xml:space="preserve"> </w:t>
      </w:r>
    </w:p>
    <w:p w:rsidR="00C8745E" w:rsidRDefault="007A0BC7" w:rsidP="00F81A43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Style w:val="aff3"/>
          <w:b w:val="0"/>
        </w:rPr>
      </w:pPr>
      <w:r>
        <w:rPr>
          <w:rStyle w:val="aff3"/>
          <w:b w:val="0"/>
        </w:rPr>
        <w:t xml:space="preserve">Модернизация </w:t>
      </w:r>
      <w:r w:rsidR="005C08E9">
        <w:rPr>
          <w:rStyle w:val="aff3"/>
          <w:b w:val="0"/>
        </w:rPr>
        <w:t xml:space="preserve">образовательной среды и </w:t>
      </w:r>
      <w:r>
        <w:rPr>
          <w:rStyle w:val="aff3"/>
          <w:b w:val="0"/>
        </w:rPr>
        <w:t>содержания образования</w:t>
      </w:r>
      <w:r w:rsidR="005C08E9">
        <w:rPr>
          <w:rStyle w:val="aff3"/>
          <w:b w:val="0"/>
        </w:rPr>
        <w:t xml:space="preserve"> </w:t>
      </w:r>
      <w:r>
        <w:rPr>
          <w:rStyle w:val="aff3"/>
          <w:b w:val="0"/>
        </w:rPr>
        <w:t>в г.о.г. Кулебаки будет осуществляться через</w:t>
      </w:r>
      <w:r w:rsidR="00C8745E">
        <w:rPr>
          <w:rStyle w:val="aff3"/>
          <w:b w:val="0"/>
        </w:rPr>
        <w:t>:</w:t>
      </w:r>
    </w:p>
    <w:p w:rsidR="007A0BC7" w:rsidRDefault="00C8745E" w:rsidP="00F81A43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Style w:val="aff3"/>
          <w:b w:val="0"/>
        </w:rPr>
      </w:pPr>
      <w:r>
        <w:rPr>
          <w:rStyle w:val="aff3"/>
          <w:b w:val="0"/>
        </w:rPr>
        <w:t>-</w:t>
      </w:r>
      <w:r w:rsidR="007A0BC7">
        <w:rPr>
          <w:rStyle w:val="aff3"/>
          <w:b w:val="0"/>
        </w:rPr>
        <w:t xml:space="preserve"> участие ОО</w:t>
      </w:r>
      <w:r w:rsidR="00467DE4">
        <w:rPr>
          <w:rStyle w:val="aff3"/>
          <w:b w:val="0"/>
        </w:rPr>
        <w:t xml:space="preserve"> круга</w:t>
      </w:r>
      <w:r w:rsidR="007A0BC7">
        <w:rPr>
          <w:rStyle w:val="aff3"/>
          <w:b w:val="0"/>
        </w:rPr>
        <w:t xml:space="preserve"> в федеральных и региональных проектах</w:t>
      </w:r>
      <w:r>
        <w:rPr>
          <w:rStyle w:val="aff3"/>
          <w:b w:val="0"/>
        </w:rPr>
        <w:t>;</w:t>
      </w:r>
    </w:p>
    <w:p w:rsidR="00266CED" w:rsidRDefault="00C8745E" w:rsidP="00266CED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Style w:val="aff3"/>
          <w:b w:val="0"/>
        </w:rPr>
      </w:pPr>
      <w:r>
        <w:rPr>
          <w:rStyle w:val="aff3"/>
          <w:b w:val="0"/>
        </w:rPr>
        <w:t xml:space="preserve">- </w:t>
      </w:r>
      <w:r w:rsidR="0008267B">
        <w:rPr>
          <w:rStyle w:val="aff3"/>
          <w:b w:val="0"/>
        </w:rPr>
        <w:t>развитие педагогического корпуса.</w:t>
      </w:r>
    </w:p>
    <w:p w:rsidR="00A63E2C" w:rsidRDefault="00A63E2C" w:rsidP="00266CED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Style w:val="aff3"/>
          <w:b w:val="0"/>
        </w:rPr>
      </w:pPr>
    </w:p>
    <w:p w:rsidR="00A63E2C" w:rsidRDefault="00A63E2C" w:rsidP="00266CED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Style w:val="aff3"/>
          <w:b w:val="0"/>
        </w:rPr>
      </w:pPr>
    </w:p>
    <w:p w:rsidR="00A63E2C" w:rsidRDefault="00A63E2C" w:rsidP="00266CED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</w:rPr>
      </w:pPr>
    </w:p>
    <w:p w:rsidR="000941BC" w:rsidRPr="000941BC" w:rsidRDefault="000C77F5" w:rsidP="000941BC">
      <w:pPr>
        <w:pStyle w:val="a6"/>
        <w:shd w:val="clear" w:color="auto" w:fill="FFFFFF"/>
        <w:spacing w:before="0" w:beforeAutospacing="0" w:after="0" w:afterAutospacing="0"/>
        <w:ind w:firstLine="426"/>
        <w:jc w:val="center"/>
        <w:rPr>
          <w:rStyle w:val="aff3"/>
          <w:b w:val="0"/>
        </w:rPr>
      </w:pPr>
      <w:r>
        <w:rPr>
          <w:b/>
          <w:i/>
        </w:rPr>
        <w:t>Региональный</w:t>
      </w:r>
      <w:r w:rsidR="000941BC" w:rsidRPr="000941BC">
        <w:rPr>
          <w:b/>
          <w:i/>
        </w:rPr>
        <w:t xml:space="preserve"> проект « Современная школа»</w:t>
      </w:r>
    </w:p>
    <w:p w:rsidR="00F81A43" w:rsidRPr="00F81A43" w:rsidRDefault="00733AA4" w:rsidP="00F81A43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>
        <w:rPr>
          <w:rStyle w:val="aff3"/>
          <w:b w:val="0"/>
        </w:rPr>
        <w:t>В</w:t>
      </w:r>
      <w:r w:rsidR="00F81A43" w:rsidRPr="00F81A43">
        <w:rPr>
          <w:rStyle w:val="aff3"/>
          <w:b w:val="0"/>
        </w:rPr>
        <w:t xml:space="preserve"> 2019</w:t>
      </w:r>
      <w:r>
        <w:rPr>
          <w:rStyle w:val="aff3"/>
          <w:b w:val="0"/>
        </w:rPr>
        <w:t xml:space="preserve"> году</w:t>
      </w:r>
      <w:r w:rsidR="00F81A43" w:rsidRPr="00F81A43">
        <w:rPr>
          <w:rStyle w:val="aff3"/>
          <w:b w:val="0"/>
        </w:rPr>
        <w:t xml:space="preserve"> </w:t>
      </w:r>
      <w:r w:rsidR="00F81A43">
        <w:rPr>
          <w:rStyle w:val="aff3"/>
          <w:b w:val="0"/>
        </w:rPr>
        <w:t xml:space="preserve">в округе </w:t>
      </w:r>
      <w:r w:rsidR="00F81A43" w:rsidRPr="00F81A43">
        <w:t> нач</w:t>
      </w:r>
      <w:r>
        <w:t>ал</w:t>
      </w:r>
      <w:r w:rsidR="00F81A43" w:rsidRPr="00F81A43">
        <w:t xml:space="preserve"> </w:t>
      </w:r>
      <w:r w:rsidR="00B076BD">
        <w:t xml:space="preserve">реализовываться </w:t>
      </w:r>
      <w:r w:rsidR="00F81A43" w:rsidRPr="00F81A43">
        <w:t xml:space="preserve"> региональный проект </w:t>
      </w:r>
      <w:r w:rsidR="00F81A43">
        <w:t>«</w:t>
      </w:r>
      <w:r w:rsidR="00F81A43" w:rsidRPr="00F81A43">
        <w:t>Современная школа</w:t>
      </w:r>
      <w:r w:rsidR="00F81A43">
        <w:t>»</w:t>
      </w:r>
      <w:r w:rsidR="00B076BD">
        <w:t>. Одним из его направлений является создание</w:t>
      </w:r>
      <w:r w:rsidR="00F81A43" w:rsidRPr="00F81A43">
        <w:t xml:space="preserve"> Центр</w:t>
      </w:r>
      <w:r w:rsidR="00B076BD">
        <w:t>ов</w:t>
      </w:r>
      <w:r w:rsidR="00F81A43" w:rsidRPr="00F81A43">
        <w:t xml:space="preserve"> образования гуманитарного и цифрового профилей </w:t>
      </w:r>
      <w:r w:rsidR="00F81A43">
        <w:t>«</w:t>
      </w:r>
      <w:r w:rsidR="00F81A43" w:rsidRPr="00F81A43">
        <w:rPr>
          <w:rStyle w:val="aff3"/>
          <w:b w:val="0"/>
        </w:rPr>
        <w:t>Точка роста</w:t>
      </w:r>
      <w:r w:rsidR="00F81A43">
        <w:rPr>
          <w:rStyle w:val="aff3"/>
          <w:b w:val="0"/>
        </w:rPr>
        <w:t>». Первый такой центр будет создан</w:t>
      </w:r>
      <w:r w:rsidR="00851973">
        <w:rPr>
          <w:rStyle w:val="aff3"/>
          <w:b w:val="0"/>
        </w:rPr>
        <w:t xml:space="preserve"> в 2019 году</w:t>
      </w:r>
      <w:r w:rsidR="00F81A43">
        <w:rPr>
          <w:rStyle w:val="aff3"/>
          <w:b w:val="0"/>
        </w:rPr>
        <w:t xml:space="preserve"> на базе МБОУ Тёпловская школа.</w:t>
      </w:r>
    </w:p>
    <w:p w:rsidR="00F81A43" w:rsidRPr="00F81A43" w:rsidRDefault="000C77F5" w:rsidP="00F81A43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>
        <w:t>Региональный</w:t>
      </w:r>
      <w:r w:rsidR="00F81A43" w:rsidRPr="00F81A43">
        <w:t xml:space="preserve"> проект «Современная школа» нацелен на уменьшение разрыва между городскими и сельскими, поселковыми школами.</w:t>
      </w:r>
    </w:p>
    <w:p w:rsidR="00F81A43" w:rsidRPr="00F81A43" w:rsidRDefault="00F81A43" w:rsidP="00F81A43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F81A43">
        <w:lastRenderedPageBreak/>
        <w:t>На протяжении шести лет реализации проекта с нарастающими показателями будут внедряться новые проектные подходы в управление образовательной деятельностью, видоизменяться образовательные программы, ориентируясь на модульный вектор.</w:t>
      </w:r>
    </w:p>
    <w:p w:rsidR="00F81A43" w:rsidRDefault="00F81A43" w:rsidP="00F81A43">
      <w:pPr>
        <w:shd w:val="clear" w:color="auto" w:fill="FFFFFF"/>
        <w:ind w:firstLine="426"/>
        <w:jc w:val="both"/>
        <w:rPr>
          <w:shd w:val="clear" w:color="auto" w:fill="FFFFFF"/>
        </w:rPr>
      </w:pPr>
      <w:r w:rsidRPr="00F81A43">
        <w:rPr>
          <w:shd w:val="clear" w:color="auto" w:fill="FFFFFF"/>
        </w:rPr>
        <w:t>Задачами Центров являются охват своей деятельностью на обновленной материально-технической базе не менее 100% обучающихся образовательной организации,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жизнедеятельности», а также обеспечение не менее 70% охвата от общего контингента обучающихся в образовательной организации дополнительными общеобразовательными программами цифрового, естественнонаучного, технического и гуманитарного профилей во внеурочное время, в том числе с использованием дистанционных форм обучения и сетевого партнерства</w:t>
      </w:r>
      <w:r w:rsidR="00960CD0">
        <w:rPr>
          <w:shd w:val="clear" w:color="auto" w:fill="FFFFFF"/>
        </w:rPr>
        <w:t>.</w:t>
      </w:r>
    </w:p>
    <w:p w:rsidR="0078079B" w:rsidRDefault="0078079B" w:rsidP="00F81A43">
      <w:pPr>
        <w:shd w:val="clear" w:color="auto" w:fill="FFFFFF"/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>В рамках реализации</w:t>
      </w:r>
      <w:r w:rsidR="005A0160">
        <w:rPr>
          <w:shd w:val="clear" w:color="auto" w:fill="FFFFFF"/>
        </w:rPr>
        <w:t xml:space="preserve"> проекта </w:t>
      </w:r>
      <w:r w:rsidR="005A0160">
        <w:t>«</w:t>
      </w:r>
      <w:r w:rsidR="005A0160" w:rsidRPr="00F81A43">
        <w:t>Современная школа</w:t>
      </w:r>
      <w:r w:rsidR="005A0160">
        <w:t>»</w:t>
      </w:r>
      <w:r>
        <w:rPr>
          <w:shd w:val="clear" w:color="auto" w:fill="FFFFFF"/>
        </w:rPr>
        <w:t xml:space="preserve"> </w:t>
      </w:r>
      <w:r w:rsidR="005A0160" w:rsidRPr="00F81A43">
        <w:t>Центр</w:t>
      </w:r>
      <w:r w:rsidR="005A0160">
        <w:t>ы</w:t>
      </w:r>
      <w:r w:rsidR="005A0160" w:rsidRPr="00F81A43">
        <w:t xml:space="preserve"> образования гуманитарного и цифрового профилей </w:t>
      </w:r>
      <w:r w:rsidR="005A0160">
        <w:t>«</w:t>
      </w:r>
      <w:r w:rsidR="005A0160" w:rsidRPr="00F81A43">
        <w:rPr>
          <w:rStyle w:val="aff3"/>
          <w:b w:val="0"/>
        </w:rPr>
        <w:t>Точка роста</w:t>
      </w:r>
      <w:r w:rsidR="005A0160">
        <w:rPr>
          <w:rStyle w:val="aff3"/>
          <w:b w:val="0"/>
        </w:rPr>
        <w:t xml:space="preserve">» будут созданы в МБОУ Тёпловская школа, школа № </w:t>
      </w:r>
      <w:r w:rsidR="003C1E52">
        <w:rPr>
          <w:rStyle w:val="aff3"/>
          <w:b w:val="0"/>
        </w:rPr>
        <w:t>1</w:t>
      </w:r>
      <w:r w:rsidR="005A0160">
        <w:rPr>
          <w:rStyle w:val="aff3"/>
          <w:b w:val="0"/>
        </w:rPr>
        <w:t>, школа № 7, Саваслейская школа.</w:t>
      </w:r>
    </w:p>
    <w:p w:rsidR="000941BC" w:rsidRDefault="000941BC" w:rsidP="00F81A43">
      <w:pPr>
        <w:shd w:val="clear" w:color="auto" w:fill="FFFFFF"/>
        <w:ind w:firstLine="426"/>
        <w:jc w:val="both"/>
        <w:rPr>
          <w:shd w:val="clear" w:color="auto" w:fill="FFFFFF"/>
        </w:rPr>
      </w:pPr>
    </w:p>
    <w:p w:rsidR="000941BC" w:rsidRPr="000941BC" w:rsidRDefault="000C77F5" w:rsidP="000941BC">
      <w:pPr>
        <w:shd w:val="clear" w:color="auto" w:fill="FFFFFF"/>
        <w:ind w:firstLine="426"/>
        <w:jc w:val="center"/>
        <w:rPr>
          <w:shd w:val="clear" w:color="auto" w:fill="FFFFFF"/>
        </w:rPr>
      </w:pPr>
      <w:r>
        <w:rPr>
          <w:b/>
          <w:i/>
        </w:rPr>
        <w:t>Региональный</w:t>
      </w:r>
      <w:r w:rsidR="000941BC" w:rsidRPr="000941BC">
        <w:rPr>
          <w:b/>
          <w:i/>
        </w:rPr>
        <w:t xml:space="preserve"> проект «Цифровая образовательная среда»</w:t>
      </w:r>
    </w:p>
    <w:p w:rsidR="00950E6C" w:rsidRDefault="00960CD0" w:rsidP="00F81A43">
      <w:pPr>
        <w:shd w:val="clear" w:color="auto" w:fill="FFFFFF"/>
        <w:ind w:firstLine="426"/>
        <w:jc w:val="both"/>
      </w:pPr>
      <w:r>
        <w:rPr>
          <w:shd w:val="clear" w:color="auto" w:fill="FFFFFF"/>
        </w:rPr>
        <w:t>С 2020 года по 2024 год планируется участие</w:t>
      </w:r>
      <w:r w:rsidRPr="00960CD0">
        <w:t xml:space="preserve"> </w:t>
      </w:r>
      <w:r w:rsidRPr="00F81A43">
        <w:t>общеобразовательных организаций</w:t>
      </w:r>
      <w:r>
        <w:t xml:space="preserve"> округа в реализации </w:t>
      </w:r>
      <w:r w:rsidR="000C77F5">
        <w:t>регионального</w:t>
      </w:r>
      <w:r>
        <w:t xml:space="preserve"> проекта «Цифровая образовательная среда».</w:t>
      </w:r>
    </w:p>
    <w:p w:rsidR="009F1C12" w:rsidRDefault="00F55272" w:rsidP="00F81A43">
      <w:pPr>
        <w:shd w:val="clear" w:color="auto" w:fill="FFFFFF"/>
        <w:ind w:firstLine="426"/>
        <w:jc w:val="both"/>
        <w:rPr>
          <w:spacing w:val="2"/>
          <w:shd w:val="clear" w:color="auto" w:fill="FFFFFF"/>
        </w:rPr>
      </w:pPr>
      <w:r w:rsidRPr="009F1C12">
        <w:rPr>
          <w:spacing w:val="2"/>
          <w:shd w:val="clear" w:color="auto" w:fill="FFFFFF"/>
        </w:rPr>
        <w:t xml:space="preserve">Цель </w:t>
      </w:r>
      <w:r w:rsidR="009F1C12">
        <w:rPr>
          <w:spacing w:val="2"/>
          <w:shd w:val="clear" w:color="auto" w:fill="FFFFFF"/>
        </w:rPr>
        <w:t xml:space="preserve">проекта </w:t>
      </w:r>
      <w:r w:rsidRPr="009F1C12">
        <w:rPr>
          <w:spacing w:val="2"/>
          <w:shd w:val="clear" w:color="auto" w:fill="FFFFFF"/>
        </w:rPr>
        <w:t>- реализация модели цифровой образовательной среды в Нижегородской области, инфраструктурное обеспечение цифровой трансформации региональной системы образования. </w:t>
      </w:r>
      <w:r w:rsidRPr="009F1C12">
        <w:rPr>
          <w:spacing w:val="2"/>
        </w:rPr>
        <w:br/>
      </w:r>
      <w:r w:rsidR="009F1C12">
        <w:rPr>
          <w:spacing w:val="2"/>
          <w:shd w:val="clear" w:color="auto" w:fill="FFFFFF"/>
        </w:rPr>
        <w:t xml:space="preserve">      </w:t>
      </w:r>
      <w:r w:rsidRPr="009F1C12">
        <w:rPr>
          <w:spacing w:val="2"/>
          <w:shd w:val="clear" w:color="auto" w:fill="FFFFFF"/>
        </w:rPr>
        <w:t>Задачи:</w:t>
      </w:r>
      <w:r w:rsidRPr="009F1C12">
        <w:rPr>
          <w:spacing w:val="2"/>
        </w:rPr>
        <w:br/>
      </w:r>
      <w:r w:rsidRPr="009F1C12">
        <w:rPr>
          <w:spacing w:val="2"/>
          <w:shd w:val="clear" w:color="auto" w:fill="FFFFFF"/>
        </w:rPr>
        <w:t>- обновление технических средств (средств компьютерной техники, программного обеспечения и презентационного оборудования), позволяющих обеспечить обучающихся, сотрудников и педагогических работников элементами цифровой образовательной инфраструктуры и создать доступ к единой цифровой образовательной среде;</w:t>
      </w:r>
      <w:r w:rsidRPr="009F1C12">
        <w:rPr>
          <w:spacing w:val="2"/>
        </w:rPr>
        <w:br/>
      </w:r>
      <w:r w:rsidRPr="009F1C12">
        <w:rPr>
          <w:spacing w:val="2"/>
          <w:shd w:val="clear" w:color="auto" w:fill="FFFFFF"/>
        </w:rPr>
        <w:t>- развитие кадрового потенциала региональной системы образования для успешного решения образовательных задач в условиях цифровой экономики;</w:t>
      </w:r>
      <w:r w:rsidRPr="009F1C12">
        <w:rPr>
          <w:spacing w:val="2"/>
        </w:rPr>
        <w:br/>
      </w:r>
      <w:r w:rsidRPr="009F1C12">
        <w:rPr>
          <w:spacing w:val="2"/>
          <w:shd w:val="clear" w:color="auto" w:fill="FFFFFF"/>
        </w:rPr>
        <w:t>- модернизация образовательной и управленческой деятельности в цифровой среде и с использованием инструментов цифровой среды, повышение эффективности организационно-управленческих процессов, обеспечивающих активное использование цифровых технологий в образовательном процессе общеобразовательных организаций.</w:t>
      </w:r>
    </w:p>
    <w:p w:rsidR="00095B77" w:rsidRPr="009F1C12" w:rsidRDefault="00095B77" w:rsidP="00F81A43">
      <w:pPr>
        <w:shd w:val="clear" w:color="auto" w:fill="FFFFFF"/>
        <w:ind w:firstLine="426"/>
        <w:jc w:val="both"/>
        <w:rPr>
          <w:spacing w:val="2"/>
          <w:shd w:val="clear" w:color="auto" w:fill="FFFFFF"/>
        </w:rPr>
      </w:pPr>
      <w:r w:rsidRPr="009F1C12">
        <w:rPr>
          <w:spacing w:val="2"/>
          <w:shd w:val="clear" w:color="auto" w:fill="FFFFFF"/>
        </w:rPr>
        <w:t xml:space="preserve">В ходе реализации данного регионального проекта </w:t>
      </w:r>
      <w:r w:rsidR="009F1C12">
        <w:rPr>
          <w:spacing w:val="2"/>
          <w:shd w:val="clear" w:color="auto" w:fill="FFFFFF"/>
        </w:rPr>
        <w:t xml:space="preserve">в г.о.г.Кулебаки </w:t>
      </w:r>
      <w:r w:rsidRPr="009F1C12">
        <w:rPr>
          <w:spacing w:val="2"/>
          <w:shd w:val="clear" w:color="auto" w:fill="FFFFFF"/>
        </w:rPr>
        <w:t>планируется:</w:t>
      </w:r>
    </w:p>
    <w:p w:rsidR="00095B77" w:rsidRDefault="00095B77" w:rsidP="00F81A43">
      <w:pPr>
        <w:shd w:val="clear" w:color="auto" w:fill="FFFFFF"/>
        <w:ind w:firstLine="426"/>
        <w:jc w:val="both"/>
      </w:pPr>
      <w:r>
        <w:rPr>
          <w:color w:val="2D2D2D"/>
          <w:spacing w:val="2"/>
          <w:shd w:val="clear" w:color="auto" w:fill="FFFFFF"/>
        </w:rPr>
        <w:t xml:space="preserve">- </w:t>
      </w:r>
      <w:r w:rsidRPr="00950E6C">
        <w:rPr>
          <w:color w:val="2D2D2D"/>
          <w:spacing w:val="2"/>
          <w:shd w:val="clear" w:color="auto" w:fill="FFFFFF"/>
        </w:rPr>
        <w:t>внедрени</w:t>
      </w:r>
      <w:r>
        <w:rPr>
          <w:color w:val="2D2D2D"/>
          <w:spacing w:val="2"/>
          <w:shd w:val="clear" w:color="auto" w:fill="FFFFFF"/>
        </w:rPr>
        <w:t>е</w:t>
      </w:r>
      <w:r w:rsidRPr="00950E6C">
        <w:rPr>
          <w:color w:val="2D2D2D"/>
          <w:spacing w:val="2"/>
          <w:shd w:val="clear" w:color="auto" w:fill="FFFFFF"/>
        </w:rPr>
        <w:t xml:space="preserve"> целевой модели цифровой образовательной среды</w:t>
      </w:r>
      <w:r>
        <w:rPr>
          <w:color w:val="2D2D2D"/>
          <w:spacing w:val="2"/>
          <w:shd w:val="clear" w:color="auto" w:fill="FFFFFF"/>
        </w:rPr>
        <w:t xml:space="preserve"> в </w:t>
      </w:r>
      <w:r w:rsidR="003C1E52" w:rsidRPr="003C1E52">
        <w:rPr>
          <w:color w:val="2D2D2D"/>
          <w:spacing w:val="2"/>
          <w:shd w:val="clear" w:color="auto" w:fill="FFFFFF"/>
        </w:rPr>
        <w:t xml:space="preserve">6 </w:t>
      </w:r>
      <w:r w:rsidR="003C1E52" w:rsidRPr="003C1E52">
        <w:t>общеобразовательных организациях округа (МБОУ лицей № 3, школа № 6, школа № 9, Гремячевская школа № 1, Мурзицк</w:t>
      </w:r>
      <w:r w:rsidR="008C66E3">
        <w:t>а</w:t>
      </w:r>
      <w:r w:rsidR="003C1E52" w:rsidRPr="003C1E52">
        <w:t>я школа, Ломовская школа);</w:t>
      </w:r>
    </w:p>
    <w:p w:rsidR="000431B2" w:rsidRPr="003C1E52" w:rsidRDefault="000431B2" w:rsidP="00F81A43">
      <w:pPr>
        <w:shd w:val="clear" w:color="auto" w:fill="FFFFFF"/>
        <w:ind w:firstLine="426"/>
        <w:jc w:val="both"/>
      </w:pPr>
      <w:r>
        <w:t>- обеспечение к 2024 году 100 процентов образовательных организаций округа Интернет-соединением со скоростью соединения не менее 100 Мб/c - для образовательных организаций, расположенных в городе Кулебаки, 50 Мб/c - для образовательных организаций, расположенных в сельской местности и в поселках городского типа, а также гарантированным интернет-трафиком</w:t>
      </w:r>
      <w:r w:rsidR="00284568">
        <w:t>.</w:t>
      </w:r>
    </w:p>
    <w:p w:rsidR="00AB4A26" w:rsidRDefault="00AB4A26" w:rsidP="00F81A43">
      <w:pPr>
        <w:shd w:val="clear" w:color="auto" w:fill="FFFFFF"/>
        <w:ind w:firstLine="426"/>
        <w:jc w:val="both"/>
      </w:pPr>
    </w:p>
    <w:p w:rsidR="005F787F" w:rsidRDefault="005F787F" w:rsidP="00F81A43">
      <w:pPr>
        <w:shd w:val="clear" w:color="auto" w:fill="FFFFFF"/>
        <w:ind w:firstLine="426"/>
        <w:jc w:val="both"/>
      </w:pPr>
      <w:r>
        <w:t>Модернизация общего образования, реализация мероприятий в рамках федеральных и региональных проектов направлены на достижение главной цели деятельности муниципальной образовательной системы – обеспечение высокого качества образования.</w:t>
      </w:r>
    </w:p>
    <w:p w:rsidR="00A90292" w:rsidRDefault="00A90292" w:rsidP="00F81A43">
      <w:pPr>
        <w:shd w:val="clear" w:color="auto" w:fill="FFFFFF"/>
        <w:ind w:firstLine="426"/>
        <w:jc w:val="both"/>
        <w:rPr>
          <w:spacing w:val="2"/>
          <w:shd w:val="clear" w:color="auto" w:fill="FFFFFF"/>
        </w:rPr>
      </w:pPr>
      <w:r>
        <w:t xml:space="preserve">Одним из важнейших элементов мониторинга качества образования </w:t>
      </w:r>
      <w:r>
        <w:rPr>
          <w:spacing w:val="2"/>
          <w:shd w:val="clear" w:color="auto" w:fill="FFFFFF"/>
        </w:rPr>
        <w:t>общеобразовательных организациях является организация государственной итоговой аттестации.</w:t>
      </w:r>
    </w:p>
    <w:p w:rsidR="00A90292" w:rsidRDefault="00A90292" w:rsidP="00F81A43">
      <w:pPr>
        <w:shd w:val="clear" w:color="auto" w:fill="FFFFFF"/>
        <w:ind w:firstLine="426"/>
        <w:jc w:val="both"/>
      </w:pPr>
      <w:r>
        <w:rPr>
          <w:spacing w:val="2"/>
          <w:shd w:val="clear" w:color="auto" w:fill="FFFFFF"/>
        </w:rPr>
        <w:lastRenderedPageBreak/>
        <w:t xml:space="preserve">В последние 3 года в системе общего образования округа, в целом, наблюдается позитивная динамика результатов ГИА. </w:t>
      </w:r>
      <w:r w:rsidR="00284568">
        <w:rPr>
          <w:spacing w:val="2"/>
          <w:shd w:val="clear" w:color="auto" w:fill="FFFFFF"/>
        </w:rPr>
        <w:t>Р</w:t>
      </w:r>
      <w:r>
        <w:rPr>
          <w:spacing w:val="2"/>
          <w:shd w:val="clear" w:color="auto" w:fill="FFFFFF"/>
        </w:rPr>
        <w:t>езультаты</w:t>
      </w:r>
      <w:r w:rsidR="00284568">
        <w:rPr>
          <w:spacing w:val="2"/>
          <w:shd w:val="clear" w:color="auto" w:fill="FFFFFF"/>
        </w:rPr>
        <w:t xml:space="preserve"> ГИА-11 за последние 3 года</w:t>
      </w:r>
      <w:r>
        <w:rPr>
          <w:spacing w:val="2"/>
          <w:shd w:val="clear" w:color="auto" w:fill="FFFFFF"/>
        </w:rPr>
        <w:t xml:space="preserve"> представлены в таблицах:</w:t>
      </w: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4390"/>
        <w:gridCol w:w="1842"/>
        <w:gridCol w:w="1843"/>
        <w:gridCol w:w="1985"/>
      </w:tblGrid>
      <w:tr w:rsidR="00284568" w:rsidRPr="00BC2313" w:rsidTr="00AB4EAF">
        <w:tc>
          <w:tcPr>
            <w:tcW w:w="10060" w:type="dxa"/>
            <w:gridSpan w:val="4"/>
            <w:vAlign w:val="center"/>
          </w:tcPr>
          <w:p w:rsidR="00284568" w:rsidRPr="00BC2313" w:rsidRDefault="00284568" w:rsidP="003F70E2">
            <w:pPr>
              <w:jc w:val="center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BC2313">
              <w:rPr>
                <w:b/>
                <w:bCs/>
                <w:sz w:val="20"/>
                <w:szCs w:val="20"/>
              </w:rPr>
              <w:t>Средний балл</w:t>
            </w:r>
          </w:p>
        </w:tc>
      </w:tr>
      <w:tr w:rsidR="003F70E2" w:rsidRPr="00BC2313" w:rsidTr="00AB4EAF">
        <w:tc>
          <w:tcPr>
            <w:tcW w:w="4390" w:type="dxa"/>
            <w:vAlign w:val="center"/>
          </w:tcPr>
          <w:p w:rsidR="003F70E2" w:rsidRPr="00BC2313" w:rsidRDefault="003F70E2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 </w:t>
            </w:r>
            <w:r w:rsidRPr="00BC2313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842" w:type="dxa"/>
          </w:tcPr>
          <w:p w:rsidR="003F70E2" w:rsidRPr="00BC2313" w:rsidRDefault="003F70E2" w:rsidP="003F70E2">
            <w:pPr>
              <w:jc w:val="center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BC2313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2017 год</w:t>
            </w:r>
          </w:p>
        </w:tc>
        <w:tc>
          <w:tcPr>
            <w:tcW w:w="1843" w:type="dxa"/>
          </w:tcPr>
          <w:p w:rsidR="003F70E2" w:rsidRPr="00BC2313" w:rsidRDefault="003F70E2" w:rsidP="003F70E2">
            <w:pPr>
              <w:jc w:val="center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BC2313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2018 год</w:t>
            </w:r>
          </w:p>
        </w:tc>
        <w:tc>
          <w:tcPr>
            <w:tcW w:w="1985" w:type="dxa"/>
          </w:tcPr>
          <w:p w:rsidR="003F70E2" w:rsidRPr="00BC2313" w:rsidRDefault="003F70E2" w:rsidP="003F70E2">
            <w:pPr>
              <w:jc w:val="center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BC2313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2019 год</w:t>
            </w:r>
          </w:p>
        </w:tc>
      </w:tr>
      <w:tr w:rsidR="007B06EF" w:rsidRPr="00BC2313" w:rsidTr="00AB4EAF">
        <w:tc>
          <w:tcPr>
            <w:tcW w:w="4390" w:type="dxa"/>
          </w:tcPr>
          <w:p w:rsidR="007B06EF" w:rsidRPr="00BC2313" w:rsidRDefault="007B06EF" w:rsidP="005F787F">
            <w:pPr>
              <w:pStyle w:val="a6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67,29</w:t>
            </w:r>
          </w:p>
        </w:tc>
        <w:tc>
          <w:tcPr>
            <w:tcW w:w="1843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 xml:space="preserve">70,78  </w:t>
            </w:r>
          </w:p>
        </w:tc>
        <w:tc>
          <w:tcPr>
            <w:tcW w:w="1985" w:type="dxa"/>
          </w:tcPr>
          <w:p w:rsidR="007B06EF" w:rsidRPr="00BC2313" w:rsidRDefault="00534674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71,52</w:t>
            </w:r>
          </w:p>
        </w:tc>
      </w:tr>
      <w:tr w:rsidR="007B06EF" w:rsidRPr="00BC2313" w:rsidTr="00AB4EAF">
        <w:tc>
          <w:tcPr>
            <w:tcW w:w="4390" w:type="dxa"/>
          </w:tcPr>
          <w:p w:rsidR="007B06EF" w:rsidRPr="00BC2313" w:rsidRDefault="007B06EF" w:rsidP="005F787F">
            <w:pPr>
              <w:pStyle w:val="a6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842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48,45</w:t>
            </w:r>
          </w:p>
        </w:tc>
        <w:tc>
          <w:tcPr>
            <w:tcW w:w="1843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50,63</w:t>
            </w:r>
          </w:p>
        </w:tc>
        <w:tc>
          <w:tcPr>
            <w:tcW w:w="1985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55,3</w:t>
            </w:r>
          </w:p>
        </w:tc>
      </w:tr>
      <w:tr w:rsidR="007B06EF" w:rsidRPr="00BC2313" w:rsidTr="00AB4EAF">
        <w:tc>
          <w:tcPr>
            <w:tcW w:w="4390" w:type="dxa"/>
          </w:tcPr>
          <w:p w:rsidR="007B06EF" w:rsidRPr="00BC2313" w:rsidRDefault="007B06EF" w:rsidP="005F787F">
            <w:pPr>
              <w:pStyle w:val="a6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Математика (базовый уровень)</w:t>
            </w:r>
          </w:p>
        </w:tc>
        <w:tc>
          <w:tcPr>
            <w:tcW w:w="1842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4,21</w:t>
            </w:r>
          </w:p>
        </w:tc>
        <w:tc>
          <w:tcPr>
            <w:tcW w:w="1843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4,21</w:t>
            </w:r>
          </w:p>
        </w:tc>
        <w:tc>
          <w:tcPr>
            <w:tcW w:w="1985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4,28</w:t>
            </w:r>
          </w:p>
        </w:tc>
      </w:tr>
      <w:tr w:rsidR="007B06EF" w:rsidRPr="00BC2313" w:rsidTr="00AB4EAF">
        <w:tc>
          <w:tcPr>
            <w:tcW w:w="4390" w:type="dxa"/>
          </w:tcPr>
          <w:p w:rsidR="007B06EF" w:rsidRPr="00BC2313" w:rsidRDefault="007B06EF" w:rsidP="005F787F">
            <w:pPr>
              <w:pStyle w:val="a6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Физика</w:t>
            </w:r>
          </w:p>
        </w:tc>
        <w:tc>
          <w:tcPr>
            <w:tcW w:w="1842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51,26</w:t>
            </w:r>
          </w:p>
        </w:tc>
        <w:tc>
          <w:tcPr>
            <w:tcW w:w="1843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50,69</w:t>
            </w:r>
          </w:p>
        </w:tc>
        <w:tc>
          <w:tcPr>
            <w:tcW w:w="1985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53,7</w:t>
            </w:r>
          </w:p>
        </w:tc>
      </w:tr>
      <w:tr w:rsidR="007B06EF" w:rsidRPr="00BC2313" w:rsidTr="00AB4EAF">
        <w:tc>
          <w:tcPr>
            <w:tcW w:w="4390" w:type="dxa"/>
          </w:tcPr>
          <w:p w:rsidR="007B06EF" w:rsidRPr="00BC2313" w:rsidRDefault="007B06EF" w:rsidP="005F787F">
            <w:pPr>
              <w:pStyle w:val="a6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Химия</w:t>
            </w:r>
          </w:p>
        </w:tc>
        <w:tc>
          <w:tcPr>
            <w:tcW w:w="1842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63,65</w:t>
            </w:r>
          </w:p>
        </w:tc>
        <w:tc>
          <w:tcPr>
            <w:tcW w:w="1843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59,82</w:t>
            </w:r>
          </w:p>
        </w:tc>
        <w:tc>
          <w:tcPr>
            <w:tcW w:w="1985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71,59</w:t>
            </w:r>
          </w:p>
        </w:tc>
      </w:tr>
      <w:tr w:rsidR="007B06EF" w:rsidRPr="00BC2313" w:rsidTr="00AB4EAF">
        <w:tc>
          <w:tcPr>
            <w:tcW w:w="4390" w:type="dxa"/>
          </w:tcPr>
          <w:p w:rsidR="007B06EF" w:rsidRPr="00BC2313" w:rsidRDefault="007B06EF" w:rsidP="005F787F">
            <w:pPr>
              <w:pStyle w:val="a6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842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55,82</w:t>
            </w:r>
          </w:p>
        </w:tc>
        <w:tc>
          <w:tcPr>
            <w:tcW w:w="1985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59,95</w:t>
            </w:r>
          </w:p>
        </w:tc>
      </w:tr>
      <w:tr w:rsidR="007B06EF" w:rsidRPr="00BC2313" w:rsidTr="00AB4EAF">
        <w:trPr>
          <w:trHeight w:val="70"/>
        </w:trPr>
        <w:tc>
          <w:tcPr>
            <w:tcW w:w="4390" w:type="dxa"/>
          </w:tcPr>
          <w:p w:rsidR="007B06EF" w:rsidRPr="00BC2313" w:rsidRDefault="007B06EF" w:rsidP="005F787F">
            <w:pPr>
              <w:pStyle w:val="a6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Биология</w:t>
            </w:r>
          </w:p>
        </w:tc>
        <w:tc>
          <w:tcPr>
            <w:tcW w:w="1842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56,3</w:t>
            </w:r>
          </w:p>
        </w:tc>
        <w:tc>
          <w:tcPr>
            <w:tcW w:w="1843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50,41</w:t>
            </w:r>
          </w:p>
        </w:tc>
        <w:tc>
          <w:tcPr>
            <w:tcW w:w="1985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59,58</w:t>
            </w:r>
          </w:p>
        </w:tc>
      </w:tr>
      <w:tr w:rsidR="007B06EF" w:rsidRPr="00BC2313" w:rsidTr="00AB4EAF">
        <w:tc>
          <w:tcPr>
            <w:tcW w:w="4390" w:type="dxa"/>
          </w:tcPr>
          <w:p w:rsidR="007B06EF" w:rsidRPr="00BC2313" w:rsidRDefault="007B06EF" w:rsidP="005F787F">
            <w:pPr>
              <w:pStyle w:val="a6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История</w:t>
            </w:r>
          </w:p>
        </w:tc>
        <w:tc>
          <w:tcPr>
            <w:tcW w:w="1842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60,6</w:t>
            </w:r>
          </w:p>
        </w:tc>
        <w:tc>
          <w:tcPr>
            <w:tcW w:w="1843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 xml:space="preserve">59,09  </w:t>
            </w:r>
          </w:p>
        </w:tc>
        <w:tc>
          <w:tcPr>
            <w:tcW w:w="1985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57,28</w:t>
            </w:r>
          </w:p>
        </w:tc>
      </w:tr>
      <w:tr w:rsidR="007B06EF" w:rsidRPr="00BC2313" w:rsidTr="00AB4EAF">
        <w:tc>
          <w:tcPr>
            <w:tcW w:w="4390" w:type="dxa"/>
          </w:tcPr>
          <w:p w:rsidR="007B06EF" w:rsidRPr="00BC2313" w:rsidRDefault="007B06EF" w:rsidP="005F787F">
            <w:pPr>
              <w:pStyle w:val="a6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842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73,76</w:t>
            </w:r>
          </w:p>
        </w:tc>
        <w:tc>
          <w:tcPr>
            <w:tcW w:w="1843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71,94</w:t>
            </w:r>
          </w:p>
        </w:tc>
        <w:tc>
          <w:tcPr>
            <w:tcW w:w="1985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73,61</w:t>
            </w:r>
          </w:p>
        </w:tc>
      </w:tr>
      <w:tr w:rsidR="007B06EF" w:rsidRPr="00BC2313" w:rsidTr="00AB4EAF">
        <w:tc>
          <w:tcPr>
            <w:tcW w:w="4390" w:type="dxa"/>
          </w:tcPr>
          <w:p w:rsidR="007B06EF" w:rsidRPr="00BC2313" w:rsidRDefault="007B06EF" w:rsidP="005F787F">
            <w:pPr>
              <w:pStyle w:val="a6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842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60,97</w:t>
            </w:r>
          </w:p>
        </w:tc>
        <w:tc>
          <w:tcPr>
            <w:tcW w:w="1843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62,41</w:t>
            </w:r>
          </w:p>
        </w:tc>
        <w:tc>
          <w:tcPr>
            <w:tcW w:w="1985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57,28</w:t>
            </w:r>
          </w:p>
        </w:tc>
      </w:tr>
      <w:tr w:rsidR="007B06EF" w:rsidRPr="00BC2313" w:rsidTr="00AB4EAF">
        <w:tc>
          <w:tcPr>
            <w:tcW w:w="4390" w:type="dxa"/>
          </w:tcPr>
          <w:p w:rsidR="007B06EF" w:rsidRPr="00BC2313" w:rsidRDefault="007B06EF" w:rsidP="005F787F">
            <w:pPr>
              <w:pStyle w:val="a6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Литература</w:t>
            </w:r>
          </w:p>
        </w:tc>
        <w:tc>
          <w:tcPr>
            <w:tcW w:w="1842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62,95</w:t>
            </w:r>
          </w:p>
        </w:tc>
        <w:tc>
          <w:tcPr>
            <w:tcW w:w="1843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61,61</w:t>
            </w:r>
          </w:p>
        </w:tc>
        <w:tc>
          <w:tcPr>
            <w:tcW w:w="1985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75,33</w:t>
            </w:r>
          </w:p>
        </w:tc>
      </w:tr>
      <w:tr w:rsidR="007B06EF" w:rsidRPr="00BC2313" w:rsidTr="00AB4EAF">
        <w:tc>
          <w:tcPr>
            <w:tcW w:w="4390" w:type="dxa"/>
          </w:tcPr>
          <w:p w:rsidR="007B06EF" w:rsidRPr="00BC2313" w:rsidRDefault="007B06EF" w:rsidP="005F787F">
            <w:pPr>
              <w:pStyle w:val="a6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842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76,67</w:t>
            </w:r>
          </w:p>
        </w:tc>
        <w:tc>
          <w:tcPr>
            <w:tcW w:w="1843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55,5</w:t>
            </w:r>
          </w:p>
        </w:tc>
        <w:tc>
          <w:tcPr>
            <w:tcW w:w="1985" w:type="dxa"/>
          </w:tcPr>
          <w:p w:rsidR="007B06EF" w:rsidRPr="00BC2313" w:rsidRDefault="007B06EF" w:rsidP="005F787F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65</w:t>
            </w:r>
          </w:p>
        </w:tc>
      </w:tr>
    </w:tbl>
    <w:p w:rsidR="00960CD0" w:rsidRPr="00BC2313" w:rsidRDefault="00095B77" w:rsidP="00F81A43">
      <w:pPr>
        <w:shd w:val="clear" w:color="auto" w:fill="FFFFFF"/>
        <w:ind w:firstLine="426"/>
        <w:jc w:val="both"/>
        <w:rPr>
          <w:sz w:val="20"/>
          <w:szCs w:val="20"/>
        </w:rPr>
      </w:pPr>
      <w:r w:rsidRPr="00BC2313">
        <w:rPr>
          <w:color w:val="2D2D2D"/>
          <w:spacing w:val="2"/>
          <w:sz w:val="20"/>
          <w:szCs w:val="20"/>
          <w:shd w:val="clear" w:color="auto" w:fill="FFFFFF"/>
        </w:rPr>
        <w:t xml:space="preserve">  </w:t>
      </w:r>
      <w:r w:rsidR="00950E6C" w:rsidRPr="00BC2313">
        <w:rPr>
          <w:color w:val="2D2D2D"/>
          <w:spacing w:val="2"/>
          <w:sz w:val="20"/>
          <w:szCs w:val="20"/>
          <w:shd w:val="clear" w:color="auto" w:fill="FFFFFF"/>
        </w:rPr>
        <w:t> </w:t>
      </w:r>
      <w:r w:rsidR="00960CD0" w:rsidRPr="00BC2313">
        <w:rPr>
          <w:sz w:val="20"/>
          <w:szCs w:val="20"/>
          <w:shd w:val="clear" w:color="auto" w:fill="FFFFFF"/>
        </w:rPr>
        <w:t xml:space="preserve"> </w:t>
      </w:r>
    </w:p>
    <w:tbl>
      <w:tblPr>
        <w:tblW w:w="10921" w:type="dxa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1"/>
        <w:gridCol w:w="2409"/>
        <w:gridCol w:w="1843"/>
        <w:gridCol w:w="2268"/>
      </w:tblGrid>
      <w:tr w:rsidR="0006418C" w:rsidRPr="00BC2313" w:rsidTr="00BC2313">
        <w:trPr>
          <w:trHeight w:val="330"/>
        </w:trPr>
        <w:tc>
          <w:tcPr>
            <w:tcW w:w="4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18C" w:rsidRPr="00BC2313" w:rsidRDefault="0006418C" w:rsidP="00202C9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 </w:t>
            </w:r>
            <w:r w:rsidRPr="00BC2313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18C" w:rsidRPr="00BC2313" w:rsidRDefault="0006418C" w:rsidP="00202C9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2313">
              <w:rPr>
                <w:b/>
                <w:bCs/>
                <w:sz w:val="20"/>
                <w:szCs w:val="20"/>
              </w:rPr>
              <w:t>Средний балл в 2019 году</w:t>
            </w:r>
          </w:p>
        </w:tc>
      </w:tr>
      <w:tr w:rsidR="0006418C" w:rsidRPr="00BC2313" w:rsidTr="00A63E2C">
        <w:trPr>
          <w:trHeight w:val="213"/>
        </w:trPr>
        <w:tc>
          <w:tcPr>
            <w:tcW w:w="4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18C" w:rsidRPr="00BC2313" w:rsidRDefault="0006418C" w:rsidP="00202C9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18C" w:rsidRPr="00BC2313" w:rsidRDefault="0006418C" w:rsidP="00202C9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2313">
              <w:rPr>
                <w:b/>
                <w:bCs/>
                <w:sz w:val="20"/>
                <w:szCs w:val="20"/>
              </w:rPr>
              <w:t>Нижегородская область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18C" w:rsidRPr="00BC2313" w:rsidRDefault="0006418C" w:rsidP="00202C9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2313">
              <w:rPr>
                <w:b/>
                <w:bCs/>
                <w:sz w:val="20"/>
                <w:szCs w:val="20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18C" w:rsidRPr="00BC2313" w:rsidRDefault="0006418C" w:rsidP="00202C9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2313">
              <w:rPr>
                <w:b/>
                <w:sz w:val="20"/>
                <w:szCs w:val="20"/>
              </w:rPr>
              <w:t>г.о.г. Кулебаки</w:t>
            </w:r>
          </w:p>
        </w:tc>
      </w:tr>
      <w:tr w:rsidR="0006418C" w:rsidRPr="00BC2313" w:rsidTr="00BC2313">
        <w:trPr>
          <w:trHeight w:val="32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18C" w:rsidRPr="00BC2313" w:rsidRDefault="0006418C" w:rsidP="00CC2183">
            <w:pPr>
              <w:pStyle w:val="a6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69,5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71,52</w:t>
            </w:r>
          </w:p>
        </w:tc>
      </w:tr>
      <w:tr w:rsidR="0006418C" w:rsidRPr="00BC2313" w:rsidTr="00BC2313">
        <w:trPr>
          <w:trHeight w:val="32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18C" w:rsidRPr="00BC2313" w:rsidRDefault="0006418C" w:rsidP="00CC2183">
            <w:pPr>
              <w:pStyle w:val="a6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57,5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55,3</w:t>
            </w:r>
          </w:p>
        </w:tc>
      </w:tr>
      <w:tr w:rsidR="0006418C" w:rsidRPr="00BC2313" w:rsidTr="00A63E2C">
        <w:trPr>
          <w:trHeight w:val="114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18C" w:rsidRPr="00BC2313" w:rsidRDefault="0006418C" w:rsidP="00CC2183">
            <w:pPr>
              <w:pStyle w:val="a6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Математика (базовый уровень)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4,2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4,28</w:t>
            </w:r>
          </w:p>
        </w:tc>
      </w:tr>
      <w:tr w:rsidR="0006418C" w:rsidRPr="00BC2313" w:rsidTr="00A63E2C">
        <w:trPr>
          <w:trHeight w:val="61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18C" w:rsidRPr="00BC2313" w:rsidRDefault="0006418C" w:rsidP="00CC2183">
            <w:pPr>
              <w:pStyle w:val="a6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Физика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58,2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53,7</w:t>
            </w:r>
          </w:p>
        </w:tc>
      </w:tr>
      <w:tr w:rsidR="0006418C" w:rsidRPr="00BC2313" w:rsidTr="00A63E2C">
        <w:trPr>
          <w:trHeight w:val="137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18C" w:rsidRPr="00BC2313" w:rsidRDefault="0006418C" w:rsidP="00CC2183">
            <w:pPr>
              <w:pStyle w:val="a6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Химия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59,9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71,59</w:t>
            </w:r>
          </w:p>
        </w:tc>
      </w:tr>
      <w:tr w:rsidR="0006418C" w:rsidRPr="00BC2313" w:rsidTr="00BC2313">
        <w:trPr>
          <w:trHeight w:val="32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18C" w:rsidRPr="00BC2313" w:rsidRDefault="0006418C" w:rsidP="00CC2183">
            <w:pPr>
              <w:pStyle w:val="a6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64,9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62,4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59,95</w:t>
            </w:r>
          </w:p>
        </w:tc>
      </w:tr>
      <w:tr w:rsidR="0006418C" w:rsidRPr="00BC2313" w:rsidTr="00BC2313">
        <w:trPr>
          <w:trHeight w:val="32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18C" w:rsidRPr="00BC2313" w:rsidRDefault="0006418C" w:rsidP="00CC2183">
            <w:pPr>
              <w:pStyle w:val="a6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Биология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53,8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59,58</w:t>
            </w:r>
          </w:p>
        </w:tc>
      </w:tr>
      <w:tr w:rsidR="0006418C" w:rsidRPr="00BC2313" w:rsidTr="00BC2313">
        <w:trPr>
          <w:trHeight w:val="341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18C" w:rsidRPr="00BC2313" w:rsidRDefault="0006418C" w:rsidP="00CC2183">
            <w:pPr>
              <w:pStyle w:val="a6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История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58,5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57,28</w:t>
            </w:r>
          </w:p>
        </w:tc>
      </w:tr>
      <w:tr w:rsidR="0006418C" w:rsidRPr="00BC2313" w:rsidTr="00BC2313">
        <w:trPr>
          <w:trHeight w:val="32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18C" w:rsidRPr="00BC2313" w:rsidRDefault="0006418C" w:rsidP="00CC2183">
            <w:pPr>
              <w:pStyle w:val="a6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72,9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73,8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73,61</w:t>
            </w:r>
          </w:p>
        </w:tc>
      </w:tr>
      <w:tr w:rsidR="0006418C" w:rsidRPr="00BC2313" w:rsidTr="00BC2313">
        <w:trPr>
          <w:trHeight w:val="32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18C" w:rsidRPr="00BC2313" w:rsidRDefault="0006418C" w:rsidP="00CC2183">
            <w:pPr>
              <w:pStyle w:val="a6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57,1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54,9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57,28</w:t>
            </w:r>
          </w:p>
        </w:tc>
      </w:tr>
      <w:tr w:rsidR="0006418C" w:rsidRPr="00BC2313" w:rsidTr="00BC2313">
        <w:trPr>
          <w:trHeight w:val="325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18C" w:rsidRPr="00BC2313" w:rsidRDefault="0006418C" w:rsidP="00CC2183">
            <w:pPr>
              <w:pStyle w:val="a6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Литература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70,4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63,4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75,33</w:t>
            </w:r>
          </w:p>
        </w:tc>
      </w:tr>
      <w:tr w:rsidR="0006418C" w:rsidRPr="00BC2313" w:rsidTr="00BC2313">
        <w:trPr>
          <w:trHeight w:val="341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18C" w:rsidRPr="00BC2313" w:rsidRDefault="0006418C" w:rsidP="00CC2183">
            <w:pPr>
              <w:pStyle w:val="a6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58,3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57,2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18C" w:rsidRPr="00BC2313" w:rsidRDefault="0006418C" w:rsidP="00CC2183">
            <w:pPr>
              <w:pStyle w:val="a6"/>
              <w:jc w:val="center"/>
              <w:rPr>
                <w:sz w:val="20"/>
                <w:szCs w:val="20"/>
              </w:rPr>
            </w:pPr>
            <w:r w:rsidRPr="00BC2313">
              <w:rPr>
                <w:sz w:val="20"/>
                <w:szCs w:val="20"/>
              </w:rPr>
              <w:t>65</w:t>
            </w:r>
          </w:p>
        </w:tc>
      </w:tr>
    </w:tbl>
    <w:p w:rsidR="00ED15FD" w:rsidRDefault="00ED15FD" w:rsidP="009E17BD">
      <w:pPr>
        <w:ind w:firstLine="567"/>
        <w:jc w:val="both"/>
        <w:rPr>
          <w:rStyle w:val="aff5"/>
          <w:i w:val="0"/>
        </w:rPr>
      </w:pPr>
      <w:r w:rsidRPr="00BC2313">
        <w:rPr>
          <w:rStyle w:val="aff5"/>
          <w:i w:val="0"/>
          <w:sz w:val="22"/>
          <w:szCs w:val="22"/>
        </w:rPr>
        <w:t xml:space="preserve">Результаты ГИА – 11 за период 2017-2019 годов </w:t>
      </w:r>
      <w:r w:rsidR="0006418C" w:rsidRPr="00BC2313">
        <w:rPr>
          <w:rStyle w:val="aff5"/>
          <w:i w:val="0"/>
          <w:sz w:val="22"/>
          <w:szCs w:val="22"/>
        </w:rPr>
        <w:t>средний балл вырос по 8 из 12 общеобразовательных предметов, сдаваемых в ходе ГИА</w:t>
      </w:r>
      <w:r w:rsidR="0006418C">
        <w:rPr>
          <w:rStyle w:val="aff5"/>
          <w:i w:val="0"/>
        </w:rPr>
        <w:t>-11.</w:t>
      </w:r>
    </w:p>
    <w:p w:rsidR="00CC75C0" w:rsidRDefault="00F537F2" w:rsidP="009E17BD">
      <w:pPr>
        <w:ind w:firstLine="567"/>
        <w:jc w:val="both"/>
        <w:rPr>
          <w:rStyle w:val="aff5"/>
          <w:i w:val="0"/>
        </w:rPr>
      </w:pPr>
      <w:r w:rsidRPr="00F537F2">
        <w:rPr>
          <w:rStyle w:val="aff5"/>
          <w:i w:val="0"/>
        </w:rPr>
        <w:t>В 2019 году результаты ГИА-11 в округе выше средних показателей в РФ - по 8 предметам, по 7 предметам –  выше средних показателей в Нижегородской области.</w:t>
      </w:r>
    </w:p>
    <w:p w:rsidR="00FC2159" w:rsidRDefault="00FC2159" w:rsidP="009E17BD">
      <w:pPr>
        <w:ind w:firstLine="567"/>
        <w:jc w:val="both"/>
        <w:rPr>
          <w:rStyle w:val="aff5"/>
          <w:i w:val="0"/>
        </w:rPr>
      </w:pPr>
      <w:r>
        <w:rPr>
          <w:rStyle w:val="aff5"/>
          <w:i w:val="0"/>
        </w:rPr>
        <w:t>Особо нужно отметить значительный рост среднего балла по 2 обязательным экзаменам:</w:t>
      </w:r>
    </w:p>
    <w:p w:rsidR="00FC2159" w:rsidRDefault="00FC2159" w:rsidP="009E17BD">
      <w:pPr>
        <w:ind w:firstLine="567"/>
        <w:jc w:val="both"/>
      </w:pPr>
      <w:r>
        <w:rPr>
          <w:rStyle w:val="aff5"/>
          <w:i w:val="0"/>
        </w:rPr>
        <w:t xml:space="preserve">- русскому языку – с </w:t>
      </w:r>
      <w:r w:rsidRPr="000E68ED">
        <w:t>67,2</w:t>
      </w:r>
      <w:r>
        <w:t>9</w:t>
      </w:r>
      <w:r>
        <w:rPr>
          <w:rStyle w:val="aff5"/>
          <w:i w:val="0"/>
        </w:rPr>
        <w:t xml:space="preserve">  балла в 2017 году до </w:t>
      </w:r>
      <w:r w:rsidRPr="00200249">
        <w:t>71,52</w:t>
      </w:r>
      <w:r>
        <w:t xml:space="preserve"> балла в 2019 году:</w:t>
      </w:r>
    </w:p>
    <w:p w:rsidR="009A2A9C" w:rsidRDefault="00FC2159" w:rsidP="009E17BD">
      <w:pPr>
        <w:ind w:firstLine="567"/>
        <w:jc w:val="both"/>
      </w:pPr>
      <w:r>
        <w:lastRenderedPageBreak/>
        <w:t xml:space="preserve">- математике (профильной) - </w:t>
      </w:r>
      <w:r>
        <w:rPr>
          <w:rStyle w:val="aff5"/>
          <w:i w:val="0"/>
        </w:rPr>
        <w:t xml:space="preserve"> с </w:t>
      </w:r>
      <w:r>
        <w:t xml:space="preserve">48,45 </w:t>
      </w:r>
      <w:r>
        <w:rPr>
          <w:rStyle w:val="aff5"/>
          <w:i w:val="0"/>
        </w:rPr>
        <w:t xml:space="preserve">балла в 2017 году до </w:t>
      </w:r>
      <w:r w:rsidRPr="006A198F">
        <w:t>55,3</w:t>
      </w:r>
      <w:r>
        <w:t xml:space="preserve"> балла в 2019 году.</w:t>
      </w:r>
    </w:p>
    <w:p w:rsidR="00FC2159" w:rsidRDefault="00FC2159" w:rsidP="009E17BD">
      <w:pPr>
        <w:ind w:firstLine="567"/>
        <w:jc w:val="both"/>
        <w:rPr>
          <w:rStyle w:val="aff5"/>
          <w:i w:val="0"/>
        </w:rPr>
      </w:pPr>
      <w:r>
        <w:t>Вместе с тем, в последние 3 года не удаётся решить проблему отсутствия</w:t>
      </w:r>
      <w:r w:rsidRPr="00FC2159">
        <w:rPr>
          <w:rStyle w:val="aff5"/>
          <w:i w:val="0"/>
        </w:rPr>
        <w:t xml:space="preserve"> </w:t>
      </w:r>
      <w:r w:rsidRPr="008B1195">
        <w:rPr>
          <w:rStyle w:val="aff5"/>
          <w:i w:val="0"/>
        </w:rPr>
        <w:t>выпускников ОБОО, получивших справки по итогам обучения в средней школе</w:t>
      </w:r>
      <w:r>
        <w:rPr>
          <w:rStyle w:val="aff5"/>
          <w:i w:val="0"/>
        </w:rPr>
        <w:t xml:space="preserve"> (по итогам 2019 года 3 выпускника получили справку, в 2018 году –</w:t>
      </w:r>
      <w:r w:rsidR="000B733D">
        <w:rPr>
          <w:rStyle w:val="aff5"/>
          <w:i w:val="0"/>
        </w:rPr>
        <w:t xml:space="preserve"> также 3 выпускника).</w:t>
      </w:r>
      <w:r>
        <w:t xml:space="preserve">  </w:t>
      </w:r>
    </w:p>
    <w:p w:rsidR="009E17BD" w:rsidRPr="008B1195" w:rsidRDefault="0006418C" w:rsidP="009E17BD">
      <w:pPr>
        <w:ind w:firstLine="567"/>
        <w:jc w:val="both"/>
        <w:rPr>
          <w:rStyle w:val="aff5"/>
          <w:i w:val="0"/>
        </w:rPr>
      </w:pPr>
      <w:r>
        <w:rPr>
          <w:rStyle w:val="aff5"/>
          <w:i w:val="0"/>
        </w:rPr>
        <w:t xml:space="preserve">В </w:t>
      </w:r>
      <w:r w:rsidR="009E17BD" w:rsidRPr="008B1195">
        <w:rPr>
          <w:rStyle w:val="aff5"/>
          <w:i w:val="0"/>
        </w:rPr>
        <w:t xml:space="preserve">рамках реализации данной </w:t>
      </w:r>
      <w:r w:rsidR="00A84357" w:rsidRPr="0090433D">
        <w:t>Подпрограмм</w:t>
      </w:r>
      <w:r w:rsidR="00A84357">
        <w:t>ы</w:t>
      </w:r>
      <w:r w:rsidR="009E17BD" w:rsidRPr="008B1195">
        <w:rPr>
          <w:rStyle w:val="aff5"/>
          <w:i w:val="0"/>
        </w:rPr>
        <w:t xml:space="preserve"> планируется обеспечить:</w:t>
      </w:r>
    </w:p>
    <w:p w:rsidR="009E17BD" w:rsidRDefault="009E17BD" w:rsidP="009E17BD">
      <w:pPr>
        <w:ind w:firstLine="567"/>
        <w:jc w:val="both"/>
        <w:rPr>
          <w:rStyle w:val="aff5"/>
          <w:i w:val="0"/>
        </w:rPr>
      </w:pPr>
      <w:r w:rsidRPr="008B1195">
        <w:rPr>
          <w:rStyle w:val="aff5"/>
          <w:i w:val="0"/>
        </w:rPr>
        <w:t>- отсутствие выпускников ОБОО, получивших справки по итогам обучения в средней школе;</w:t>
      </w:r>
    </w:p>
    <w:p w:rsidR="00E43B79" w:rsidRDefault="00E43B79" w:rsidP="009E17BD">
      <w:pPr>
        <w:ind w:firstLine="567"/>
        <w:jc w:val="both"/>
        <w:rPr>
          <w:rStyle w:val="aff5"/>
          <w:i w:val="0"/>
        </w:rPr>
      </w:pPr>
      <w:r>
        <w:rPr>
          <w:rStyle w:val="aff5"/>
          <w:i w:val="0"/>
        </w:rPr>
        <w:t>- ежегодный рост среднего балла ЕГЭ по всем общеобразовательным предметам, сдаваемых в рамках ГИА-11;</w:t>
      </w:r>
    </w:p>
    <w:p w:rsidR="00110E85" w:rsidRDefault="009E17BD" w:rsidP="009E17BD">
      <w:pPr>
        <w:ind w:firstLine="567"/>
        <w:jc w:val="both"/>
        <w:rPr>
          <w:rFonts w:eastAsia="HiddenHorzOCR"/>
        </w:rPr>
      </w:pPr>
      <w:r w:rsidRPr="008B1195">
        <w:rPr>
          <w:rStyle w:val="aff5"/>
          <w:i w:val="0"/>
        </w:rPr>
        <w:t>- показатель о</w:t>
      </w:r>
      <w:r w:rsidRPr="008B1195">
        <w:t>тношения среднего балла ЕГЭ (в расчете на 1 предмет) в 10% общеобразовательных организациях с лучшими результатами ЕГЭ к среднему баллу ЕГЭ (в расчете н</w:t>
      </w:r>
      <w:r w:rsidR="00ED15FD">
        <w:t>а</w:t>
      </w:r>
      <w:r w:rsidRPr="008B1195">
        <w:t xml:space="preserve">  1 предмет) в 10 % образовательных организациях с худшими результатами ЕГЭ – 1,54.</w:t>
      </w:r>
      <w:r w:rsidRPr="008B1195">
        <w:rPr>
          <w:rFonts w:eastAsia="HiddenHorzOCR"/>
        </w:rPr>
        <w:t xml:space="preserve">  </w:t>
      </w:r>
    </w:p>
    <w:p w:rsidR="0015475E" w:rsidRPr="004F4250" w:rsidRDefault="0015475E" w:rsidP="0015475E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250">
        <w:rPr>
          <w:rFonts w:ascii="Times New Roman" w:hAnsi="Times New Roman" w:cs="Times New Roman"/>
          <w:sz w:val="24"/>
          <w:szCs w:val="24"/>
        </w:rPr>
        <w:t>Определяющую роль в работе по повышению качества общего образования играет развитие педагогического потенциала О</w:t>
      </w:r>
      <w:r>
        <w:rPr>
          <w:rFonts w:ascii="Times New Roman" w:hAnsi="Times New Roman" w:cs="Times New Roman"/>
          <w:sz w:val="24"/>
          <w:szCs w:val="24"/>
        </w:rPr>
        <w:t>БО</w:t>
      </w:r>
      <w:r w:rsidRPr="004F4250">
        <w:rPr>
          <w:rFonts w:ascii="Times New Roman" w:hAnsi="Times New Roman" w:cs="Times New Roman"/>
          <w:sz w:val="24"/>
          <w:szCs w:val="24"/>
        </w:rPr>
        <w:t xml:space="preserve">О, повышение профессиональной компетентности педагогических работников.    </w:t>
      </w:r>
    </w:p>
    <w:p w:rsidR="0015475E" w:rsidRDefault="0015475E" w:rsidP="0015475E">
      <w:pPr>
        <w:pStyle w:val="af6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50">
        <w:rPr>
          <w:rFonts w:ascii="Times New Roman" w:hAnsi="Times New Roman" w:cs="Times New Roman"/>
          <w:sz w:val="24"/>
          <w:szCs w:val="24"/>
        </w:rPr>
        <w:t>На 01.0</w:t>
      </w:r>
      <w:r w:rsidR="00F537F2">
        <w:rPr>
          <w:rFonts w:ascii="Times New Roman" w:hAnsi="Times New Roman" w:cs="Times New Roman"/>
          <w:sz w:val="24"/>
          <w:szCs w:val="24"/>
        </w:rPr>
        <w:t>1</w:t>
      </w:r>
      <w:r w:rsidRPr="004F4250">
        <w:rPr>
          <w:rFonts w:ascii="Times New Roman" w:hAnsi="Times New Roman" w:cs="Times New Roman"/>
          <w:sz w:val="24"/>
          <w:szCs w:val="24"/>
        </w:rPr>
        <w:t>.201</w:t>
      </w:r>
      <w:r w:rsidR="00C11A3F">
        <w:rPr>
          <w:rFonts w:ascii="Times New Roman" w:hAnsi="Times New Roman" w:cs="Times New Roman"/>
          <w:sz w:val="24"/>
          <w:szCs w:val="24"/>
        </w:rPr>
        <w:t>9</w:t>
      </w:r>
      <w:r w:rsidRPr="004F4250">
        <w:rPr>
          <w:rFonts w:ascii="Times New Roman" w:hAnsi="Times New Roman" w:cs="Times New Roman"/>
          <w:sz w:val="24"/>
          <w:szCs w:val="24"/>
        </w:rPr>
        <w:t xml:space="preserve"> года</w:t>
      </w:r>
      <w:r w:rsidR="00CB4F22">
        <w:rPr>
          <w:rFonts w:ascii="Times New Roman" w:hAnsi="Times New Roman" w:cs="Times New Roman"/>
          <w:sz w:val="24"/>
          <w:szCs w:val="24"/>
        </w:rPr>
        <w:t xml:space="preserve"> </w:t>
      </w:r>
      <w:r w:rsidR="00430099">
        <w:rPr>
          <w:rFonts w:ascii="Times New Roman" w:hAnsi="Times New Roman" w:cs="Times New Roman"/>
          <w:sz w:val="24"/>
          <w:szCs w:val="24"/>
        </w:rPr>
        <w:t>79,4</w:t>
      </w:r>
      <w:r w:rsidRPr="004F4250">
        <w:rPr>
          <w:rFonts w:ascii="Times New Roman" w:hAnsi="Times New Roman" w:cs="Times New Roman"/>
          <w:sz w:val="24"/>
          <w:szCs w:val="24"/>
        </w:rPr>
        <w:t>% педагогов ОБО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F4250">
        <w:rPr>
          <w:rFonts w:ascii="Times New Roman" w:hAnsi="Times New Roman" w:cs="Times New Roman"/>
          <w:sz w:val="24"/>
          <w:szCs w:val="24"/>
        </w:rPr>
        <w:t xml:space="preserve"> имеют квалификационную категорию, в т.ч. высшую категорию имеет </w:t>
      </w:r>
      <w:r w:rsidR="00F537F2">
        <w:rPr>
          <w:rFonts w:ascii="Times New Roman" w:hAnsi="Times New Roman" w:cs="Times New Roman"/>
          <w:sz w:val="24"/>
          <w:szCs w:val="24"/>
        </w:rPr>
        <w:t>23,3</w:t>
      </w:r>
      <w:r w:rsidRPr="004F4250">
        <w:rPr>
          <w:rFonts w:ascii="Times New Roman" w:hAnsi="Times New Roman" w:cs="Times New Roman"/>
          <w:sz w:val="24"/>
          <w:szCs w:val="24"/>
        </w:rPr>
        <w:t>% педагогов</w:t>
      </w:r>
      <w:r>
        <w:rPr>
          <w:rFonts w:ascii="Times New Roman" w:hAnsi="Times New Roman" w:cs="Times New Roman"/>
          <w:sz w:val="24"/>
          <w:szCs w:val="24"/>
        </w:rPr>
        <w:t>, среднеобластные показатели -</w:t>
      </w:r>
      <w:r w:rsidRPr="007F550F">
        <w:rPr>
          <w:rFonts w:ascii="Times New Roman" w:hAnsi="Times New Roman" w:cs="Times New Roman"/>
          <w:sz w:val="24"/>
          <w:szCs w:val="24"/>
        </w:rPr>
        <w:t xml:space="preserve"> </w:t>
      </w:r>
      <w:r w:rsidRPr="004F4250">
        <w:rPr>
          <w:rFonts w:ascii="Times New Roman" w:hAnsi="Times New Roman" w:cs="Times New Roman"/>
          <w:sz w:val="24"/>
          <w:szCs w:val="24"/>
        </w:rPr>
        <w:t>имеют квалификационную категорию</w:t>
      </w:r>
      <w:r w:rsidRPr="007F550F">
        <w:rPr>
          <w:rFonts w:ascii="Times New Roman" w:hAnsi="Times New Roman" w:cs="Times New Roman"/>
          <w:sz w:val="24"/>
          <w:szCs w:val="24"/>
        </w:rPr>
        <w:t xml:space="preserve"> </w:t>
      </w:r>
      <w:r w:rsidR="00F537F2">
        <w:rPr>
          <w:rFonts w:ascii="Times New Roman" w:hAnsi="Times New Roman" w:cs="Times New Roman"/>
          <w:sz w:val="24"/>
          <w:szCs w:val="24"/>
        </w:rPr>
        <w:t>78,1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4F4250">
        <w:rPr>
          <w:rFonts w:ascii="Times New Roman" w:hAnsi="Times New Roman" w:cs="Times New Roman"/>
          <w:sz w:val="24"/>
          <w:szCs w:val="24"/>
        </w:rPr>
        <w:t>педагого</w:t>
      </w:r>
      <w:r w:rsidR="00CB4F22">
        <w:rPr>
          <w:rFonts w:ascii="Times New Roman" w:hAnsi="Times New Roman" w:cs="Times New Roman"/>
          <w:sz w:val="24"/>
          <w:szCs w:val="24"/>
        </w:rPr>
        <w:t xml:space="preserve">в, в т.ч. высшую категорию имеют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37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,8</w:t>
      </w:r>
      <w:r w:rsidRPr="004F4250">
        <w:rPr>
          <w:rFonts w:ascii="Times New Roman" w:hAnsi="Times New Roman" w:cs="Times New Roman"/>
          <w:sz w:val="24"/>
          <w:szCs w:val="24"/>
        </w:rPr>
        <w:t>%.</w:t>
      </w:r>
    </w:p>
    <w:p w:rsidR="0015475E" w:rsidRDefault="00951479" w:rsidP="00B03CBF">
      <w:pPr>
        <w:pStyle w:val="af6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C52D1">
        <w:rPr>
          <w:rFonts w:ascii="Times New Roman" w:hAnsi="Times New Roman" w:cs="Times New Roman"/>
          <w:sz w:val="24"/>
          <w:szCs w:val="24"/>
        </w:rPr>
        <w:t xml:space="preserve">ходе реализации данной </w:t>
      </w:r>
      <w:r w:rsidR="00A84357" w:rsidRPr="00A84357">
        <w:rPr>
          <w:rFonts w:ascii="Times New Roman" w:hAnsi="Times New Roman" w:cs="Times New Roman"/>
          <w:sz w:val="24"/>
          <w:szCs w:val="24"/>
        </w:rPr>
        <w:t>Подпрограммы</w:t>
      </w:r>
      <w:r w:rsidR="00EC52D1">
        <w:rPr>
          <w:rFonts w:ascii="Times New Roman" w:hAnsi="Times New Roman" w:cs="Times New Roman"/>
          <w:sz w:val="24"/>
          <w:szCs w:val="24"/>
        </w:rPr>
        <w:t xml:space="preserve"> планируется к 2025 году достигнуть уровень доли педагогов ОБОО, имеющих </w:t>
      </w:r>
      <w:r w:rsidR="00EC52D1" w:rsidRPr="004F4250">
        <w:rPr>
          <w:rFonts w:ascii="Times New Roman" w:hAnsi="Times New Roman" w:cs="Times New Roman"/>
          <w:sz w:val="24"/>
          <w:szCs w:val="24"/>
        </w:rPr>
        <w:t xml:space="preserve">высшую </w:t>
      </w:r>
      <w:r w:rsidR="00EC52D1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EC52D1" w:rsidRPr="004F4250">
        <w:rPr>
          <w:rFonts w:ascii="Times New Roman" w:hAnsi="Times New Roman" w:cs="Times New Roman"/>
          <w:sz w:val="24"/>
          <w:szCs w:val="24"/>
        </w:rPr>
        <w:t xml:space="preserve"> </w:t>
      </w:r>
      <w:r w:rsidR="00EC52D1">
        <w:rPr>
          <w:rFonts w:ascii="Times New Roman" w:hAnsi="Times New Roman" w:cs="Times New Roman"/>
          <w:sz w:val="24"/>
          <w:szCs w:val="24"/>
        </w:rPr>
        <w:t>-</w:t>
      </w:r>
      <w:r w:rsidR="00EC52D1" w:rsidRPr="004F4250">
        <w:rPr>
          <w:rFonts w:ascii="Times New Roman" w:hAnsi="Times New Roman" w:cs="Times New Roman"/>
          <w:sz w:val="24"/>
          <w:szCs w:val="24"/>
        </w:rPr>
        <w:t xml:space="preserve">  </w:t>
      </w:r>
      <w:r w:rsidR="00EC52D1">
        <w:rPr>
          <w:rFonts w:ascii="Times New Roman" w:hAnsi="Times New Roman" w:cs="Times New Roman"/>
          <w:sz w:val="24"/>
          <w:szCs w:val="24"/>
        </w:rPr>
        <w:t>28</w:t>
      </w:r>
      <w:r w:rsidR="00EC52D1" w:rsidRPr="004F4250">
        <w:rPr>
          <w:rFonts w:ascii="Times New Roman" w:hAnsi="Times New Roman" w:cs="Times New Roman"/>
          <w:sz w:val="24"/>
          <w:szCs w:val="24"/>
        </w:rPr>
        <w:t>%.</w:t>
      </w:r>
    </w:p>
    <w:p w:rsidR="00284568" w:rsidRDefault="00284568" w:rsidP="00B03CBF">
      <w:pPr>
        <w:pStyle w:val="af6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целом, система общего образования округа обеспечена педагогическими кадрами. По большинству общеобразовательных предметов отсутствуют вакансии </w:t>
      </w:r>
      <w:r w:rsidR="00B43FEA">
        <w:rPr>
          <w:rFonts w:ascii="Times New Roman" w:hAnsi="Times New Roman" w:cs="Times New Roman"/>
          <w:sz w:val="24"/>
          <w:szCs w:val="24"/>
        </w:rPr>
        <w:t xml:space="preserve">учителей данных предметов, имеется определённый кадровый резерв. Наряду с этим, продолжает ощущаться дефицит учителей математики, физики, иностранного языка. Данная проблема в ходе данной программы будет решаться через целевое обучение в педагогических вузах области (на данный момент по данным специальностям в них обучаются </w:t>
      </w:r>
      <w:r w:rsidR="000148E8">
        <w:rPr>
          <w:rFonts w:ascii="Times New Roman" w:hAnsi="Times New Roman" w:cs="Times New Roman"/>
          <w:sz w:val="24"/>
          <w:szCs w:val="24"/>
        </w:rPr>
        <w:t>4</w:t>
      </w:r>
      <w:r w:rsidR="00BD24DF">
        <w:rPr>
          <w:rFonts w:ascii="Times New Roman" w:hAnsi="Times New Roman" w:cs="Times New Roman"/>
          <w:sz w:val="24"/>
          <w:szCs w:val="24"/>
        </w:rPr>
        <w:t xml:space="preserve"> </w:t>
      </w:r>
      <w:r w:rsidR="00B43FEA">
        <w:rPr>
          <w:rFonts w:ascii="Times New Roman" w:hAnsi="Times New Roman" w:cs="Times New Roman"/>
          <w:sz w:val="24"/>
          <w:szCs w:val="24"/>
        </w:rPr>
        <w:t>целевик</w:t>
      </w:r>
      <w:r w:rsidR="000148E8">
        <w:rPr>
          <w:rFonts w:ascii="Times New Roman" w:hAnsi="Times New Roman" w:cs="Times New Roman"/>
          <w:sz w:val="24"/>
          <w:szCs w:val="24"/>
        </w:rPr>
        <w:t>а</w:t>
      </w:r>
      <w:r w:rsidR="00B43FEA">
        <w:rPr>
          <w:rFonts w:ascii="Times New Roman" w:hAnsi="Times New Roman" w:cs="Times New Roman"/>
          <w:sz w:val="24"/>
          <w:szCs w:val="24"/>
        </w:rPr>
        <w:t xml:space="preserve"> </w:t>
      </w:r>
      <w:r w:rsidR="00122DA7">
        <w:rPr>
          <w:rFonts w:ascii="Times New Roman" w:hAnsi="Times New Roman" w:cs="Times New Roman"/>
          <w:sz w:val="24"/>
          <w:szCs w:val="24"/>
        </w:rPr>
        <w:t xml:space="preserve">округа). Кроме того, в целях решения кадровых проблем управление образования, </w:t>
      </w:r>
      <w:r w:rsidR="00122DA7" w:rsidRPr="001C53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общеобразовательны</w:t>
      </w:r>
      <w:r w:rsidR="001C53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 </w:t>
      </w:r>
      <w:r w:rsidR="00122DA7" w:rsidRPr="001C53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организаци</w:t>
      </w:r>
      <w:r w:rsidR="001C53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 округа планируют принять активное участие в реализации областн</w:t>
      </w:r>
      <w:r w:rsidR="001B24A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ой</w:t>
      </w:r>
      <w:r w:rsidR="001C53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программ</w:t>
      </w:r>
      <w:r w:rsidR="0041692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ы </w:t>
      </w:r>
      <w:r w:rsidR="001C53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«Земский учитель»</w:t>
      </w:r>
      <w:r w:rsidR="001B24A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="001B24A2" w:rsidRPr="001B24A2">
        <w:rPr>
          <w:rFonts w:ascii="Times New Roman" w:hAnsi="Times New Roman" w:cs="Times New Roman"/>
        </w:rPr>
        <w:t>подпрограмм</w:t>
      </w:r>
      <w:r w:rsidR="00416923">
        <w:rPr>
          <w:rFonts w:ascii="Times New Roman" w:hAnsi="Times New Roman" w:cs="Times New Roman"/>
        </w:rPr>
        <w:t xml:space="preserve">ы </w:t>
      </w:r>
      <w:r w:rsidR="001B24A2" w:rsidRPr="001B24A2">
        <w:rPr>
          <w:rFonts w:ascii="Times New Roman" w:hAnsi="Times New Roman" w:cs="Times New Roman"/>
        </w:rPr>
        <w:t xml:space="preserve">«Улучшение жилищных условий специалистов» государственной программы </w:t>
      </w:r>
      <w:r w:rsidR="00416923">
        <w:rPr>
          <w:rFonts w:ascii="Times New Roman" w:hAnsi="Times New Roman" w:cs="Times New Roman"/>
        </w:rPr>
        <w:t>«</w:t>
      </w:r>
      <w:r w:rsidR="001B24A2" w:rsidRPr="001B24A2">
        <w:rPr>
          <w:rFonts w:ascii="Times New Roman" w:hAnsi="Times New Roman" w:cs="Times New Roman"/>
        </w:rPr>
        <w:t>Развитие жилищного строительства и государственная поддержка граждан по обеспечению жильем на территории Нижегородской области</w:t>
      </w:r>
      <w:r w:rsidR="001B24A2">
        <w:rPr>
          <w:rFonts w:ascii="Times New Roman" w:hAnsi="Times New Roman" w:cs="Times New Roman"/>
        </w:rPr>
        <w:t>»</w:t>
      </w:r>
      <w:r w:rsidR="001C53E5" w:rsidRPr="001B24A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7BD" w:rsidRPr="008B1195" w:rsidRDefault="00F87D6F" w:rsidP="009E17BD">
      <w:pPr>
        <w:ind w:firstLine="567"/>
        <w:jc w:val="both"/>
        <w:rPr>
          <w:rFonts w:eastAsia="HiddenHorzOCR"/>
        </w:rPr>
      </w:pPr>
      <w:r>
        <w:t>Одной и</w:t>
      </w:r>
      <w:r w:rsidR="007834FF">
        <w:t>з</w:t>
      </w:r>
      <w:r>
        <w:t xml:space="preserve"> приоритетных задач, которую предстоит решить в ходе данной </w:t>
      </w:r>
      <w:r w:rsidR="00A84357" w:rsidRPr="0090433D">
        <w:t>Подпрограмм</w:t>
      </w:r>
      <w:r w:rsidR="00A84357">
        <w:t>ы</w:t>
      </w:r>
      <w:r w:rsidR="007834FF">
        <w:t>,</w:t>
      </w:r>
      <w:r>
        <w:t xml:space="preserve"> будет </w:t>
      </w:r>
      <w:r w:rsidRPr="00A504FD">
        <w:t xml:space="preserve"> </w:t>
      </w:r>
      <w:r>
        <w:t xml:space="preserve">являться задача </w:t>
      </w:r>
      <w:r w:rsidRPr="00A504FD">
        <w:t xml:space="preserve">создания условий для  полноценного включения в образовательное пространство и успешной социализации детей с ограниченными возможностями здоровья. </w:t>
      </w:r>
      <w:r>
        <w:t xml:space="preserve">К 2025 году </w:t>
      </w:r>
      <w:r w:rsidR="00392B1A">
        <w:t xml:space="preserve">за счёт строительства новых школ, капитального ремонта ОБОО </w:t>
      </w:r>
      <w:r>
        <w:t xml:space="preserve">планируется обеспечить достижение показателя доли ОБОО, где созданы условия для беспрепятственного доступа детей-инвалидов до 70,6% </w:t>
      </w:r>
      <w:r w:rsidR="00392B1A">
        <w:t>(12 из 17 ОБОО).</w:t>
      </w:r>
      <w:r>
        <w:t xml:space="preserve"> </w:t>
      </w:r>
      <w:r w:rsidR="00376991">
        <w:t xml:space="preserve">На 01.01.2019 года этот показатель составляет </w:t>
      </w:r>
      <w:r w:rsidR="009F0C3E">
        <w:t xml:space="preserve">5,9% </w:t>
      </w:r>
      <w:r w:rsidR="00376991">
        <w:t>(1 из 17 ОБОО).</w:t>
      </w:r>
      <w:r w:rsidR="009E17BD" w:rsidRPr="008B1195">
        <w:rPr>
          <w:rFonts w:eastAsia="HiddenHorzOCR"/>
        </w:rPr>
        <w:t xml:space="preserve">    </w:t>
      </w:r>
    </w:p>
    <w:p w:rsidR="00D728E9" w:rsidRDefault="00AB4A26" w:rsidP="004336B0">
      <w:pPr>
        <w:ind w:firstLine="567"/>
        <w:jc w:val="both"/>
      </w:pPr>
      <w:r>
        <w:rPr>
          <w:shd w:val="clear" w:color="auto" w:fill="FFFFFF"/>
        </w:rPr>
        <w:t xml:space="preserve"> В </w:t>
      </w:r>
      <w:r w:rsidR="004336B0">
        <w:rPr>
          <w:shd w:val="clear" w:color="auto" w:fill="FFFFFF"/>
        </w:rPr>
        <w:t>данн</w:t>
      </w:r>
      <w:r>
        <w:rPr>
          <w:shd w:val="clear" w:color="auto" w:fill="FFFFFF"/>
        </w:rPr>
        <w:t xml:space="preserve">ой муниципальной </w:t>
      </w:r>
      <w:r w:rsidR="004336B0">
        <w:rPr>
          <w:shd w:val="clear" w:color="auto" w:fill="FFFFFF"/>
        </w:rPr>
        <w:t>п</w:t>
      </w:r>
      <w:r>
        <w:rPr>
          <w:shd w:val="clear" w:color="auto" w:fill="FFFFFF"/>
        </w:rPr>
        <w:t>рограмме</w:t>
      </w:r>
      <w:r w:rsidR="004336B0">
        <w:rPr>
          <w:shd w:val="clear" w:color="auto" w:fill="FFFFFF"/>
        </w:rPr>
        <w:t xml:space="preserve"> одним из приоритетных направлений её реализации будет являться профориентационная </w:t>
      </w:r>
      <w:r w:rsidR="00376991">
        <w:rPr>
          <w:shd w:val="clear" w:color="auto" w:fill="FFFFFF"/>
        </w:rPr>
        <w:t xml:space="preserve"> </w:t>
      </w:r>
      <w:r w:rsidR="004336B0">
        <w:rPr>
          <w:shd w:val="clear" w:color="auto" w:fill="FFFFFF"/>
        </w:rPr>
        <w:t>работа в ОО округа</w:t>
      </w:r>
      <w:r w:rsidR="00972A82">
        <w:rPr>
          <w:shd w:val="clear" w:color="auto" w:fill="FFFFFF"/>
        </w:rPr>
        <w:t>, являющаяся составной частью муниципального проекта «Кулебаки – город для молодёжи».</w:t>
      </w:r>
      <w:r>
        <w:rPr>
          <w:shd w:val="clear" w:color="auto" w:fill="FFFFFF"/>
        </w:rPr>
        <w:t xml:space="preserve"> </w:t>
      </w:r>
      <w:r w:rsidRPr="00AB4A26">
        <w:rPr>
          <w:shd w:val="clear" w:color="auto" w:fill="FFFFFF"/>
        </w:rPr>
        <w:t>Управлением образования реализуется Единый муниципальный план профориентационной работы со школьниками и студентами</w:t>
      </w:r>
      <w:r w:rsidR="00D728E9">
        <w:rPr>
          <w:shd w:val="clear" w:color="auto" w:fill="FFFFFF"/>
        </w:rPr>
        <w:t xml:space="preserve"> округа</w:t>
      </w:r>
      <w:r w:rsidRPr="00AB4A26">
        <w:rPr>
          <w:shd w:val="clear" w:color="auto" w:fill="FFFFFF"/>
        </w:rPr>
        <w:t xml:space="preserve">. В его </w:t>
      </w:r>
      <w:r w:rsidR="00D728E9">
        <w:rPr>
          <w:shd w:val="clear" w:color="auto" w:fill="FFFFFF"/>
        </w:rPr>
        <w:t>реализацию</w:t>
      </w:r>
      <w:r w:rsidRPr="00AB4A26">
        <w:rPr>
          <w:shd w:val="clear" w:color="auto" w:fill="FFFFFF"/>
        </w:rPr>
        <w:t xml:space="preserve"> включ</w:t>
      </w:r>
      <w:r w:rsidR="00D728E9">
        <w:rPr>
          <w:shd w:val="clear" w:color="auto" w:fill="FFFFFF"/>
        </w:rPr>
        <w:t>ены</w:t>
      </w:r>
      <w:r w:rsidRPr="00AB4A26">
        <w:rPr>
          <w:shd w:val="clear" w:color="auto" w:fill="FFFFFF"/>
        </w:rPr>
        <w:t xml:space="preserve"> не только школы, колледж, но и ведущее предприятие городского округа ПАО «Русполимет». </w:t>
      </w:r>
      <w:r w:rsidR="00D728E9">
        <w:rPr>
          <w:shd w:val="clear" w:color="auto" w:fill="FFFFFF"/>
        </w:rPr>
        <w:t>В рамках реализации плана осуществляются э</w:t>
      </w:r>
      <w:r w:rsidRPr="00AB4A26">
        <w:rPr>
          <w:shd w:val="clear" w:color="auto" w:fill="FFFFFF"/>
        </w:rPr>
        <w:t xml:space="preserve">кскурсии </w:t>
      </w:r>
      <w:r w:rsidR="00D728E9">
        <w:rPr>
          <w:shd w:val="clear" w:color="auto" w:fill="FFFFFF"/>
        </w:rPr>
        <w:t xml:space="preserve">в </w:t>
      </w:r>
      <w:r w:rsidR="0002624F">
        <w:rPr>
          <w:shd w:val="clear" w:color="auto" w:fill="FFFFFF"/>
        </w:rPr>
        <w:t xml:space="preserve">ПАО «Русполимет», </w:t>
      </w:r>
      <w:r w:rsidR="00CF64B2">
        <w:rPr>
          <w:shd w:val="clear" w:color="auto" w:fill="FFFFFF"/>
        </w:rPr>
        <w:t xml:space="preserve">на </w:t>
      </w:r>
      <w:r w:rsidR="00D728E9">
        <w:rPr>
          <w:shd w:val="clear" w:color="auto" w:fill="FFFFFF"/>
        </w:rPr>
        <w:t xml:space="preserve">предприятия города, проводится </w:t>
      </w:r>
      <w:r w:rsidRPr="00AB4A26">
        <w:rPr>
          <w:shd w:val="clear" w:color="auto" w:fill="FFFFFF"/>
        </w:rPr>
        <w:t xml:space="preserve">олимпиада по 5-ти предметам на призы </w:t>
      </w:r>
      <w:r w:rsidR="00D728E9" w:rsidRPr="00AB4A26">
        <w:rPr>
          <w:shd w:val="clear" w:color="auto" w:fill="FFFFFF"/>
        </w:rPr>
        <w:t>ПАО «Русполимет».</w:t>
      </w:r>
      <w:r w:rsidRPr="00AB4A26">
        <w:rPr>
          <w:shd w:val="clear" w:color="auto" w:fill="FFFFFF"/>
        </w:rPr>
        <w:t xml:space="preserve">, </w:t>
      </w:r>
      <w:r w:rsidR="00D728E9">
        <w:rPr>
          <w:shd w:val="clear" w:color="auto" w:fill="FFFFFF"/>
        </w:rPr>
        <w:t xml:space="preserve">выпускникам ОБОО округа выдаются </w:t>
      </w:r>
      <w:r w:rsidRPr="00AB4A26">
        <w:rPr>
          <w:shd w:val="clear" w:color="auto" w:fill="FFFFFF"/>
        </w:rPr>
        <w:t>целевые направления на обучение в ВУЗах</w:t>
      </w:r>
      <w:r w:rsidR="00D728E9">
        <w:rPr>
          <w:shd w:val="clear" w:color="auto" w:fill="FFFFFF"/>
        </w:rPr>
        <w:t>.</w:t>
      </w:r>
      <w:r w:rsidR="006F3CF6">
        <w:rPr>
          <w:shd w:val="clear" w:color="auto" w:fill="FFFFFF"/>
        </w:rPr>
        <w:t xml:space="preserve"> </w:t>
      </w:r>
      <w:r w:rsidR="00D728E9">
        <w:rPr>
          <w:shd w:val="clear" w:color="auto" w:fill="FFFFFF"/>
        </w:rPr>
        <w:t>Обучающиеся круга активно участвуют в реализации профориентац</w:t>
      </w:r>
      <w:r w:rsidR="0025390D">
        <w:rPr>
          <w:shd w:val="clear" w:color="auto" w:fill="FFFFFF"/>
        </w:rPr>
        <w:t>ионных проектов</w:t>
      </w:r>
      <w:r w:rsidR="00D728E9">
        <w:rPr>
          <w:shd w:val="clear" w:color="auto" w:fill="FFFFFF"/>
        </w:rPr>
        <w:t xml:space="preserve"> Министерства просвещения РФ:</w:t>
      </w:r>
      <w:r w:rsidR="006F3CF6">
        <w:rPr>
          <w:shd w:val="clear" w:color="auto" w:fill="FFFFFF"/>
        </w:rPr>
        <w:t xml:space="preserve"> «Билет в будущее», </w:t>
      </w:r>
      <w:r w:rsidR="00D728E9">
        <w:t>открытых онлайн-уроках «Проектория», «Уроки настоящего</w:t>
      </w:r>
      <w:r w:rsidR="006F3CF6">
        <w:t>».</w:t>
      </w:r>
      <w:r w:rsidR="0002624F">
        <w:t xml:space="preserve"> </w:t>
      </w:r>
    </w:p>
    <w:p w:rsidR="0002624F" w:rsidRDefault="0002624F" w:rsidP="0002624F">
      <w:pPr>
        <w:pStyle w:val="af6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B0B">
        <w:rPr>
          <w:rFonts w:ascii="Times New Roman" w:hAnsi="Times New Roman" w:cs="Times New Roman"/>
          <w:sz w:val="24"/>
          <w:szCs w:val="24"/>
        </w:rPr>
        <w:t xml:space="preserve">В </w:t>
      </w:r>
      <w:r w:rsidR="004C162E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4C162E" w:rsidRPr="004C162E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профориентационной работы</w:t>
      </w:r>
      <w:r w:rsidR="004C1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62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ланируется шире использовать потенциал высшей школы</w:t>
      </w:r>
      <w:r w:rsidR="008012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EAF" w:rsidRDefault="00AB4EAF" w:rsidP="0002624F">
      <w:pPr>
        <w:pStyle w:val="af6"/>
        <w:shd w:val="clear" w:color="auto" w:fill="FFFFFF"/>
        <w:ind w:firstLine="567"/>
        <w:jc w:val="both"/>
        <w:rPr>
          <w:rFonts w:ascii="Times New Roman" w:hAnsi="Times New Roman" w:cs="Times New Roman"/>
          <w:b/>
        </w:rPr>
      </w:pPr>
    </w:p>
    <w:p w:rsidR="00AB4EAF" w:rsidRPr="007A2BB1" w:rsidRDefault="00AB4EAF" w:rsidP="00AB4EAF">
      <w:pPr>
        <w:pStyle w:val="af6"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A2BB1">
        <w:rPr>
          <w:rFonts w:ascii="Times New Roman" w:hAnsi="Times New Roman" w:cs="Times New Roman"/>
        </w:rPr>
        <w:t>Краткий SWOT анализ развития общего образования на территории г.о.г. Кулебаки, определяющий внутренние и внешние факторы, влияющие на деятельность системы общего образования округа, пути решения существующих проблем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62"/>
        <w:gridCol w:w="2007"/>
        <w:gridCol w:w="424"/>
        <w:gridCol w:w="1845"/>
        <w:gridCol w:w="424"/>
        <w:gridCol w:w="4111"/>
        <w:gridCol w:w="2974"/>
      </w:tblGrid>
      <w:tr w:rsidR="00AB4EAF" w:rsidRPr="00B05143" w:rsidTr="00A2711D">
        <w:tc>
          <w:tcPr>
            <w:tcW w:w="912" w:type="pct"/>
          </w:tcPr>
          <w:p w:rsidR="0085656C" w:rsidRPr="00AB4EAF" w:rsidRDefault="00AB4EAF" w:rsidP="00AB4EAF">
            <w:pPr>
              <w:jc w:val="center"/>
              <w:rPr>
                <w:b/>
                <w:sz w:val="22"/>
                <w:szCs w:val="22"/>
              </w:rPr>
            </w:pPr>
            <w:r w:rsidRPr="00AB4EAF">
              <w:rPr>
                <w:b/>
                <w:sz w:val="22"/>
                <w:szCs w:val="22"/>
              </w:rPr>
              <w:lastRenderedPageBreak/>
              <w:t>Теку</w:t>
            </w:r>
            <w:r w:rsidR="0085656C" w:rsidRPr="00AB4EAF">
              <w:rPr>
                <w:b/>
                <w:sz w:val="22"/>
                <w:szCs w:val="22"/>
              </w:rPr>
              <w:t>щая ситуация</w:t>
            </w:r>
          </w:p>
        </w:tc>
        <w:tc>
          <w:tcPr>
            <w:tcW w:w="770" w:type="pct"/>
            <w:gridSpan w:val="2"/>
          </w:tcPr>
          <w:p w:rsidR="0085656C" w:rsidRPr="00AB4EAF" w:rsidRDefault="0085656C" w:rsidP="00D9375E">
            <w:pPr>
              <w:jc w:val="center"/>
              <w:rPr>
                <w:b/>
                <w:sz w:val="22"/>
                <w:szCs w:val="22"/>
              </w:rPr>
            </w:pPr>
            <w:r w:rsidRPr="00AB4EAF">
              <w:rPr>
                <w:b/>
                <w:sz w:val="22"/>
                <w:szCs w:val="22"/>
              </w:rPr>
              <w:t>Преимущества (сильные стороны)</w:t>
            </w:r>
          </w:p>
        </w:tc>
        <w:tc>
          <w:tcPr>
            <w:tcW w:w="770" w:type="pct"/>
            <w:gridSpan w:val="2"/>
          </w:tcPr>
          <w:p w:rsidR="0085656C" w:rsidRPr="00AB4EAF" w:rsidRDefault="0085656C" w:rsidP="00D9375E">
            <w:pPr>
              <w:jc w:val="center"/>
              <w:rPr>
                <w:b/>
                <w:sz w:val="22"/>
                <w:szCs w:val="22"/>
              </w:rPr>
            </w:pPr>
            <w:r w:rsidRPr="00AB4EAF">
              <w:rPr>
                <w:b/>
                <w:sz w:val="22"/>
                <w:szCs w:val="22"/>
              </w:rPr>
              <w:t>Недостатки (слабые стороны)</w:t>
            </w:r>
          </w:p>
        </w:tc>
        <w:tc>
          <w:tcPr>
            <w:tcW w:w="1538" w:type="pct"/>
            <w:gridSpan w:val="2"/>
          </w:tcPr>
          <w:p w:rsidR="0085656C" w:rsidRPr="00AB4EAF" w:rsidRDefault="0085656C" w:rsidP="00D9375E">
            <w:pPr>
              <w:jc w:val="center"/>
              <w:rPr>
                <w:b/>
                <w:sz w:val="22"/>
                <w:szCs w:val="22"/>
              </w:rPr>
            </w:pPr>
            <w:r w:rsidRPr="00AB4EAF">
              <w:rPr>
                <w:b/>
                <w:sz w:val="22"/>
                <w:szCs w:val="22"/>
              </w:rPr>
              <w:t>Меры воздействия</w:t>
            </w:r>
          </w:p>
        </w:tc>
        <w:tc>
          <w:tcPr>
            <w:tcW w:w="1009" w:type="pct"/>
          </w:tcPr>
          <w:p w:rsidR="0085656C" w:rsidRPr="00AB4EAF" w:rsidRDefault="0085656C" w:rsidP="00097A80">
            <w:pPr>
              <w:jc w:val="center"/>
              <w:rPr>
                <w:b/>
                <w:sz w:val="22"/>
                <w:szCs w:val="22"/>
              </w:rPr>
            </w:pPr>
            <w:r w:rsidRPr="00AB4EAF">
              <w:rPr>
                <w:b/>
                <w:sz w:val="22"/>
                <w:szCs w:val="22"/>
              </w:rPr>
              <w:t>Перспективы,</w:t>
            </w:r>
          </w:p>
          <w:p w:rsidR="0085656C" w:rsidRPr="00AB4EAF" w:rsidRDefault="0085656C" w:rsidP="00D9375E">
            <w:pPr>
              <w:jc w:val="center"/>
              <w:rPr>
                <w:b/>
                <w:sz w:val="22"/>
                <w:szCs w:val="22"/>
              </w:rPr>
            </w:pPr>
            <w:r w:rsidRPr="00AB4EAF">
              <w:rPr>
                <w:b/>
                <w:sz w:val="22"/>
                <w:szCs w:val="22"/>
              </w:rPr>
              <w:t xml:space="preserve">возможности </w:t>
            </w:r>
          </w:p>
        </w:tc>
      </w:tr>
      <w:tr w:rsidR="00D9375E" w:rsidRPr="00B05143" w:rsidTr="00AB4EAF">
        <w:tc>
          <w:tcPr>
            <w:tcW w:w="5000" w:type="pct"/>
            <w:gridSpan w:val="8"/>
          </w:tcPr>
          <w:p w:rsidR="00D9375E" w:rsidRPr="00291CC9" w:rsidRDefault="006A110D" w:rsidP="00097A80">
            <w:pPr>
              <w:jc w:val="center"/>
              <w:rPr>
                <w:b/>
              </w:rPr>
            </w:pPr>
            <w:r w:rsidRPr="00291CC9">
              <w:rPr>
                <w:b/>
              </w:rPr>
              <w:t xml:space="preserve">Модернизация образовательной среды </w:t>
            </w:r>
          </w:p>
        </w:tc>
      </w:tr>
      <w:tr w:rsidR="00B35760" w:rsidRPr="00B05143" w:rsidTr="00A2711D">
        <w:tc>
          <w:tcPr>
            <w:tcW w:w="1001" w:type="pct"/>
            <w:gridSpan w:val="2"/>
          </w:tcPr>
          <w:p w:rsidR="00B35760" w:rsidRPr="00B05143" w:rsidRDefault="00B35760" w:rsidP="00B35760">
            <w:pPr>
              <w:pStyle w:val="a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sz w:val="18"/>
                <w:szCs w:val="18"/>
              </w:rPr>
            </w:pPr>
            <w:r w:rsidRPr="00F41C2E">
              <w:rPr>
                <w:sz w:val="20"/>
                <w:szCs w:val="20"/>
              </w:rPr>
              <w:t xml:space="preserve">В округе функционирует 17 общеобразовательных организаций (16 – общеобразовательных школ, специальное (коррекционное) общеобразовательная учреждение) в которых обучаются </w:t>
            </w:r>
            <w:r w:rsidRPr="00F41C2E">
              <w:rPr>
                <w:rStyle w:val="aff3"/>
                <w:b w:val="0"/>
                <w:sz w:val="20"/>
                <w:szCs w:val="20"/>
              </w:rPr>
              <w:t>5503</w:t>
            </w:r>
            <w:r w:rsidRPr="00F41C2E">
              <w:rPr>
                <w:sz w:val="20"/>
                <w:szCs w:val="20"/>
              </w:rPr>
              <w:t xml:space="preserve"> человек. </w:t>
            </w:r>
            <w:r w:rsidRPr="00F41C2E">
              <w:rPr>
                <w:rStyle w:val="aff3"/>
                <w:b w:val="0"/>
                <w:sz w:val="20"/>
                <w:szCs w:val="20"/>
              </w:rPr>
              <w:t>В последние три учебных года наблюдается рост обучающихся в общеобразовательных организациях округа – с  5430 обучающихся в 2016-2017 учебном году до  5503 обучающихся  в 2018-2019 учебном</w:t>
            </w:r>
            <w:r w:rsidRPr="00F41C2E">
              <w:rPr>
                <w:rStyle w:val="aff3"/>
                <w:b w:val="0"/>
              </w:rPr>
              <w:t xml:space="preserve"> </w:t>
            </w:r>
            <w:r w:rsidRPr="00F41C2E">
              <w:rPr>
                <w:rStyle w:val="aff3"/>
                <w:b w:val="0"/>
                <w:sz w:val="20"/>
                <w:szCs w:val="20"/>
              </w:rPr>
              <w:t>году.</w:t>
            </w:r>
            <w:r w:rsidRPr="00F41C2E">
              <w:t xml:space="preserve"> </w:t>
            </w:r>
          </w:p>
        </w:tc>
        <w:tc>
          <w:tcPr>
            <w:tcW w:w="825" w:type="pct"/>
            <w:gridSpan w:val="2"/>
          </w:tcPr>
          <w:p w:rsidR="00B35760" w:rsidRPr="0085656C" w:rsidRDefault="00B35760" w:rsidP="00B35760">
            <w:pPr>
              <w:pStyle w:val="af6"/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общего образования имеет высокий кадровый потенциал. </w:t>
            </w:r>
            <w:r w:rsidRPr="0085656C">
              <w:rPr>
                <w:rFonts w:ascii="Times New Roman" w:hAnsi="Times New Roman" w:cs="Times New Roman"/>
                <w:sz w:val="20"/>
                <w:szCs w:val="20"/>
              </w:rPr>
              <w:t>На 01.01.2019 года  89,2% педагогов ОБОО имеют квалификационную категорию, в т.ч. высшую категорию имеет  23,3% педагогов (на 01.01.2018 года – 21,8%, на 01.01.2017 года – 16%), среднеобластной показатель – 22,8%.</w:t>
            </w:r>
          </w:p>
          <w:p w:rsidR="00B35760" w:rsidRPr="00B05143" w:rsidRDefault="00B35760" w:rsidP="00B357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0" w:type="pct"/>
            <w:gridSpan w:val="2"/>
          </w:tcPr>
          <w:p w:rsidR="00B35760" w:rsidRPr="00800339" w:rsidRDefault="00B35760" w:rsidP="00B3576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800339">
              <w:rPr>
                <w:sz w:val="20"/>
                <w:szCs w:val="20"/>
              </w:rPr>
              <w:t>94% существующих зданий,  общеобразовательных организаций (16 из 17 ОБОО) имеют срок эксплуатации от 30 до 80 лет округа и не удовлетворяют современным требованиям.</w:t>
            </w:r>
          </w:p>
        </w:tc>
        <w:tc>
          <w:tcPr>
            <w:tcW w:w="1395" w:type="pct"/>
          </w:tcPr>
          <w:p w:rsidR="00B35760" w:rsidRPr="00101D0D" w:rsidRDefault="00B35760" w:rsidP="00B3576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101D0D">
              <w:rPr>
                <w:sz w:val="20"/>
                <w:szCs w:val="20"/>
              </w:rPr>
              <w:t>В рамках государственной программы «Создание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годы» запланировано:</w:t>
            </w:r>
          </w:p>
          <w:p w:rsidR="00B35760" w:rsidRPr="00101D0D" w:rsidRDefault="00B35760" w:rsidP="00B35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1D0D">
              <w:rPr>
                <w:sz w:val="20"/>
                <w:szCs w:val="20"/>
              </w:rPr>
              <w:t>- в 2019-2020 годах строительство школы на 200 мест в с.Ломовка (наряду с обеспечением современных условий обучения, строительство данной школы позволит ликвидировать вторую смену в МБОУ Ломовская школа);</w:t>
            </w:r>
          </w:p>
          <w:p w:rsidR="00B35760" w:rsidRPr="00101D0D" w:rsidRDefault="00B35760" w:rsidP="00B35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1D0D">
              <w:rPr>
                <w:sz w:val="20"/>
                <w:szCs w:val="20"/>
              </w:rPr>
              <w:t>- в 2021-2022 годах - строительство нового здания МБОУ школа № 8 на 500 мест;</w:t>
            </w:r>
          </w:p>
          <w:p w:rsidR="00B35760" w:rsidRPr="00101D0D" w:rsidRDefault="00B35760" w:rsidP="00B35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1D0D">
              <w:rPr>
                <w:sz w:val="20"/>
                <w:szCs w:val="20"/>
              </w:rPr>
              <w:t xml:space="preserve">- в 2023-2024 годах - строительство нового здания МБОУ школа № 10 на 300 мест. </w:t>
            </w:r>
          </w:p>
          <w:p w:rsidR="00B35760" w:rsidRPr="00101D0D" w:rsidRDefault="00B35760" w:rsidP="00B35760">
            <w:pPr>
              <w:ind w:firstLine="318"/>
              <w:jc w:val="both"/>
              <w:rPr>
                <w:sz w:val="20"/>
                <w:szCs w:val="20"/>
              </w:rPr>
            </w:pPr>
            <w:r w:rsidRPr="00101D0D">
              <w:rPr>
                <w:sz w:val="20"/>
                <w:szCs w:val="20"/>
              </w:rPr>
              <w:t>В 2025 году будут проедены работы по разработке ПСД на строительство нового здания МБОУ Шилокшанская школа.</w:t>
            </w:r>
          </w:p>
          <w:p w:rsidR="007441C0" w:rsidRDefault="00B35760" w:rsidP="00B35760">
            <w:pPr>
              <w:ind w:firstLine="318"/>
              <w:jc w:val="both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01D0D">
              <w:rPr>
                <w:sz w:val="20"/>
                <w:szCs w:val="20"/>
              </w:rPr>
              <w:t>В 2019-2024</w:t>
            </w:r>
            <w:r>
              <w:rPr>
                <w:sz w:val="20"/>
                <w:szCs w:val="20"/>
              </w:rPr>
              <w:t xml:space="preserve"> годах</w:t>
            </w:r>
            <w:r w:rsidRPr="00101D0D">
              <w:rPr>
                <w:sz w:val="20"/>
                <w:szCs w:val="20"/>
              </w:rPr>
              <w:t xml:space="preserve"> в рамках реализации государственной программы «</w:t>
            </w:r>
            <w:r w:rsidRPr="00101D0D">
              <w:rPr>
                <w:spacing w:val="2"/>
                <w:sz w:val="20"/>
                <w:szCs w:val="20"/>
                <w:shd w:val="clear" w:color="auto" w:fill="FFFFFF"/>
              </w:rPr>
              <w:t>Капитальный ремонт образовательных организаций Нижегородской области, реализующих общеобразовательные программы», утверждённой постановлением Правительства Нижегородской</w:t>
            </w:r>
            <w:r w:rsidRPr="00101D0D">
              <w:rPr>
                <w:spacing w:val="2"/>
                <w:shd w:val="clear" w:color="auto" w:fill="FFFFFF"/>
              </w:rPr>
              <w:t xml:space="preserve"> </w:t>
            </w:r>
            <w:r w:rsidRPr="00A2020A">
              <w:rPr>
                <w:spacing w:val="2"/>
                <w:sz w:val="20"/>
                <w:szCs w:val="20"/>
                <w:shd w:val="clear" w:color="auto" w:fill="FFFFFF"/>
              </w:rPr>
              <w:t>области № 180 от 29.03.2019</w:t>
            </w:r>
            <w:r w:rsidRPr="00101D0D">
              <w:rPr>
                <w:spacing w:val="2"/>
                <w:shd w:val="clear" w:color="auto" w:fill="FFFFFF"/>
              </w:rPr>
              <w:t xml:space="preserve"> года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D9375E">
              <w:rPr>
                <w:spacing w:val="2"/>
                <w:sz w:val="20"/>
                <w:szCs w:val="20"/>
                <w:shd w:val="clear" w:color="auto" w:fill="FFFFFF"/>
              </w:rPr>
              <w:t>будет</w:t>
            </w:r>
            <w:r w:rsidRPr="00101D0D">
              <w:rPr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 xml:space="preserve">осуществлён </w:t>
            </w:r>
            <w:r w:rsidRPr="00101D0D">
              <w:rPr>
                <w:spacing w:val="2"/>
                <w:sz w:val="20"/>
                <w:szCs w:val="20"/>
                <w:shd w:val="clear" w:color="auto" w:fill="FFFFFF"/>
              </w:rPr>
              <w:t>капитальный ремонт зданий 8</w:t>
            </w:r>
            <w:r w:rsidRPr="00101D0D">
              <w:rPr>
                <w:spacing w:val="2"/>
                <w:shd w:val="clear" w:color="auto" w:fill="FFFFFF"/>
              </w:rPr>
              <w:t xml:space="preserve"> </w:t>
            </w:r>
            <w:r w:rsidRPr="00101D0D">
              <w:rPr>
                <w:spacing w:val="2"/>
                <w:sz w:val="20"/>
                <w:szCs w:val="20"/>
                <w:shd w:val="clear" w:color="auto" w:fill="FFFFFF"/>
              </w:rPr>
              <w:t>общеобразовательных организаци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>й</w:t>
            </w:r>
            <w:r w:rsidRPr="00101D0D">
              <w:rPr>
                <w:spacing w:val="2"/>
                <w:sz w:val="20"/>
                <w:szCs w:val="20"/>
                <w:shd w:val="clear" w:color="auto" w:fill="FFFFFF"/>
              </w:rPr>
              <w:t xml:space="preserve"> округа: МБОУ школа № № 1, 6, 7, лицей № 3 в г.Кулебаки, МБОУ Гремячевская школа № 1, МБОУ Саваслейская школа, МБОУ Тёпловская школа, МБОУ Серебрнская школа.</w:t>
            </w:r>
          </w:p>
          <w:p w:rsidR="007441C0" w:rsidRDefault="007441C0" w:rsidP="00B35760">
            <w:pPr>
              <w:ind w:firstLine="318"/>
              <w:jc w:val="both"/>
              <w:rPr>
                <w:spacing w:val="2"/>
                <w:sz w:val="20"/>
                <w:szCs w:val="20"/>
                <w:shd w:val="clear" w:color="auto" w:fill="FFFFFF"/>
              </w:rPr>
            </w:pPr>
          </w:p>
          <w:p w:rsidR="00B35760" w:rsidRPr="00101D0D" w:rsidRDefault="00B35760" w:rsidP="00B35760">
            <w:pPr>
              <w:ind w:firstLine="318"/>
              <w:jc w:val="both"/>
              <w:rPr>
                <w:sz w:val="18"/>
                <w:szCs w:val="18"/>
              </w:rPr>
            </w:pPr>
            <w:r w:rsidRPr="00101D0D">
              <w:rPr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09" w:type="pct"/>
          </w:tcPr>
          <w:p w:rsidR="00B35760" w:rsidRPr="00B05143" w:rsidRDefault="00B35760" w:rsidP="00B35760">
            <w:pPr>
              <w:ind w:firstLine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результате проведённой работы 86% обучающихся ОБОО округа</w:t>
            </w:r>
            <w:r w:rsidRPr="008B1195">
              <w:t xml:space="preserve"> </w:t>
            </w:r>
            <w:r w:rsidRPr="003F79C1">
              <w:rPr>
                <w:sz w:val="20"/>
                <w:szCs w:val="20"/>
              </w:rPr>
              <w:t>будет предоставлена возможность обучаться в соответствии с основными современными требованиями</w:t>
            </w:r>
            <w:r>
              <w:rPr>
                <w:sz w:val="20"/>
                <w:szCs w:val="20"/>
              </w:rPr>
              <w:t>.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B35760" w:rsidRPr="00B05143" w:rsidTr="00AB4EAF">
        <w:trPr>
          <w:trHeight w:hRule="exact" w:val="299"/>
        </w:trPr>
        <w:tc>
          <w:tcPr>
            <w:tcW w:w="5000" w:type="pct"/>
            <w:gridSpan w:val="8"/>
          </w:tcPr>
          <w:p w:rsidR="00B35760" w:rsidRPr="00291CC9" w:rsidRDefault="00B35760" w:rsidP="00B35760">
            <w:pPr>
              <w:jc w:val="center"/>
              <w:rPr>
                <w:b/>
              </w:rPr>
            </w:pPr>
            <w:r w:rsidRPr="00291CC9">
              <w:rPr>
                <w:b/>
              </w:rPr>
              <w:t>Модернизация содержания образования</w:t>
            </w:r>
          </w:p>
        </w:tc>
      </w:tr>
      <w:tr w:rsidR="00B35760" w:rsidRPr="00B05143" w:rsidTr="00AB4EAF">
        <w:trPr>
          <w:trHeight w:hRule="exact" w:val="297"/>
        </w:trPr>
        <w:tc>
          <w:tcPr>
            <w:tcW w:w="5000" w:type="pct"/>
            <w:gridSpan w:val="8"/>
          </w:tcPr>
          <w:p w:rsidR="00B35760" w:rsidRPr="00B05143" w:rsidRDefault="00B35760" w:rsidP="00B35760">
            <w:pPr>
              <w:jc w:val="center"/>
              <w:rPr>
                <w:sz w:val="18"/>
                <w:szCs w:val="18"/>
              </w:rPr>
            </w:pPr>
            <w:r w:rsidRPr="000163B8">
              <w:rPr>
                <w:b/>
                <w:i/>
                <w:sz w:val="20"/>
                <w:szCs w:val="20"/>
              </w:rPr>
              <w:t>Региональный проект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163B8">
              <w:rPr>
                <w:b/>
                <w:i/>
                <w:sz w:val="20"/>
                <w:szCs w:val="20"/>
              </w:rPr>
              <w:t>« Современная школа»</w:t>
            </w:r>
          </w:p>
        </w:tc>
      </w:tr>
      <w:tr w:rsidR="00B35760" w:rsidRPr="00B05143" w:rsidTr="00A2711D">
        <w:trPr>
          <w:trHeight w:hRule="exact" w:val="4667"/>
        </w:trPr>
        <w:tc>
          <w:tcPr>
            <w:tcW w:w="912" w:type="pct"/>
          </w:tcPr>
          <w:p w:rsidR="00B35760" w:rsidRPr="0085656C" w:rsidRDefault="00B35760" w:rsidP="00B35760">
            <w:pPr>
              <w:pStyle w:val="a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01.01.2019 года доля детей, охваченных</w:t>
            </w:r>
            <w:r w:rsidRPr="007D3787">
              <w:rPr>
                <w:sz w:val="20"/>
                <w:szCs w:val="20"/>
                <w:shd w:val="clear" w:color="auto" w:fill="FFFFFF"/>
              </w:rPr>
              <w:t xml:space="preserve"> дополнительными общеобразовательными программами цифрового, естественнонаучного,</w:t>
            </w:r>
            <w:r w:rsidRPr="00F81A43">
              <w:rPr>
                <w:shd w:val="clear" w:color="auto" w:fill="FFFFFF"/>
              </w:rPr>
              <w:t xml:space="preserve"> </w:t>
            </w:r>
            <w:r w:rsidRPr="007D3787">
              <w:rPr>
                <w:sz w:val="20"/>
                <w:szCs w:val="20"/>
                <w:shd w:val="clear" w:color="auto" w:fill="FFFFFF"/>
              </w:rPr>
              <w:t>технического</w:t>
            </w:r>
            <w:r>
              <w:rPr>
                <w:sz w:val="20"/>
                <w:szCs w:val="20"/>
                <w:shd w:val="clear" w:color="auto" w:fill="FFFFFF"/>
              </w:rPr>
              <w:t xml:space="preserve"> профиля составляет % от </w:t>
            </w:r>
            <w:r w:rsidRPr="007D3787">
              <w:rPr>
                <w:sz w:val="20"/>
                <w:szCs w:val="20"/>
                <w:shd w:val="clear" w:color="auto" w:fill="FFFFFF"/>
              </w:rPr>
              <w:t xml:space="preserve">общего </w:t>
            </w:r>
            <w:r>
              <w:rPr>
                <w:sz w:val="20"/>
                <w:szCs w:val="20"/>
                <w:shd w:val="clear" w:color="auto" w:fill="FFFFFF"/>
              </w:rPr>
              <w:t>числа</w:t>
            </w:r>
            <w:r w:rsidRPr="007D3787">
              <w:rPr>
                <w:sz w:val="20"/>
                <w:szCs w:val="20"/>
                <w:shd w:val="clear" w:color="auto" w:fill="FFFFFF"/>
              </w:rPr>
              <w:t xml:space="preserve"> обучающихся в образовательн</w:t>
            </w:r>
            <w:r>
              <w:rPr>
                <w:sz w:val="20"/>
                <w:szCs w:val="20"/>
                <w:shd w:val="clear" w:color="auto" w:fill="FFFFFF"/>
              </w:rPr>
              <w:t>ых</w:t>
            </w:r>
            <w:r w:rsidRPr="007D3787">
              <w:rPr>
                <w:sz w:val="20"/>
                <w:szCs w:val="20"/>
                <w:shd w:val="clear" w:color="auto" w:fill="FFFFFF"/>
              </w:rPr>
              <w:t xml:space="preserve"> организаци</w:t>
            </w:r>
            <w:r>
              <w:rPr>
                <w:sz w:val="20"/>
                <w:szCs w:val="20"/>
                <w:shd w:val="clear" w:color="auto" w:fill="FFFFFF"/>
              </w:rPr>
              <w:t>ях округа, гуманитарного профиля - %.</w:t>
            </w:r>
          </w:p>
        </w:tc>
        <w:tc>
          <w:tcPr>
            <w:tcW w:w="770" w:type="pct"/>
            <w:gridSpan w:val="2"/>
          </w:tcPr>
          <w:p w:rsidR="00B35760" w:rsidRDefault="00B35760" w:rsidP="00B35760">
            <w:pPr>
              <w:pStyle w:val="af6"/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ОО округа, в целом, создана необходимая учебно-техническая база необходимая для проведения мероприятий по модернизации общего образования.</w:t>
            </w:r>
          </w:p>
        </w:tc>
        <w:tc>
          <w:tcPr>
            <w:tcW w:w="770" w:type="pct"/>
            <w:gridSpan w:val="2"/>
          </w:tcPr>
          <w:p w:rsidR="00B35760" w:rsidRDefault="00B35760" w:rsidP="00B35760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Существующий уровень технического обеспечения ОО не позволяет обеспечить </w:t>
            </w:r>
            <w:r w:rsidRPr="007D3787">
              <w:rPr>
                <w:sz w:val="20"/>
                <w:szCs w:val="20"/>
              </w:rPr>
              <w:t xml:space="preserve">на уровнях начального общего, основного общего и (или) среднего общего образования </w:t>
            </w:r>
            <w:r>
              <w:rPr>
                <w:sz w:val="20"/>
                <w:szCs w:val="20"/>
              </w:rPr>
              <w:t xml:space="preserve">в полном объёме внедрение </w:t>
            </w:r>
            <w:r w:rsidRPr="007D3787">
              <w:rPr>
                <w:sz w:val="20"/>
                <w:szCs w:val="20"/>
              </w:rPr>
              <w:t>новых методов обучения и воспитания, образовательных технологий, обеспечивающих освоение обучающимися основных</w:t>
            </w:r>
            <w:r w:rsidRPr="00F81A43">
              <w:t xml:space="preserve"> и </w:t>
            </w:r>
            <w:r w:rsidRPr="007D3787">
              <w:rPr>
                <w:sz w:val="20"/>
                <w:szCs w:val="20"/>
              </w:rPr>
              <w:t>дополнительных общеобразовательных программ цифрового,</w:t>
            </w:r>
            <w:r w:rsidRPr="00F81A43">
              <w:t xml:space="preserve"> </w:t>
            </w:r>
            <w:r w:rsidRPr="007D3787">
              <w:rPr>
                <w:sz w:val="20"/>
                <w:szCs w:val="20"/>
              </w:rPr>
              <w:t>естественнонаучного,</w:t>
            </w:r>
            <w:r w:rsidRPr="00F81A43">
              <w:t xml:space="preserve"> </w:t>
            </w:r>
            <w:r w:rsidRPr="003223A3">
              <w:rPr>
                <w:sz w:val="20"/>
                <w:szCs w:val="20"/>
              </w:rPr>
              <w:t>технического и гуманитарного профилей</w:t>
            </w:r>
            <w:r>
              <w:rPr>
                <w:sz w:val="20"/>
                <w:szCs w:val="20"/>
              </w:rPr>
              <w:t>.</w:t>
            </w:r>
          </w:p>
          <w:p w:rsidR="00B35760" w:rsidRDefault="00B35760" w:rsidP="00B35760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sz w:val="20"/>
                <w:szCs w:val="20"/>
              </w:rPr>
            </w:pPr>
          </w:p>
          <w:p w:rsidR="00B35760" w:rsidRDefault="00B35760" w:rsidP="00B35760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sz w:val="20"/>
                <w:szCs w:val="20"/>
              </w:rPr>
            </w:pPr>
          </w:p>
          <w:p w:rsidR="00B35760" w:rsidRPr="00197873" w:rsidRDefault="00B35760" w:rsidP="00B35760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pct"/>
            <w:gridSpan w:val="2"/>
          </w:tcPr>
          <w:p w:rsidR="00B35760" w:rsidRDefault="00B35760" w:rsidP="00B3576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Style w:val="aff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регионального проекта </w:t>
            </w:r>
            <w:r w:rsidRPr="007A0BC7">
              <w:rPr>
                <w:sz w:val="20"/>
                <w:szCs w:val="20"/>
              </w:rPr>
              <w:t>«Современная школа»</w:t>
            </w:r>
            <w:r>
              <w:rPr>
                <w:sz w:val="20"/>
                <w:szCs w:val="20"/>
              </w:rPr>
              <w:t xml:space="preserve"> в округе будет создано 4</w:t>
            </w:r>
            <w:r w:rsidRPr="00F81A43">
              <w:t xml:space="preserve"> </w:t>
            </w:r>
            <w:r w:rsidRPr="007A0BC7">
              <w:rPr>
                <w:sz w:val="20"/>
                <w:szCs w:val="20"/>
              </w:rPr>
              <w:t>Центр</w:t>
            </w:r>
            <w:r>
              <w:rPr>
                <w:sz w:val="20"/>
                <w:szCs w:val="20"/>
              </w:rPr>
              <w:t>а</w:t>
            </w:r>
            <w:r w:rsidRPr="007A0BC7">
              <w:rPr>
                <w:sz w:val="20"/>
                <w:szCs w:val="20"/>
              </w:rPr>
              <w:t xml:space="preserve"> образования гуманитарного и цифрового профилей «</w:t>
            </w:r>
            <w:r w:rsidRPr="007A0BC7">
              <w:rPr>
                <w:rStyle w:val="aff3"/>
                <w:b w:val="0"/>
                <w:sz w:val="20"/>
                <w:szCs w:val="20"/>
              </w:rPr>
              <w:t>Точка роста»</w:t>
            </w:r>
            <w:r>
              <w:rPr>
                <w:rStyle w:val="aff3"/>
                <w:b w:val="0"/>
                <w:sz w:val="20"/>
                <w:szCs w:val="20"/>
              </w:rPr>
              <w:t xml:space="preserve"> (МБОУ Тёпловская школа, школа № 1, школа № 7, школа № 8, Саваслейская школа).</w:t>
            </w:r>
          </w:p>
          <w:p w:rsidR="00B35760" w:rsidRDefault="00B35760" w:rsidP="00B3576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>
              <w:rPr>
                <w:rStyle w:val="aff3"/>
                <w:b w:val="0"/>
                <w:sz w:val="20"/>
                <w:szCs w:val="20"/>
              </w:rPr>
              <w:t>Прохождения педагогами ОО курсов повышения квалификации по</w:t>
            </w:r>
            <w:r w:rsidRPr="007D3787">
              <w:rPr>
                <w:sz w:val="20"/>
                <w:szCs w:val="20"/>
                <w:shd w:val="clear" w:color="auto" w:fill="FFFFFF"/>
              </w:rPr>
              <w:t xml:space="preserve"> дополнительным общеобразовательным программам цифрового, естественнонаучного,</w:t>
            </w:r>
            <w:r w:rsidRPr="00F81A43">
              <w:rPr>
                <w:shd w:val="clear" w:color="auto" w:fill="FFFFFF"/>
              </w:rPr>
              <w:t xml:space="preserve"> </w:t>
            </w:r>
            <w:r w:rsidRPr="007D3787">
              <w:rPr>
                <w:sz w:val="20"/>
                <w:szCs w:val="20"/>
                <w:shd w:val="clear" w:color="auto" w:fill="FFFFFF"/>
              </w:rPr>
              <w:t>технического и гуманитарного профилей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rStyle w:val="aff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</w:tcPr>
          <w:p w:rsidR="00B35760" w:rsidRPr="002518FB" w:rsidRDefault="00B35760" w:rsidP="00B357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 О</w:t>
            </w:r>
            <w:r w:rsidRPr="007D3787">
              <w:rPr>
                <w:sz w:val="20"/>
                <w:szCs w:val="20"/>
                <w:shd w:val="clear" w:color="auto" w:fill="FFFFFF"/>
              </w:rPr>
              <w:t>беспечение охвата не менее 70% от общего контингента обучающихся в образовательной организации дополнительными общеобразовательными программами цифрового, естественнонаучного,</w:t>
            </w:r>
            <w:r w:rsidRPr="00F81A43">
              <w:rPr>
                <w:shd w:val="clear" w:color="auto" w:fill="FFFFFF"/>
              </w:rPr>
              <w:t xml:space="preserve"> </w:t>
            </w:r>
            <w:r w:rsidRPr="007D3787">
              <w:rPr>
                <w:sz w:val="20"/>
                <w:szCs w:val="20"/>
                <w:shd w:val="clear" w:color="auto" w:fill="FFFFFF"/>
              </w:rPr>
              <w:t>технического и гуманитарного профилей во внеурочное время, в том числе с использованием дистанционных форм</w:t>
            </w:r>
            <w:r w:rsidRPr="00F81A43">
              <w:rPr>
                <w:shd w:val="clear" w:color="auto" w:fill="FFFFFF"/>
              </w:rPr>
              <w:t xml:space="preserve"> </w:t>
            </w:r>
            <w:r w:rsidRPr="007D3787">
              <w:rPr>
                <w:sz w:val="20"/>
                <w:szCs w:val="20"/>
                <w:shd w:val="clear" w:color="auto" w:fill="FFFFFF"/>
              </w:rPr>
              <w:t>обучения</w:t>
            </w:r>
            <w:r w:rsidRPr="00F81A43">
              <w:rPr>
                <w:shd w:val="clear" w:color="auto" w:fill="FFFFFF"/>
              </w:rPr>
              <w:t xml:space="preserve"> </w:t>
            </w:r>
            <w:r w:rsidRPr="007D3787">
              <w:rPr>
                <w:sz w:val="20"/>
                <w:szCs w:val="20"/>
                <w:shd w:val="clear" w:color="auto" w:fill="FFFFFF"/>
              </w:rPr>
              <w:t>и сетевого партнерства</w:t>
            </w:r>
            <w:r>
              <w:rPr>
                <w:shd w:val="clear" w:color="auto" w:fill="FFFFFF"/>
              </w:rPr>
              <w:t>.</w:t>
            </w:r>
          </w:p>
        </w:tc>
      </w:tr>
      <w:tr w:rsidR="00B35760" w:rsidRPr="00B05143" w:rsidTr="00AB4EAF">
        <w:trPr>
          <w:trHeight w:hRule="exact" w:val="295"/>
        </w:trPr>
        <w:tc>
          <w:tcPr>
            <w:tcW w:w="5000" w:type="pct"/>
            <w:gridSpan w:val="8"/>
          </w:tcPr>
          <w:p w:rsidR="00B35760" w:rsidRDefault="00B35760" w:rsidP="00B35760">
            <w:pPr>
              <w:shd w:val="clear" w:color="auto" w:fill="FFFFFF"/>
              <w:ind w:firstLine="426"/>
              <w:jc w:val="center"/>
            </w:pPr>
            <w:r w:rsidRPr="000163B8">
              <w:rPr>
                <w:b/>
                <w:i/>
                <w:sz w:val="20"/>
                <w:szCs w:val="20"/>
              </w:rPr>
              <w:t>Региональный проект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163B8">
              <w:rPr>
                <w:b/>
                <w:i/>
                <w:sz w:val="20"/>
                <w:szCs w:val="20"/>
              </w:rPr>
              <w:t>«Цифровая образовательная среда»</w:t>
            </w:r>
          </w:p>
          <w:p w:rsidR="00B35760" w:rsidRPr="00B05143" w:rsidRDefault="00B35760" w:rsidP="00B35760">
            <w:pPr>
              <w:tabs>
                <w:tab w:val="left" w:pos="7335"/>
              </w:tabs>
              <w:jc w:val="both"/>
              <w:rPr>
                <w:sz w:val="18"/>
                <w:szCs w:val="18"/>
              </w:rPr>
            </w:pPr>
          </w:p>
        </w:tc>
      </w:tr>
      <w:tr w:rsidR="00B35760" w:rsidRPr="00B05143" w:rsidTr="00A2711D">
        <w:trPr>
          <w:trHeight w:hRule="exact" w:val="3279"/>
        </w:trPr>
        <w:tc>
          <w:tcPr>
            <w:tcW w:w="912" w:type="pct"/>
          </w:tcPr>
          <w:p w:rsidR="00B35760" w:rsidRDefault="00B35760" w:rsidP="00B35760">
            <w:pPr>
              <w:pStyle w:val="a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обеспеченности обучающихся компьютерами в округе составляет: 7 обучающихся на 1 компьютер.</w:t>
            </w:r>
          </w:p>
          <w:p w:rsidR="00B35760" w:rsidRDefault="00B35760" w:rsidP="00B35760">
            <w:pPr>
              <w:pStyle w:val="a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212529"/>
                <w:sz w:val="20"/>
                <w:szCs w:val="20"/>
                <w:shd w:val="clear" w:color="auto" w:fill="F4F7FC"/>
              </w:rPr>
            </w:pPr>
            <w:r>
              <w:rPr>
                <w:sz w:val="20"/>
                <w:szCs w:val="20"/>
              </w:rPr>
              <w:t>ОО имеют доступ к</w:t>
            </w:r>
            <w:r w:rsidRPr="005A7798">
              <w:rPr>
                <w:color w:val="212529"/>
                <w:sz w:val="20"/>
                <w:szCs w:val="20"/>
                <w:shd w:val="clear" w:color="auto" w:fill="F4F7FC"/>
              </w:rPr>
              <w:t xml:space="preserve"> Интернетом в г</w:t>
            </w:r>
            <w:r>
              <w:rPr>
                <w:color w:val="212529"/>
                <w:sz w:val="20"/>
                <w:szCs w:val="20"/>
                <w:shd w:val="clear" w:color="auto" w:fill="F4F7FC"/>
              </w:rPr>
              <w:t>.Кулебаки</w:t>
            </w:r>
            <w:r w:rsidRPr="005A7798">
              <w:rPr>
                <w:color w:val="212529"/>
                <w:sz w:val="20"/>
                <w:szCs w:val="20"/>
                <w:shd w:val="clear" w:color="auto" w:fill="F4F7FC"/>
              </w:rPr>
              <w:t xml:space="preserve"> со скоростью соединения не менее </w:t>
            </w:r>
            <w:r>
              <w:rPr>
                <w:color w:val="212529"/>
                <w:sz w:val="20"/>
                <w:szCs w:val="20"/>
                <w:shd w:val="clear" w:color="auto" w:fill="F4F7FC"/>
              </w:rPr>
              <w:t>50</w:t>
            </w:r>
            <w:r w:rsidRPr="005A7798">
              <w:rPr>
                <w:color w:val="212529"/>
                <w:sz w:val="20"/>
                <w:szCs w:val="20"/>
                <w:shd w:val="clear" w:color="auto" w:fill="F4F7FC"/>
              </w:rPr>
              <w:t xml:space="preserve"> Мб/с</w:t>
            </w:r>
            <w:r>
              <w:rPr>
                <w:color w:val="212529"/>
                <w:sz w:val="20"/>
                <w:szCs w:val="20"/>
                <w:shd w:val="clear" w:color="auto" w:fill="F4F7FC"/>
              </w:rPr>
              <w:t>.</w:t>
            </w:r>
          </w:p>
          <w:p w:rsidR="00B35760" w:rsidRDefault="00B35760" w:rsidP="00B35760">
            <w:pPr>
              <w:pStyle w:val="a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  <w:shd w:val="clear" w:color="auto" w:fill="F4F7FC"/>
              </w:rPr>
              <w:t>ОО имеют локальную компьютерную сеть.</w:t>
            </w:r>
            <w:r>
              <w:rPr>
                <w:sz w:val="20"/>
                <w:szCs w:val="20"/>
              </w:rPr>
              <w:t xml:space="preserve"> </w:t>
            </w:r>
          </w:p>
          <w:p w:rsidR="00B35760" w:rsidRPr="0085656C" w:rsidRDefault="00B35760" w:rsidP="00B35760">
            <w:pPr>
              <w:pStyle w:val="a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0" w:type="pct"/>
            <w:gridSpan w:val="2"/>
          </w:tcPr>
          <w:p w:rsidR="00B35760" w:rsidRDefault="00B35760" w:rsidP="00B35760">
            <w:pPr>
              <w:pStyle w:val="af6"/>
              <w:shd w:val="clear" w:color="auto" w:fill="FFFFFF"/>
              <w:ind w:firstLine="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ОБОО округа создана цифровая образовательная инфраструктура, необходимая для</w:t>
            </w: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в</w:t>
            </w:r>
            <w:r w:rsidRPr="00475F60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недрени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я</w:t>
            </w:r>
            <w:r w:rsidRPr="00475F60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целевой модели цифровой образовательной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35760" w:rsidRDefault="00B35760" w:rsidP="00B35760">
            <w:pPr>
              <w:pStyle w:val="af6"/>
              <w:shd w:val="clear" w:color="auto" w:fill="FFFFFF"/>
              <w:ind w:firstLine="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pct"/>
            <w:gridSpan w:val="2"/>
          </w:tcPr>
          <w:p w:rsidR="00B35760" w:rsidRPr="00C600D3" w:rsidRDefault="00B35760" w:rsidP="00B3576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  <w:shd w:val="clear" w:color="auto" w:fill="FFFFFF"/>
              </w:rPr>
              <w:t xml:space="preserve">Недостаточное использование в </w:t>
            </w:r>
            <w:r w:rsidRPr="00C600D3">
              <w:rPr>
                <w:spacing w:val="2"/>
                <w:sz w:val="20"/>
                <w:szCs w:val="20"/>
                <w:shd w:val="clear" w:color="auto" w:fill="FFFFFF"/>
              </w:rPr>
              <w:t>образовательной и управленческой деятельности инструментов цифровой среды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38" w:type="pct"/>
            <w:gridSpan w:val="2"/>
          </w:tcPr>
          <w:p w:rsidR="00B35760" w:rsidRPr="00615A1D" w:rsidRDefault="00B35760" w:rsidP="00B35760">
            <w:pPr>
              <w:shd w:val="clear" w:color="auto" w:fill="FFFFFF"/>
              <w:ind w:firstLine="426"/>
              <w:jc w:val="both"/>
              <w:rPr>
                <w:sz w:val="20"/>
                <w:szCs w:val="20"/>
              </w:rPr>
            </w:pPr>
            <w:r w:rsidRPr="00615A1D">
              <w:rPr>
                <w:spacing w:val="2"/>
                <w:sz w:val="20"/>
                <w:szCs w:val="20"/>
                <w:shd w:val="clear" w:color="auto" w:fill="FFFFFF"/>
              </w:rPr>
              <w:t xml:space="preserve">Внедрение целевой модели цифровой образовательной среды в 6 </w:t>
            </w:r>
            <w:r w:rsidRPr="00615A1D">
              <w:rPr>
                <w:sz w:val="20"/>
                <w:szCs w:val="20"/>
              </w:rPr>
              <w:t>общеобразовательных организациях округа (МБОУ лицей № 3, школа № 6, школа № 9, Гремячевская школа № 1, Мурзицкя школа, Ломовская школа)</w:t>
            </w:r>
            <w:r>
              <w:rPr>
                <w:sz w:val="20"/>
                <w:szCs w:val="20"/>
              </w:rPr>
              <w:t>.</w:t>
            </w:r>
          </w:p>
          <w:p w:rsidR="00B35760" w:rsidRPr="000163B8" w:rsidRDefault="00B35760" w:rsidP="00B3576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</w:p>
        </w:tc>
        <w:tc>
          <w:tcPr>
            <w:tcW w:w="1009" w:type="pct"/>
          </w:tcPr>
          <w:p w:rsidR="00B35760" w:rsidRPr="00C467FC" w:rsidRDefault="00B35760" w:rsidP="00B35760">
            <w:pPr>
              <w:ind w:firstLine="315"/>
              <w:jc w:val="both"/>
              <w:rPr>
                <w:sz w:val="20"/>
                <w:szCs w:val="20"/>
                <w:shd w:val="clear" w:color="auto" w:fill="F4F7FC"/>
              </w:rPr>
            </w:pPr>
            <w:r w:rsidRPr="00C467FC">
              <w:rPr>
                <w:sz w:val="20"/>
                <w:szCs w:val="20"/>
                <w:shd w:val="clear" w:color="auto" w:fill="F4F7FC"/>
              </w:rPr>
              <w:t>Обеспечение 100% образовательных организаций округа  Интернетом в г.Кулебаки со скоростью соединения не менее 100 Мб/с, в сельской местности – 50 Мб/с.</w:t>
            </w:r>
          </w:p>
          <w:p w:rsidR="00B35760" w:rsidRPr="005A7798" w:rsidRDefault="00B35760" w:rsidP="00B35760">
            <w:pPr>
              <w:ind w:firstLine="315"/>
              <w:jc w:val="both"/>
              <w:rPr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  <w:shd w:val="clear" w:color="auto" w:fill="F4F7FC"/>
              </w:rPr>
              <w:t>В</w:t>
            </w:r>
            <w:r w:rsidRPr="005A7798">
              <w:rPr>
                <w:color w:val="212529"/>
                <w:sz w:val="20"/>
                <w:szCs w:val="20"/>
                <w:shd w:val="clear" w:color="auto" w:fill="F4F7FC"/>
              </w:rPr>
              <w:t xml:space="preserve">недрение современных цифровых технологий </w:t>
            </w:r>
            <w:r>
              <w:rPr>
                <w:color w:val="212529"/>
                <w:sz w:val="20"/>
                <w:szCs w:val="20"/>
                <w:shd w:val="clear" w:color="auto" w:fill="F4F7FC"/>
              </w:rPr>
              <w:t xml:space="preserve">в </w:t>
            </w:r>
            <w:r w:rsidRPr="00C600D3">
              <w:rPr>
                <w:spacing w:val="2"/>
                <w:sz w:val="20"/>
                <w:szCs w:val="20"/>
                <w:shd w:val="clear" w:color="auto" w:fill="FFFFFF"/>
              </w:rPr>
              <w:t>образовательн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>ую</w:t>
            </w:r>
            <w:r w:rsidRPr="00C600D3">
              <w:rPr>
                <w:spacing w:val="2"/>
                <w:sz w:val="20"/>
                <w:szCs w:val="20"/>
                <w:shd w:val="clear" w:color="auto" w:fill="FFFFFF"/>
              </w:rPr>
              <w:t xml:space="preserve"> и управленческ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>ую</w:t>
            </w:r>
            <w:r w:rsidRPr="00C600D3">
              <w:rPr>
                <w:spacing w:val="2"/>
                <w:sz w:val="20"/>
                <w:szCs w:val="20"/>
                <w:shd w:val="clear" w:color="auto" w:fill="FFFFFF"/>
              </w:rPr>
              <w:t xml:space="preserve"> деятельност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>ь</w:t>
            </w:r>
            <w:r w:rsidRPr="005A7798">
              <w:rPr>
                <w:color w:val="212529"/>
                <w:sz w:val="20"/>
                <w:szCs w:val="20"/>
                <w:shd w:val="clear" w:color="auto" w:fill="F4F7FC"/>
              </w:rPr>
              <w:t xml:space="preserve"> </w:t>
            </w:r>
            <w:r>
              <w:rPr>
                <w:color w:val="212529"/>
                <w:sz w:val="20"/>
                <w:szCs w:val="20"/>
                <w:shd w:val="clear" w:color="auto" w:fill="F4F7FC"/>
              </w:rPr>
              <w:t>6</w:t>
            </w:r>
            <w:r w:rsidRPr="005A7798">
              <w:rPr>
                <w:color w:val="212529"/>
                <w:sz w:val="20"/>
                <w:szCs w:val="20"/>
                <w:shd w:val="clear" w:color="auto" w:fill="F4F7FC"/>
              </w:rPr>
              <w:t xml:space="preserve"> общеобразовательных организаций</w:t>
            </w:r>
            <w:r>
              <w:rPr>
                <w:color w:val="212529"/>
                <w:sz w:val="20"/>
                <w:szCs w:val="20"/>
                <w:shd w:val="clear" w:color="auto" w:fill="F4F7FC"/>
              </w:rPr>
              <w:t xml:space="preserve"> округа.</w:t>
            </w:r>
            <w:r w:rsidRPr="005A7798">
              <w:rPr>
                <w:color w:val="212529"/>
                <w:sz w:val="20"/>
                <w:szCs w:val="20"/>
                <w:shd w:val="clear" w:color="auto" w:fill="F4F7FC"/>
              </w:rPr>
              <w:t> </w:t>
            </w:r>
          </w:p>
        </w:tc>
      </w:tr>
      <w:tr w:rsidR="00B35760" w:rsidRPr="00B05143" w:rsidTr="00B35760">
        <w:trPr>
          <w:trHeight w:hRule="exact" w:val="420"/>
        </w:trPr>
        <w:tc>
          <w:tcPr>
            <w:tcW w:w="5000" w:type="pct"/>
            <w:gridSpan w:val="8"/>
          </w:tcPr>
          <w:p w:rsidR="00B35760" w:rsidRDefault="00B35760" w:rsidP="00B35760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291CC9">
              <w:rPr>
                <w:b/>
              </w:rPr>
              <w:t>азвити</w:t>
            </w:r>
            <w:r>
              <w:rPr>
                <w:b/>
              </w:rPr>
              <w:t>е</w:t>
            </w:r>
            <w:r w:rsidRPr="00291CC9">
              <w:rPr>
                <w:b/>
              </w:rPr>
              <w:t xml:space="preserve"> </w:t>
            </w:r>
            <w:r>
              <w:rPr>
                <w:b/>
              </w:rPr>
              <w:t>профоринтационной работы</w:t>
            </w:r>
          </w:p>
        </w:tc>
      </w:tr>
      <w:tr w:rsidR="00B35760" w:rsidRPr="00B05143" w:rsidTr="00A2711D">
        <w:trPr>
          <w:trHeight w:hRule="exact" w:val="2992"/>
        </w:trPr>
        <w:tc>
          <w:tcPr>
            <w:tcW w:w="912" w:type="pct"/>
          </w:tcPr>
          <w:p w:rsidR="00B35760" w:rsidRPr="0085656C" w:rsidRDefault="00B35760" w:rsidP="00B35760">
            <w:pPr>
              <w:pStyle w:val="a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округе создана система работы профориентационной работы.</w:t>
            </w:r>
          </w:p>
        </w:tc>
        <w:tc>
          <w:tcPr>
            <w:tcW w:w="770" w:type="pct"/>
            <w:gridSpan w:val="2"/>
          </w:tcPr>
          <w:p w:rsidR="00B35760" w:rsidRDefault="00B35760" w:rsidP="00B35760">
            <w:pPr>
              <w:pStyle w:val="af6"/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округе налажено взаимодействие различных структур, осуществляющих профориентационную работу (администрация округа, ОО, предприятия).</w:t>
            </w:r>
          </w:p>
          <w:p w:rsidR="00B35760" w:rsidRDefault="00B35760" w:rsidP="00B35760">
            <w:pPr>
              <w:pStyle w:val="af6"/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0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Разработан и реализуется Единый муниципальный план профориентационной работы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C60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5760" w:rsidRPr="00C600D3" w:rsidRDefault="00B35760" w:rsidP="00B35760">
            <w:pPr>
              <w:pStyle w:val="af6"/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Имеются необходимые кадры для проведения </w:t>
            </w:r>
            <w:r w:rsidRPr="00C600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профориентационной работы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70" w:type="pct"/>
            <w:gridSpan w:val="2"/>
          </w:tcPr>
          <w:p w:rsidR="00B35760" w:rsidRPr="00197873" w:rsidRDefault="00B35760" w:rsidP="00B35760">
            <w:pPr>
              <w:widowControl w:val="0"/>
              <w:autoSpaceDE w:val="0"/>
              <w:autoSpaceDN w:val="0"/>
              <w:adjustRightInd w:val="0"/>
              <w:ind w:firstLine="2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чёткой государственной политики в области профорентации, что затрудняет выработку муниципальной профориетационной деятельности.</w:t>
            </w:r>
          </w:p>
        </w:tc>
        <w:tc>
          <w:tcPr>
            <w:tcW w:w="1538" w:type="pct"/>
            <w:gridSpan w:val="2"/>
          </w:tcPr>
          <w:p w:rsidR="00B35760" w:rsidRDefault="00B35760" w:rsidP="00B35760">
            <w:pPr>
              <w:ind w:firstLine="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Участие в р</w:t>
            </w:r>
            <w:r w:rsidRPr="00C467FC">
              <w:rPr>
                <w:sz w:val="20"/>
                <w:szCs w:val="20"/>
                <w:shd w:val="clear" w:color="auto" w:fill="FFFFFF"/>
              </w:rPr>
              <w:t>еализаци</w:t>
            </w:r>
            <w:r>
              <w:rPr>
                <w:sz w:val="20"/>
                <w:szCs w:val="20"/>
                <w:shd w:val="clear" w:color="auto" w:fill="FFFFFF"/>
              </w:rPr>
              <w:t>я  п</w:t>
            </w:r>
            <w:r w:rsidRPr="00C467FC">
              <w:rPr>
                <w:sz w:val="20"/>
                <w:szCs w:val="20"/>
                <w:shd w:val="clear" w:color="auto" w:fill="FFFFFF"/>
              </w:rPr>
              <w:t xml:space="preserve">рофориентационных </w:t>
            </w:r>
            <w:r>
              <w:rPr>
                <w:sz w:val="20"/>
                <w:szCs w:val="20"/>
                <w:shd w:val="clear" w:color="auto" w:fill="FFFFFF"/>
              </w:rPr>
              <w:t xml:space="preserve">мероприятий </w:t>
            </w:r>
            <w:r w:rsidRPr="00C467FC">
              <w:rPr>
                <w:sz w:val="20"/>
                <w:szCs w:val="20"/>
                <w:shd w:val="clear" w:color="auto" w:fill="FFFFFF"/>
              </w:rPr>
              <w:t>Министерства просвещения РФ: проект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 w:rsidRPr="00C467FC">
              <w:rPr>
                <w:sz w:val="20"/>
                <w:szCs w:val="20"/>
                <w:shd w:val="clear" w:color="auto" w:fill="FFFFFF"/>
              </w:rPr>
              <w:t xml:space="preserve"> «Билет в будущее», </w:t>
            </w:r>
            <w:r w:rsidRPr="00C467FC">
              <w:rPr>
                <w:sz w:val="20"/>
                <w:szCs w:val="20"/>
              </w:rPr>
              <w:t xml:space="preserve">открытых онлайн-уроках «Проектория», «Уроки настоящего». </w:t>
            </w:r>
          </w:p>
          <w:p w:rsidR="00B35760" w:rsidRDefault="00B35760" w:rsidP="00B35760">
            <w:pPr>
              <w:ind w:firstLine="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Сотрудничество в профориентационной работе с вузами.</w:t>
            </w:r>
          </w:p>
          <w:p w:rsidR="00B35760" w:rsidRPr="00C467FC" w:rsidRDefault="00B35760" w:rsidP="00B35760">
            <w:pPr>
              <w:ind w:firstLine="55"/>
              <w:jc w:val="both"/>
              <w:rPr>
                <w:sz w:val="20"/>
                <w:szCs w:val="20"/>
              </w:rPr>
            </w:pPr>
          </w:p>
          <w:p w:rsidR="00B35760" w:rsidRPr="000163B8" w:rsidRDefault="00B35760" w:rsidP="00B35760">
            <w:pPr>
              <w:widowControl w:val="0"/>
              <w:autoSpaceDE w:val="0"/>
              <w:autoSpaceDN w:val="0"/>
              <w:adjustRightInd w:val="0"/>
              <w:ind w:firstLine="196"/>
              <w:jc w:val="both"/>
              <w:rPr>
                <w:sz w:val="20"/>
                <w:szCs w:val="20"/>
              </w:rPr>
            </w:pPr>
          </w:p>
        </w:tc>
        <w:tc>
          <w:tcPr>
            <w:tcW w:w="1009" w:type="pct"/>
          </w:tcPr>
          <w:p w:rsidR="00B35760" w:rsidRDefault="00B35760" w:rsidP="00B35760">
            <w:pPr>
              <w:ind w:firstLine="2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охват обучающихся ОБОО пофоринтационными мероприятиями.</w:t>
            </w:r>
          </w:p>
          <w:p w:rsidR="00B35760" w:rsidRDefault="00B35760" w:rsidP="00B35760">
            <w:pPr>
              <w:ind w:firstLine="2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Ежегодная позитивная динамика по показателю доли выпускников ОБОО, определившихся со своей дальнейшей профессиональной деятельностью до окончания школы.</w:t>
            </w:r>
          </w:p>
          <w:p w:rsidR="00B35760" w:rsidRPr="00B05143" w:rsidRDefault="00B35760" w:rsidP="00B35760">
            <w:pPr>
              <w:ind w:firstLine="234"/>
              <w:jc w:val="both"/>
              <w:rPr>
                <w:sz w:val="18"/>
                <w:szCs w:val="18"/>
              </w:rPr>
            </w:pPr>
          </w:p>
        </w:tc>
      </w:tr>
    </w:tbl>
    <w:p w:rsidR="0085656C" w:rsidRDefault="0085656C" w:rsidP="0074204F">
      <w:pPr>
        <w:ind w:firstLine="709"/>
        <w:jc w:val="both"/>
      </w:pPr>
    </w:p>
    <w:p w:rsidR="001D7825" w:rsidRPr="00546C31" w:rsidRDefault="006701EB" w:rsidP="001D7825">
      <w:pPr>
        <w:pStyle w:val="a5"/>
        <w:ind w:firstLine="709"/>
        <w:jc w:val="center"/>
        <w:rPr>
          <w:b/>
        </w:rPr>
      </w:pPr>
      <w:r>
        <w:rPr>
          <w:b/>
        </w:rPr>
        <w:t>3.1.</w:t>
      </w:r>
      <w:r w:rsidR="001D7825">
        <w:rPr>
          <w:b/>
        </w:rPr>
        <w:t>3</w:t>
      </w:r>
      <w:r>
        <w:rPr>
          <w:b/>
        </w:rPr>
        <w:t>. Цели,  задачи п</w:t>
      </w:r>
      <w:r w:rsidR="001D7825" w:rsidRPr="00546C31">
        <w:rPr>
          <w:b/>
        </w:rPr>
        <w:t>одпрограммы</w:t>
      </w:r>
    </w:p>
    <w:p w:rsidR="001D7825" w:rsidRPr="001D7825" w:rsidRDefault="001D7825" w:rsidP="001D782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825">
        <w:rPr>
          <w:rFonts w:ascii="Times New Roman" w:hAnsi="Times New Roman" w:cs="Times New Roman"/>
          <w:sz w:val="24"/>
          <w:szCs w:val="24"/>
        </w:rPr>
        <w:t>Основная цель Подпрограммы: 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здоровья.</w:t>
      </w:r>
    </w:p>
    <w:p w:rsidR="001D7825" w:rsidRPr="00546C31" w:rsidRDefault="001D7825" w:rsidP="001D7825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546C31">
        <w:t>Задачи Подпрограммы:</w:t>
      </w:r>
    </w:p>
    <w:p w:rsidR="001D7825" w:rsidRPr="00CB42B5" w:rsidRDefault="001D7825" w:rsidP="001D7825">
      <w:pPr>
        <w:pStyle w:val="aff4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1D7825">
        <w:rPr>
          <w:sz w:val="22"/>
          <w:szCs w:val="22"/>
        </w:rPr>
        <w:t>С</w:t>
      </w:r>
      <w: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ребенка</w:t>
      </w:r>
      <w:r w:rsidRPr="001D7825">
        <w:rPr>
          <w:sz w:val="22"/>
          <w:szCs w:val="22"/>
        </w:rPr>
        <w:t>;</w:t>
      </w:r>
    </w:p>
    <w:p w:rsidR="001D7825" w:rsidRPr="00CB42B5" w:rsidRDefault="001D7825" w:rsidP="001D7825">
      <w:pPr>
        <w:pStyle w:val="aff4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1D7825">
        <w:rPr>
          <w:sz w:val="22"/>
          <w:szCs w:val="22"/>
        </w:rPr>
        <w:t>Модернизация содержания общего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экономике.</w:t>
      </w:r>
    </w:p>
    <w:p w:rsidR="001D7825" w:rsidRPr="00DA284B" w:rsidRDefault="001D7825" w:rsidP="001D7825">
      <w:pPr>
        <w:ind w:firstLine="709"/>
        <w:jc w:val="both"/>
      </w:pPr>
    </w:p>
    <w:p w:rsidR="001D7825" w:rsidRPr="00546C31" w:rsidRDefault="006701EB" w:rsidP="001D7825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3.1.</w:t>
      </w:r>
      <w:r w:rsidR="001D7825">
        <w:rPr>
          <w:rFonts w:ascii="Times New Roman" w:hAnsi="Times New Roman"/>
        </w:rPr>
        <w:t>4</w:t>
      </w:r>
      <w:r w:rsidR="001D7825" w:rsidRPr="00546C31">
        <w:rPr>
          <w:rFonts w:ascii="Times New Roman" w:hAnsi="Times New Roman"/>
        </w:rPr>
        <w:t xml:space="preserve">. Сроки и этапы реализации </w:t>
      </w:r>
      <w:r>
        <w:rPr>
          <w:rFonts w:ascii="Times New Roman" w:hAnsi="Times New Roman"/>
        </w:rPr>
        <w:t>п</w:t>
      </w:r>
      <w:r w:rsidR="001D7825" w:rsidRPr="00546C31">
        <w:rPr>
          <w:rFonts w:ascii="Times New Roman" w:hAnsi="Times New Roman"/>
        </w:rPr>
        <w:t>одпрограммы</w:t>
      </w:r>
    </w:p>
    <w:p w:rsidR="001D7825" w:rsidRPr="00546C31" w:rsidRDefault="001D7825" w:rsidP="001D7825">
      <w:pPr>
        <w:ind w:firstLine="709"/>
        <w:jc w:val="both"/>
      </w:pPr>
      <w:r w:rsidRPr="00546C31">
        <w:t xml:space="preserve">Реализация </w:t>
      </w:r>
      <w:r>
        <w:t>П</w:t>
      </w:r>
      <w:r w:rsidRPr="00546C31">
        <w:t>одпрограммы будет осуществляться в 20</w:t>
      </w:r>
      <w:r>
        <w:t xml:space="preserve">20 </w:t>
      </w:r>
      <w:r w:rsidRPr="00546C31">
        <w:t>- 202</w:t>
      </w:r>
      <w:r>
        <w:t>5</w:t>
      </w:r>
      <w:r w:rsidRPr="00546C31">
        <w:t xml:space="preserve"> годы в один этап.</w:t>
      </w:r>
    </w:p>
    <w:p w:rsidR="001D7825" w:rsidRPr="00546C31" w:rsidRDefault="001D7825" w:rsidP="001D7825">
      <w:pPr>
        <w:widowControl w:val="0"/>
        <w:autoSpaceDE w:val="0"/>
        <w:autoSpaceDN w:val="0"/>
        <w:adjustRightInd w:val="0"/>
        <w:jc w:val="center"/>
        <w:outlineLvl w:val="4"/>
        <w:rPr>
          <w:b/>
        </w:rPr>
      </w:pPr>
    </w:p>
    <w:p w:rsidR="001D7825" w:rsidRPr="00546C31" w:rsidRDefault="006701EB" w:rsidP="001D7825">
      <w:pPr>
        <w:pStyle w:val="a5"/>
        <w:jc w:val="center"/>
        <w:rPr>
          <w:b/>
          <w:color w:val="auto"/>
        </w:rPr>
      </w:pPr>
      <w:r>
        <w:rPr>
          <w:b/>
          <w:color w:val="auto"/>
        </w:rPr>
        <w:t>3.1.</w:t>
      </w:r>
      <w:r w:rsidR="001D7825">
        <w:rPr>
          <w:b/>
          <w:color w:val="auto"/>
        </w:rPr>
        <w:t>5.</w:t>
      </w:r>
      <w:r w:rsidR="001D7825" w:rsidRPr="00546C31">
        <w:rPr>
          <w:b/>
          <w:color w:val="auto"/>
        </w:rPr>
        <w:t xml:space="preserve"> Перечень основных мероприятий подпрограммы </w:t>
      </w:r>
    </w:p>
    <w:p w:rsidR="001D7825" w:rsidRDefault="001D7825" w:rsidP="001D7825">
      <w:pPr>
        <w:pStyle w:val="a5"/>
        <w:ind w:firstLine="709"/>
        <w:jc w:val="both"/>
        <w:rPr>
          <w:bCs/>
        </w:rPr>
      </w:pPr>
      <w:r w:rsidRPr="00546C31">
        <w:t xml:space="preserve">Сведения об основных мероприятиях </w:t>
      </w:r>
      <w:r>
        <w:t>П</w:t>
      </w:r>
      <w:r w:rsidRPr="00546C31">
        <w:t>одпрограммы  отражены в Таблице 1 «П</w:t>
      </w:r>
      <w:r w:rsidRPr="00546C31">
        <w:rPr>
          <w:bCs/>
        </w:rPr>
        <w:t>еречень  основных мероприятий муниципальной программы».</w:t>
      </w:r>
    </w:p>
    <w:p w:rsidR="001D7825" w:rsidRPr="00546C31" w:rsidRDefault="006701EB" w:rsidP="001D7825">
      <w:pPr>
        <w:pStyle w:val="a5"/>
        <w:ind w:firstLine="709"/>
        <w:jc w:val="center"/>
        <w:rPr>
          <w:b/>
        </w:rPr>
      </w:pPr>
      <w:r>
        <w:rPr>
          <w:b/>
        </w:rPr>
        <w:t>3.1.</w:t>
      </w:r>
      <w:r w:rsidR="001D7825">
        <w:rPr>
          <w:b/>
        </w:rPr>
        <w:t>6</w:t>
      </w:r>
      <w:r w:rsidR="001D7825" w:rsidRPr="00546C31">
        <w:rPr>
          <w:b/>
        </w:rPr>
        <w:t>.</w:t>
      </w:r>
      <w:r w:rsidR="001D7825" w:rsidRPr="00546C31">
        <w:t xml:space="preserve"> </w:t>
      </w:r>
      <w:r w:rsidR="001D7825" w:rsidRPr="00546C31">
        <w:rPr>
          <w:b/>
        </w:rPr>
        <w:t xml:space="preserve">Индикаторы достижения цели и непосредственные результаты реализации </w:t>
      </w:r>
      <w:r>
        <w:rPr>
          <w:b/>
        </w:rPr>
        <w:t>п</w:t>
      </w:r>
      <w:r w:rsidR="001D7825" w:rsidRPr="00546C31">
        <w:rPr>
          <w:b/>
        </w:rPr>
        <w:t>одпрограммы</w:t>
      </w:r>
    </w:p>
    <w:p w:rsidR="001D7825" w:rsidRPr="00546C31" w:rsidRDefault="001D7825" w:rsidP="006701EB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546C31">
        <w:rPr>
          <w:color w:val="000000"/>
        </w:rPr>
        <w:t xml:space="preserve">Информации о составе и значениях индикаторов и непосредственных результатов  </w:t>
      </w:r>
      <w:r w:rsidR="006701EB">
        <w:rPr>
          <w:color w:val="000000"/>
        </w:rPr>
        <w:t>п</w:t>
      </w:r>
      <w:r w:rsidRPr="00546C31">
        <w:rPr>
          <w:color w:val="000000"/>
        </w:rPr>
        <w:t>одпрограммы приводится в Таблице 2  муниципальной программы.</w:t>
      </w:r>
    </w:p>
    <w:p w:rsidR="001D7825" w:rsidRPr="00546C31" w:rsidRDefault="006701EB" w:rsidP="001D7825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>
        <w:rPr>
          <w:b/>
          <w:bCs/>
        </w:rPr>
        <w:t>3.1.</w:t>
      </w:r>
      <w:r w:rsidR="001D7825">
        <w:rPr>
          <w:b/>
          <w:bCs/>
        </w:rPr>
        <w:t>7</w:t>
      </w:r>
      <w:r w:rsidR="001D7825" w:rsidRPr="00546C31">
        <w:rPr>
          <w:b/>
          <w:bCs/>
        </w:rPr>
        <w:t>. Меры правового регулирования</w:t>
      </w:r>
    </w:p>
    <w:p w:rsidR="001D7825" w:rsidRDefault="001D7825" w:rsidP="001D782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6E5">
        <w:rPr>
          <w:rFonts w:ascii="Times New Roman" w:hAnsi="Times New Roman" w:cs="Times New Roman"/>
          <w:sz w:val="24"/>
          <w:szCs w:val="24"/>
        </w:rPr>
        <w:t xml:space="preserve">Принятие новых нормативных правовых актов для реализации </w:t>
      </w:r>
      <w:r w:rsidR="006701E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0E56E5">
        <w:rPr>
          <w:rFonts w:ascii="Times New Roman" w:hAnsi="Times New Roman" w:cs="Times New Roman"/>
          <w:sz w:val="24"/>
          <w:szCs w:val="24"/>
        </w:rPr>
        <w:t>рограммы не планируется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1EB" w:rsidRDefault="006701EB" w:rsidP="001D782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25" w:rsidRPr="00546C31" w:rsidRDefault="006701EB" w:rsidP="001D782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1D7825">
        <w:rPr>
          <w:rFonts w:ascii="Times New Roman" w:hAnsi="Times New Roman" w:cs="Times New Roman"/>
          <w:b/>
          <w:sz w:val="24"/>
          <w:szCs w:val="24"/>
        </w:rPr>
        <w:t>8</w:t>
      </w:r>
      <w:r w:rsidR="001D7825" w:rsidRPr="00546C31">
        <w:rPr>
          <w:rFonts w:ascii="Times New Roman" w:hAnsi="Times New Roman" w:cs="Times New Roman"/>
          <w:b/>
          <w:sz w:val="24"/>
          <w:szCs w:val="24"/>
        </w:rPr>
        <w:t xml:space="preserve">. Анализ рисков реализации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D7825" w:rsidRPr="00546C31">
        <w:rPr>
          <w:rFonts w:ascii="Times New Roman" w:hAnsi="Times New Roman" w:cs="Times New Roman"/>
          <w:b/>
          <w:sz w:val="24"/>
          <w:szCs w:val="24"/>
        </w:rPr>
        <w:t xml:space="preserve">одпрограммы. </w:t>
      </w:r>
    </w:p>
    <w:p w:rsidR="001D7825" w:rsidRPr="00546C31" w:rsidRDefault="001D7825" w:rsidP="001D7825">
      <w:pPr>
        <w:widowControl w:val="0"/>
        <w:autoSpaceDE w:val="0"/>
        <w:autoSpaceDN w:val="0"/>
        <w:adjustRightInd w:val="0"/>
        <w:ind w:firstLine="720"/>
        <w:jc w:val="both"/>
      </w:pPr>
      <w:r w:rsidRPr="00546C31">
        <w:t xml:space="preserve">В процессе реализации </w:t>
      </w:r>
      <w:r w:rsidR="006701EB">
        <w:t>п</w:t>
      </w:r>
      <w:r w:rsidRPr="00546C31">
        <w:t>одпрограммы могут проявиться внешние факторы, негативно влияющие на ее реализацию:</w:t>
      </w:r>
    </w:p>
    <w:p w:rsidR="001D7825" w:rsidRPr="00546C31" w:rsidRDefault="001D7825" w:rsidP="001D7825">
      <w:pPr>
        <w:widowControl w:val="0"/>
        <w:autoSpaceDE w:val="0"/>
        <w:autoSpaceDN w:val="0"/>
        <w:adjustRightInd w:val="0"/>
        <w:ind w:firstLine="720"/>
        <w:jc w:val="both"/>
      </w:pPr>
      <w:r w:rsidRPr="00546C31">
        <w:lastRenderedPageBreak/>
        <w:t>– сокращение бюджетного финансирования, выделенного на выполнение подпрограммы;</w:t>
      </w:r>
    </w:p>
    <w:p w:rsidR="001D7825" w:rsidRPr="00546C31" w:rsidRDefault="001D7825" w:rsidP="001D7825">
      <w:pPr>
        <w:widowControl w:val="0"/>
        <w:autoSpaceDE w:val="0"/>
        <w:autoSpaceDN w:val="0"/>
        <w:adjustRightInd w:val="0"/>
        <w:ind w:firstLine="720"/>
        <w:jc w:val="both"/>
      </w:pPr>
      <w:r w:rsidRPr="00546C31">
        <w:t>– более высокий рост цен на отдельные виды работ, услуг, предусмотренных в рамках программных мероприятий, что повлечет увеличение затрат на отдельные программные мероприятия.</w:t>
      </w:r>
    </w:p>
    <w:p w:rsidR="001D7825" w:rsidRPr="00546C31" w:rsidRDefault="001D7825" w:rsidP="001D7825">
      <w:pPr>
        <w:widowControl w:val="0"/>
        <w:autoSpaceDE w:val="0"/>
        <w:autoSpaceDN w:val="0"/>
        <w:adjustRightInd w:val="0"/>
        <w:ind w:firstLine="720"/>
        <w:jc w:val="both"/>
      </w:pPr>
      <w:r w:rsidRPr="00546C31">
        <w:t>С целью минимизации влияния внешних факторов на реализацию подпрограммы запланированы следующие мероприятия:</w:t>
      </w:r>
    </w:p>
    <w:p w:rsidR="001D7825" w:rsidRPr="00546C31" w:rsidRDefault="001D7825" w:rsidP="001D7825">
      <w:pPr>
        <w:widowControl w:val="0"/>
        <w:autoSpaceDE w:val="0"/>
        <w:autoSpaceDN w:val="0"/>
        <w:adjustRightInd w:val="0"/>
        <w:ind w:firstLine="720"/>
        <w:jc w:val="both"/>
      </w:pPr>
      <w:r w:rsidRPr="00546C31">
        <w:t>– ежегодная корректировка результатов исполнения подпрограммы и объемов финансирования;</w:t>
      </w:r>
    </w:p>
    <w:p w:rsidR="001D7825" w:rsidRPr="00546C31" w:rsidRDefault="001D7825" w:rsidP="001D7825">
      <w:pPr>
        <w:widowControl w:val="0"/>
        <w:autoSpaceDE w:val="0"/>
        <w:autoSpaceDN w:val="0"/>
        <w:adjustRightInd w:val="0"/>
        <w:ind w:firstLine="720"/>
        <w:jc w:val="both"/>
      </w:pPr>
      <w:r w:rsidRPr="00546C31">
        <w:t>– информационное, организационно-методическое и экспертно-аналитическое сопровождение мероприятий подпрограммы ы, освещение в средствах массовой информации процессов и результатов реализации подпрограммы.</w:t>
      </w:r>
    </w:p>
    <w:p w:rsidR="001D7825" w:rsidRPr="00546C31" w:rsidRDefault="001D7825" w:rsidP="001D7825">
      <w:pPr>
        <w:ind w:firstLine="720"/>
        <w:jc w:val="both"/>
      </w:pPr>
      <w:r w:rsidRPr="00546C31">
        <w:t>В рамках календарного года основными исполнителями подпрограммы с учетом выделяемых финансовых средств уточняются целевые показатели и затраты по программным мероприятиям.</w:t>
      </w:r>
    </w:p>
    <w:p w:rsidR="001D7825" w:rsidRPr="00546C31" w:rsidRDefault="001D7825" w:rsidP="001D7825">
      <w:pPr>
        <w:pStyle w:val="a6"/>
        <w:spacing w:before="0" w:beforeAutospacing="0" w:after="0" w:afterAutospacing="0"/>
        <w:ind w:firstLine="708"/>
        <w:jc w:val="center"/>
        <w:rPr>
          <w:b/>
        </w:rPr>
      </w:pPr>
    </w:p>
    <w:p w:rsidR="001D7825" w:rsidRPr="00546C31" w:rsidRDefault="006701EB" w:rsidP="001D7825">
      <w:pPr>
        <w:pStyle w:val="a6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3.1.</w:t>
      </w:r>
      <w:r w:rsidR="001D7825">
        <w:rPr>
          <w:b/>
        </w:rPr>
        <w:t>9</w:t>
      </w:r>
      <w:r w:rsidR="001D7825" w:rsidRPr="00546C31">
        <w:rPr>
          <w:b/>
        </w:rPr>
        <w:t xml:space="preserve">. Ресурсное обеспечение </w:t>
      </w:r>
      <w:r>
        <w:rPr>
          <w:b/>
        </w:rPr>
        <w:t>п</w:t>
      </w:r>
      <w:r w:rsidR="001D7825" w:rsidRPr="00546C31">
        <w:rPr>
          <w:b/>
        </w:rPr>
        <w:t>одпрограммы.</w:t>
      </w:r>
    </w:p>
    <w:p w:rsidR="001D7825" w:rsidRDefault="001D7825" w:rsidP="001D7825">
      <w:pPr>
        <w:pStyle w:val="a6"/>
        <w:spacing w:before="0" w:beforeAutospacing="0" w:after="0" w:afterAutospacing="0"/>
        <w:ind w:firstLine="708"/>
        <w:jc w:val="both"/>
      </w:pPr>
      <w:r w:rsidRPr="00546C31">
        <w:t xml:space="preserve">Финансирование </w:t>
      </w:r>
      <w:r w:rsidR="00D74EED">
        <w:t>п</w:t>
      </w:r>
      <w:r w:rsidRPr="00546C31">
        <w:t xml:space="preserve">одпрограммы изложено в Таблице </w:t>
      </w:r>
      <w:r>
        <w:t>3</w:t>
      </w:r>
      <w:r w:rsidRPr="00546C31">
        <w:t xml:space="preserve"> и Таблице </w:t>
      </w:r>
      <w:r>
        <w:t>4</w:t>
      </w:r>
      <w:r w:rsidRPr="00546C31">
        <w:t xml:space="preserve"> </w:t>
      </w:r>
      <w:r w:rsidR="00D74EED">
        <w:t xml:space="preserve">муниципальной </w:t>
      </w:r>
      <w:r w:rsidRPr="00546C31">
        <w:t xml:space="preserve">программы. </w:t>
      </w:r>
    </w:p>
    <w:p w:rsidR="001D7825" w:rsidRDefault="001D7825" w:rsidP="001D7825">
      <w:pPr>
        <w:pStyle w:val="a6"/>
        <w:spacing w:before="0" w:beforeAutospacing="0" w:after="0" w:afterAutospacing="0"/>
        <w:ind w:firstLine="708"/>
        <w:jc w:val="both"/>
      </w:pPr>
    </w:p>
    <w:p w:rsidR="001D7825" w:rsidRPr="00546C31" w:rsidRDefault="00D74EED" w:rsidP="001D7825">
      <w:pPr>
        <w:pStyle w:val="a6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3.1.</w:t>
      </w:r>
      <w:r w:rsidR="001D7825">
        <w:rPr>
          <w:b/>
        </w:rPr>
        <w:t>10</w:t>
      </w:r>
      <w:r w:rsidR="001D7825" w:rsidRPr="00546C31">
        <w:rPr>
          <w:b/>
        </w:rPr>
        <w:t xml:space="preserve">. Мониторинг реализации </w:t>
      </w:r>
      <w:r>
        <w:rPr>
          <w:b/>
        </w:rPr>
        <w:t>п</w:t>
      </w:r>
      <w:r w:rsidR="001D7825" w:rsidRPr="00546C31">
        <w:rPr>
          <w:b/>
        </w:rPr>
        <w:t>одпрограммы</w:t>
      </w:r>
    </w:p>
    <w:p w:rsidR="001D7825" w:rsidRPr="00546C31" w:rsidRDefault="001D7825" w:rsidP="001D7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31">
        <w:rPr>
          <w:rFonts w:ascii="Times New Roman" w:hAnsi="Times New Roman" w:cs="Times New Roman"/>
          <w:sz w:val="24"/>
          <w:szCs w:val="24"/>
        </w:rPr>
        <w:t xml:space="preserve">Мониторинг реализации </w:t>
      </w:r>
      <w:r w:rsidR="00D74EED">
        <w:rPr>
          <w:rFonts w:ascii="Times New Roman" w:hAnsi="Times New Roman" w:cs="Times New Roman"/>
          <w:sz w:val="24"/>
          <w:szCs w:val="24"/>
        </w:rPr>
        <w:t>п</w:t>
      </w:r>
      <w:r w:rsidRPr="00546C31">
        <w:rPr>
          <w:rFonts w:ascii="Times New Roman" w:hAnsi="Times New Roman" w:cs="Times New Roman"/>
          <w:sz w:val="24"/>
          <w:szCs w:val="24"/>
        </w:rPr>
        <w:t>одпрограммы представляет собой периодическое наблюдение за ходом ее реализации с помощью сбора информации по определенной системе показателей.</w:t>
      </w:r>
    </w:p>
    <w:p w:rsidR="001D7825" w:rsidRPr="00546C31" w:rsidRDefault="001D7825" w:rsidP="001D7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31">
        <w:rPr>
          <w:rFonts w:ascii="Times New Roman" w:hAnsi="Times New Roman" w:cs="Times New Roman"/>
          <w:sz w:val="24"/>
          <w:szCs w:val="24"/>
        </w:rPr>
        <w:t xml:space="preserve"> Исполнители </w:t>
      </w:r>
      <w:r w:rsidR="00D74EED">
        <w:rPr>
          <w:rFonts w:ascii="Times New Roman" w:hAnsi="Times New Roman" w:cs="Times New Roman"/>
          <w:sz w:val="24"/>
          <w:szCs w:val="24"/>
        </w:rPr>
        <w:t>п</w:t>
      </w:r>
      <w:r w:rsidRPr="00546C31">
        <w:rPr>
          <w:rFonts w:ascii="Times New Roman" w:hAnsi="Times New Roman" w:cs="Times New Roman"/>
          <w:sz w:val="24"/>
          <w:szCs w:val="24"/>
        </w:rPr>
        <w:t>одпрограммы представляют ответственному исполнителю:</w:t>
      </w:r>
    </w:p>
    <w:p w:rsidR="001D7825" w:rsidRPr="00546C31" w:rsidRDefault="001D7825" w:rsidP="001D7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31">
        <w:rPr>
          <w:rFonts w:ascii="Times New Roman" w:hAnsi="Times New Roman" w:cs="Times New Roman"/>
          <w:sz w:val="24"/>
          <w:szCs w:val="24"/>
        </w:rPr>
        <w:t>- ежеквартально, в срок до 10 числа месяца, следующего за отчетным кварталом, информацию о финансировании и ходе реализации подпрограммы;</w:t>
      </w:r>
    </w:p>
    <w:p w:rsidR="001D7825" w:rsidRPr="00546C31" w:rsidRDefault="001D7825" w:rsidP="001D7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31">
        <w:rPr>
          <w:rFonts w:ascii="Times New Roman" w:hAnsi="Times New Roman" w:cs="Times New Roman"/>
          <w:sz w:val="24"/>
          <w:szCs w:val="24"/>
        </w:rPr>
        <w:t>- ежегодно, в срок до 10 февраля года, следующего за отчетным, информацию о финансировании и ходе реализации подпрограммы.</w:t>
      </w:r>
    </w:p>
    <w:p w:rsidR="001D7825" w:rsidRPr="00546C31" w:rsidRDefault="001D7825" w:rsidP="001D7825">
      <w:pPr>
        <w:pStyle w:val="a6"/>
        <w:spacing w:before="0" w:beforeAutospacing="0" w:after="0" w:afterAutospacing="0"/>
        <w:ind w:firstLine="709"/>
        <w:jc w:val="both"/>
      </w:pPr>
      <w:r w:rsidRPr="00546C31">
        <w:t xml:space="preserve">Оценка эффективности реализации </w:t>
      </w:r>
      <w:r>
        <w:t>П</w:t>
      </w:r>
      <w:r w:rsidRPr="00546C31">
        <w:t>одпрограммы осуществляется  сектором реализации и координации программ отдела экономики на основе годового отчета по муниципальной программе в соответствии с методикой оценки эффективности муниципальных программ городского округа город Кулебаки, утвержденной постановлением администрации.</w:t>
      </w:r>
    </w:p>
    <w:p w:rsidR="001D7825" w:rsidRPr="00546C31" w:rsidRDefault="001D7825" w:rsidP="001D7825">
      <w:pPr>
        <w:pStyle w:val="a6"/>
        <w:spacing w:before="0" w:beforeAutospacing="0" w:after="0" w:afterAutospacing="0"/>
        <w:ind w:firstLine="708"/>
        <w:jc w:val="center"/>
        <w:rPr>
          <w:b/>
        </w:rPr>
      </w:pPr>
    </w:p>
    <w:p w:rsidR="001D7825" w:rsidRPr="00546C31" w:rsidRDefault="00D74EED" w:rsidP="001D7825">
      <w:pPr>
        <w:pStyle w:val="a6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3.1.</w:t>
      </w:r>
      <w:r w:rsidR="001D7825">
        <w:rPr>
          <w:b/>
        </w:rPr>
        <w:t>11</w:t>
      </w:r>
      <w:r w:rsidR="001D7825" w:rsidRPr="00546C31">
        <w:rPr>
          <w:b/>
        </w:rPr>
        <w:t xml:space="preserve">. Система организации контроля за исполнением </w:t>
      </w:r>
      <w:r>
        <w:rPr>
          <w:b/>
        </w:rPr>
        <w:t>п</w:t>
      </w:r>
      <w:r w:rsidR="001D7825" w:rsidRPr="00546C31">
        <w:rPr>
          <w:b/>
        </w:rPr>
        <w:t>одпрограммы.</w:t>
      </w:r>
    </w:p>
    <w:p w:rsidR="001D7825" w:rsidRPr="00546C31" w:rsidRDefault="001D7825" w:rsidP="001D7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31">
        <w:rPr>
          <w:rFonts w:ascii="Times New Roman" w:hAnsi="Times New Roman" w:cs="Times New Roman"/>
          <w:sz w:val="24"/>
          <w:szCs w:val="24"/>
        </w:rPr>
        <w:t xml:space="preserve">Текущее управление реализацией </w:t>
      </w:r>
      <w:r w:rsidR="0095506B">
        <w:rPr>
          <w:rFonts w:ascii="Times New Roman" w:hAnsi="Times New Roman" w:cs="Times New Roman"/>
          <w:sz w:val="24"/>
          <w:szCs w:val="24"/>
        </w:rPr>
        <w:t>п</w:t>
      </w:r>
      <w:r w:rsidRPr="00546C31">
        <w:rPr>
          <w:rFonts w:ascii="Times New Roman" w:hAnsi="Times New Roman" w:cs="Times New Roman"/>
          <w:sz w:val="24"/>
          <w:szCs w:val="24"/>
        </w:rPr>
        <w:t>одпрограммы осуществляется  исполнителем (управление образования администрации городского округа город Кулебаки) совместно с соисполнителями  в соответствии с их компетенцией.</w:t>
      </w:r>
    </w:p>
    <w:p w:rsidR="001D7825" w:rsidRPr="00546C31" w:rsidRDefault="001D7825" w:rsidP="001D7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31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95506B">
        <w:rPr>
          <w:rFonts w:ascii="Times New Roman" w:hAnsi="Times New Roman" w:cs="Times New Roman"/>
          <w:sz w:val="24"/>
          <w:szCs w:val="24"/>
        </w:rPr>
        <w:t>п</w:t>
      </w:r>
      <w:r w:rsidRPr="00546C31">
        <w:rPr>
          <w:rFonts w:ascii="Times New Roman" w:hAnsi="Times New Roman" w:cs="Times New Roman"/>
          <w:sz w:val="24"/>
          <w:szCs w:val="24"/>
        </w:rPr>
        <w:t>одпрограммы осуществляется в соответствии с планом реализации муниципальной программы (далее план реализации), содержащим перечень мероприятий муниципальной программы, включая мероприятия подпрограмм,  с указанием сроков их выполнения, бюджетных ассигнований, а также информации о расходах из других источников.</w:t>
      </w:r>
    </w:p>
    <w:p w:rsidR="001D7825" w:rsidRDefault="001D7825" w:rsidP="001D7825">
      <w:pPr>
        <w:pStyle w:val="a6"/>
        <w:spacing w:before="0" w:beforeAutospacing="0" w:after="0" w:afterAutospacing="0"/>
        <w:ind w:firstLine="708"/>
        <w:jc w:val="both"/>
      </w:pPr>
      <w:r w:rsidRPr="00546C31">
        <w:t xml:space="preserve">Контроль за исполнением </w:t>
      </w:r>
      <w:r w:rsidR="0078007B">
        <w:t>п</w:t>
      </w:r>
      <w:r w:rsidRPr="00546C31">
        <w:t>одпрограммы осуществляет заместитель главы администрации по социальным вопросам Ж.В. Глебова.</w:t>
      </w:r>
    </w:p>
    <w:p w:rsidR="001D7825" w:rsidRDefault="001D7825" w:rsidP="001D7825">
      <w:pPr>
        <w:pStyle w:val="a6"/>
        <w:spacing w:before="0" w:beforeAutospacing="0" w:after="0" w:afterAutospacing="0"/>
        <w:ind w:firstLine="708"/>
        <w:jc w:val="both"/>
      </w:pPr>
    </w:p>
    <w:p w:rsidR="007441C0" w:rsidRDefault="007441C0" w:rsidP="001D7825">
      <w:pPr>
        <w:pStyle w:val="a6"/>
        <w:spacing w:before="0" w:beforeAutospacing="0" w:after="0" w:afterAutospacing="0"/>
        <w:ind w:firstLine="708"/>
        <w:jc w:val="both"/>
      </w:pPr>
    </w:p>
    <w:p w:rsidR="007441C0" w:rsidRDefault="007441C0" w:rsidP="001D7825">
      <w:pPr>
        <w:pStyle w:val="a6"/>
        <w:spacing w:before="0" w:beforeAutospacing="0" w:after="0" w:afterAutospacing="0"/>
        <w:ind w:firstLine="708"/>
        <w:jc w:val="both"/>
      </w:pPr>
    </w:p>
    <w:p w:rsidR="007441C0" w:rsidRDefault="007441C0" w:rsidP="001D7825">
      <w:pPr>
        <w:pStyle w:val="a6"/>
        <w:spacing w:before="0" w:beforeAutospacing="0" w:after="0" w:afterAutospacing="0"/>
        <w:ind w:firstLine="708"/>
        <w:jc w:val="both"/>
      </w:pPr>
    </w:p>
    <w:p w:rsidR="0078007B" w:rsidRDefault="0078007B" w:rsidP="001D7825">
      <w:pPr>
        <w:pStyle w:val="a6"/>
        <w:spacing w:before="0" w:beforeAutospacing="0" w:after="0" w:afterAutospacing="0"/>
        <w:ind w:firstLine="708"/>
        <w:jc w:val="both"/>
      </w:pPr>
    </w:p>
    <w:p w:rsidR="0078007B" w:rsidRDefault="0078007B" w:rsidP="001D7825">
      <w:pPr>
        <w:pStyle w:val="a6"/>
        <w:spacing w:before="0" w:beforeAutospacing="0" w:after="0" w:afterAutospacing="0"/>
        <w:ind w:firstLine="708"/>
        <w:jc w:val="both"/>
      </w:pPr>
    </w:p>
    <w:p w:rsidR="00F2694E" w:rsidRPr="00220C5E" w:rsidRDefault="0078007B" w:rsidP="00F2694E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3.2.</w:t>
      </w:r>
      <w:r w:rsidR="00F2694E" w:rsidRPr="00220C5E">
        <w:rPr>
          <w:b/>
          <w:bCs/>
        </w:rPr>
        <w:t>Подпрограмма 2</w:t>
      </w:r>
    </w:p>
    <w:p w:rsidR="00F2694E" w:rsidRPr="00220C5E" w:rsidRDefault="00F2694E" w:rsidP="00F2694E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20C5E">
        <w:rPr>
          <w:b/>
          <w:bCs/>
        </w:rPr>
        <w:t>«Развитие дополнительного образования и воспитания детей и молодежи»</w:t>
      </w:r>
    </w:p>
    <w:p w:rsidR="00F2694E" w:rsidRPr="00220C5E" w:rsidRDefault="0078007B" w:rsidP="00F2694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3.2.</w:t>
      </w:r>
      <w:r w:rsidR="00F2694E" w:rsidRPr="00220C5E">
        <w:rPr>
          <w:b/>
          <w:sz w:val="22"/>
          <w:szCs w:val="22"/>
        </w:rPr>
        <w:t xml:space="preserve">1. </w:t>
      </w:r>
      <w:r w:rsidR="006A6E21">
        <w:rPr>
          <w:b/>
        </w:rPr>
        <w:t>Паспорт подпрограммы</w:t>
      </w:r>
    </w:p>
    <w:tbl>
      <w:tblPr>
        <w:tblW w:w="14629" w:type="dxa"/>
        <w:tblInd w:w="108" w:type="dxa"/>
        <w:tblLook w:val="01E0" w:firstRow="1" w:lastRow="1" w:firstColumn="1" w:lastColumn="1" w:noHBand="0" w:noVBand="0"/>
      </w:tblPr>
      <w:tblGrid>
        <w:gridCol w:w="1783"/>
        <w:gridCol w:w="12846"/>
      </w:tblGrid>
      <w:tr w:rsidR="00F2694E" w:rsidRPr="00BA5FFF" w:rsidTr="00202C9A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4E" w:rsidRPr="00F12751" w:rsidRDefault="00F2694E" w:rsidP="006814D5">
            <w:r w:rsidRPr="00F12751">
              <w:rPr>
                <w:sz w:val="22"/>
                <w:szCs w:val="22"/>
              </w:rPr>
              <w:t xml:space="preserve"> Наименование  </w:t>
            </w:r>
            <w:r>
              <w:rPr>
                <w:sz w:val="22"/>
                <w:szCs w:val="22"/>
              </w:rPr>
              <w:t>п</w:t>
            </w:r>
            <w:r w:rsidRPr="00F12751">
              <w:rPr>
                <w:sz w:val="22"/>
                <w:szCs w:val="22"/>
              </w:rPr>
              <w:t xml:space="preserve">одпрограммы </w:t>
            </w:r>
          </w:p>
        </w:tc>
        <w:tc>
          <w:tcPr>
            <w:tcW w:w="1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A" w:rsidRPr="000630B1" w:rsidRDefault="00F2694E" w:rsidP="00850A0A">
            <w:pPr>
              <w:jc w:val="center"/>
            </w:pPr>
            <w:r w:rsidRPr="00F12751">
              <w:rPr>
                <w:sz w:val="22"/>
                <w:szCs w:val="22"/>
              </w:rPr>
              <w:t>«Развитие дополнительного образования и воспитания детей и молодёжи»</w:t>
            </w:r>
            <w:r w:rsidR="00850A0A" w:rsidRPr="00220C5E">
              <w:rPr>
                <w:sz w:val="22"/>
                <w:szCs w:val="22"/>
              </w:rPr>
              <w:t xml:space="preserve"> (далее - Подпрограмма</w:t>
            </w:r>
            <w:r w:rsidR="00850A0A" w:rsidRPr="000630B1">
              <w:t>)</w:t>
            </w:r>
          </w:p>
          <w:p w:rsidR="00F2694E" w:rsidRPr="00F12751" w:rsidRDefault="00F2694E" w:rsidP="00BD739E">
            <w:pPr>
              <w:jc w:val="both"/>
            </w:pPr>
          </w:p>
        </w:tc>
      </w:tr>
      <w:tr w:rsidR="00F2694E" w:rsidRPr="004645FB" w:rsidTr="00202C9A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4E" w:rsidRPr="00F12751" w:rsidRDefault="00F2694E" w:rsidP="006814D5">
            <w:r w:rsidRPr="00F12751">
              <w:rPr>
                <w:sz w:val="22"/>
                <w:szCs w:val="22"/>
              </w:rPr>
              <w:t xml:space="preserve"> Заказчик</w:t>
            </w:r>
            <w:r>
              <w:rPr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4E" w:rsidRPr="00F12751" w:rsidRDefault="00F2694E" w:rsidP="00BD739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2751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город Кулебаки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Нижегородской области</w:t>
            </w:r>
          </w:p>
        </w:tc>
      </w:tr>
      <w:tr w:rsidR="00F2694E" w:rsidRPr="00BA5FFF" w:rsidTr="00202C9A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4E" w:rsidRPr="00F12751" w:rsidRDefault="00F2694E" w:rsidP="006814D5">
            <w:r>
              <w:rPr>
                <w:sz w:val="22"/>
                <w:szCs w:val="22"/>
              </w:rPr>
              <w:t xml:space="preserve"> Основание </w:t>
            </w:r>
            <w:r w:rsidRPr="00F12751">
              <w:rPr>
                <w:sz w:val="22"/>
                <w:szCs w:val="22"/>
              </w:rPr>
              <w:t>разработки</w:t>
            </w:r>
            <w:r>
              <w:rPr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4E" w:rsidRPr="00F12751" w:rsidRDefault="00F2694E" w:rsidP="00BD739E">
            <w:pPr>
              <w:widowControl w:val="0"/>
              <w:autoSpaceDE w:val="0"/>
              <w:autoSpaceDN w:val="0"/>
              <w:adjustRightInd w:val="0"/>
              <w:jc w:val="both"/>
            </w:pPr>
            <w:r w:rsidRPr="00F12751">
              <w:rPr>
                <w:sz w:val="22"/>
                <w:szCs w:val="22"/>
              </w:rPr>
              <w:t>Постановление Правительства Нижегородской области от 30 апреля  2014 года № 301 «Об утверждении государственной программы «Развитие образования Нижегородской области»</w:t>
            </w:r>
          </w:p>
        </w:tc>
      </w:tr>
      <w:tr w:rsidR="00F2694E" w:rsidRPr="00BA5FFF" w:rsidTr="00202C9A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4E" w:rsidRPr="00CB42B5" w:rsidRDefault="00F2694E" w:rsidP="006814D5">
            <w:r>
              <w:rPr>
                <w:sz w:val="22"/>
                <w:szCs w:val="22"/>
              </w:rPr>
              <w:t>Разработчик</w:t>
            </w:r>
            <w:r w:rsidRPr="00CB42B5">
              <w:rPr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4E" w:rsidRPr="00B555FB" w:rsidRDefault="00F2694E" w:rsidP="00BD739E">
            <w:pPr>
              <w:jc w:val="both"/>
            </w:pPr>
            <w:r w:rsidRPr="00B555FB">
              <w:rPr>
                <w:sz w:val="22"/>
                <w:szCs w:val="22"/>
              </w:rPr>
              <w:t xml:space="preserve">Управление образования администрации городского округа </w:t>
            </w:r>
            <w:r>
              <w:rPr>
                <w:sz w:val="22"/>
                <w:szCs w:val="22"/>
              </w:rPr>
              <w:t>город Кулебаки Нижегородской области</w:t>
            </w:r>
          </w:p>
        </w:tc>
      </w:tr>
      <w:tr w:rsidR="00F2694E" w:rsidRPr="00BA5FFF" w:rsidTr="00202C9A">
        <w:trPr>
          <w:trHeight w:val="529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4E" w:rsidRPr="00CB42B5" w:rsidRDefault="00F2694E" w:rsidP="006814D5">
            <w:r w:rsidRPr="00CB42B5">
              <w:rPr>
                <w:sz w:val="22"/>
                <w:szCs w:val="22"/>
              </w:rPr>
              <w:t xml:space="preserve">Исполнитель </w:t>
            </w:r>
            <w:r>
              <w:rPr>
                <w:sz w:val="22"/>
                <w:szCs w:val="22"/>
              </w:rPr>
              <w:t>п</w:t>
            </w:r>
            <w:r w:rsidRPr="00CB42B5">
              <w:rPr>
                <w:sz w:val="22"/>
                <w:szCs w:val="22"/>
              </w:rPr>
              <w:t>одпрограммы</w:t>
            </w:r>
          </w:p>
        </w:tc>
        <w:tc>
          <w:tcPr>
            <w:tcW w:w="1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4E" w:rsidRPr="00B555FB" w:rsidRDefault="00F2694E" w:rsidP="00BD739E">
            <w:pPr>
              <w:jc w:val="both"/>
            </w:pPr>
            <w:r w:rsidRPr="00B555FB">
              <w:rPr>
                <w:sz w:val="22"/>
                <w:szCs w:val="22"/>
              </w:rPr>
              <w:t xml:space="preserve">Управление образования администрации городского округа </w:t>
            </w:r>
            <w:r>
              <w:rPr>
                <w:sz w:val="22"/>
                <w:szCs w:val="22"/>
              </w:rPr>
              <w:t>город Кулебаки Нижегородской области (далее- управление образования)</w:t>
            </w:r>
          </w:p>
        </w:tc>
      </w:tr>
      <w:tr w:rsidR="00F2694E" w:rsidRPr="00A11FB5" w:rsidTr="00202C9A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4E" w:rsidRPr="00CB42B5" w:rsidRDefault="00F2694E" w:rsidP="006814D5">
            <w:r w:rsidRPr="00CB42B5">
              <w:rPr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1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4E" w:rsidRPr="00B555FB" w:rsidRDefault="00F2694E" w:rsidP="00BD739E">
            <w:pPr>
              <w:jc w:val="both"/>
            </w:pPr>
            <w:r>
              <w:rPr>
                <w:sz w:val="22"/>
                <w:szCs w:val="22"/>
              </w:rPr>
              <w:t>М</w:t>
            </w:r>
            <w:r w:rsidRPr="00B555FB">
              <w:rPr>
                <w:sz w:val="22"/>
                <w:szCs w:val="22"/>
              </w:rPr>
              <w:t>униципальные образовательные организации, подведомственные управлению образования администрации городского округа</w:t>
            </w:r>
            <w:r>
              <w:rPr>
                <w:sz w:val="22"/>
                <w:szCs w:val="22"/>
              </w:rPr>
              <w:t xml:space="preserve"> город Кулебаки</w:t>
            </w:r>
          </w:p>
        </w:tc>
      </w:tr>
      <w:tr w:rsidR="00F2694E" w:rsidRPr="00BA5FFF" w:rsidTr="00202C9A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4E" w:rsidRPr="00F12751" w:rsidRDefault="00F2694E" w:rsidP="006814D5">
            <w:r w:rsidRPr="00F12751">
              <w:rPr>
                <w:sz w:val="22"/>
                <w:szCs w:val="22"/>
              </w:rPr>
              <w:t xml:space="preserve">Цель </w:t>
            </w:r>
            <w:r>
              <w:rPr>
                <w:sz w:val="22"/>
                <w:szCs w:val="22"/>
              </w:rPr>
              <w:t>п</w:t>
            </w:r>
            <w:r w:rsidRPr="00F12751">
              <w:rPr>
                <w:sz w:val="22"/>
                <w:szCs w:val="22"/>
              </w:rPr>
              <w:t>одпрограммы</w:t>
            </w:r>
          </w:p>
        </w:tc>
        <w:tc>
          <w:tcPr>
            <w:tcW w:w="1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4E" w:rsidRPr="00F12751" w:rsidRDefault="00F2694E" w:rsidP="0081311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outlineLvl w:val="1"/>
            </w:pPr>
            <w:r w:rsidRPr="00F12751">
              <w:rPr>
                <w:sz w:val="22"/>
                <w:szCs w:val="22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детей.</w:t>
            </w:r>
          </w:p>
        </w:tc>
      </w:tr>
      <w:tr w:rsidR="00F2694E" w:rsidRPr="00BA5FFF" w:rsidTr="00202C9A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4E" w:rsidRPr="00F12751" w:rsidRDefault="00F2694E" w:rsidP="006814D5">
            <w:r w:rsidRPr="00F12751">
              <w:rPr>
                <w:sz w:val="22"/>
                <w:szCs w:val="22"/>
              </w:rPr>
              <w:t xml:space="preserve">Задачи </w:t>
            </w:r>
            <w:r>
              <w:rPr>
                <w:sz w:val="22"/>
                <w:szCs w:val="22"/>
              </w:rPr>
              <w:t>п</w:t>
            </w:r>
            <w:r w:rsidRPr="00F12751">
              <w:rPr>
                <w:sz w:val="22"/>
                <w:szCs w:val="22"/>
              </w:rPr>
              <w:t>одпрограммы</w:t>
            </w:r>
          </w:p>
          <w:p w:rsidR="00F2694E" w:rsidRPr="00F12751" w:rsidRDefault="00F2694E" w:rsidP="006814D5"/>
          <w:p w:rsidR="00F2694E" w:rsidRPr="00F12751" w:rsidRDefault="00F2694E" w:rsidP="006814D5">
            <w:pPr>
              <w:rPr>
                <w:color w:val="FF0000"/>
              </w:rPr>
            </w:pPr>
            <w:r w:rsidRPr="00F127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4E" w:rsidRPr="00F12751" w:rsidRDefault="00F2694E" w:rsidP="006814D5">
            <w:pPr>
              <w:widowControl w:val="0"/>
              <w:numPr>
                <w:ilvl w:val="0"/>
                <w:numId w:val="10"/>
              </w:numPr>
              <w:tabs>
                <w:tab w:val="left" w:pos="324"/>
                <w:tab w:val="num" w:pos="504"/>
              </w:tabs>
              <w:autoSpaceDE w:val="0"/>
              <w:autoSpaceDN w:val="0"/>
              <w:adjustRightInd w:val="0"/>
              <w:ind w:left="0" w:firstLine="535"/>
              <w:jc w:val="both"/>
              <w:outlineLvl w:val="1"/>
            </w:pPr>
            <w:r w:rsidRPr="00F12751">
              <w:rPr>
                <w:sz w:val="22"/>
                <w:szCs w:val="22"/>
              </w:rPr>
              <w:t>Совершенствование форм и методов воспитания; создание современной инфраструктуры организаций дополнительного образования для  формирования у обучающихся социальных компетенций, гражданских установок, культуры здорового образа жизни.</w:t>
            </w:r>
          </w:p>
          <w:p w:rsidR="00F2694E" w:rsidRPr="00F12751" w:rsidRDefault="00F2694E" w:rsidP="006814D5">
            <w:pPr>
              <w:widowControl w:val="0"/>
              <w:numPr>
                <w:ilvl w:val="0"/>
                <w:numId w:val="10"/>
              </w:numPr>
              <w:tabs>
                <w:tab w:val="left" w:pos="324"/>
                <w:tab w:val="num" w:pos="504"/>
              </w:tabs>
              <w:autoSpaceDE w:val="0"/>
              <w:autoSpaceDN w:val="0"/>
              <w:adjustRightInd w:val="0"/>
              <w:ind w:left="0" w:firstLine="535"/>
              <w:jc w:val="both"/>
              <w:outlineLvl w:val="1"/>
            </w:pPr>
            <w:r w:rsidRPr="00F12751">
              <w:rPr>
                <w:sz w:val="22"/>
                <w:szCs w:val="22"/>
              </w:rPr>
              <w:t>Содействие интеллектуальному, творческому развитию детей, реализации личности ребенка в интересах общества, создание условий для выявления и творческого развития одаренных и талантливых детей и молодежи, развитие мотивации у детей к познанию и творчеству.</w:t>
            </w:r>
          </w:p>
          <w:p w:rsidR="00F2694E" w:rsidRDefault="00F2694E" w:rsidP="009C6353">
            <w:pPr>
              <w:widowControl w:val="0"/>
              <w:numPr>
                <w:ilvl w:val="0"/>
                <w:numId w:val="10"/>
              </w:numPr>
              <w:tabs>
                <w:tab w:val="left" w:pos="324"/>
                <w:tab w:val="num" w:pos="504"/>
              </w:tabs>
              <w:autoSpaceDE w:val="0"/>
              <w:autoSpaceDN w:val="0"/>
              <w:adjustRightInd w:val="0"/>
              <w:ind w:left="0" w:firstLine="535"/>
              <w:jc w:val="both"/>
              <w:outlineLvl w:val="1"/>
            </w:pPr>
            <w:r w:rsidRPr="002D7CF7">
              <w:rPr>
                <w:iCs/>
                <w:sz w:val="22"/>
                <w:szCs w:val="22"/>
              </w:rPr>
              <w:t>Развитие системы духовно-нравственного воспитания детей и молодёжи.</w:t>
            </w:r>
            <w:r w:rsidRPr="002D7CF7">
              <w:rPr>
                <w:sz w:val="22"/>
                <w:szCs w:val="22"/>
              </w:rPr>
              <w:t xml:space="preserve"> </w:t>
            </w:r>
          </w:p>
          <w:p w:rsidR="00F2694E" w:rsidRPr="00F12751" w:rsidRDefault="00F2694E" w:rsidP="006814D5">
            <w:pPr>
              <w:widowControl w:val="0"/>
              <w:numPr>
                <w:ilvl w:val="0"/>
                <w:numId w:val="10"/>
              </w:numPr>
              <w:tabs>
                <w:tab w:val="left" w:pos="324"/>
                <w:tab w:val="num" w:pos="504"/>
              </w:tabs>
              <w:autoSpaceDE w:val="0"/>
              <w:autoSpaceDN w:val="0"/>
              <w:adjustRightInd w:val="0"/>
              <w:ind w:left="0" w:firstLine="535"/>
              <w:jc w:val="both"/>
              <w:outlineLvl w:val="1"/>
            </w:pPr>
            <w:r w:rsidRPr="00F12751">
              <w:rPr>
                <w:sz w:val="22"/>
                <w:szCs w:val="22"/>
              </w:rPr>
              <w:t xml:space="preserve">Совершенствование форм и методов социализации детей и молодежи; вовлечение учащейся молодежи в социальную практику, развитие моделей и форм детского </w:t>
            </w:r>
            <w:r w:rsidRPr="00F12751">
              <w:rPr>
                <w:spacing w:val="-2"/>
                <w:sz w:val="22"/>
                <w:szCs w:val="22"/>
              </w:rPr>
              <w:t>самоуправления,</w:t>
            </w:r>
            <w:r w:rsidRPr="00F12751">
              <w:rPr>
                <w:sz w:val="22"/>
                <w:szCs w:val="22"/>
              </w:rPr>
              <w:t xml:space="preserve"> совершенствование волонтерской деятельности.</w:t>
            </w:r>
          </w:p>
          <w:p w:rsidR="00F2694E" w:rsidRDefault="00F2694E" w:rsidP="006814D5">
            <w:pPr>
              <w:widowControl w:val="0"/>
              <w:numPr>
                <w:ilvl w:val="0"/>
                <w:numId w:val="10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0" w:firstLine="535"/>
              <w:jc w:val="both"/>
              <w:outlineLvl w:val="1"/>
            </w:pPr>
            <w:r w:rsidRPr="00F12751">
              <w:rPr>
                <w:sz w:val="22"/>
                <w:szCs w:val="22"/>
              </w:rPr>
              <w:t>Обеспечение полноценного отдыха и оздоровления детей и молодежи городского округа</w:t>
            </w:r>
            <w:r>
              <w:rPr>
                <w:sz w:val="22"/>
                <w:szCs w:val="22"/>
              </w:rPr>
              <w:t>;</w:t>
            </w:r>
          </w:p>
          <w:p w:rsidR="00F2694E" w:rsidRPr="002723CA" w:rsidRDefault="00F2694E" w:rsidP="00126794">
            <w:pPr>
              <w:widowControl w:val="0"/>
              <w:numPr>
                <w:ilvl w:val="0"/>
                <w:numId w:val="10"/>
              </w:numPr>
              <w:tabs>
                <w:tab w:val="left" w:pos="324"/>
              </w:tabs>
              <w:autoSpaceDE w:val="0"/>
              <w:autoSpaceDN w:val="0"/>
              <w:adjustRightInd w:val="0"/>
              <w:ind w:left="0" w:firstLine="535"/>
              <w:jc w:val="both"/>
              <w:outlineLvl w:val="1"/>
            </w:pPr>
            <w:r w:rsidRPr="002723CA">
              <w:t>Развитие организационно-экономических</w:t>
            </w:r>
            <w:r w:rsidR="00126794">
              <w:t xml:space="preserve"> м</w:t>
            </w:r>
            <w:r w:rsidRPr="002723CA">
              <w:t>еханизмов, обеспечивающих  доступность качественного дополнительного образования</w:t>
            </w:r>
            <w:r w:rsidR="002723CA">
              <w:t>.</w:t>
            </w:r>
          </w:p>
        </w:tc>
      </w:tr>
      <w:tr w:rsidR="00F2694E" w:rsidRPr="006B6AAB" w:rsidTr="00202C9A">
        <w:trPr>
          <w:trHeight w:val="879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4E" w:rsidRPr="00F12751" w:rsidRDefault="00F2694E" w:rsidP="006814D5">
            <w:r>
              <w:rPr>
                <w:sz w:val="22"/>
                <w:szCs w:val="22"/>
              </w:rPr>
              <w:t>Э</w:t>
            </w:r>
            <w:r w:rsidRPr="00F12751">
              <w:rPr>
                <w:sz w:val="22"/>
                <w:szCs w:val="22"/>
              </w:rPr>
              <w:t>тапы</w:t>
            </w:r>
            <w:r>
              <w:rPr>
                <w:sz w:val="22"/>
                <w:szCs w:val="22"/>
              </w:rPr>
              <w:t xml:space="preserve"> и сроки</w:t>
            </w:r>
            <w:r w:rsidRPr="00F12751">
              <w:rPr>
                <w:sz w:val="22"/>
                <w:szCs w:val="22"/>
              </w:rPr>
              <w:t xml:space="preserve"> реализации </w:t>
            </w:r>
            <w:r>
              <w:rPr>
                <w:sz w:val="22"/>
                <w:szCs w:val="22"/>
              </w:rPr>
              <w:t>п</w:t>
            </w:r>
            <w:r w:rsidRPr="00F12751">
              <w:rPr>
                <w:sz w:val="22"/>
                <w:szCs w:val="22"/>
              </w:rPr>
              <w:t>одпрограммы</w:t>
            </w:r>
          </w:p>
        </w:tc>
        <w:tc>
          <w:tcPr>
            <w:tcW w:w="1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4E" w:rsidRPr="00F12751" w:rsidRDefault="00F2694E" w:rsidP="006814D5">
            <w:pPr>
              <w:ind w:firstLine="432"/>
            </w:pPr>
            <w:r w:rsidRPr="00F12751">
              <w:rPr>
                <w:sz w:val="22"/>
                <w:szCs w:val="22"/>
              </w:rPr>
              <w:t>20</w:t>
            </w:r>
            <w:r w:rsidR="00F24331">
              <w:rPr>
                <w:sz w:val="22"/>
                <w:szCs w:val="22"/>
              </w:rPr>
              <w:t>20</w:t>
            </w:r>
            <w:r w:rsidRPr="00F12751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2</w:t>
            </w:r>
            <w:r w:rsidR="00034A7C">
              <w:rPr>
                <w:sz w:val="22"/>
                <w:szCs w:val="22"/>
              </w:rPr>
              <w:t>5</w:t>
            </w:r>
            <w:r w:rsidRPr="00F12751">
              <w:rPr>
                <w:sz w:val="22"/>
                <w:szCs w:val="22"/>
              </w:rPr>
              <w:t xml:space="preserve"> годы</w:t>
            </w:r>
          </w:p>
          <w:p w:rsidR="00F2694E" w:rsidRPr="00F12751" w:rsidRDefault="00F2694E" w:rsidP="006814D5">
            <w:pPr>
              <w:ind w:firstLine="432"/>
            </w:pPr>
            <w:r w:rsidRPr="00F12751">
              <w:rPr>
                <w:sz w:val="22"/>
                <w:szCs w:val="22"/>
              </w:rPr>
              <w:t>Подпрограмма реализуется в один этап.</w:t>
            </w:r>
          </w:p>
        </w:tc>
      </w:tr>
      <w:tr w:rsidR="00F2694E" w:rsidRPr="006B6AAB" w:rsidTr="00202C9A">
        <w:trPr>
          <w:trHeight w:val="111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4E" w:rsidRPr="00F12751" w:rsidRDefault="00F2694E" w:rsidP="006814D5">
            <w:r w:rsidRPr="00F12751">
              <w:rPr>
                <w:sz w:val="22"/>
                <w:szCs w:val="22"/>
              </w:rPr>
              <w:lastRenderedPageBreak/>
              <w:t xml:space="preserve">Объемы финансирования </w:t>
            </w:r>
            <w:r>
              <w:rPr>
                <w:sz w:val="22"/>
                <w:szCs w:val="22"/>
              </w:rPr>
              <w:t>п</w:t>
            </w:r>
            <w:r w:rsidRPr="00F12751">
              <w:rPr>
                <w:sz w:val="22"/>
                <w:szCs w:val="22"/>
              </w:rPr>
              <w:t>одпрограммы</w:t>
            </w:r>
          </w:p>
        </w:tc>
        <w:tc>
          <w:tcPr>
            <w:tcW w:w="1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4E" w:rsidRPr="00F24331" w:rsidRDefault="00F2694E" w:rsidP="00D90136">
            <w:pPr>
              <w:jc w:val="right"/>
              <w:rPr>
                <w:sz w:val="20"/>
                <w:szCs w:val="20"/>
              </w:rPr>
            </w:pPr>
            <w:r w:rsidRPr="00F24331">
              <w:rPr>
                <w:sz w:val="20"/>
                <w:szCs w:val="20"/>
              </w:rPr>
              <w:t xml:space="preserve">тыс. </w:t>
            </w:r>
            <w:r w:rsidR="00D90136" w:rsidRPr="00F24331">
              <w:rPr>
                <w:sz w:val="20"/>
                <w:szCs w:val="20"/>
              </w:rPr>
              <w:t>руб</w:t>
            </w:r>
            <w:r w:rsidR="00A4475E">
              <w:rPr>
                <w:sz w:val="20"/>
                <w:szCs w:val="20"/>
              </w:rPr>
              <w:t>.</w:t>
            </w:r>
          </w:p>
          <w:tbl>
            <w:tblPr>
              <w:tblW w:w="11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7"/>
              <w:gridCol w:w="1275"/>
              <w:gridCol w:w="1135"/>
              <w:gridCol w:w="1133"/>
              <w:gridCol w:w="1135"/>
              <w:gridCol w:w="1417"/>
              <w:gridCol w:w="1135"/>
              <w:gridCol w:w="1275"/>
            </w:tblGrid>
            <w:tr w:rsidR="00A4475E" w:rsidRPr="00D90136" w:rsidTr="002C4CCB">
              <w:tc>
                <w:tcPr>
                  <w:tcW w:w="1350" w:type="pct"/>
                </w:tcPr>
                <w:p w:rsidR="00A4475E" w:rsidRPr="00D90136" w:rsidRDefault="00A4475E" w:rsidP="00A4475E">
                  <w:pPr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47" w:type="pct"/>
                </w:tcPr>
                <w:p w:rsidR="00A4475E" w:rsidRPr="00D90136" w:rsidRDefault="00A4475E" w:rsidP="00A4475E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36">
                    <w:rPr>
                      <w:sz w:val="20"/>
                      <w:szCs w:val="20"/>
                    </w:rPr>
                    <w:t>2020 г.</w:t>
                  </w:r>
                </w:p>
              </w:tc>
              <w:tc>
                <w:tcPr>
                  <w:tcW w:w="487" w:type="pct"/>
                </w:tcPr>
                <w:p w:rsidR="00A4475E" w:rsidRPr="00D90136" w:rsidRDefault="00A4475E" w:rsidP="00A4475E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36">
                    <w:rPr>
                      <w:sz w:val="20"/>
                      <w:szCs w:val="20"/>
                    </w:rPr>
                    <w:t>2021 г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86" w:type="pct"/>
                </w:tcPr>
                <w:p w:rsidR="00A4475E" w:rsidRPr="00D90136" w:rsidRDefault="00A4475E" w:rsidP="00A4475E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36">
                    <w:rPr>
                      <w:sz w:val="20"/>
                      <w:szCs w:val="20"/>
                    </w:rPr>
                    <w:t>2022 г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87" w:type="pct"/>
                </w:tcPr>
                <w:p w:rsidR="00A4475E" w:rsidRPr="00D90136" w:rsidRDefault="00A4475E" w:rsidP="00A4475E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36">
                    <w:rPr>
                      <w:sz w:val="20"/>
                      <w:szCs w:val="20"/>
                    </w:rPr>
                    <w:t>2023г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08" w:type="pct"/>
                </w:tcPr>
                <w:p w:rsidR="00A4475E" w:rsidRPr="00D90136" w:rsidRDefault="00A4475E" w:rsidP="00A4475E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36">
                    <w:rPr>
                      <w:sz w:val="20"/>
                      <w:szCs w:val="20"/>
                    </w:rPr>
                    <w:t>2024 г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87" w:type="pct"/>
                </w:tcPr>
                <w:p w:rsidR="00A4475E" w:rsidRPr="00D90136" w:rsidRDefault="00A4475E" w:rsidP="00A4475E">
                  <w:pPr>
                    <w:jc w:val="center"/>
                    <w:rPr>
                      <w:sz w:val="20"/>
                      <w:szCs w:val="20"/>
                    </w:rPr>
                  </w:pPr>
                  <w:r w:rsidRPr="00D90136">
                    <w:rPr>
                      <w:sz w:val="20"/>
                      <w:szCs w:val="20"/>
                    </w:rPr>
                    <w:t>2025 г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47" w:type="pct"/>
                </w:tcPr>
                <w:p w:rsidR="00A4475E" w:rsidRPr="00D90136" w:rsidRDefault="00A4475E" w:rsidP="00A447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Всего</w:t>
                  </w:r>
                </w:p>
              </w:tc>
            </w:tr>
            <w:tr w:rsidR="00A4475E" w:rsidTr="002C4CCB">
              <w:trPr>
                <w:trHeight w:val="303"/>
              </w:trPr>
              <w:tc>
                <w:tcPr>
                  <w:tcW w:w="1350" w:type="pct"/>
                </w:tcPr>
                <w:p w:rsidR="00A4475E" w:rsidRPr="00D90136" w:rsidRDefault="00A4475E" w:rsidP="00A4475E">
                  <w:pPr>
                    <w:rPr>
                      <w:iCs/>
                      <w:sz w:val="20"/>
                      <w:szCs w:val="20"/>
                    </w:rPr>
                  </w:pPr>
                  <w:r w:rsidRPr="00D90136">
                    <w:rPr>
                      <w:i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47" w:type="pct"/>
                </w:tcPr>
                <w:p w:rsidR="00A4475E" w:rsidRPr="0089525F" w:rsidRDefault="00A4475E" w:rsidP="00A447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9525F">
                    <w:rPr>
                      <w:b/>
                      <w:bCs/>
                      <w:sz w:val="20"/>
                      <w:szCs w:val="20"/>
                    </w:rPr>
                    <w:t>71074,1</w:t>
                  </w:r>
                </w:p>
              </w:tc>
              <w:tc>
                <w:tcPr>
                  <w:tcW w:w="487" w:type="pct"/>
                </w:tcPr>
                <w:p w:rsidR="00A4475E" w:rsidRPr="0089525F" w:rsidRDefault="00A4475E" w:rsidP="00A447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525F">
                    <w:rPr>
                      <w:b/>
                      <w:sz w:val="20"/>
                      <w:szCs w:val="20"/>
                    </w:rPr>
                    <w:t>73917,1</w:t>
                  </w:r>
                </w:p>
              </w:tc>
              <w:tc>
                <w:tcPr>
                  <w:tcW w:w="486" w:type="pct"/>
                </w:tcPr>
                <w:p w:rsidR="00A4475E" w:rsidRPr="0089525F" w:rsidRDefault="00A4475E" w:rsidP="00A447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525F">
                    <w:rPr>
                      <w:b/>
                      <w:sz w:val="20"/>
                      <w:szCs w:val="20"/>
                    </w:rPr>
                    <w:t>76873,</w:t>
                  </w:r>
                  <w:r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87" w:type="pct"/>
                </w:tcPr>
                <w:p w:rsidR="00A4475E" w:rsidRPr="0089525F" w:rsidRDefault="00A4475E" w:rsidP="00A447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525F">
                    <w:rPr>
                      <w:b/>
                      <w:sz w:val="20"/>
                      <w:szCs w:val="20"/>
                    </w:rPr>
                    <w:t>79948,</w:t>
                  </w:r>
                  <w:r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08" w:type="pct"/>
                </w:tcPr>
                <w:p w:rsidR="00A4475E" w:rsidRPr="0089525F" w:rsidRDefault="00A4475E" w:rsidP="00A447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525F">
                    <w:rPr>
                      <w:b/>
                      <w:sz w:val="20"/>
                      <w:szCs w:val="20"/>
                    </w:rPr>
                    <w:t>83146,</w:t>
                  </w:r>
                  <w:r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7" w:type="pct"/>
                </w:tcPr>
                <w:p w:rsidR="00A4475E" w:rsidRPr="0089525F" w:rsidRDefault="00A4475E" w:rsidP="00A447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86472,5</w:t>
                  </w:r>
                </w:p>
              </w:tc>
              <w:tc>
                <w:tcPr>
                  <w:tcW w:w="547" w:type="pct"/>
                </w:tcPr>
                <w:p w:rsidR="00A4475E" w:rsidRDefault="00A4475E" w:rsidP="00A447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471433,0</w:t>
                  </w:r>
                </w:p>
              </w:tc>
            </w:tr>
            <w:tr w:rsidR="00A4475E" w:rsidRPr="0089525F" w:rsidTr="002C4CCB">
              <w:tc>
                <w:tcPr>
                  <w:tcW w:w="1350" w:type="pct"/>
                </w:tcPr>
                <w:p w:rsidR="00A4475E" w:rsidRPr="00D90136" w:rsidRDefault="00A4475E" w:rsidP="00A4475E">
                  <w:pPr>
                    <w:rPr>
                      <w:iCs/>
                      <w:sz w:val="20"/>
                      <w:szCs w:val="20"/>
                    </w:rPr>
                  </w:pPr>
                  <w:r w:rsidRPr="00D90136">
                    <w:rPr>
                      <w:i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547" w:type="pct"/>
                </w:tcPr>
                <w:p w:rsidR="00A4475E" w:rsidRPr="0089525F" w:rsidRDefault="00A4475E" w:rsidP="00A447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9525F">
                    <w:rPr>
                      <w:bCs/>
                      <w:sz w:val="20"/>
                      <w:szCs w:val="20"/>
                    </w:rPr>
                    <w:t>1381,4</w:t>
                  </w:r>
                </w:p>
              </w:tc>
              <w:tc>
                <w:tcPr>
                  <w:tcW w:w="487" w:type="pct"/>
                </w:tcPr>
                <w:p w:rsidR="00A4475E" w:rsidRPr="0089525F" w:rsidRDefault="00A4475E" w:rsidP="00A4475E">
                  <w:pPr>
                    <w:jc w:val="center"/>
                    <w:rPr>
                      <w:sz w:val="20"/>
                      <w:szCs w:val="20"/>
                    </w:rPr>
                  </w:pPr>
                  <w:r w:rsidRPr="0089525F">
                    <w:rPr>
                      <w:sz w:val="20"/>
                      <w:szCs w:val="20"/>
                    </w:rPr>
                    <w:t>1436,7</w:t>
                  </w:r>
                </w:p>
              </w:tc>
              <w:tc>
                <w:tcPr>
                  <w:tcW w:w="486" w:type="pct"/>
                </w:tcPr>
                <w:p w:rsidR="00A4475E" w:rsidRPr="0089525F" w:rsidRDefault="00A4475E" w:rsidP="00A4475E">
                  <w:pPr>
                    <w:jc w:val="center"/>
                    <w:rPr>
                      <w:sz w:val="20"/>
                      <w:szCs w:val="20"/>
                    </w:rPr>
                  </w:pPr>
                  <w:r w:rsidRPr="0089525F">
                    <w:rPr>
                      <w:sz w:val="20"/>
                      <w:szCs w:val="20"/>
                    </w:rPr>
                    <w:t>1494,1</w:t>
                  </w:r>
                </w:p>
              </w:tc>
              <w:tc>
                <w:tcPr>
                  <w:tcW w:w="487" w:type="pct"/>
                </w:tcPr>
                <w:p w:rsidR="00A4475E" w:rsidRPr="0089525F" w:rsidRDefault="00A4475E" w:rsidP="00A4475E">
                  <w:pPr>
                    <w:jc w:val="center"/>
                    <w:rPr>
                      <w:sz w:val="20"/>
                      <w:szCs w:val="20"/>
                    </w:rPr>
                  </w:pPr>
                  <w:r w:rsidRPr="0089525F">
                    <w:rPr>
                      <w:sz w:val="20"/>
                      <w:szCs w:val="20"/>
                    </w:rPr>
                    <w:t>1553,9</w:t>
                  </w:r>
                </w:p>
              </w:tc>
              <w:tc>
                <w:tcPr>
                  <w:tcW w:w="608" w:type="pct"/>
                </w:tcPr>
                <w:p w:rsidR="00A4475E" w:rsidRPr="0089525F" w:rsidRDefault="00A4475E" w:rsidP="00A4475E">
                  <w:pPr>
                    <w:jc w:val="center"/>
                    <w:rPr>
                      <w:sz w:val="20"/>
                      <w:szCs w:val="20"/>
                    </w:rPr>
                  </w:pPr>
                  <w:r w:rsidRPr="0089525F">
                    <w:rPr>
                      <w:sz w:val="20"/>
                      <w:szCs w:val="20"/>
                    </w:rPr>
                    <w:t>1616,0</w:t>
                  </w:r>
                </w:p>
              </w:tc>
              <w:tc>
                <w:tcPr>
                  <w:tcW w:w="487" w:type="pct"/>
                </w:tcPr>
                <w:p w:rsidR="00A4475E" w:rsidRPr="0089525F" w:rsidRDefault="00A4475E" w:rsidP="00A4475E">
                  <w:pPr>
                    <w:jc w:val="center"/>
                    <w:rPr>
                      <w:sz w:val="20"/>
                      <w:szCs w:val="20"/>
                    </w:rPr>
                  </w:pPr>
                  <w:r w:rsidRPr="0089525F">
                    <w:rPr>
                      <w:sz w:val="20"/>
                      <w:szCs w:val="20"/>
                    </w:rPr>
                    <w:t>1680,7</w:t>
                  </w:r>
                </w:p>
              </w:tc>
              <w:tc>
                <w:tcPr>
                  <w:tcW w:w="547" w:type="pct"/>
                </w:tcPr>
                <w:p w:rsidR="00A4475E" w:rsidRPr="0089525F" w:rsidRDefault="00A4475E" w:rsidP="00A447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9162,8</w:t>
                  </w:r>
                </w:p>
              </w:tc>
            </w:tr>
            <w:tr w:rsidR="00A4475E" w:rsidTr="002C4CCB">
              <w:tc>
                <w:tcPr>
                  <w:tcW w:w="1350" w:type="pct"/>
                </w:tcPr>
                <w:p w:rsidR="00A4475E" w:rsidRPr="00D90136" w:rsidRDefault="00A4475E" w:rsidP="00A4475E">
                  <w:pPr>
                    <w:rPr>
                      <w:iCs/>
                      <w:sz w:val="20"/>
                      <w:szCs w:val="20"/>
                    </w:rPr>
                  </w:pPr>
                  <w:r w:rsidRPr="00D90136">
                    <w:rPr>
                      <w:iCs/>
                      <w:sz w:val="20"/>
                      <w:szCs w:val="20"/>
                    </w:rPr>
                    <w:t>Бюджет</w:t>
                  </w:r>
                  <w:r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D90136">
                    <w:rPr>
                      <w:iCs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547" w:type="pct"/>
                </w:tcPr>
                <w:p w:rsidR="00A4475E" w:rsidRPr="0089525F" w:rsidRDefault="00A4475E" w:rsidP="00A447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9525F">
                    <w:rPr>
                      <w:bCs/>
                      <w:sz w:val="20"/>
                      <w:szCs w:val="20"/>
                    </w:rPr>
                    <w:t>69692,7</w:t>
                  </w:r>
                </w:p>
              </w:tc>
              <w:tc>
                <w:tcPr>
                  <w:tcW w:w="487" w:type="pct"/>
                </w:tcPr>
                <w:p w:rsidR="00A4475E" w:rsidRPr="0089525F" w:rsidRDefault="00A4475E" w:rsidP="00A4475E">
                  <w:pPr>
                    <w:jc w:val="center"/>
                    <w:rPr>
                      <w:sz w:val="20"/>
                      <w:szCs w:val="20"/>
                    </w:rPr>
                  </w:pPr>
                  <w:r w:rsidRPr="0089525F">
                    <w:rPr>
                      <w:sz w:val="20"/>
                      <w:szCs w:val="20"/>
                    </w:rPr>
                    <w:t>72480,4</w:t>
                  </w:r>
                </w:p>
              </w:tc>
              <w:tc>
                <w:tcPr>
                  <w:tcW w:w="486" w:type="pct"/>
                </w:tcPr>
                <w:p w:rsidR="00A4475E" w:rsidRPr="0089525F" w:rsidRDefault="00A4475E" w:rsidP="00A4475E">
                  <w:pPr>
                    <w:jc w:val="center"/>
                    <w:rPr>
                      <w:sz w:val="20"/>
                      <w:szCs w:val="20"/>
                    </w:rPr>
                  </w:pPr>
                  <w:r w:rsidRPr="0089525F">
                    <w:rPr>
                      <w:sz w:val="20"/>
                      <w:szCs w:val="20"/>
                    </w:rPr>
                    <w:t>75379,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7" w:type="pct"/>
                </w:tcPr>
                <w:p w:rsidR="00A4475E" w:rsidRPr="0089525F" w:rsidRDefault="00A4475E" w:rsidP="00A4475E">
                  <w:pPr>
                    <w:jc w:val="center"/>
                    <w:rPr>
                      <w:sz w:val="20"/>
                      <w:szCs w:val="20"/>
                    </w:rPr>
                  </w:pPr>
                  <w:r w:rsidRPr="0089525F">
                    <w:rPr>
                      <w:sz w:val="20"/>
                      <w:szCs w:val="20"/>
                    </w:rPr>
                    <w:t>78394,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08" w:type="pct"/>
                </w:tcPr>
                <w:p w:rsidR="00A4475E" w:rsidRPr="0089525F" w:rsidRDefault="00A4475E" w:rsidP="00A4475E">
                  <w:pPr>
                    <w:jc w:val="center"/>
                    <w:rPr>
                      <w:sz w:val="20"/>
                      <w:szCs w:val="20"/>
                    </w:rPr>
                  </w:pPr>
                  <w:r w:rsidRPr="0089525F">
                    <w:rPr>
                      <w:sz w:val="20"/>
                      <w:szCs w:val="20"/>
                    </w:rPr>
                    <w:t>81530,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7" w:type="pct"/>
                </w:tcPr>
                <w:p w:rsidR="00A4475E" w:rsidRPr="0089525F" w:rsidRDefault="00A4475E" w:rsidP="00A447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84791,8</w:t>
                  </w:r>
                </w:p>
              </w:tc>
              <w:tc>
                <w:tcPr>
                  <w:tcW w:w="547" w:type="pct"/>
                </w:tcPr>
                <w:p w:rsidR="00A4475E" w:rsidRDefault="00A4475E" w:rsidP="00A447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462270,2</w:t>
                  </w:r>
                </w:p>
              </w:tc>
            </w:tr>
          </w:tbl>
          <w:p w:rsidR="00F2694E" w:rsidRPr="00F24331" w:rsidRDefault="00F2694E" w:rsidP="006814D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2694E" w:rsidRPr="006B6AAB" w:rsidTr="00202C9A">
        <w:trPr>
          <w:trHeight w:val="111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4E" w:rsidRPr="00F12751" w:rsidRDefault="00F2694E" w:rsidP="006814D5">
            <w:r w:rsidRPr="00F12751">
              <w:rPr>
                <w:sz w:val="22"/>
                <w:szCs w:val="22"/>
              </w:rPr>
              <w:t xml:space="preserve"> Индикаторы</w:t>
            </w:r>
            <w:r>
              <w:rPr>
                <w:sz w:val="22"/>
                <w:szCs w:val="22"/>
              </w:rPr>
              <w:t xml:space="preserve"> достижения цели п</w:t>
            </w:r>
            <w:r w:rsidRPr="00F12751">
              <w:rPr>
                <w:sz w:val="22"/>
                <w:szCs w:val="22"/>
              </w:rPr>
              <w:t>одпрограммы</w:t>
            </w:r>
          </w:p>
          <w:p w:rsidR="00F2694E" w:rsidRPr="00F12751" w:rsidRDefault="00F2694E" w:rsidP="006814D5"/>
        </w:tc>
        <w:tc>
          <w:tcPr>
            <w:tcW w:w="1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4"/>
              <w:tblW w:w="12592" w:type="dxa"/>
              <w:tblLook w:val="04A0" w:firstRow="1" w:lastRow="0" w:firstColumn="1" w:lastColumn="0" w:noHBand="0" w:noVBand="1"/>
            </w:tblPr>
            <w:tblGrid>
              <w:gridCol w:w="6071"/>
              <w:gridCol w:w="1418"/>
              <w:gridCol w:w="850"/>
              <w:gridCol w:w="851"/>
              <w:gridCol w:w="992"/>
              <w:gridCol w:w="850"/>
              <w:gridCol w:w="709"/>
              <w:gridCol w:w="851"/>
            </w:tblGrid>
            <w:tr w:rsidR="00A0532D" w:rsidRPr="00E84E88" w:rsidTr="00202C9A">
              <w:tc>
                <w:tcPr>
                  <w:tcW w:w="12592" w:type="dxa"/>
                  <w:gridSpan w:val="8"/>
                </w:tcPr>
                <w:p w:rsidR="00A0532D" w:rsidRPr="00E84E88" w:rsidRDefault="00A0532D" w:rsidP="00F24331">
                  <w:pPr>
                    <w:pStyle w:val="a5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02C9A" w:rsidRPr="00842A14" w:rsidTr="00202C9A">
              <w:trPr>
                <w:trHeight w:val="458"/>
              </w:trPr>
              <w:tc>
                <w:tcPr>
                  <w:tcW w:w="6071" w:type="dxa"/>
                  <w:vMerge w:val="restart"/>
                </w:tcPr>
                <w:p w:rsidR="00202C9A" w:rsidRPr="006D19A4" w:rsidRDefault="00202C9A" w:rsidP="00202C9A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Наименование целевого индикатора</w:t>
                  </w:r>
                </w:p>
              </w:tc>
              <w:tc>
                <w:tcPr>
                  <w:tcW w:w="1418" w:type="dxa"/>
                  <w:vMerge w:val="restart"/>
                </w:tcPr>
                <w:p w:rsidR="00202C9A" w:rsidRPr="00404382" w:rsidRDefault="00202C9A" w:rsidP="00202C9A">
                  <w:pPr>
                    <w:jc w:val="center"/>
                    <w:rPr>
                      <w:sz w:val="18"/>
                      <w:szCs w:val="18"/>
                    </w:rPr>
                  </w:pPr>
                  <w:r w:rsidRPr="00404382">
                    <w:rPr>
                      <w:sz w:val="18"/>
                      <w:szCs w:val="18"/>
                    </w:rPr>
                    <w:t>Начальный (базовый) уровень на момент реализации программы</w:t>
                  </w:r>
                </w:p>
              </w:tc>
              <w:tc>
                <w:tcPr>
                  <w:tcW w:w="5103" w:type="dxa"/>
                  <w:gridSpan w:val="6"/>
                </w:tcPr>
                <w:p w:rsidR="00202C9A" w:rsidRPr="00842A14" w:rsidRDefault="00202C9A" w:rsidP="00202C9A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Значение целевого индикатора</w:t>
                  </w:r>
                  <w:r>
                    <w:rPr>
                      <w:sz w:val="20"/>
                      <w:szCs w:val="20"/>
                    </w:rPr>
                    <w:t xml:space="preserve"> по годам</w:t>
                  </w:r>
                </w:p>
              </w:tc>
            </w:tr>
            <w:tr w:rsidR="00A0532D" w:rsidRPr="00842A14" w:rsidTr="00202C9A">
              <w:trPr>
                <w:trHeight w:val="457"/>
              </w:trPr>
              <w:tc>
                <w:tcPr>
                  <w:tcW w:w="6071" w:type="dxa"/>
                  <w:vMerge/>
                </w:tcPr>
                <w:p w:rsidR="00A0532D" w:rsidRPr="006D19A4" w:rsidRDefault="00A0532D" w:rsidP="004D18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A0532D" w:rsidRPr="006D19A4" w:rsidRDefault="00A0532D" w:rsidP="004D18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A0532D" w:rsidRPr="00F24331" w:rsidRDefault="00A0532D" w:rsidP="00A0532D">
                  <w:pPr>
                    <w:jc w:val="center"/>
                    <w:rPr>
                      <w:sz w:val="20"/>
                      <w:szCs w:val="20"/>
                    </w:rPr>
                  </w:pPr>
                  <w:r w:rsidRPr="00F24331">
                    <w:rPr>
                      <w:sz w:val="20"/>
                      <w:szCs w:val="20"/>
                    </w:rPr>
                    <w:t xml:space="preserve">2020 </w:t>
                  </w:r>
                </w:p>
              </w:tc>
              <w:tc>
                <w:tcPr>
                  <w:tcW w:w="851" w:type="dxa"/>
                </w:tcPr>
                <w:p w:rsidR="00A0532D" w:rsidRPr="00F24331" w:rsidRDefault="00A0532D" w:rsidP="00A0532D">
                  <w:pPr>
                    <w:rPr>
                      <w:sz w:val="20"/>
                      <w:szCs w:val="20"/>
                    </w:rPr>
                  </w:pPr>
                  <w:r w:rsidRPr="00F24331">
                    <w:rPr>
                      <w:sz w:val="20"/>
                      <w:szCs w:val="20"/>
                    </w:rPr>
                    <w:t xml:space="preserve">2021 </w:t>
                  </w:r>
                </w:p>
              </w:tc>
              <w:tc>
                <w:tcPr>
                  <w:tcW w:w="992" w:type="dxa"/>
                </w:tcPr>
                <w:p w:rsidR="00A0532D" w:rsidRPr="00F24331" w:rsidRDefault="00A0532D" w:rsidP="00A0532D">
                  <w:pPr>
                    <w:rPr>
                      <w:sz w:val="20"/>
                      <w:szCs w:val="20"/>
                    </w:rPr>
                  </w:pPr>
                  <w:r w:rsidRPr="00F24331">
                    <w:rPr>
                      <w:sz w:val="20"/>
                      <w:szCs w:val="20"/>
                    </w:rPr>
                    <w:t xml:space="preserve">2022 </w:t>
                  </w:r>
                </w:p>
              </w:tc>
              <w:tc>
                <w:tcPr>
                  <w:tcW w:w="850" w:type="dxa"/>
                </w:tcPr>
                <w:p w:rsidR="00A0532D" w:rsidRPr="00F24331" w:rsidRDefault="00A0532D" w:rsidP="00A0532D">
                  <w:pPr>
                    <w:rPr>
                      <w:sz w:val="20"/>
                      <w:szCs w:val="20"/>
                    </w:rPr>
                  </w:pPr>
                  <w:r w:rsidRPr="00F24331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709" w:type="dxa"/>
                </w:tcPr>
                <w:p w:rsidR="00A0532D" w:rsidRPr="00F24331" w:rsidRDefault="00A0532D" w:rsidP="00A0532D">
                  <w:pPr>
                    <w:rPr>
                      <w:sz w:val="20"/>
                      <w:szCs w:val="20"/>
                    </w:rPr>
                  </w:pPr>
                  <w:r w:rsidRPr="00F24331">
                    <w:rPr>
                      <w:sz w:val="20"/>
                      <w:szCs w:val="20"/>
                    </w:rPr>
                    <w:t xml:space="preserve">2024 </w:t>
                  </w:r>
                </w:p>
              </w:tc>
              <w:tc>
                <w:tcPr>
                  <w:tcW w:w="851" w:type="dxa"/>
                </w:tcPr>
                <w:p w:rsidR="00A0532D" w:rsidRPr="00F24331" w:rsidRDefault="00A0532D" w:rsidP="00A0532D">
                  <w:pPr>
                    <w:rPr>
                      <w:sz w:val="20"/>
                      <w:szCs w:val="20"/>
                    </w:rPr>
                  </w:pPr>
                  <w:r w:rsidRPr="00F24331">
                    <w:rPr>
                      <w:sz w:val="20"/>
                      <w:szCs w:val="20"/>
                    </w:rPr>
                    <w:t xml:space="preserve">2025 </w:t>
                  </w:r>
                </w:p>
              </w:tc>
            </w:tr>
            <w:tr w:rsidR="00A0532D" w:rsidRPr="00842A14" w:rsidTr="00202C9A">
              <w:tc>
                <w:tcPr>
                  <w:tcW w:w="12592" w:type="dxa"/>
                  <w:gridSpan w:val="8"/>
                </w:tcPr>
                <w:p w:rsidR="00A0532D" w:rsidRPr="00D12BE7" w:rsidRDefault="00A0532D" w:rsidP="00A0532D">
                  <w:pPr>
                    <w:jc w:val="both"/>
                    <w:rPr>
                      <w:sz w:val="16"/>
                      <w:szCs w:val="16"/>
                    </w:rPr>
                  </w:pPr>
                  <w:r w:rsidRPr="00E84E88">
                    <w:rPr>
                      <w:b/>
                      <w:sz w:val="20"/>
                      <w:szCs w:val="20"/>
                    </w:rPr>
                    <w:t>Задача.2.1</w:t>
                  </w:r>
                  <w:r w:rsidRPr="00E84E88">
                    <w:rPr>
                      <w:sz w:val="20"/>
                      <w:szCs w:val="20"/>
                    </w:rPr>
                    <w:t>. Совершенствование форм и методов воспитания; создание современной инфраструктуры организаций дополнительного образования детей для  формирования у обучающихся социальных компетенций, гражданских установок, культуры здорового образа жизни; совершенствование механизмов мотивации педагогов к повышению качества работы и непрерывному профессиональному развитию</w:t>
                  </w:r>
                </w:p>
              </w:tc>
            </w:tr>
            <w:tr w:rsidR="00A0532D" w:rsidRPr="00842A14" w:rsidTr="00202C9A">
              <w:tc>
                <w:tcPr>
                  <w:tcW w:w="6071" w:type="dxa"/>
                </w:tcPr>
                <w:p w:rsidR="00A0532D" w:rsidRPr="00E84E88" w:rsidRDefault="00A0532D" w:rsidP="00F24331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E84E88">
                    <w:rPr>
                      <w:b/>
                      <w:sz w:val="20"/>
                      <w:szCs w:val="20"/>
                      <w:lang w:eastAsia="en-US"/>
                    </w:rPr>
                    <w:t xml:space="preserve">Индикатор 2.1.1. </w:t>
                  </w:r>
                </w:p>
                <w:p w:rsidR="00A0532D" w:rsidRPr="00E84E88" w:rsidRDefault="00A0532D" w:rsidP="00F24331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E84E88">
                    <w:rPr>
                      <w:sz w:val="20"/>
                      <w:szCs w:val="20"/>
                      <w:lang w:eastAsia="en-US"/>
                    </w:rPr>
                    <w:t>О</w:t>
                  </w:r>
                  <w:r w:rsidRPr="00E84E88">
                    <w:rPr>
                      <w:rFonts w:eastAsia="HiddenHorzOCR"/>
                      <w:sz w:val="20"/>
                      <w:szCs w:val="20"/>
                      <w:lang w:eastAsia="en-US"/>
                    </w:rPr>
                    <w:t>хват детей в возрасте 5-18 лет дополнительными образовательными программами (удельный вес численности детей, получающих услуги дополнительного образования в ОДО, подведомственных управлению образования, в общей численности детей в возрасте 5-18 лет), %</w:t>
                  </w:r>
                </w:p>
              </w:tc>
              <w:tc>
                <w:tcPr>
                  <w:tcW w:w="1418" w:type="dxa"/>
                </w:tcPr>
                <w:p w:rsidR="00A0532D" w:rsidRPr="00842A14" w:rsidRDefault="00A0532D" w:rsidP="00F24331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 xml:space="preserve">85,5 </w:t>
                  </w:r>
                </w:p>
              </w:tc>
              <w:tc>
                <w:tcPr>
                  <w:tcW w:w="850" w:type="dxa"/>
                </w:tcPr>
                <w:p w:rsidR="00A0532D" w:rsidRPr="00842A14" w:rsidRDefault="00A0532D" w:rsidP="00F24331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 xml:space="preserve">86 </w:t>
                  </w:r>
                </w:p>
              </w:tc>
              <w:tc>
                <w:tcPr>
                  <w:tcW w:w="851" w:type="dxa"/>
                </w:tcPr>
                <w:p w:rsidR="00A0532D" w:rsidRPr="00842A14" w:rsidRDefault="00A0532D" w:rsidP="00F24331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86,2</w:t>
                  </w:r>
                </w:p>
              </w:tc>
              <w:tc>
                <w:tcPr>
                  <w:tcW w:w="992" w:type="dxa"/>
                </w:tcPr>
                <w:p w:rsidR="00A0532D" w:rsidRPr="00842A14" w:rsidRDefault="00A0532D" w:rsidP="00F24331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86,4</w:t>
                  </w:r>
                </w:p>
              </w:tc>
              <w:tc>
                <w:tcPr>
                  <w:tcW w:w="850" w:type="dxa"/>
                </w:tcPr>
                <w:p w:rsidR="00A0532D" w:rsidRPr="00842A14" w:rsidRDefault="00A0532D" w:rsidP="00F24331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86,7</w:t>
                  </w:r>
                </w:p>
              </w:tc>
              <w:tc>
                <w:tcPr>
                  <w:tcW w:w="709" w:type="dxa"/>
                </w:tcPr>
                <w:p w:rsidR="00A0532D" w:rsidRPr="00842A14" w:rsidRDefault="00A0532D" w:rsidP="00F24331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86,9</w:t>
                  </w:r>
                </w:p>
              </w:tc>
              <w:tc>
                <w:tcPr>
                  <w:tcW w:w="851" w:type="dxa"/>
                </w:tcPr>
                <w:p w:rsidR="00A0532D" w:rsidRPr="00842A14" w:rsidRDefault="00A0532D" w:rsidP="00F24331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87</w:t>
                  </w:r>
                </w:p>
              </w:tc>
            </w:tr>
            <w:tr w:rsidR="00A0532D" w:rsidRPr="00E84E88" w:rsidTr="00202C9A">
              <w:tc>
                <w:tcPr>
                  <w:tcW w:w="12592" w:type="dxa"/>
                  <w:gridSpan w:val="8"/>
                </w:tcPr>
                <w:p w:rsidR="00A0532D" w:rsidRPr="00E84E88" w:rsidRDefault="00A0532D" w:rsidP="00F24331">
                  <w:pPr>
                    <w:jc w:val="both"/>
                    <w:rPr>
                      <w:sz w:val="20"/>
                      <w:szCs w:val="20"/>
                    </w:rPr>
                  </w:pPr>
                  <w:r w:rsidRPr="00E84E88">
                    <w:rPr>
                      <w:b/>
                      <w:sz w:val="20"/>
                      <w:szCs w:val="20"/>
                    </w:rPr>
                    <w:t>Задача 2.2</w:t>
                  </w:r>
                  <w:r w:rsidRPr="00E84E88">
                    <w:rPr>
                      <w:sz w:val="20"/>
                      <w:szCs w:val="20"/>
                    </w:rPr>
                    <w:t>. Содействие интеллектуальному, творческому развитию детей, реализации личности ребенка в интересах общества, создание условий для выявления и творческого развития одаренных и талантливых детей и молодежи, развитие мотивации у детей к познанию и творчеству</w:t>
                  </w:r>
                </w:p>
              </w:tc>
            </w:tr>
            <w:tr w:rsidR="00A0532D" w:rsidRPr="00842A14" w:rsidTr="00202C9A">
              <w:tc>
                <w:tcPr>
                  <w:tcW w:w="6071" w:type="dxa"/>
                </w:tcPr>
                <w:p w:rsidR="00A0532D" w:rsidRPr="00BD2614" w:rsidRDefault="00A0532D" w:rsidP="00F24331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D2614">
                    <w:rPr>
                      <w:b/>
                      <w:sz w:val="20"/>
                      <w:szCs w:val="20"/>
                    </w:rPr>
                    <w:t xml:space="preserve">Индикатор 2.2.1. </w:t>
                  </w:r>
                  <w:r w:rsidRPr="00BD2614">
                    <w:rPr>
                      <w:sz w:val="20"/>
                      <w:szCs w:val="20"/>
                    </w:rPr>
                    <w:t>Доля обучающихся ОБОО, участвующих в  олимпиадах, конкурсах, смотрах, фестивалях, соревнованиях различного уровня, в общей численности обучающихся, %</w:t>
                  </w:r>
                </w:p>
              </w:tc>
              <w:tc>
                <w:tcPr>
                  <w:tcW w:w="1418" w:type="dxa"/>
                </w:tcPr>
                <w:p w:rsidR="00A0532D" w:rsidRPr="00842A14" w:rsidRDefault="00A0532D" w:rsidP="00F24331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850" w:type="dxa"/>
                </w:tcPr>
                <w:p w:rsidR="00A0532D" w:rsidRPr="00842A14" w:rsidRDefault="00A0532D" w:rsidP="00F24331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851" w:type="dxa"/>
                </w:tcPr>
                <w:p w:rsidR="00A0532D" w:rsidRPr="00842A14" w:rsidRDefault="00A0532D" w:rsidP="00F24331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992" w:type="dxa"/>
                </w:tcPr>
                <w:p w:rsidR="00A0532D" w:rsidRPr="00842A14" w:rsidRDefault="00A0532D" w:rsidP="00F24331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850" w:type="dxa"/>
                </w:tcPr>
                <w:p w:rsidR="00A0532D" w:rsidRPr="00842A14" w:rsidRDefault="00A0532D" w:rsidP="00F24331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09" w:type="dxa"/>
                </w:tcPr>
                <w:p w:rsidR="00A0532D" w:rsidRPr="00842A14" w:rsidRDefault="00A0532D" w:rsidP="00F24331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851" w:type="dxa"/>
                </w:tcPr>
                <w:p w:rsidR="00A0532D" w:rsidRPr="00842A14" w:rsidRDefault="00A0532D" w:rsidP="00F24331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82</w:t>
                  </w:r>
                </w:p>
              </w:tc>
            </w:tr>
            <w:tr w:rsidR="00A0532D" w:rsidRPr="00BD2614" w:rsidTr="00202C9A">
              <w:tc>
                <w:tcPr>
                  <w:tcW w:w="12592" w:type="dxa"/>
                  <w:gridSpan w:val="8"/>
                </w:tcPr>
                <w:p w:rsidR="00A0532D" w:rsidRPr="00BD2614" w:rsidRDefault="00A0532D" w:rsidP="00F24331">
                  <w:pPr>
                    <w:rPr>
                      <w:sz w:val="20"/>
                      <w:szCs w:val="20"/>
                    </w:rPr>
                  </w:pPr>
                  <w:r w:rsidRPr="00BD2614">
                    <w:rPr>
                      <w:b/>
                      <w:sz w:val="20"/>
                      <w:szCs w:val="20"/>
                    </w:rPr>
                    <w:t>Задача 2.3.</w:t>
                  </w:r>
                  <w:r w:rsidRPr="00BD2614">
                    <w:rPr>
                      <w:sz w:val="20"/>
                      <w:szCs w:val="20"/>
                    </w:rPr>
                    <w:t xml:space="preserve"> </w:t>
                  </w:r>
                  <w:r w:rsidRPr="00BD2614">
                    <w:rPr>
                      <w:iCs/>
                      <w:sz w:val="20"/>
                      <w:szCs w:val="20"/>
                    </w:rPr>
                    <w:t>Развитие системы духовно-нравственного воспитания детей и молодёжи</w:t>
                  </w:r>
                </w:p>
              </w:tc>
            </w:tr>
            <w:tr w:rsidR="00A0532D" w:rsidRPr="00842A14" w:rsidTr="00202C9A">
              <w:tc>
                <w:tcPr>
                  <w:tcW w:w="6071" w:type="dxa"/>
                </w:tcPr>
                <w:p w:rsidR="00A0532D" w:rsidRPr="00BD2614" w:rsidRDefault="00A0532D" w:rsidP="00F24331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D2614">
                    <w:rPr>
                      <w:b/>
                      <w:sz w:val="20"/>
                      <w:szCs w:val="20"/>
                    </w:rPr>
                    <w:t xml:space="preserve">Индикатор 2.3.1. </w:t>
                  </w:r>
                  <w:r w:rsidRPr="00BD2614">
                    <w:rPr>
                      <w:sz w:val="20"/>
                      <w:szCs w:val="20"/>
                    </w:rPr>
                    <w:t>Доля о</w:t>
                  </w:r>
                  <w:r w:rsidRPr="00BD2614">
                    <w:rPr>
                      <w:i/>
                      <w:sz w:val="20"/>
                      <w:szCs w:val="20"/>
                    </w:rPr>
                    <w:t>б</w:t>
                  </w:r>
                  <w:r w:rsidRPr="00BD2614">
                    <w:rPr>
                      <w:sz w:val="20"/>
                      <w:szCs w:val="20"/>
                    </w:rPr>
                    <w:t>учающихся, охваченных мероприятиями духовно-нравственной направленности</w:t>
                  </w:r>
                </w:p>
              </w:tc>
              <w:tc>
                <w:tcPr>
                  <w:tcW w:w="1418" w:type="dxa"/>
                </w:tcPr>
                <w:p w:rsidR="00A0532D" w:rsidRPr="00842A14" w:rsidRDefault="00A0532D" w:rsidP="00F24331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</w:tcPr>
                <w:p w:rsidR="00A0532D" w:rsidRPr="00842A14" w:rsidRDefault="00A0532D" w:rsidP="00F24331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51" w:type="dxa"/>
                </w:tcPr>
                <w:p w:rsidR="00A0532D" w:rsidRPr="00842A14" w:rsidRDefault="00A0532D" w:rsidP="00F24331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A0532D" w:rsidRPr="00842A14" w:rsidRDefault="00A0532D" w:rsidP="00F24331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50" w:type="dxa"/>
                </w:tcPr>
                <w:p w:rsidR="00A0532D" w:rsidRPr="00842A14" w:rsidRDefault="00A0532D" w:rsidP="00F24331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09" w:type="dxa"/>
                </w:tcPr>
                <w:p w:rsidR="00A0532D" w:rsidRPr="00842A14" w:rsidRDefault="00A0532D" w:rsidP="00F24331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51" w:type="dxa"/>
                </w:tcPr>
                <w:p w:rsidR="00A0532D" w:rsidRPr="00842A14" w:rsidRDefault="00A0532D" w:rsidP="00F24331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25</w:t>
                  </w:r>
                </w:p>
              </w:tc>
            </w:tr>
            <w:tr w:rsidR="00A0532D" w:rsidRPr="00BD2614" w:rsidTr="00202C9A">
              <w:tc>
                <w:tcPr>
                  <w:tcW w:w="12592" w:type="dxa"/>
                  <w:gridSpan w:val="8"/>
                </w:tcPr>
                <w:p w:rsidR="00A0532D" w:rsidRPr="00BD2614" w:rsidRDefault="00A0532D" w:rsidP="00F24331">
                  <w:pPr>
                    <w:jc w:val="both"/>
                    <w:rPr>
                      <w:sz w:val="20"/>
                      <w:szCs w:val="20"/>
                    </w:rPr>
                  </w:pPr>
                  <w:r w:rsidRPr="00BD2614">
                    <w:rPr>
                      <w:b/>
                      <w:sz w:val="20"/>
                      <w:szCs w:val="20"/>
                    </w:rPr>
                    <w:t>Задача. 2.4</w:t>
                  </w:r>
                  <w:r w:rsidRPr="00BD2614">
                    <w:rPr>
                      <w:sz w:val="20"/>
                      <w:szCs w:val="20"/>
                    </w:rPr>
                    <w:t xml:space="preserve">. Совершенствование форм и методов социализации детей и молодежи; вовлечение учащейся молодежи в социальную практику, развитие моделей и форм детского </w:t>
                  </w:r>
                  <w:r w:rsidRPr="00BD2614">
                    <w:rPr>
                      <w:spacing w:val="-2"/>
                      <w:sz w:val="20"/>
                      <w:szCs w:val="20"/>
                    </w:rPr>
                    <w:t>самоуправления,</w:t>
                  </w:r>
                  <w:r w:rsidRPr="00BD2614">
                    <w:rPr>
                      <w:sz w:val="20"/>
                      <w:szCs w:val="20"/>
                    </w:rPr>
                    <w:t xml:space="preserve"> совершенствование волонтерской деятельности</w:t>
                  </w:r>
                </w:p>
              </w:tc>
            </w:tr>
            <w:tr w:rsidR="00A0532D" w:rsidRPr="00842A14" w:rsidTr="00202C9A">
              <w:tc>
                <w:tcPr>
                  <w:tcW w:w="6071" w:type="dxa"/>
                </w:tcPr>
                <w:p w:rsidR="00A0532D" w:rsidRPr="00BD2614" w:rsidRDefault="00A0532D" w:rsidP="00F24331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BD2614">
                    <w:rPr>
                      <w:b/>
                      <w:sz w:val="20"/>
                      <w:szCs w:val="20"/>
                    </w:rPr>
                    <w:t xml:space="preserve"> Индикатор 2.4.1</w:t>
                  </w:r>
                  <w:r w:rsidRPr="00BD2614">
                    <w:rPr>
                      <w:sz w:val="20"/>
                      <w:szCs w:val="20"/>
                    </w:rPr>
                    <w:t xml:space="preserve">.  </w:t>
                  </w:r>
                </w:p>
                <w:p w:rsidR="00A0532D" w:rsidRPr="00BD2614" w:rsidRDefault="00A0532D" w:rsidP="00F24331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BD2614">
                    <w:rPr>
                      <w:sz w:val="20"/>
                      <w:szCs w:val="20"/>
                    </w:rPr>
                    <w:t>Доля обучающихся, входящих в общественные организации и объединения, %</w:t>
                  </w:r>
                </w:p>
              </w:tc>
              <w:tc>
                <w:tcPr>
                  <w:tcW w:w="1418" w:type="dxa"/>
                </w:tcPr>
                <w:p w:rsidR="00A0532D" w:rsidRPr="00842A14" w:rsidRDefault="00A0532D" w:rsidP="00F24331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41,7</w:t>
                  </w:r>
                </w:p>
              </w:tc>
              <w:tc>
                <w:tcPr>
                  <w:tcW w:w="850" w:type="dxa"/>
                </w:tcPr>
                <w:p w:rsidR="00A0532D" w:rsidRPr="00842A14" w:rsidRDefault="00A0532D" w:rsidP="00F24331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851" w:type="dxa"/>
                </w:tcPr>
                <w:p w:rsidR="00A0532D" w:rsidRPr="00842A14" w:rsidRDefault="00A0532D" w:rsidP="00F24331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42,5</w:t>
                  </w:r>
                </w:p>
              </w:tc>
              <w:tc>
                <w:tcPr>
                  <w:tcW w:w="992" w:type="dxa"/>
                </w:tcPr>
                <w:p w:rsidR="00A0532D" w:rsidRPr="00842A14" w:rsidRDefault="00A0532D" w:rsidP="00F24331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850" w:type="dxa"/>
                </w:tcPr>
                <w:p w:rsidR="00A0532D" w:rsidRPr="00842A14" w:rsidRDefault="00A0532D" w:rsidP="00F24331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709" w:type="dxa"/>
                </w:tcPr>
                <w:p w:rsidR="00A0532D" w:rsidRPr="00842A14" w:rsidRDefault="00A0532D" w:rsidP="00F24331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43,8</w:t>
                  </w:r>
                </w:p>
              </w:tc>
              <w:tc>
                <w:tcPr>
                  <w:tcW w:w="851" w:type="dxa"/>
                </w:tcPr>
                <w:p w:rsidR="00A0532D" w:rsidRPr="00842A14" w:rsidRDefault="00A0532D" w:rsidP="00F24331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44</w:t>
                  </w:r>
                </w:p>
              </w:tc>
            </w:tr>
            <w:tr w:rsidR="00A0532D" w:rsidRPr="00842A14" w:rsidTr="00202C9A">
              <w:tc>
                <w:tcPr>
                  <w:tcW w:w="6071" w:type="dxa"/>
                </w:tcPr>
                <w:p w:rsidR="00A0532D" w:rsidRPr="00BD2614" w:rsidRDefault="00A0532D" w:rsidP="00F24331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BD2614">
                    <w:rPr>
                      <w:b/>
                      <w:sz w:val="20"/>
                      <w:szCs w:val="20"/>
                    </w:rPr>
                    <w:t>Индикатор 2.4.2. Д</w:t>
                  </w:r>
                  <w:r w:rsidRPr="00BD2614">
                    <w:rPr>
                      <w:sz w:val="20"/>
                      <w:szCs w:val="20"/>
                    </w:rPr>
                    <w:t>оля обучающихся ОБОО, вовлеченных в добровольческую деятельность, %</w:t>
                  </w:r>
                </w:p>
              </w:tc>
              <w:tc>
                <w:tcPr>
                  <w:tcW w:w="1418" w:type="dxa"/>
                </w:tcPr>
                <w:p w:rsidR="00A0532D" w:rsidRPr="00842A14" w:rsidRDefault="00A0532D" w:rsidP="00F24331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 xml:space="preserve">14  </w:t>
                  </w:r>
                </w:p>
              </w:tc>
              <w:tc>
                <w:tcPr>
                  <w:tcW w:w="850" w:type="dxa"/>
                </w:tcPr>
                <w:p w:rsidR="00A0532D" w:rsidRPr="00842A14" w:rsidRDefault="00A0532D" w:rsidP="00F24331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1" w:type="dxa"/>
                </w:tcPr>
                <w:p w:rsidR="00A0532D" w:rsidRPr="00842A14" w:rsidRDefault="00A0532D" w:rsidP="00F24331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92" w:type="dxa"/>
                </w:tcPr>
                <w:p w:rsidR="00A0532D" w:rsidRPr="00842A14" w:rsidRDefault="00A0532D" w:rsidP="00F24331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</w:tcPr>
                <w:p w:rsidR="00A0532D" w:rsidRPr="00842A14" w:rsidRDefault="00A0532D" w:rsidP="00F24331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09" w:type="dxa"/>
                </w:tcPr>
                <w:p w:rsidR="00A0532D" w:rsidRPr="00842A14" w:rsidRDefault="00A0532D" w:rsidP="00F24331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51" w:type="dxa"/>
                </w:tcPr>
                <w:p w:rsidR="00A0532D" w:rsidRPr="00842A14" w:rsidRDefault="00A0532D" w:rsidP="00F24331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20,2</w:t>
                  </w:r>
                </w:p>
              </w:tc>
            </w:tr>
            <w:tr w:rsidR="00A0532D" w:rsidRPr="00BD2614" w:rsidTr="00202C9A">
              <w:tc>
                <w:tcPr>
                  <w:tcW w:w="12592" w:type="dxa"/>
                  <w:gridSpan w:val="8"/>
                </w:tcPr>
                <w:p w:rsidR="00A0532D" w:rsidRPr="00BD2614" w:rsidRDefault="00A0532D" w:rsidP="00F24331">
                  <w:pPr>
                    <w:jc w:val="both"/>
                    <w:rPr>
                      <w:sz w:val="20"/>
                      <w:szCs w:val="20"/>
                    </w:rPr>
                  </w:pPr>
                  <w:r w:rsidRPr="00BD2614">
                    <w:rPr>
                      <w:b/>
                      <w:sz w:val="20"/>
                      <w:szCs w:val="20"/>
                    </w:rPr>
                    <w:t>Задача 2.5.</w:t>
                  </w:r>
                  <w:r w:rsidRPr="00BD2614">
                    <w:rPr>
                      <w:sz w:val="20"/>
                      <w:szCs w:val="20"/>
                    </w:rPr>
                    <w:t xml:space="preserve"> Обеспечение полноценного отдыха и оздоровления детей и молодежи городского округа</w:t>
                  </w:r>
                </w:p>
              </w:tc>
            </w:tr>
            <w:tr w:rsidR="00A0532D" w:rsidRPr="00842A14" w:rsidTr="00202C9A">
              <w:tc>
                <w:tcPr>
                  <w:tcW w:w="6071" w:type="dxa"/>
                </w:tcPr>
                <w:p w:rsidR="00A0532D" w:rsidRPr="00BD2614" w:rsidRDefault="00A0532D" w:rsidP="00F24331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BD2614">
                    <w:rPr>
                      <w:b/>
                      <w:sz w:val="20"/>
                      <w:szCs w:val="20"/>
                      <w:lang w:eastAsia="en-US"/>
                    </w:rPr>
                    <w:t xml:space="preserve">Индикатор 2.5.1. </w:t>
                  </w:r>
                </w:p>
                <w:p w:rsidR="00A0532D" w:rsidRPr="00BD2614" w:rsidRDefault="00A0532D" w:rsidP="00F24331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D2614">
                    <w:rPr>
                      <w:sz w:val="20"/>
                      <w:szCs w:val="20"/>
                      <w:lang w:eastAsia="en-US"/>
                    </w:rPr>
                    <w:t>Доля  детей, охваченных организованными формами отдыха, оздоровления, занятости, %</w:t>
                  </w:r>
                </w:p>
              </w:tc>
              <w:tc>
                <w:tcPr>
                  <w:tcW w:w="1418" w:type="dxa"/>
                </w:tcPr>
                <w:p w:rsidR="00A0532D" w:rsidRPr="00842A14" w:rsidRDefault="00A0532D" w:rsidP="00F24331">
                  <w:pPr>
                    <w:pStyle w:val="aa"/>
                    <w:spacing w:after="0"/>
                    <w:ind w:right="-65" w:firstLine="65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850" w:type="dxa"/>
                </w:tcPr>
                <w:p w:rsidR="00A0532D" w:rsidRPr="00842A14" w:rsidRDefault="00A0532D" w:rsidP="00F24331">
                  <w:pPr>
                    <w:pStyle w:val="aa"/>
                    <w:spacing w:after="0"/>
                    <w:ind w:right="-65" w:firstLine="65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51" w:type="dxa"/>
                </w:tcPr>
                <w:p w:rsidR="00A0532D" w:rsidRPr="00842A14" w:rsidRDefault="00A0532D" w:rsidP="00F24331">
                  <w:pPr>
                    <w:pStyle w:val="aa"/>
                    <w:spacing w:after="0"/>
                    <w:ind w:right="-65" w:firstLine="65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88,5</w:t>
                  </w:r>
                </w:p>
              </w:tc>
              <w:tc>
                <w:tcPr>
                  <w:tcW w:w="992" w:type="dxa"/>
                </w:tcPr>
                <w:p w:rsidR="00A0532D" w:rsidRPr="00842A14" w:rsidRDefault="00A0532D" w:rsidP="00F24331">
                  <w:pPr>
                    <w:pStyle w:val="aa"/>
                    <w:spacing w:after="0"/>
                    <w:ind w:right="-65" w:firstLine="65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850" w:type="dxa"/>
                </w:tcPr>
                <w:p w:rsidR="00A0532D" w:rsidRPr="00842A14" w:rsidRDefault="00A0532D" w:rsidP="00F24331">
                  <w:pPr>
                    <w:pStyle w:val="aa"/>
                    <w:spacing w:after="0"/>
                    <w:ind w:right="-65" w:firstLine="65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89,3</w:t>
                  </w:r>
                </w:p>
              </w:tc>
              <w:tc>
                <w:tcPr>
                  <w:tcW w:w="709" w:type="dxa"/>
                </w:tcPr>
                <w:p w:rsidR="00A0532D" w:rsidRPr="00842A14" w:rsidRDefault="00A0532D" w:rsidP="00F24331">
                  <w:pPr>
                    <w:pStyle w:val="aa"/>
                    <w:spacing w:after="0"/>
                    <w:ind w:right="-65" w:firstLine="65"/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89,5</w:t>
                  </w:r>
                </w:p>
              </w:tc>
              <w:tc>
                <w:tcPr>
                  <w:tcW w:w="851" w:type="dxa"/>
                </w:tcPr>
                <w:p w:rsidR="00A0532D" w:rsidRPr="00842A14" w:rsidRDefault="00A0532D" w:rsidP="00F24331">
                  <w:pPr>
                    <w:pStyle w:val="aa"/>
                    <w:spacing w:after="0"/>
                    <w:ind w:right="-65" w:firstLine="65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90</w:t>
                  </w:r>
                </w:p>
              </w:tc>
            </w:tr>
            <w:tr w:rsidR="00A0532D" w:rsidRPr="00842A14" w:rsidTr="00202C9A">
              <w:tc>
                <w:tcPr>
                  <w:tcW w:w="12592" w:type="dxa"/>
                  <w:gridSpan w:val="8"/>
                </w:tcPr>
                <w:p w:rsidR="00A0532D" w:rsidRPr="00842A14" w:rsidRDefault="00A0532D" w:rsidP="00F24331">
                  <w:pPr>
                    <w:jc w:val="both"/>
                    <w:rPr>
                      <w:sz w:val="20"/>
                      <w:szCs w:val="20"/>
                    </w:rPr>
                  </w:pPr>
                  <w:r w:rsidRPr="00842A14">
                    <w:rPr>
                      <w:b/>
                      <w:sz w:val="20"/>
                      <w:szCs w:val="20"/>
                    </w:rPr>
                    <w:t xml:space="preserve">Задача 2.6. </w:t>
                  </w:r>
                  <w:r w:rsidRPr="00842A14">
                    <w:rPr>
                      <w:sz w:val="20"/>
                      <w:szCs w:val="20"/>
                    </w:rPr>
                    <w:t>Развитие организационно-экономических механизмов, обеспечивающих  доступность качественного дополнительного образования</w:t>
                  </w:r>
                </w:p>
              </w:tc>
            </w:tr>
            <w:tr w:rsidR="00A0532D" w:rsidRPr="00842A14" w:rsidTr="00202C9A">
              <w:tc>
                <w:tcPr>
                  <w:tcW w:w="6071" w:type="dxa"/>
                </w:tcPr>
                <w:p w:rsidR="00A0532D" w:rsidRPr="00842A14" w:rsidRDefault="00A0532D" w:rsidP="00F24331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842A14">
                    <w:rPr>
                      <w:b/>
                      <w:sz w:val="20"/>
                      <w:szCs w:val="20"/>
                    </w:rPr>
                    <w:t>Индикатор 2.6.1.</w:t>
                  </w:r>
                </w:p>
                <w:p w:rsidR="00A0532D" w:rsidRPr="00842A14" w:rsidRDefault="00A0532D" w:rsidP="00F24331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lastRenderedPageBreak/>
                    <w:t>Доля организаций дополнительного образования, осуществляющих свою деятельность на основе муниципального задания</w:t>
                  </w:r>
                </w:p>
              </w:tc>
              <w:tc>
                <w:tcPr>
                  <w:tcW w:w="1418" w:type="dxa"/>
                </w:tcPr>
                <w:p w:rsidR="00A0532D" w:rsidRPr="00842A14" w:rsidRDefault="00A0532D" w:rsidP="00F24331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lastRenderedPageBreak/>
                    <w:t>100</w:t>
                  </w:r>
                </w:p>
              </w:tc>
              <w:tc>
                <w:tcPr>
                  <w:tcW w:w="850" w:type="dxa"/>
                </w:tcPr>
                <w:p w:rsidR="00A0532D" w:rsidRPr="00842A14" w:rsidRDefault="00A0532D" w:rsidP="00F24331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A0532D" w:rsidRPr="00842A14" w:rsidRDefault="00A0532D" w:rsidP="00F24331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0532D" w:rsidRPr="00842A14" w:rsidRDefault="00A0532D" w:rsidP="00F24331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A0532D" w:rsidRPr="00842A14" w:rsidRDefault="00A0532D" w:rsidP="00F24331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A0532D" w:rsidRPr="00842A14" w:rsidRDefault="00A0532D" w:rsidP="00F24331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A0532D" w:rsidRPr="00842A14" w:rsidRDefault="00A0532D" w:rsidP="00F24331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A0532D" w:rsidRPr="00842A14" w:rsidTr="00202C9A">
              <w:tc>
                <w:tcPr>
                  <w:tcW w:w="6071" w:type="dxa"/>
                </w:tcPr>
                <w:p w:rsidR="00A0532D" w:rsidRPr="00842A14" w:rsidRDefault="00A0532D" w:rsidP="00F24331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842A14">
                    <w:rPr>
                      <w:b/>
                      <w:sz w:val="20"/>
                      <w:szCs w:val="20"/>
                    </w:rPr>
                    <w:lastRenderedPageBreak/>
                    <w:t xml:space="preserve">Индикатор 2.6.2. </w:t>
                  </w:r>
                  <w:r w:rsidRPr="00842A14">
                    <w:rPr>
                      <w:sz w:val="20"/>
                      <w:szCs w:val="20"/>
                    </w:rPr>
                    <w:t>Доля обучающихся округа переведенных на систему персонифицированного финансирования дополнительного образования  , %</w:t>
                  </w:r>
                </w:p>
              </w:tc>
              <w:tc>
                <w:tcPr>
                  <w:tcW w:w="1418" w:type="dxa"/>
                </w:tcPr>
                <w:p w:rsidR="00A0532D" w:rsidRPr="00842A14" w:rsidRDefault="00A0532D" w:rsidP="00F24331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50" w:type="dxa"/>
                </w:tcPr>
                <w:p w:rsidR="00A0532D" w:rsidRPr="00842A14" w:rsidRDefault="00A0532D" w:rsidP="00F24331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A0532D" w:rsidRPr="00842A14" w:rsidRDefault="00A0532D" w:rsidP="00F24331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A0532D" w:rsidRPr="00842A14" w:rsidRDefault="00A0532D" w:rsidP="00F24331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A0532D" w:rsidRPr="00842A14" w:rsidRDefault="00A0532D" w:rsidP="00F24331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A0532D" w:rsidRPr="00842A14" w:rsidRDefault="00A0532D" w:rsidP="00F24331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A0532D" w:rsidRPr="00842A14" w:rsidRDefault="00A0532D" w:rsidP="00F24331">
                  <w:pPr>
                    <w:jc w:val="center"/>
                    <w:rPr>
                      <w:sz w:val="20"/>
                      <w:szCs w:val="20"/>
                    </w:rPr>
                  </w:pPr>
                  <w:r w:rsidRPr="00842A1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F2694E" w:rsidRDefault="00F2694E" w:rsidP="006814D5">
            <w:pPr>
              <w:ind w:firstLine="355"/>
            </w:pPr>
          </w:p>
          <w:p w:rsidR="00F2694E" w:rsidRPr="00E109D7" w:rsidRDefault="00F2694E" w:rsidP="006814D5">
            <w:pPr>
              <w:ind w:firstLine="115"/>
            </w:pPr>
          </w:p>
        </w:tc>
      </w:tr>
      <w:tr w:rsidR="00E970B3" w:rsidRPr="006B6AAB" w:rsidTr="00202C9A">
        <w:trPr>
          <w:trHeight w:val="111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B3" w:rsidRPr="00F12751" w:rsidRDefault="00E970B3" w:rsidP="006814D5"/>
        </w:tc>
        <w:tc>
          <w:tcPr>
            <w:tcW w:w="1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B3" w:rsidRDefault="00E970B3" w:rsidP="00F24331">
            <w:pPr>
              <w:pStyle w:val="a5"/>
              <w:jc w:val="both"/>
              <w:rPr>
                <w:sz w:val="20"/>
                <w:szCs w:val="20"/>
              </w:rPr>
            </w:pPr>
          </w:p>
          <w:tbl>
            <w:tblPr>
              <w:tblStyle w:val="af4"/>
              <w:tblW w:w="12592" w:type="dxa"/>
              <w:tblLook w:val="04A0" w:firstRow="1" w:lastRow="0" w:firstColumn="1" w:lastColumn="0" w:noHBand="0" w:noVBand="1"/>
            </w:tblPr>
            <w:tblGrid>
              <w:gridCol w:w="6071"/>
              <w:gridCol w:w="1701"/>
              <w:gridCol w:w="851"/>
              <w:gridCol w:w="850"/>
              <w:gridCol w:w="709"/>
              <w:gridCol w:w="850"/>
              <w:gridCol w:w="709"/>
              <w:gridCol w:w="851"/>
            </w:tblGrid>
            <w:tr w:rsidR="00202C9A" w:rsidRPr="00842A14" w:rsidTr="00202C9A">
              <w:trPr>
                <w:trHeight w:val="345"/>
              </w:trPr>
              <w:tc>
                <w:tcPr>
                  <w:tcW w:w="6071" w:type="dxa"/>
                  <w:vMerge w:val="restart"/>
                </w:tcPr>
                <w:p w:rsidR="00202C9A" w:rsidRDefault="00202C9A" w:rsidP="00202C9A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</w:t>
                  </w:r>
                </w:p>
                <w:p w:rsidR="00202C9A" w:rsidRDefault="00202C9A" w:rsidP="00202C9A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непосредственного</w:t>
                  </w:r>
                </w:p>
                <w:p w:rsidR="00202C9A" w:rsidRPr="003B7014" w:rsidRDefault="00202C9A" w:rsidP="00202C9A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результата</w:t>
                  </w:r>
                </w:p>
              </w:tc>
              <w:tc>
                <w:tcPr>
                  <w:tcW w:w="1701" w:type="dxa"/>
                  <w:vMerge w:val="restart"/>
                </w:tcPr>
                <w:p w:rsidR="00202C9A" w:rsidRPr="00404382" w:rsidRDefault="00202C9A" w:rsidP="00202C9A">
                  <w:pPr>
                    <w:jc w:val="center"/>
                    <w:rPr>
                      <w:sz w:val="18"/>
                      <w:szCs w:val="18"/>
                    </w:rPr>
                  </w:pPr>
                  <w:r w:rsidRPr="00404382">
                    <w:rPr>
                      <w:sz w:val="18"/>
                      <w:szCs w:val="18"/>
                    </w:rPr>
                    <w:t>Начальный (базовый) уровень на момент реализации программы</w:t>
                  </w:r>
                </w:p>
              </w:tc>
              <w:tc>
                <w:tcPr>
                  <w:tcW w:w="4820" w:type="dxa"/>
                  <w:gridSpan w:val="6"/>
                </w:tcPr>
                <w:p w:rsidR="00202C9A" w:rsidRDefault="00202C9A" w:rsidP="00202C9A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Значение непосредственного</w:t>
                  </w:r>
                </w:p>
                <w:p w:rsidR="00202C9A" w:rsidRPr="00842A14" w:rsidRDefault="00202C9A" w:rsidP="00202C9A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результата по годам</w:t>
                  </w:r>
                </w:p>
              </w:tc>
            </w:tr>
            <w:tr w:rsidR="002921AF" w:rsidRPr="00842A14" w:rsidTr="00202C9A">
              <w:trPr>
                <w:trHeight w:val="345"/>
              </w:trPr>
              <w:tc>
                <w:tcPr>
                  <w:tcW w:w="6071" w:type="dxa"/>
                  <w:vMerge/>
                </w:tcPr>
                <w:p w:rsidR="002921AF" w:rsidRDefault="002921AF" w:rsidP="006A62F7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2921AF" w:rsidRDefault="002921AF" w:rsidP="004D1852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2921AF" w:rsidRPr="00F24331" w:rsidRDefault="002921AF" w:rsidP="004D1852">
                  <w:pPr>
                    <w:jc w:val="center"/>
                    <w:rPr>
                      <w:sz w:val="20"/>
                      <w:szCs w:val="20"/>
                    </w:rPr>
                  </w:pPr>
                  <w:r w:rsidRPr="00F24331">
                    <w:rPr>
                      <w:sz w:val="20"/>
                      <w:szCs w:val="20"/>
                    </w:rPr>
                    <w:t xml:space="preserve">2020 </w:t>
                  </w:r>
                </w:p>
              </w:tc>
              <w:tc>
                <w:tcPr>
                  <w:tcW w:w="850" w:type="dxa"/>
                </w:tcPr>
                <w:p w:rsidR="002921AF" w:rsidRPr="00F24331" w:rsidRDefault="002921AF" w:rsidP="004D1852">
                  <w:pPr>
                    <w:rPr>
                      <w:sz w:val="20"/>
                      <w:szCs w:val="20"/>
                    </w:rPr>
                  </w:pPr>
                  <w:r w:rsidRPr="00F24331">
                    <w:rPr>
                      <w:sz w:val="20"/>
                      <w:szCs w:val="20"/>
                    </w:rPr>
                    <w:t xml:space="preserve">2021 </w:t>
                  </w:r>
                </w:p>
              </w:tc>
              <w:tc>
                <w:tcPr>
                  <w:tcW w:w="709" w:type="dxa"/>
                </w:tcPr>
                <w:p w:rsidR="002921AF" w:rsidRPr="00F24331" w:rsidRDefault="002921AF" w:rsidP="004D1852">
                  <w:pPr>
                    <w:rPr>
                      <w:sz w:val="20"/>
                      <w:szCs w:val="20"/>
                    </w:rPr>
                  </w:pPr>
                  <w:r w:rsidRPr="00F24331">
                    <w:rPr>
                      <w:sz w:val="20"/>
                      <w:szCs w:val="20"/>
                    </w:rPr>
                    <w:t xml:space="preserve">2022 </w:t>
                  </w:r>
                </w:p>
              </w:tc>
              <w:tc>
                <w:tcPr>
                  <w:tcW w:w="850" w:type="dxa"/>
                </w:tcPr>
                <w:p w:rsidR="002921AF" w:rsidRPr="00F24331" w:rsidRDefault="002921AF" w:rsidP="004D1852">
                  <w:pPr>
                    <w:rPr>
                      <w:sz w:val="20"/>
                      <w:szCs w:val="20"/>
                    </w:rPr>
                  </w:pPr>
                  <w:r w:rsidRPr="00F24331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709" w:type="dxa"/>
                </w:tcPr>
                <w:p w:rsidR="002921AF" w:rsidRPr="00F24331" w:rsidRDefault="002921AF" w:rsidP="004D1852">
                  <w:pPr>
                    <w:rPr>
                      <w:sz w:val="20"/>
                      <w:szCs w:val="20"/>
                    </w:rPr>
                  </w:pPr>
                  <w:r w:rsidRPr="00F24331">
                    <w:rPr>
                      <w:sz w:val="20"/>
                      <w:szCs w:val="20"/>
                    </w:rPr>
                    <w:t xml:space="preserve">2024 </w:t>
                  </w:r>
                </w:p>
              </w:tc>
              <w:tc>
                <w:tcPr>
                  <w:tcW w:w="851" w:type="dxa"/>
                </w:tcPr>
                <w:p w:rsidR="002921AF" w:rsidRPr="00F24331" w:rsidRDefault="002921AF" w:rsidP="004D1852">
                  <w:pPr>
                    <w:rPr>
                      <w:sz w:val="20"/>
                      <w:szCs w:val="20"/>
                    </w:rPr>
                  </w:pPr>
                  <w:r w:rsidRPr="00F24331">
                    <w:rPr>
                      <w:sz w:val="20"/>
                      <w:szCs w:val="20"/>
                    </w:rPr>
                    <w:t xml:space="preserve">2025 </w:t>
                  </w:r>
                </w:p>
              </w:tc>
            </w:tr>
            <w:tr w:rsidR="002921AF" w:rsidRPr="00842A14" w:rsidTr="00202C9A">
              <w:tc>
                <w:tcPr>
                  <w:tcW w:w="12592" w:type="dxa"/>
                  <w:gridSpan w:val="8"/>
                </w:tcPr>
                <w:p w:rsidR="002921AF" w:rsidRPr="00E84E88" w:rsidRDefault="002921AF" w:rsidP="004D1852">
                  <w:pPr>
                    <w:pStyle w:val="a5"/>
                    <w:jc w:val="both"/>
                    <w:rPr>
                      <w:sz w:val="20"/>
                      <w:szCs w:val="20"/>
                    </w:rPr>
                  </w:pPr>
                  <w:r w:rsidRPr="00E84E88">
                    <w:rPr>
                      <w:b/>
                      <w:sz w:val="20"/>
                      <w:szCs w:val="20"/>
                    </w:rPr>
                    <w:t>Задача.2.1</w:t>
                  </w:r>
                  <w:r w:rsidRPr="00E84E88">
                    <w:rPr>
                      <w:sz w:val="20"/>
                      <w:szCs w:val="20"/>
                    </w:rPr>
                    <w:t>. Совершенствование форм и методов воспитания; создание современной инфраструктуры организаций дополнительного образования детей для  формирования у обучающихся социальных компетенций, гражданских установок, культуры здорового образа жизни; совершенствование механизмов мотивации педагогов к повышению качества работы и непрерывному профессиональному развитию</w:t>
                  </w:r>
                </w:p>
              </w:tc>
            </w:tr>
            <w:tr w:rsidR="002921AF" w:rsidRPr="00842A14" w:rsidTr="00202C9A">
              <w:tc>
                <w:tcPr>
                  <w:tcW w:w="6071" w:type="dxa"/>
                </w:tcPr>
                <w:p w:rsidR="002921AF" w:rsidRPr="00E84E88" w:rsidRDefault="002921AF" w:rsidP="004D1852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3B7014">
                    <w:rPr>
                      <w:sz w:val="20"/>
                      <w:szCs w:val="20"/>
                    </w:rPr>
                    <w:t xml:space="preserve">   </w:t>
                  </w:r>
                  <w:r w:rsidRPr="003B7014">
                    <w:rPr>
                      <w:b/>
                      <w:sz w:val="20"/>
                      <w:szCs w:val="20"/>
                    </w:rPr>
                    <w:t>Непосредственный результат 2.1</w:t>
                  </w:r>
                  <w:r w:rsidR="003533A8">
                    <w:rPr>
                      <w:b/>
                      <w:sz w:val="20"/>
                      <w:szCs w:val="20"/>
                    </w:rPr>
                    <w:t>.1.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81021">
                    <w:rPr>
                      <w:sz w:val="20"/>
                      <w:szCs w:val="20"/>
                    </w:rPr>
                    <w:t xml:space="preserve">Число </w:t>
                  </w:r>
                  <w:r w:rsidRPr="00181021">
                    <w:rPr>
                      <w:rFonts w:eastAsia="HiddenHorzOCR"/>
                      <w:sz w:val="20"/>
                      <w:szCs w:val="20"/>
                      <w:lang w:eastAsia="en-US"/>
                    </w:rPr>
                    <w:t>детей в возрасте 5-18 лет, хваченных  дополнительными образовательными программами в ОО, подведомственных управлению образования</w:t>
                  </w:r>
                  <w:r w:rsidR="00202C9A">
                    <w:rPr>
                      <w:rFonts w:eastAsia="HiddenHorzOCR"/>
                      <w:sz w:val="20"/>
                      <w:szCs w:val="20"/>
                      <w:lang w:eastAsia="en-US"/>
                    </w:rPr>
                    <w:t>, чел.</w:t>
                  </w:r>
                </w:p>
              </w:tc>
              <w:tc>
                <w:tcPr>
                  <w:tcW w:w="1701" w:type="dxa"/>
                </w:tcPr>
                <w:p w:rsidR="002921AF" w:rsidRPr="00842A14" w:rsidRDefault="00126EA5" w:rsidP="004D1852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6242</w:t>
                  </w:r>
                </w:p>
              </w:tc>
              <w:tc>
                <w:tcPr>
                  <w:tcW w:w="851" w:type="dxa"/>
                </w:tcPr>
                <w:p w:rsidR="002921AF" w:rsidRPr="00842A14" w:rsidRDefault="00126EA5" w:rsidP="004D1852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6261</w:t>
                  </w:r>
                </w:p>
              </w:tc>
              <w:tc>
                <w:tcPr>
                  <w:tcW w:w="850" w:type="dxa"/>
                </w:tcPr>
                <w:p w:rsidR="002921AF" w:rsidRPr="00842A14" w:rsidRDefault="00126EA5" w:rsidP="004D1852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6250</w:t>
                  </w:r>
                </w:p>
              </w:tc>
              <w:tc>
                <w:tcPr>
                  <w:tcW w:w="709" w:type="dxa"/>
                </w:tcPr>
                <w:p w:rsidR="002921AF" w:rsidRPr="00842A14" w:rsidRDefault="00126EA5" w:rsidP="004D1852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6247</w:t>
                  </w:r>
                </w:p>
              </w:tc>
              <w:tc>
                <w:tcPr>
                  <w:tcW w:w="850" w:type="dxa"/>
                </w:tcPr>
                <w:p w:rsidR="002921AF" w:rsidRPr="00842A14" w:rsidRDefault="00126EA5" w:rsidP="004D1852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6251</w:t>
                  </w:r>
                </w:p>
              </w:tc>
              <w:tc>
                <w:tcPr>
                  <w:tcW w:w="709" w:type="dxa"/>
                </w:tcPr>
                <w:p w:rsidR="002921AF" w:rsidRPr="00842A14" w:rsidRDefault="00126EA5" w:rsidP="004D1852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6248</w:t>
                  </w:r>
                </w:p>
              </w:tc>
              <w:tc>
                <w:tcPr>
                  <w:tcW w:w="851" w:type="dxa"/>
                </w:tcPr>
                <w:p w:rsidR="002921AF" w:rsidRPr="00842A14" w:rsidRDefault="00126EA5" w:rsidP="004D1852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6247</w:t>
                  </w:r>
                </w:p>
              </w:tc>
            </w:tr>
            <w:tr w:rsidR="002921AF" w:rsidRPr="00E84E88" w:rsidTr="00202C9A">
              <w:tc>
                <w:tcPr>
                  <w:tcW w:w="12592" w:type="dxa"/>
                  <w:gridSpan w:val="8"/>
                </w:tcPr>
                <w:p w:rsidR="002921AF" w:rsidRPr="00E84E88" w:rsidRDefault="002921AF" w:rsidP="004D1852">
                  <w:pPr>
                    <w:jc w:val="both"/>
                    <w:rPr>
                      <w:sz w:val="20"/>
                      <w:szCs w:val="20"/>
                    </w:rPr>
                  </w:pPr>
                  <w:r w:rsidRPr="00E84E88">
                    <w:rPr>
                      <w:b/>
                      <w:sz w:val="20"/>
                      <w:szCs w:val="20"/>
                    </w:rPr>
                    <w:t>Задача 2.2</w:t>
                  </w:r>
                  <w:r w:rsidRPr="00E84E88">
                    <w:rPr>
                      <w:sz w:val="20"/>
                      <w:szCs w:val="20"/>
                    </w:rPr>
                    <w:t>. Содействие интеллектуальному, творческому развитию детей, реализации личности ребенка в интересах общества, создание условий для выявления и творческого развития одаренных и талантливых детей и молодежи, развитие мотивации у детей к познанию и творчеству</w:t>
                  </w:r>
                </w:p>
              </w:tc>
            </w:tr>
            <w:tr w:rsidR="002921AF" w:rsidRPr="00842A14" w:rsidTr="00202C9A">
              <w:tc>
                <w:tcPr>
                  <w:tcW w:w="6071" w:type="dxa"/>
                </w:tcPr>
                <w:p w:rsidR="002921AF" w:rsidRPr="003B7014" w:rsidRDefault="002921AF" w:rsidP="004D1852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3B7014">
                    <w:rPr>
                      <w:b/>
                      <w:sz w:val="20"/>
                      <w:szCs w:val="20"/>
                    </w:rPr>
                    <w:t xml:space="preserve">Непосредственный результат 2.2.1. </w:t>
                  </w:r>
                  <w:r w:rsidRPr="003B7014">
                    <w:rPr>
                      <w:sz w:val="20"/>
                      <w:szCs w:val="20"/>
                    </w:rPr>
                    <w:t>Число</w:t>
                  </w:r>
                  <w:r w:rsidRPr="003B701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B7014">
                    <w:rPr>
                      <w:sz w:val="20"/>
                      <w:szCs w:val="20"/>
                    </w:rPr>
                    <w:t>обучающихся ОБОО, участвующих в  олимпиадах, конкурсах, смотрах, фестивалях, соревнованиях различного уровня</w:t>
                  </w:r>
                  <w:r w:rsidR="00202C9A">
                    <w:rPr>
                      <w:sz w:val="20"/>
                      <w:szCs w:val="20"/>
                    </w:rPr>
                    <w:t>, чел.</w:t>
                  </w:r>
                </w:p>
              </w:tc>
              <w:tc>
                <w:tcPr>
                  <w:tcW w:w="1701" w:type="dxa"/>
                </w:tcPr>
                <w:p w:rsidR="002921AF" w:rsidRPr="00842A14" w:rsidRDefault="00126EA5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4009</w:t>
                  </w:r>
                </w:p>
              </w:tc>
              <w:tc>
                <w:tcPr>
                  <w:tcW w:w="851" w:type="dxa"/>
                </w:tcPr>
                <w:p w:rsidR="002921AF" w:rsidRPr="00842A14" w:rsidRDefault="0074342D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4100</w:t>
                  </w:r>
                </w:p>
              </w:tc>
              <w:tc>
                <w:tcPr>
                  <w:tcW w:w="850" w:type="dxa"/>
                </w:tcPr>
                <w:p w:rsidR="002921AF" w:rsidRPr="00842A14" w:rsidRDefault="0074342D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4188</w:t>
                  </w:r>
                </w:p>
              </w:tc>
              <w:tc>
                <w:tcPr>
                  <w:tcW w:w="709" w:type="dxa"/>
                </w:tcPr>
                <w:p w:rsidR="002921AF" w:rsidRPr="00842A14" w:rsidRDefault="0074342D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4282</w:t>
                  </w:r>
                </w:p>
              </w:tc>
              <w:tc>
                <w:tcPr>
                  <w:tcW w:w="850" w:type="dxa"/>
                </w:tcPr>
                <w:p w:rsidR="002921AF" w:rsidRPr="00842A14" w:rsidRDefault="0074342D" w:rsidP="0074342D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4258</w:t>
                  </w:r>
                </w:p>
              </w:tc>
              <w:tc>
                <w:tcPr>
                  <w:tcW w:w="709" w:type="dxa"/>
                </w:tcPr>
                <w:p w:rsidR="002921AF" w:rsidRPr="00842A14" w:rsidRDefault="0074342D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4406</w:t>
                  </w:r>
                </w:p>
              </w:tc>
              <w:tc>
                <w:tcPr>
                  <w:tcW w:w="851" w:type="dxa"/>
                </w:tcPr>
                <w:p w:rsidR="002921AF" w:rsidRPr="00842A14" w:rsidRDefault="0074342D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4444</w:t>
                  </w:r>
                </w:p>
              </w:tc>
            </w:tr>
            <w:tr w:rsidR="002921AF" w:rsidRPr="00BD2614" w:rsidTr="00202C9A">
              <w:tc>
                <w:tcPr>
                  <w:tcW w:w="12592" w:type="dxa"/>
                  <w:gridSpan w:val="8"/>
                </w:tcPr>
                <w:p w:rsidR="002921AF" w:rsidRPr="00BD2614" w:rsidRDefault="002921AF" w:rsidP="004D1852">
                  <w:pPr>
                    <w:rPr>
                      <w:sz w:val="20"/>
                      <w:szCs w:val="20"/>
                    </w:rPr>
                  </w:pPr>
                  <w:r w:rsidRPr="00BD2614">
                    <w:rPr>
                      <w:b/>
                      <w:sz w:val="20"/>
                      <w:szCs w:val="20"/>
                    </w:rPr>
                    <w:t>Задача 2.3.</w:t>
                  </w:r>
                  <w:r w:rsidRPr="00BD2614">
                    <w:rPr>
                      <w:sz w:val="20"/>
                      <w:szCs w:val="20"/>
                    </w:rPr>
                    <w:t xml:space="preserve"> </w:t>
                  </w:r>
                  <w:r w:rsidRPr="00BD2614">
                    <w:rPr>
                      <w:iCs/>
                      <w:sz w:val="20"/>
                      <w:szCs w:val="20"/>
                    </w:rPr>
                    <w:t>Развитие системы духовно-нравственного воспитания детей и молодёжи</w:t>
                  </w:r>
                </w:p>
              </w:tc>
            </w:tr>
            <w:tr w:rsidR="002921AF" w:rsidRPr="00842A14" w:rsidTr="00202C9A">
              <w:tc>
                <w:tcPr>
                  <w:tcW w:w="6071" w:type="dxa"/>
                </w:tcPr>
                <w:p w:rsidR="002921AF" w:rsidRPr="003B7014" w:rsidRDefault="002921AF" w:rsidP="004D1852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3B7014">
                    <w:rPr>
                      <w:b/>
                      <w:sz w:val="20"/>
                      <w:szCs w:val="20"/>
                    </w:rPr>
                    <w:t xml:space="preserve">Непосредственный результат 2.3.1. </w:t>
                  </w:r>
                  <w:r w:rsidRPr="003B7014">
                    <w:rPr>
                      <w:sz w:val="20"/>
                      <w:szCs w:val="20"/>
                    </w:rPr>
                    <w:t>Число</w:t>
                  </w:r>
                  <w:r w:rsidRPr="003B701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B7014">
                    <w:rPr>
                      <w:sz w:val="20"/>
                      <w:szCs w:val="20"/>
                    </w:rPr>
                    <w:t>о</w:t>
                  </w:r>
                  <w:r w:rsidRPr="003B7014">
                    <w:rPr>
                      <w:i/>
                      <w:sz w:val="20"/>
                      <w:szCs w:val="20"/>
                    </w:rPr>
                    <w:t>б</w:t>
                  </w:r>
                  <w:r w:rsidRPr="003B7014">
                    <w:rPr>
                      <w:sz w:val="20"/>
                      <w:szCs w:val="20"/>
                    </w:rPr>
                    <w:t>учающихся, охваченных мероприятиями духовно-нравственной направленности</w:t>
                  </w:r>
                  <w:r w:rsidR="00202C9A">
                    <w:rPr>
                      <w:sz w:val="20"/>
                      <w:szCs w:val="20"/>
                    </w:rPr>
                    <w:t>, чел.</w:t>
                  </w:r>
                </w:p>
              </w:tc>
              <w:tc>
                <w:tcPr>
                  <w:tcW w:w="1701" w:type="dxa"/>
                </w:tcPr>
                <w:p w:rsidR="002921AF" w:rsidRPr="00842A14" w:rsidRDefault="00AE2D00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1002</w:t>
                  </w:r>
                </w:p>
              </w:tc>
              <w:tc>
                <w:tcPr>
                  <w:tcW w:w="851" w:type="dxa"/>
                </w:tcPr>
                <w:p w:rsidR="002921AF" w:rsidRPr="00842A14" w:rsidRDefault="00AE2D00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1053</w:t>
                  </w:r>
                </w:p>
              </w:tc>
              <w:tc>
                <w:tcPr>
                  <w:tcW w:w="850" w:type="dxa"/>
                </w:tcPr>
                <w:p w:rsidR="002921AF" w:rsidRPr="00842A14" w:rsidRDefault="00AE2D00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709" w:type="dxa"/>
                </w:tcPr>
                <w:p w:rsidR="002921AF" w:rsidRPr="00842A14" w:rsidRDefault="00AE2D00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1153</w:t>
                  </w:r>
                </w:p>
              </w:tc>
              <w:tc>
                <w:tcPr>
                  <w:tcW w:w="850" w:type="dxa"/>
                </w:tcPr>
                <w:p w:rsidR="002921AF" w:rsidRPr="00842A14" w:rsidRDefault="00AE2D00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709" w:type="dxa"/>
                </w:tcPr>
                <w:p w:rsidR="002921AF" w:rsidRPr="00842A14" w:rsidRDefault="00AE2D00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1251</w:t>
                  </w:r>
                </w:p>
              </w:tc>
              <w:tc>
                <w:tcPr>
                  <w:tcW w:w="851" w:type="dxa"/>
                </w:tcPr>
                <w:p w:rsidR="002921AF" w:rsidRPr="00842A14" w:rsidRDefault="00AE2D00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</w:t>
                  </w:r>
                </w:p>
              </w:tc>
            </w:tr>
            <w:tr w:rsidR="002921AF" w:rsidRPr="00BD2614" w:rsidTr="00202C9A">
              <w:tc>
                <w:tcPr>
                  <w:tcW w:w="12592" w:type="dxa"/>
                  <w:gridSpan w:val="8"/>
                </w:tcPr>
                <w:p w:rsidR="002921AF" w:rsidRPr="00BD2614" w:rsidRDefault="002921AF" w:rsidP="004D1852">
                  <w:pPr>
                    <w:jc w:val="both"/>
                    <w:rPr>
                      <w:sz w:val="20"/>
                      <w:szCs w:val="20"/>
                    </w:rPr>
                  </w:pPr>
                  <w:r w:rsidRPr="00BD2614">
                    <w:rPr>
                      <w:b/>
                      <w:sz w:val="20"/>
                      <w:szCs w:val="20"/>
                    </w:rPr>
                    <w:t>Задача. 2.4</w:t>
                  </w:r>
                  <w:r w:rsidRPr="00BD2614">
                    <w:rPr>
                      <w:sz w:val="20"/>
                      <w:szCs w:val="20"/>
                    </w:rPr>
                    <w:t xml:space="preserve">. Совершенствование форм и методов социализации детей и молодежи; вовлечение учащейся молодежи в социальную практику, развитие моделей и форм детского </w:t>
                  </w:r>
                  <w:r w:rsidRPr="00BD2614">
                    <w:rPr>
                      <w:spacing w:val="-2"/>
                      <w:sz w:val="20"/>
                      <w:szCs w:val="20"/>
                    </w:rPr>
                    <w:t>самоуправления,</w:t>
                  </w:r>
                  <w:r w:rsidRPr="00BD2614">
                    <w:rPr>
                      <w:sz w:val="20"/>
                      <w:szCs w:val="20"/>
                    </w:rPr>
                    <w:t xml:space="preserve"> совершенствование волонтерской деятельности</w:t>
                  </w:r>
                </w:p>
              </w:tc>
            </w:tr>
            <w:tr w:rsidR="002921AF" w:rsidRPr="00842A14" w:rsidTr="00202C9A">
              <w:tc>
                <w:tcPr>
                  <w:tcW w:w="6071" w:type="dxa"/>
                </w:tcPr>
                <w:p w:rsidR="002921AF" w:rsidRPr="003B7014" w:rsidRDefault="002921AF" w:rsidP="00202C9A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3B7014">
                    <w:rPr>
                      <w:b/>
                      <w:sz w:val="20"/>
                      <w:szCs w:val="20"/>
                    </w:rPr>
                    <w:t xml:space="preserve"> Непосредственный результат 2.4.1</w:t>
                  </w:r>
                  <w:r w:rsidRPr="003B7014">
                    <w:rPr>
                      <w:sz w:val="20"/>
                      <w:szCs w:val="20"/>
                    </w:rPr>
                    <w:t>. Число обучающихся, входящих в общественные организации и объединения</w:t>
                  </w:r>
                  <w:r w:rsidR="00202C9A">
                    <w:rPr>
                      <w:sz w:val="20"/>
                      <w:szCs w:val="20"/>
                    </w:rPr>
                    <w:t>, чел.</w:t>
                  </w:r>
                </w:p>
              </w:tc>
              <w:tc>
                <w:tcPr>
                  <w:tcW w:w="1701" w:type="dxa"/>
                </w:tcPr>
                <w:p w:rsidR="002921AF" w:rsidRPr="00842A14" w:rsidRDefault="002D5E00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2322</w:t>
                  </w:r>
                </w:p>
              </w:tc>
              <w:tc>
                <w:tcPr>
                  <w:tcW w:w="851" w:type="dxa"/>
                </w:tcPr>
                <w:p w:rsidR="002921AF" w:rsidRPr="00842A14" w:rsidRDefault="002D5E00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2327</w:t>
                  </w:r>
                </w:p>
              </w:tc>
              <w:tc>
                <w:tcPr>
                  <w:tcW w:w="850" w:type="dxa"/>
                </w:tcPr>
                <w:p w:rsidR="002921AF" w:rsidRPr="00842A14" w:rsidRDefault="002D5E00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2333</w:t>
                  </w:r>
                </w:p>
              </w:tc>
              <w:tc>
                <w:tcPr>
                  <w:tcW w:w="709" w:type="dxa"/>
                </w:tcPr>
                <w:p w:rsidR="002921AF" w:rsidRPr="00842A14" w:rsidRDefault="002D5E00" w:rsidP="002D5E00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2309</w:t>
                  </w:r>
                </w:p>
              </w:tc>
              <w:tc>
                <w:tcPr>
                  <w:tcW w:w="850" w:type="dxa"/>
                </w:tcPr>
                <w:p w:rsidR="002921AF" w:rsidRPr="00842A14" w:rsidRDefault="002D5E00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2375</w:t>
                  </w:r>
                </w:p>
              </w:tc>
              <w:tc>
                <w:tcPr>
                  <w:tcW w:w="709" w:type="dxa"/>
                </w:tcPr>
                <w:p w:rsidR="002921AF" w:rsidRPr="00842A14" w:rsidRDefault="002D5E00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2382</w:t>
                  </w:r>
                </w:p>
              </w:tc>
              <w:tc>
                <w:tcPr>
                  <w:tcW w:w="851" w:type="dxa"/>
                </w:tcPr>
                <w:p w:rsidR="002921AF" w:rsidRPr="00842A14" w:rsidRDefault="002D5E00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2385</w:t>
                  </w:r>
                </w:p>
              </w:tc>
            </w:tr>
            <w:tr w:rsidR="002921AF" w:rsidRPr="00842A14" w:rsidTr="00202C9A">
              <w:tc>
                <w:tcPr>
                  <w:tcW w:w="6071" w:type="dxa"/>
                </w:tcPr>
                <w:p w:rsidR="002921AF" w:rsidRPr="003B7014" w:rsidRDefault="002921AF" w:rsidP="004D1852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3B7014">
                    <w:rPr>
                      <w:b/>
                      <w:sz w:val="20"/>
                      <w:szCs w:val="20"/>
                    </w:rPr>
                    <w:t xml:space="preserve">Непосредственный результат 2.4.2. </w:t>
                  </w:r>
                  <w:r w:rsidRPr="003B7014">
                    <w:rPr>
                      <w:sz w:val="20"/>
                      <w:szCs w:val="20"/>
                    </w:rPr>
                    <w:t>Число обучающихся ОБОО, вовлеченных в добровольческую деятельность</w:t>
                  </w:r>
                  <w:r w:rsidR="00202C9A">
                    <w:rPr>
                      <w:sz w:val="20"/>
                      <w:szCs w:val="20"/>
                    </w:rPr>
                    <w:t>, чел.</w:t>
                  </w:r>
                </w:p>
              </w:tc>
              <w:tc>
                <w:tcPr>
                  <w:tcW w:w="1701" w:type="dxa"/>
                </w:tcPr>
                <w:p w:rsidR="002921AF" w:rsidRPr="00842A14" w:rsidRDefault="00730E24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851" w:type="dxa"/>
                </w:tcPr>
                <w:p w:rsidR="002921AF" w:rsidRPr="00842A14" w:rsidRDefault="00730E24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887</w:t>
                  </w:r>
                </w:p>
              </w:tc>
              <w:tc>
                <w:tcPr>
                  <w:tcW w:w="850" w:type="dxa"/>
                </w:tcPr>
                <w:p w:rsidR="002921AF" w:rsidRPr="00842A14" w:rsidRDefault="00730E24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709" w:type="dxa"/>
                </w:tcPr>
                <w:p w:rsidR="002921AF" w:rsidRPr="00842A14" w:rsidRDefault="00730E24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988</w:t>
                  </w:r>
                </w:p>
              </w:tc>
              <w:tc>
                <w:tcPr>
                  <w:tcW w:w="850" w:type="dxa"/>
                </w:tcPr>
                <w:p w:rsidR="002921AF" w:rsidRPr="00842A14" w:rsidRDefault="00730E24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1037</w:t>
                  </w:r>
                </w:p>
              </w:tc>
              <w:tc>
                <w:tcPr>
                  <w:tcW w:w="709" w:type="dxa"/>
                </w:tcPr>
                <w:p w:rsidR="002921AF" w:rsidRPr="00842A14" w:rsidRDefault="00730E24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1088</w:t>
                  </w:r>
                </w:p>
              </w:tc>
              <w:tc>
                <w:tcPr>
                  <w:tcW w:w="851" w:type="dxa"/>
                </w:tcPr>
                <w:p w:rsidR="002921AF" w:rsidRPr="00842A14" w:rsidRDefault="00730E24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1095</w:t>
                  </w:r>
                </w:p>
              </w:tc>
            </w:tr>
            <w:tr w:rsidR="002921AF" w:rsidRPr="00BD2614" w:rsidTr="00202C9A">
              <w:tc>
                <w:tcPr>
                  <w:tcW w:w="12592" w:type="dxa"/>
                  <w:gridSpan w:val="8"/>
                </w:tcPr>
                <w:p w:rsidR="002921AF" w:rsidRPr="00BD2614" w:rsidRDefault="002921AF" w:rsidP="004D1852">
                  <w:pPr>
                    <w:jc w:val="both"/>
                    <w:rPr>
                      <w:sz w:val="20"/>
                      <w:szCs w:val="20"/>
                    </w:rPr>
                  </w:pPr>
                  <w:r w:rsidRPr="00BD2614">
                    <w:rPr>
                      <w:b/>
                      <w:sz w:val="20"/>
                      <w:szCs w:val="20"/>
                    </w:rPr>
                    <w:t>Задача 2.5.</w:t>
                  </w:r>
                  <w:r w:rsidRPr="00BD2614">
                    <w:rPr>
                      <w:sz w:val="20"/>
                      <w:szCs w:val="20"/>
                    </w:rPr>
                    <w:t xml:space="preserve"> Обеспечение полноценного отдыха и оздоровления детей и молодежи городского округа</w:t>
                  </w:r>
                </w:p>
              </w:tc>
            </w:tr>
            <w:tr w:rsidR="002921AF" w:rsidRPr="00842A14" w:rsidTr="00202C9A">
              <w:tc>
                <w:tcPr>
                  <w:tcW w:w="6071" w:type="dxa"/>
                </w:tcPr>
                <w:p w:rsidR="002921AF" w:rsidRPr="003B7014" w:rsidRDefault="002921AF" w:rsidP="00AE2D00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3B7014">
                    <w:rPr>
                      <w:b/>
                      <w:sz w:val="20"/>
                      <w:szCs w:val="20"/>
                    </w:rPr>
                    <w:t xml:space="preserve">Непосредственный результат  2.5.1. </w:t>
                  </w:r>
                  <w:r w:rsidRPr="003B7014">
                    <w:rPr>
                      <w:sz w:val="20"/>
                      <w:szCs w:val="20"/>
                    </w:rPr>
                    <w:t>Количество детей, оздоровленных в организациях отдыха и оздоровления детей</w:t>
                  </w:r>
                  <w:r w:rsidR="00852B5B">
                    <w:rPr>
                      <w:sz w:val="20"/>
                      <w:szCs w:val="20"/>
                    </w:rPr>
                    <w:t>, чел.</w:t>
                  </w:r>
                </w:p>
              </w:tc>
              <w:tc>
                <w:tcPr>
                  <w:tcW w:w="1701" w:type="dxa"/>
                </w:tcPr>
                <w:p w:rsidR="002921AF" w:rsidRPr="00842A14" w:rsidRDefault="00730E24" w:rsidP="004D1852">
                  <w:pPr>
                    <w:pStyle w:val="aa"/>
                    <w:spacing w:after="0"/>
                    <w:ind w:right="-65" w:firstLine="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4757</w:t>
                  </w:r>
                </w:p>
              </w:tc>
              <w:tc>
                <w:tcPr>
                  <w:tcW w:w="851" w:type="dxa"/>
                </w:tcPr>
                <w:p w:rsidR="002921AF" w:rsidRPr="00842A14" w:rsidRDefault="00730E24" w:rsidP="004D1852">
                  <w:pPr>
                    <w:pStyle w:val="aa"/>
                    <w:spacing w:after="0"/>
                    <w:ind w:right="-65" w:firstLine="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4875</w:t>
                  </w:r>
                </w:p>
              </w:tc>
              <w:tc>
                <w:tcPr>
                  <w:tcW w:w="850" w:type="dxa"/>
                </w:tcPr>
                <w:p w:rsidR="002921AF" w:rsidRPr="00842A14" w:rsidRDefault="00730E24" w:rsidP="004D1852">
                  <w:pPr>
                    <w:pStyle w:val="aa"/>
                    <w:spacing w:after="0"/>
                    <w:ind w:right="-65" w:firstLine="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4858</w:t>
                  </w:r>
                </w:p>
              </w:tc>
              <w:tc>
                <w:tcPr>
                  <w:tcW w:w="709" w:type="dxa"/>
                </w:tcPr>
                <w:p w:rsidR="002921AF" w:rsidRPr="00842A14" w:rsidRDefault="00730E24" w:rsidP="00730E24">
                  <w:pPr>
                    <w:pStyle w:val="aa"/>
                    <w:spacing w:after="0"/>
                    <w:ind w:right="-6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4886</w:t>
                  </w:r>
                </w:p>
              </w:tc>
              <w:tc>
                <w:tcPr>
                  <w:tcW w:w="850" w:type="dxa"/>
                </w:tcPr>
                <w:p w:rsidR="002921AF" w:rsidRPr="00842A14" w:rsidRDefault="00730E24" w:rsidP="00730E24">
                  <w:pPr>
                    <w:pStyle w:val="aa"/>
                    <w:spacing w:after="0"/>
                    <w:ind w:right="-6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4875</w:t>
                  </w:r>
                </w:p>
              </w:tc>
              <w:tc>
                <w:tcPr>
                  <w:tcW w:w="709" w:type="dxa"/>
                </w:tcPr>
                <w:p w:rsidR="002921AF" w:rsidRPr="00842A14" w:rsidRDefault="00792B6E" w:rsidP="00792B6E">
                  <w:pPr>
                    <w:pStyle w:val="aa"/>
                    <w:spacing w:after="0"/>
                    <w:ind w:right="-6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4869</w:t>
                  </w:r>
                </w:p>
              </w:tc>
              <w:tc>
                <w:tcPr>
                  <w:tcW w:w="851" w:type="dxa"/>
                </w:tcPr>
                <w:p w:rsidR="002921AF" w:rsidRPr="00842A14" w:rsidRDefault="00792B6E" w:rsidP="00792B6E">
                  <w:pPr>
                    <w:pStyle w:val="aa"/>
                    <w:spacing w:after="0"/>
                    <w:ind w:right="-6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4878</w:t>
                  </w:r>
                </w:p>
              </w:tc>
            </w:tr>
            <w:tr w:rsidR="002921AF" w:rsidRPr="00842A14" w:rsidTr="00202C9A">
              <w:tc>
                <w:tcPr>
                  <w:tcW w:w="12592" w:type="dxa"/>
                  <w:gridSpan w:val="8"/>
                </w:tcPr>
                <w:p w:rsidR="002921AF" w:rsidRPr="00842A14" w:rsidRDefault="002921AF" w:rsidP="004D1852">
                  <w:pPr>
                    <w:jc w:val="both"/>
                    <w:rPr>
                      <w:sz w:val="20"/>
                      <w:szCs w:val="20"/>
                    </w:rPr>
                  </w:pPr>
                  <w:r w:rsidRPr="00842A14">
                    <w:rPr>
                      <w:b/>
                      <w:sz w:val="20"/>
                      <w:szCs w:val="20"/>
                    </w:rPr>
                    <w:t xml:space="preserve">Задача 2.6. </w:t>
                  </w:r>
                  <w:r w:rsidRPr="00842A14">
                    <w:rPr>
                      <w:sz w:val="20"/>
                      <w:szCs w:val="20"/>
                    </w:rPr>
                    <w:t>Развитие организационно-экономических механизмов, обеспечивающих  доступность качественного дополнительного образования</w:t>
                  </w:r>
                </w:p>
              </w:tc>
            </w:tr>
            <w:tr w:rsidR="002921AF" w:rsidTr="00202C9A">
              <w:tc>
                <w:tcPr>
                  <w:tcW w:w="6071" w:type="dxa"/>
                </w:tcPr>
                <w:p w:rsidR="002921AF" w:rsidRPr="00842A14" w:rsidRDefault="002921AF" w:rsidP="004D1852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3B7014">
                    <w:rPr>
                      <w:b/>
                      <w:sz w:val="20"/>
                      <w:szCs w:val="20"/>
                    </w:rPr>
                    <w:t xml:space="preserve">Непосредственный результат  </w:t>
                  </w:r>
                  <w:r w:rsidRPr="00842A14">
                    <w:rPr>
                      <w:b/>
                      <w:sz w:val="20"/>
                      <w:szCs w:val="20"/>
                    </w:rPr>
                    <w:t>2.6.1.</w:t>
                  </w:r>
                </w:p>
                <w:p w:rsidR="002921AF" w:rsidRPr="00842A14" w:rsidRDefault="002921AF" w:rsidP="004D1852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Число</w:t>
                  </w:r>
                  <w:r w:rsidRPr="00842A14">
                    <w:rPr>
                      <w:sz w:val="20"/>
                      <w:szCs w:val="20"/>
                    </w:rPr>
                    <w:t xml:space="preserve"> организаций дополнительного образования, осуществляющих свою деятельность на основе муниципального задания</w:t>
                  </w:r>
                  <w:r w:rsidR="00852B5B">
                    <w:rPr>
                      <w:sz w:val="20"/>
                      <w:szCs w:val="20"/>
                    </w:rPr>
                    <w:t>, ед.</w:t>
                  </w:r>
                </w:p>
              </w:tc>
              <w:tc>
                <w:tcPr>
                  <w:tcW w:w="1701" w:type="dxa"/>
                </w:tcPr>
                <w:p w:rsidR="002921AF" w:rsidRPr="00842A14" w:rsidRDefault="002921AF" w:rsidP="004D18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2921AF" w:rsidRDefault="002921AF" w:rsidP="004D1852">
                  <w:pPr>
                    <w:jc w:val="center"/>
                  </w:pPr>
                  <w:r w:rsidRPr="00AE592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2921AF" w:rsidRDefault="002921AF" w:rsidP="004D1852">
                  <w:pPr>
                    <w:jc w:val="center"/>
                  </w:pPr>
                  <w:r w:rsidRPr="00AE592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2921AF" w:rsidRDefault="002921AF" w:rsidP="004D1852">
                  <w:pPr>
                    <w:jc w:val="center"/>
                  </w:pPr>
                  <w:r w:rsidRPr="00AE592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2921AF" w:rsidRDefault="002921AF" w:rsidP="004D1852">
                  <w:pPr>
                    <w:jc w:val="center"/>
                  </w:pPr>
                  <w:r w:rsidRPr="00AE592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2921AF" w:rsidRDefault="002921AF" w:rsidP="004D1852">
                  <w:pPr>
                    <w:jc w:val="center"/>
                  </w:pPr>
                  <w:r w:rsidRPr="00AE592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2921AF" w:rsidRDefault="002921AF" w:rsidP="004D1852">
                  <w:pPr>
                    <w:jc w:val="center"/>
                  </w:pPr>
                  <w:r w:rsidRPr="00AE5920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2921AF" w:rsidRPr="00842A14" w:rsidTr="00202C9A">
              <w:tc>
                <w:tcPr>
                  <w:tcW w:w="6071" w:type="dxa"/>
                </w:tcPr>
                <w:p w:rsidR="002921AF" w:rsidRPr="00842A14" w:rsidRDefault="002921AF" w:rsidP="004D1852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3B7014">
                    <w:rPr>
                      <w:b/>
                      <w:sz w:val="20"/>
                      <w:szCs w:val="20"/>
                    </w:rPr>
                    <w:lastRenderedPageBreak/>
                    <w:t xml:space="preserve">Непосредственный результат  </w:t>
                  </w:r>
                  <w:r w:rsidRPr="00842A14">
                    <w:rPr>
                      <w:b/>
                      <w:sz w:val="20"/>
                      <w:szCs w:val="20"/>
                    </w:rPr>
                    <w:t xml:space="preserve">2.6.2. </w:t>
                  </w:r>
                  <w:r>
                    <w:rPr>
                      <w:sz w:val="20"/>
                      <w:szCs w:val="20"/>
                    </w:rPr>
                    <w:t xml:space="preserve">Число </w:t>
                  </w:r>
                  <w:r w:rsidRPr="00842A14">
                    <w:rPr>
                      <w:sz w:val="20"/>
                      <w:szCs w:val="20"/>
                    </w:rPr>
                    <w:t xml:space="preserve">обучающихся округа переведенных на систему персонифицированного финансирования дополнительного образования  </w:t>
                  </w:r>
                  <w:r w:rsidR="00852B5B">
                    <w:rPr>
                      <w:sz w:val="20"/>
                      <w:szCs w:val="20"/>
                    </w:rPr>
                    <w:t>, чел.</w:t>
                  </w:r>
                </w:p>
              </w:tc>
              <w:tc>
                <w:tcPr>
                  <w:tcW w:w="1701" w:type="dxa"/>
                </w:tcPr>
                <w:p w:rsidR="002921AF" w:rsidRPr="00842A14" w:rsidRDefault="002921AF" w:rsidP="004D18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1357</w:t>
                  </w:r>
                </w:p>
              </w:tc>
              <w:tc>
                <w:tcPr>
                  <w:tcW w:w="851" w:type="dxa"/>
                </w:tcPr>
                <w:p w:rsidR="002921AF" w:rsidRPr="00842A14" w:rsidRDefault="002921AF" w:rsidP="004D18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2700</w:t>
                  </w:r>
                </w:p>
              </w:tc>
              <w:tc>
                <w:tcPr>
                  <w:tcW w:w="850" w:type="dxa"/>
                </w:tcPr>
                <w:p w:rsidR="002921AF" w:rsidRPr="00842A14" w:rsidRDefault="002921AF" w:rsidP="004D18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5370</w:t>
                  </w:r>
                </w:p>
              </w:tc>
              <w:tc>
                <w:tcPr>
                  <w:tcW w:w="709" w:type="dxa"/>
                </w:tcPr>
                <w:p w:rsidR="002921AF" w:rsidRPr="00842A14" w:rsidRDefault="002921AF" w:rsidP="004D18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5350</w:t>
                  </w:r>
                </w:p>
              </w:tc>
              <w:tc>
                <w:tcPr>
                  <w:tcW w:w="850" w:type="dxa"/>
                </w:tcPr>
                <w:p w:rsidR="002921AF" w:rsidRPr="00842A14" w:rsidRDefault="002921AF" w:rsidP="004D18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5320</w:t>
                  </w:r>
                </w:p>
              </w:tc>
              <w:tc>
                <w:tcPr>
                  <w:tcW w:w="709" w:type="dxa"/>
                </w:tcPr>
                <w:p w:rsidR="002921AF" w:rsidRPr="00842A14" w:rsidRDefault="002921AF" w:rsidP="004D18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5300</w:t>
                  </w:r>
                </w:p>
              </w:tc>
              <w:tc>
                <w:tcPr>
                  <w:tcW w:w="851" w:type="dxa"/>
                </w:tcPr>
                <w:p w:rsidR="002921AF" w:rsidRPr="00842A14" w:rsidRDefault="002921AF" w:rsidP="004D18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5280</w:t>
                  </w:r>
                </w:p>
              </w:tc>
            </w:tr>
          </w:tbl>
          <w:p w:rsidR="00E970B3" w:rsidRPr="00E84E88" w:rsidRDefault="00E970B3" w:rsidP="00F24331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</w:tbl>
    <w:p w:rsidR="00562B26" w:rsidRDefault="00562B26" w:rsidP="009460DC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7441C0" w:rsidRDefault="007441C0" w:rsidP="00DA284B">
      <w:pPr>
        <w:autoSpaceDE w:val="0"/>
        <w:autoSpaceDN w:val="0"/>
        <w:adjustRightInd w:val="0"/>
        <w:jc w:val="center"/>
        <w:rPr>
          <w:b/>
        </w:rPr>
      </w:pPr>
    </w:p>
    <w:p w:rsidR="00D26A28" w:rsidRDefault="00852B5B" w:rsidP="00DA284B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>
        <w:rPr>
          <w:b/>
        </w:rPr>
        <w:t>3.3.</w:t>
      </w:r>
      <w:r w:rsidR="00562B26">
        <w:rPr>
          <w:b/>
        </w:rPr>
        <w:t xml:space="preserve">2. </w:t>
      </w:r>
      <w:r w:rsidR="00562B26" w:rsidRPr="00606642">
        <w:rPr>
          <w:b/>
        </w:rPr>
        <w:t>Характеристика текущего состояния</w:t>
      </w:r>
    </w:p>
    <w:p w:rsidR="00DA284B" w:rsidRPr="00B834E7" w:rsidRDefault="0066540E" w:rsidP="00DA284B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DA284B" w:rsidRPr="00B834E7">
        <w:rPr>
          <w:b/>
          <w:i/>
          <w:sz w:val="22"/>
          <w:szCs w:val="22"/>
        </w:rPr>
        <w:t>Дополнительное образование детей</w:t>
      </w:r>
    </w:p>
    <w:p w:rsidR="00833DDF" w:rsidRDefault="001959D4" w:rsidP="00DA284B">
      <w:pPr>
        <w:ind w:firstLine="709"/>
        <w:jc w:val="both"/>
      </w:pPr>
      <w:r>
        <w:t xml:space="preserve">Концепция развития  дополнительного образования детей, утверждённая </w:t>
      </w:r>
      <w:r w:rsidR="00833DDF">
        <w:t>распоряжением Правительства Российской Федерации от 4 сентября 2014 г. № 1726-р</w:t>
      </w:r>
      <w:r>
        <w:t xml:space="preserve"> рассматривает дополнительное образование как</w:t>
      </w:r>
      <w:r w:rsidRPr="001959D4">
        <w:t xml:space="preserve"> </w:t>
      </w:r>
      <w:r>
        <w:t>инструмент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4049B8" w:rsidRDefault="004049B8" w:rsidP="00DA284B">
      <w:pPr>
        <w:ind w:firstLine="709"/>
        <w:jc w:val="both"/>
      </w:pPr>
      <w:r w:rsidRPr="004049B8">
        <w:t>В округе функционир</w:t>
      </w:r>
      <w:r w:rsidR="00AE2852">
        <w:t>ует</w:t>
      </w:r>
      <w:r w:rsidRPr="004049B8">
        <w:t xml:space="preserve"> </w:t>
      </w:r>
      <w:r w:rsidR="00931F16">
        <w:t xml:space="preserve">3 </w:t>
      </w:r>
      <w:r w:rsidRPr="004049B8">
        <w:t>ОДО</w:t>
      </w:r>
      <w:r w:rsidR="00AE2852">
        <w:t xml:space="preserve"> </w:t>
      </w:r>
      <w:r w:rsidRPr="004049B8">
        <w:t xml:space="preserve">с числом воспитанников  </w:t>
      </w:r>
      <w:r w:rsidR="00931F16">
        <w:t xml:space="preserve">4603 </w:t>
      </w:r>
      <w:r w:rsidRPr="004049B8">
        <w:t>человек</w:t>
      </w:r>
      <w:r w:rsidR="00931F16">
        <w:t>а</w:t>
      </w:r>
      <w:r w:rsidR="006F0E28">
        <w:t xml:space="preserve"> </w:t>
      </w:r>
      <w:r w:rsidRPr="004049B8">
        <w:t>в 33</w:t>
      </w:r>
      <w:r w:rsidR="00931F16">
        <w:t>9</w:t>
      </w:r>
      <w:r w:rsidRPr="004049B8">
        <w:t xml:space="preserve"> творческих объединениях по 10 направлениям (спортивное, художественное творчество, туристское, экологическое, военно-патриотическое и т.д.).</w:t>
      </w:r>
    </w:p>
    <w:p w:rsidR="00E95B71" w:rsidRDefault="00555C30" w:rsidP="00DA284B">
      <w:pPr>
        <w:ind w:firstLine="709"/>
        <w:jc w:val="both"/>
      </w:pPr>
      <w:r>
        <w:t>Учитывая растущую роль дополнительного образования в государственной системе образования</w:t>
      </w:r>
      <w:r w:rsidR="001959D4">
        <w:t>, о</w:t>
      </w:r>
      <w:r w:rsidR="00DA284B" w:rsidRPr="00DA284B">
        <w:t xml:space="preserve">дно из центральных мест в национальном проекте «Образование» занимает федеральный проект «Успех каждого ребенка», который направлен на достижение цели национального проекта по воспитанию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</w:p>
    <w:p w:rsidR="00E95B71" w:rsidRPr="00555C30" w:rsidRDefault="00E95B71" w:rsidP="00E95B71">
      <w:pPr>
        <w:ind w:firstLine="709"/>
        <w:jc w:val="center"/>
        <w:rPr>
          <w:b/>
          <w:i/>
        </w:rPr>
      </w:pPr>
      <w:r w:rsidRPr="00555C30">
        <w:rPr>
          <w:b/>
          <w:i/>
        </w:rPr>
        <w:t>РП «Успех каждого ребёнка»</w:t>
      </w:r>
    </w:p>
    <w:p w:rsidR="00DA284B" w:rsidRPr="00DA284B" w:rsidRDefault="00DA284B" w:rsidP="00DA284B">
      <w:pPr>
        <w:ind w:firstLine="709"/>
        <w:jc w:val="both"/>
      </w:pPr>
      <w:r w:rsidRPr="00DA284B">
        <w:t>Федеральный проект</w:t>
      </w:r>
      <w:r w:rsidR="00E95B71">
        <w:t xml:space="preserve"> </w:t>
      </w:r>
      <w:r w:rsidR="00E95B71" w:rsidRPr="00DA284B">
        <w:t>«Успех каждого ребенка»,</w:t>
      </w:r>
      <w:r w:rsidRPr="00DA284B">
        <w:t xml:space="preserve"> предусматривает достижение его цели за счет реализации целевой модели развития региональных систем дополнительного образования детей, включающей мероприятия по созданию конкурентной среды и повышению доступности и качества дополнительного образования детей, практику механизмов персонифицированного финансирования, внедрение эффективной системы управления сферой дополнительного образования детей, предусматривающей учет потребностей и возможностей детей различных категорий, в том числе детей с ограниченными возможностями здоровья, детей, проживающих в сельской местности, детей, попавших в трудную жизненную ситуацию. В рамках федерального проекта предусмотрена поддержка реализации региональных мероприятий по модернизации инфраструктуры системы дополнительного образования детей и повышения ее доступности за счет создания к 2021 году новых мест дополнительного образования детей, в том числе в сельской местности, а к 2024 году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местности, что позволит создать сеть спортивных секций и значительно увеличить количество занимающихся в них детей. </w:t>
      </w:r>
    </w:p>
    <w:p w:rsidR="00DA284B" w:rsidRPr="00DA284B" w:rsidRDefault="00DA284B" w:rsidP="00DA284B">
      <w:pPr>
        <w:ind w:firstLine="709"/>
        <w:jc w:val="both"/>
      </w:pPr>
      <w:r w:rsidRPr="00DA284B">
        <w:t xml:space="preserve">В соответствии с целями и задачами федерального </w:t>
      </w:r>
      <w:r w:rsidR="00456EA4">
        <w:t xml:space="preserve">и регионального </w:t>
      </w:r>
      <w:r w:rsidRPr="00DA284B">
        <w:t>проект</w:t>
      </w:r>
      <w:r w:rsidR="00456EA4">
        <w:t>ов</w:t>
      </w:r>
      <w:r w:rsidRPr="00DA284B">
        <w:t xml:space="preserve"> «Успех каждого ребенка» будет построена работа по развитию муниципальной системы дополнительного образования.    </w:t>
      </w:r>
    </w:p>
    <w:p w:rsidR="00DA284B" w:rsidRPr="00DA284B" w:rsidRDefault="00DA284B" w:rsidP="00DA284B">
      <w:pPr>
        <w:ind w:firstLine="709"/>
        <w:jc w:val="both"/>
      </w:pPr>
      <w:r w:rsidRPr="00DA284B">
        <w:t>В рамках реализации федерального проекта охват детей дополнительным образованием к 2024 году в округе должен составить 8</w:t>
      </w:r>
      <w:r w:rsidR="00061764">
        <w:t>7</w:t>
      </w:r>
      <w:r w:rsidRPr="00DA284B">
        <w:t xml:space="preserve">%, в том числе не менее 25% детей должны обучаться по дополнительным общеобразовательным программам естественнонаучной и технической направленностей. </w:t>
      </w:r>
    </w:p>
    <w:p w:rsidR="00DA284B" w:rsidRPr="00DA284B" w:rsidRDefault="00DA284B" w:rsidP="00DA284B">
      <w:pPr>
        <w:ind w:firstLine="709"/>
        <w:jc w:val="both"/>
      </w:pPr>
      <w:r w:rsidRPr="00DA284B">
        <w:t>На данный момент в округе начата работа по внедрению новой целевой модели развития системы дополнительного образования детей. На базе МБУ ДО Детско-юношеский центр создан муниципальный опорный центр, который будет являться координатором развития системы дополнительного образования в округе.</w:t>
      </w:r>
    </w:p>
    <w:p w:rsidR="002D7CF7" w:rsidRDefault="002D7CF7" w:rsidP="0074204F">
      <w:pPr>
        <w:ind w:firstLine="709"/>
        <w:jc w:val="both"/>
      </w:pPr>
      <w:r>
        <w:lastRenderedPageBreak/>
        <w:t>В рамках реализации данной Подпрограммы планируется:</w:t>
      </w:r>
    </w:p>
    <w:p w:rsidR="00813112" w:rsidRDefault="00813112" w:rsidP="0074204F">
      <w:pPr>
        <w:ind w:firstLine="709"/>
        <w:jc w:val="both"/>
      </w:pPr>
      <w:r>
        <w:t>- обеспеч</w:t>
      </w:r>
      <w:r w:rsidR="00D13F76">
        <w:t>ить</w:t>
      </w:r>
      <w:r>
        <w:t xml:space="preserve"> уров</w:t>
      </w:r>
      <w:r w:rsidR="00D13F76">
        <w:t>ень</w:t>
      </w:r>
      <w:r>
        <w:t xml:space="preserve"> </w:t>
      </w:r>
      <w:r w:rsidRPr="00DA284B">
        <w:t>охват</w:t>
      </w:r>
      <w:r>
        <w:t>а</w:t>
      </w:r>
      <w:r w:rsidRPr="00DA284B">
        <w:t xml:space="preserve"> </w:t>
      </w:r>
      <w:r>
        <w:t>детей округа</w:t>
      </w:r>
      <w:r w:rsidRPr="00DA284B">
        <w:t xml:space="preserve"> дополнительным образованием к 202</w:t>
      </w:r>
      <w:r>
        <w:t xml:space="preserve">5 </w:t>
      </w:r>
      <w:r w:rsidRPr="00DA284B">
        <w:t>году 8</w:t>
      </w:r>
      <w:r w:rsidR="00D13F76">
        <w:t>8</w:t>
      </w:r>
      <w:r w:rsidRPr="00DA284B">
        <w:t>%</w:t>
      </w:r>
      <w:r>
        <w:t>;</w:t>
      </w:r>
    </w:p>
    <w:p w:rsidR="00813112" w:rsidRDefault="00813112" w:rsidP="0074204F">
      <w:pPr>
        <w:ind w:firstLine="709"/>
        <w:jc w:val="both"/>
      </w:pPr>
      <w:r>
        <w:t>- обеспеч</w:t>
      </w:r>
      <w:r w:rsidR="00D13F76">
        <w:t>ить</w:t>
      </w:r>
      <w:r>
        <w:t xml:space="preserve"> уров</w:t>
      </w:r>
      <w:r w:rsidR="00D13F76">
        <w:t>ень</w:t>
      </w:r>
      <w:r>
        <w:t xml:space="preserve"> </w:t>
      </w:r>
      <w:r w:rsidRPr="00DA284B">
        <w:t>охват</w:t>
      </w:r>
      <w:r>
        <w:t>а</w:t>
      </w:r>
      <w:r w:rsidRPr="00DA284B">
        <w:t xml:space="preserve"> </w:t>
      </w:r>
      <w:r>
        <w:t xml:space="preserve">детей </w:t>
      </w:r>
      <w:r w:rsidRPr="00DA284B">
        <w:t>дополнительным</w:t>
      </w:r>
      <w:r>
        <w:t>и</w:t>
      </w:r>
      <w:r w:rsidRPr="00DA284B">
        <w:t xml:space="preserve"> общеобразовательным</w:t>
      </w:r>
      <w:r>
        <w:t>и</w:t>
      </w:r>
      <w:r w:rsidRPr="00DA284B">
        <w:t xml:space="preserve"> программам</w:t>
      </w:r>
      <w:r>
        <w:t>и</w:t>
      </w:r>
      <w:r w:rsidRPr="00DA284B">
        <w:t xml:space="preserve"> естественнонаучной и технической направленностей к 202</w:t>
      </w:r>
      <w:r>
        <w:t>5</w:t>
      </w:r>
      <w:r w:rsidRPr="00DA284B">
        <w:t xml:space="preserve">году </w:t>
      </w:r>
      <w:r w:rsidR="00D13F76">
        <w:t>25</w:t>
      </w:r>
      <w:r w:rsidRPr="00DA284B">
        <w:t>%</w:t>
      </w:r>
      <w:r>
        <w:t>;</w:t>
      </w:r>
    </w:p>
    <w:p w:rsidR="002D7CF7" w:rsidRDefault="002D7CF7" w:rsidP="0074204F">
      <w:pPr>
        <w:ind w:firstLine="709"/>
        <w:jc w:val="both"/>
      </w:pPr>
      <w:r>
        <w:t xml:space="preserve">- </w:t>
      </w:r>
      <w:r w:rsidR="00FD32A7" w:rsidRPr="00DA284B">
        <w:t xml:space="preserve">внести данные </w:t>
      </w:r>
      <w:r w:rsidR="00FD32A7">
        <w:t>в</w:t>
      </w:r>
      <w:r w:rsidRPr="00DA284B">
        <w:t>се</w:t>
      </w:r>
      <w:r w:rsidR="00FD32A7">
        <w:t>х</w:t>
      </w:r>
      <w:r w:rsidRPr="00DA284B">
        <w:t xml:space="preserve"> муниципальны</w:t>
      </w:r>
      <w:r w:rsidR="00FD32A7">
        <w:t>х</w:t>
      </w:r>
      <w:r w:rsidRPr="00DA284B">
        <w:t xml:space="preserve"> организаци</w:t>
      </w:r>
      <w:r w:rsidR="00FD32A7">
        <w:t>й</w:t>
      </w:r>
      <w:r w:rsidRPr="00DA284B">
        <w:t xml:space="preserve"> дополнительного образования</w:t>
      </w:r>
      <w:r w:rsidR="00FD32A7">
        <w:t xml:space="preserve"> округа </w:t>
      </w:r>
      <w:r w:rsidRPr="00DA284B">
        <w:t xml:space="preserve"> в муниципальный сегмент </w:t>
      </w:r>
      <w:r w:rsidR="00FD32A7" w:rsidRPr="00DA284B">
        <w:t>общедоступного регионального Навигатора дополнительного образования детей</w:t>
      </w:r>
      <w:r w:rsidR="00FD32A7">
        <w:t xml:space="preserve"> – в срок до 01.09.2019 года;</w:t>
      </w:r>
    </w:p>
    <w:p w:rsidR="00FD32A7" w:rsidRPr="00DA284B" w:rsidRDefault="00FD32A7" w:rsidP="00FD32A7">
      <w:pPr>
        <w:ind w:firstLine="709"/>
        <w:jc w:val="both"/>
      </w:pPr>
      <w:r>
        <w:t xml:space="preserve">- перевод </w:t>
      </w:r>
      <w:r w:rsidRPr="00DA284B">
        <w:t>100% обучающихся округа на систему персонифицированного финансирования дополнительного образования</w:t>
      </w:r>
      <w:r>
        <w:t xml:space="preserve"> -  в срок до 01.09.2021 года</w:t>
      </w:r>
      <w:r w:rsidRPr="00DA284B">
        <w:t xml:space="preserve">  </w:t>
      </w:r>
    </w:p>
    <w:p w:rsidR="00207AD4" w:rsidRDefault="007A0EDA" w:rsidP="0074204F">
      <w:pPr>
        <w:ind w:firstLine="709"/>
        <w:jc w:val="both"/>
      </w:pPr>
      <w:r>
        <w:t xml:space="preserve">Основной проблемой муниципальной системы </w:t>
      </w:r>
      <w:r w:rsidR="00C444E2">
        <w:t xml:space="preserve">дополнительного образования является её устаревшая материально-техническая база, не соответствующая образовательным потребностям детей и молодёжи, </w:t>
      </w:r>
      <w:r w:rsidR="004423E0">
        <w:t>уровню развития современных технологий.</w:t>
      </w:r>
      <w:r w:rsidR="00873F50">
        <w:t xml:space="preserve"> Особенно остро данная проблема стоит в творческих объединениях </w:t>
      </w:r>
      <w:r w:rsidR="00873F50" w:rsidRPr="00DA284B">
        <w:t>технической и естественнонаучной направленностей.</w:t>
      </w:r>
      <w:r w:rsidR="00873F50">
        <w:t xml:space="preserve"> </w:t>
      </w:r>
      <w:r w:rsidR="00464375">
        <w:t>Деятельность таких творческих объединений, как</w:t>
      </w:r>
      <w:r w:rsidR="00464375" w:rsidRPr="00464375">
        <w:rPr>
          <w:sz w:val="28"/>
          <w:szCs w:val="28"/>
        </w:rPr>
        <w:t xml:space="preserve"> </w:t>
      </w:r>
      <w:r w:rsidR="00464375" w:rsidRPr="00464375">
        <w:t xml:space="preserve">робототехника, авиа–киберспорт, </w:t>
      </w:r>
      <w:r w:rsidR="00464375" w:rsidRPr="00464375">
        <w:rPr>
          <w:color w:val="000000"/>
        </w:rPr>
        <w:t>3</w:t>
      </w:r>
      <w:r w:rsidR="00464375" w:rsidRPr="00464375">
        <w:rPr>
          <w:color w:val="000000"/>
          <w:lang w:val="en-US"/>
        </w:rPr>
        <w:t>D</w:t>
      </w:r>
      <w:r w:rsidR="00464375" w:rsidRPr="00464375">
        <w:rPr>
          <w:color w:val="000000"/>
        </w:rPr>
        <w:t xml:space="preserve">- моделирование, </w:t>
      </w:r>
      <w:r w:rsidR="00464375" w:rsidRPr="00464375">
        <w:t>студия анимации, изобретариум</w:t>
      </w:r>
      <w:r w:rsidR="00464375">
        <w:t xml:space="preserve">, </w:t>
      </w:r>
      <w:r w:rsidR="00464375" w:rsidRPr="00464375">
        <w:t>автофорсаж</w:t>
      </w:r>
      <w:r w:rsidR="00464375">
        <w:t xml:space="preserve"> требует приобретения современного обор</w:t>
      </w:r>
      <w:r w:rsidR="00417F25">
        <w:t>удования</w:t>
      </w:r>
      <w:r w:rsidR="009D1B57">
        <w:t xml:space="preserve"> и</w:t>
      </w:r>
      <w:r w:rsidR="00417F25">
        <w:t xml:space="preserve"> программного обеспечения.</w:t>
      </w:r>
    </w:p>
    <w:p w:rsidR="007A0EDA" w:rsidRDefault="00207AD4" w:rsidP="0074204F">
      <w:pPr>
        <w:ind w:firstLine="709"/>
        <w:jc w:val="both"/>
      </w:pPr>
      <w:r w:rsidRPr="00207AD4">
        <w:t xml:space="preserve">Ещё одним мероприятием, проводимым на территории округа в рамках РП «Успех каждого ребёнка» </w:t>
      </w:r>
      <w:r>
        <w:t>будут являться мероприятия по</w:t>
      </w:r>
      <w:r w:rsidRPr="00207AD4">
        <w:t xml:space="preserve"> создани</w:t>
      </w:r>
      <w:r>
        <w:t>ю</w:t>
      </w:r>
      <w:r w:rsidRPr="00207AD4">
        <w:t xml:space="preserve"> в общеобразовательных организациях расположенных в сельской местности, условий для занятий физической культурой и спортом, что должно обеспечить обновление МТБ для занятий физической культурой и спортом в данных ОБОО. В рамках данн</w:t>
      </w:r>
      <w:r>
        <w:t>ых</w:t>
      </w:r>
      <w:r w:rsidRPr="00207AD4">
        <w:t xml:space="preserve"> мероприяти</w:t>
      </w:r>
      <w:r>
        <w:t>й</w:t>
      </w:r>
      <w:r w:rsidRPr="00207AD4">
        <w:t xml:space="preserve"> РП в 2019 году осуществляется  капитальный ремонт спортивного зала в МБОУ Саваслейская школа. В 2020 году капитальный ремонт спортивного зала будет осуществлен в МБОУ Тёпловская школа. </w:t>
      </w:r>
      <w:r w:rsidR="00464375" w:rsidRPr="00464375">
        <w:t xml:space="preserve"> </w:t>
      </w:r>
    </w:p>
    <w:p w:rsidR="00931F16" w:rsidRPr="00DA284B" w:rsidRDefault="00931F16" w:rsidP="0074204F">
      <w:pPr>
        <w:ind w:firstLine="709"/>
        <w:jc w:val="both"/>
      </w:pPr>
      <w:r>
        <w:t>В рамках данной программы планируется решать проблему модернизации материально-технической базы ОДО как за счёт средств муниципального бюджета, так и за счёт участи</w:t>
      </w:r>
      <w:r w:rsidR="00A82B51">
        <w:t>я</w:t>
      </w:r>
      <w:r>
        <w:t xml:space="preserve"> ОДО в конкурсах на получение </w:t>
      </w:r>
      <w:r w:rsidR="00A82B51">
        <w:t>Грантов Министерства просвещения РФ в рамках ФП «Успех каждого ребёнка по направлению «Инновационные проекты и лучшие практики по различным направленностям дополнительного образования детей, способствующие обновлению</w:t>
      </w:r>
      <w:r w:rsidR="00A82B51" w:rsidRPr="00A82B51">
        <w:t xml:space="preserve"> </w:t>
      </w:r>
      <w:r w:rsidR="00A82B51">
        <w:t xml:space="preserve">дополнительного образования детей и соответствующие целям, задачам и направлениям национального проекта «Образование». </w:t>
      </w:r>
    </w:p>
    <w:p w:rsidR="004B6172" w:rsidRPr="00F827D0" w:rsidRDefault="0066540E" w:rsidP="004B6172">
      <w:pPr>
        <w:ind w:firstLine="709"/>
        <w:jc w:val="center"/>
        <w:rPr>
          <w:b/>
          <w:i/>
        </w:rPr>
      </w:pPr>
      <w:r>
        <w:rPr>
          <w:b/>
          <w:i/>
        </w:rPr>
        <w:t xml:space="preserve"> </w:t>
      </w:r>
      <w:r w:rsidR="004B6172" w:rsidRPr="00F827D0">
        <w:rPr>
          <w:b/>
          <w:i/>
        </w:rPr>
        <w:t>Воспитание</w:t>
      </w:r>
    </w:p>
    <w:p w:rsidR="004B6172" w:rsidRPr="00F827D0" w:rsidRDefault="004B6172" w:rsidP="004B6172">
      <w:pPr>
        <w:pStyle w:val="1"/>
        <w:spacing w:before="0" w:after="0" w:line="288" w:lineRule="atLeast"/>
        <w:ind w:firstLine="709"/>
        <w:jc w:val="both"/>
        <w:rPr>
          <w:rFonts w:ascii="Times New Roman" w:hAnsi="Times New Roman"/>
          <w:b w:val="0"/>
          <w:color w:val="000000"/>
          <w:spacing w:val="3"/>
        </w:rPr>
      </w:pPr>
      <w:r w:rsidRPr="00F827D0">
        <w:rPr>
          <w:rFonts w:ascii="Times New Roman" w:hAnsi="Times New Roman"/>
          <w:b w:val="0"/>
          <w:color w:val="000000"/>
          <w:spacing w:val="3"/>
        </w:rPr>
        <w:t>В «Стратегии развития воспитания в Российской Федерации на период до 2025 года», утверждённой распоряжением Правительства Российской Федерации от 29 мая 2015 г. N 996-р,</w:t>
      </w:r>
      <w:r w:rsidRPr="00F827D0">
        <w:rPr>
          <w:rFonts w:ascii="Times New Roman" w:hAnsi="Times New Roman"/>
          <w:color w:val="000000"/>
          <w:spacing w:val="3"/>
        </w:rPr>
        <w:t xml:space="preserve"> </w:t>
      </w:r>
      <w:r w:rsidRPr="00F827D0">
        <w:rPr>
          <w:rFonts w:ascii="Times New Roman" w:hAnsi="Times New Roman"/>
          <w:b w:val="0"/>
          <w:color w:val="000000"/>
          <w:spacing w:val="3"/>
        </w:rPr>
        <w:t>отмечается, что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B6172" w:rsidRPr="00F827D0" w:rsidRDefault="004B6172" w:rsidP="001959D4">
      <w:pPr>
        <w:ind w:firstLine="709"/>
        <w:jc w:val="both"/>
        <w:rPr>
          <w:b/>
          <w:i/>
        </w:rPr>
      </w:pPr>
      <w:r w:rsidRPr="00F827D0">
        <w:rPr>
          <w:color w:val="000000"/>
          <w:spacing w:val="3"/>
        </w:rPr>
        <w:t>Все эти задачи предстоит решать в рамках МП «</w:t>
      </w:r>
      <w:r w:rsidRPr="00F827D0">
        <w:t>Развитие образования в городском округе город Кулебаки на 2018 - 202</w:t>
      </w:r>
      <w:r w:rsidR="00AB6DA8">
        <w:t>5</w:t>
      </w:r>
      <w:r w:rsidRPr="00F827D0">
        <w:t xml:space="preserve"> годы». </w:t>
      </w:r>
      <w:r w:rsidRPr="00F827D0">
        <w:rPr>
          <w:color w:val="000000"/>
          <w:spacing w:val="3"/>
        </w:rPr>
        <w:t xml:space="preserve"> </w:t>
      </w:r>
    </w:p>
    <w:p w:rsidR="004B6172" w:rsidRPr="00F827D0" w:rsidRDefault="004B6172" w:rsidP="004B6172">
      <w:pPr>
        <w:suppressAutoHyphens/>
        <w:ind w:left="455" w:firstLine="709"/>
        <w:jc w:val="center"/>
        <w:rPr>
          <w:b/>
          <w:i/>
        </w:rPr>
      </w:pPr>
      <w:r w:rsidRPr="00F827D0">
        <w:rPr>
          <w:b/>
          <w:i/>
        </w:rPr>
        <w:t>Духовно-нравственное воспитание</w:t>
      </w:r>
    </w:p>
    <w:p w:rsidR="004B6172" w:rsidRPr="00F827D0" w:rsidRDefault="004B6172" w:rsidP="004B61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27D0">
        <w:rPr>
          <w:color w:val="000000"/>
        </w:rPr>
        <w:t>Важнейшую роль в становлении личности ребенка играет духовно-нравственное воспитание, которое призвано обеспечить усвоение и принятие обучающимися базовых национальных, культурных ценностей.</w:t>
      </w:r>
    </w:p>
    <w:p w:rsidR="004B6172" w:rsidRPr="00F827D0" w:rsidRDefault="004B6172" w:rsidP="004B61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27D0">
        <w:rPr>
          <w:color w:val="000000"/>
        </w:rPr>
        <w:t>В городском округе город Кулебаки сформирована система духовно-нравственного воспитания детей и молодежи.</w:t>
      </w:r>
    </w:p>
    <w:p w:rsidR="004B6172" w:rsidRPr="00F827D0" w:rsidRDefault="004B6172" w:rsidP="004B61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27D0">
        <w:rPr>
          <w:color w:val="000000"/>
        </w:rPr>
        <w:t>При осуществлении деятельности по духовно-нравственному воспитанию детей обеспечивается межведомственное взаимодействие общеобразовательных организаций, ведомств и Кулебакского благочиния.</w:t>
      </w:r>
    </w:p>
    <w:p w:rsidR="004B6172" w:rsidRPr="00F827D0" w:rsidRDefault="008C1657" w:rsidP="004B61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Работа по духовно-нравственному воспитанию осуществляется ак в рамках учебного процесс, так и во внеурочное время. </w:t>
      </w:r>
      <w:r w:rsidR="004B6172" w:rsidRPr="00F827D0">
        <w:rPr>
          <w:color w:val="000000"/>
        </w:rPr>
        <w:t>В рамках работы по введению новых ФГОС осуществлено внедрение учебного курса «Основы религиозных культур и светской этики» в 4-х классах образовательных школ (классов, обучающихся). Кроме того, факультативно организовано обучение по программе «Основы православной культуры».</w:t>
      </w:r>
    </w:p>
    <w:p w:rsidR="004B6172" w:rsidRPr="00F827D0" w:rsidRDefault="004B6172" w:rsidP="004B61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27D0">
        <w:rPr>
          <w:color w:val="000000"/>
        </w:rPr>
        <w:t xml:space="preserve">На базе МБОУ СОШ № 8 создано </w:t>
      </w:r>
      <w:r w:rsidR="008C1657">
        <w:rPr>
          <w:color w:val="000000"/>
        </w:rPr>
        <w:t>3</w:t>
      </w:r>
      <w:r w:rsidRPr="00F827D0">
        <w:rPr>
          <w:color w:val="000000"/>
        </w:rPr>
        <w:t xml:space="preserve"> казачьих православных кадетских классов.</w:t>
      </w:r>
      <w:r w:rsidR="002F49AA">
        <w:rPr>
          <w:color w:val="000000"/>
        </w:rPr>
        <w:t xml:space="preserve">  В 2018 году впервые казачий кадетский класс был открыт в параллели первых классов.</w:t>
      </w:r>
    </w:p>
    <w:p w:rsidR="004B6172" w:rsidRPr="00F827D0" w:rsidRDefault="004B6172" w:rsidP="004B61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827D0">
        <w:rPr>
          <w:color w:val="000000"/>
        </w:rPr>
        <w:t>Большая работа по духовно-нравственному воспитанию проводится в рамках внеурочной деятельности. В организациях образования</w:t>
      </w:r>
      <w:r w:rsidR="002F49AA">
        <w:rPr>
          <w:color w:val="000000"/>
        </w:rPr>
        <w:t xml:space="preserve"> работают</w:t>
      </w:r>
      <w:r w:rsidRPr="00F827D0">
        <w:rPr>
          <w:color w:val="000000"/>
        </w:rPr>
        <w:t xml:space="preserve"> кружки духовно-нравственной направленности. </w:t>
      </w:r>
    </w:p>
    <w:p w:rsidR="004B6172" w:rsidRDefault="004B6172" w:rsidP="004B617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27D0">
        <w:rPr>
          <w:color w:val="000000"/>
        </w:rPr>
        <w:t>В рамках муниципальной программы необходимо продолжить работу по развитию  системы духовно-нравственного воспитания, в целях возрождения и сохранения духовно-нравственных традиций, укрепление института семьи, снижения роста преступности среди подростков.</w:t>
      </w:r>
    </w:p>
    <w:p w:rsidR="00261801" w:rsidRDefault="004B6172" w:rsidP="00FD32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B1195">
        <w:t>За период реализации данной муниципальной программы доля о</w:t>
      </w:r>
      <w:r w:rsidRPr="008B1195">
        <w:rPr>
          <w:i/>
        </w:rPr>
        <w:t>б</w:t>
      </w:r>
      <w:r w:rsidRPr="008B1195">
        <w:t>учающихся, охваченных мероприятиями духовно-нравственной направленности должна возрасти с 17% в 2017 году до 2</w:t>
      </w:r>
      <w:r w:rsidR="006B2BF8">
        <w:t>5</w:t>
      </w:r>
      <w:r w:rsidRPr="008B1195">
        <w:t>% в 202</w:t>
      </w:r>
      <w:r w:rsidR="006B2BF8">
        <w:t>5</w:t>
      </w:r>
      <w:r w:rsidRPr="008B1195">
        <w:t xml:space="preserve"> году.</w:t>
      </w:r>
    </w:p>
    <w:p w:rsidR="00FD32A7" w:rsidRDefault="00FD32A7" w:rsidP="00FD32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261801" w:rsidRDefault="00261801" w:rsidP="00852B5B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827D0">
        <w:rPr>
          <w:b/>
          <w:i/>
        </w:rPr>
        <w:t>Совершенствование форм и методов социализации детей и молодежи, вовлечение учащейся молодежи в социальную практику</w:t>
      </w:r>
    </w:p>
    <w:p w:rsidR="00261801" w:rsidRPr="00F827D0" w:rsidRDefault="00261801" w:rsidP="00261801">
      <w:pPr>
        <w:autoSpaceDE w:val="0"/>
        <w:autoSpaceDN w:val="0"/>
        <w:adjustRightInd w:val="0"/>
        <w:ind w:firstLine="709"/>
        <w:jc w:val="both"/>
      </w:pPr>
      <w:r w:rsidRPr="00F827D0">
        <w:t xml:space="preserve">Одним из </w:t>
      </w:r>
      <w:r w:rsidRPr="00F827D0">
        <w:rPr>
          <w:rFonts w:eastAsia="HiddenHorzOCR"/>
        </w:rPr>
        <w:t>необходимых социальных условий инновационного развития нашей страны является проведение активной работы по</w:t>
      </w:r>
      <w:r w:rsidRPr="00F827D0">
        <w:rPr>
          <w:b/>
          <w:i/>
        </w:rPr>
        <w:t xml:space="preserve"> </w:t>
      </w:r>
      <w:r w:rsidRPr="00F827D0">
        <w:t xml:space="preserve">социализации детей и молодежи, вовлечение учащейся молодежи в социальную </w:t>
      </w:r>
      <w:r>
        <w:t>деятельность</w:t>
      </w:r>
      <w:r w:rsidRPr="00F827D0">
        <w:t>.</w:t>
      </w:r>
    </w:p>
    <w:p w:rsidR="00044EFA" w:rsidRDefault="00261801" w:rsidP="00261801">
      <w:pPr>
        <w:pStyle w:val="a5"/>
        <w:ind w:firstLine="709"/>
        <w:jc w:val="both"/>
      </w:pPr>
      <w:r w:rsidRPr="00F827D0">
        <w:t xml:space="preserve">В округе уделяется большое внимание развитию </w:t>
      </w:r>
      <w:r>
        <w:t xml:space="preserve">добровольческой деятельности, </w:t>
      </w:r>
      <w:r w:rsidRPr="00F827D0">
        <w:t>детских общественных объединений, интеграции их усилий в формировании гражданской позиции</w:t>
      </w:r>
      <w:r w:rsidR="00044EFA" w:rsidRPr="00044EFA">
        <w:t xml:space="preserve"> </w:t>
      </w:r>
      <w:r w:rsidR="00044EFA" w:rsidRPr="00F827D0">
        <w:t>детей и молодежи</w:t>
      </w:r>
      <w:r w:rsidRPr="00F827D0">
        <w:t xml:space="preserve"> личности.</w:t>
      </w:r>
      <w:r w:rsidR="00044EFA">
        <w:t xml:space="preserve"> </w:t>
      </w:r>
    </w:p>
    <w:p w:rsidR="00261801" w:rsidRPr="00F827D0" w:rsidRDefault="00044EFA" w:rsidP="00261801">
      <w:pPr>
        <w:pStyle w:val="a5"/>
        <w:ind w:firstLine="709"/>
        <w:jc w:val="both"/>
      </w:pPr>
      <w:r>
        <w:t>Значительное место в работе</w:t>
      </w:r>
      <w:r w:rsidRPr="00044EFA">
        <w:rPr>
          <w:rFonts w:eastAsia="HiddenHorzOCR"/>
        </w:rPr>
        <w:t xml:space="preserve"> </w:t>
      </w:r>
      <w:r w:rsidRPr="00F827D0">
        <w:rPr>
          <w:rFonts w:eastAsia="HiddenHorzOCR"/>
        </w:rPr>
        <w:t>по</w:t>
      </w:r>
      <w:r w:rsidRPr="00F827D0">
        <w:rPr>
          <w:b/>
          <w:i/>
        </w:rPr>
        <w:t xml:space="preserve"> </w:t>
      </w:r>
      <w:r w:rsidRPr="00F827D0">
        <w:t>социализации детей и молодежи</w:t>
      </w:r>
      <w:r>
        <w:t xml:space="preserve"> округа  в рамках данной </w:t>
      </w:r>
      <w:r w:rsidR="00750F24" w:rsidRPr="00E816E6">
        <w:t>Подпрограммы</w:t>
      </w:r>
      <w:r>
        <w:t xml:space="preserve"> займёт деятельность по реализации регионального проекта «Социальная активность».    </w:t>
      </w:r>
    </w:p>
    <w:p w:rsidR="00261801" w:rsidRPr="00261801" w:rsidRDefault="00261801" w:rsidP="00261801">
      <w:pPr>
        <w:shd w:val="clear" w:color="auto" w:fill="FFFFFF"/>
        <w:ind w:firstLine="1069"/>
        <w:jc w:val="center"/>
        <w:rPr>
          <w:b/>
          <w:i/>
        </w:rPr>
      </w:pPr>
      <w:r w:rsidRPr="00261801">
        <w:rPr>
          <w:b/>
          <w:i/>
        </w:rPr>
        <w:t>РП «Социальная активность»</w:t>
      </w:r>
    </w:p>
    <w:p w:rsidR="00261801" w:rsidRPr="00261801" w:rsidRDefault="00261801" w:rsidP="00261801">
      <w:pPr>
        <w:shd w:val="clear" w:color="auto" w:fill="FFFFFF"/>
        <w:ind w:firstLine="709"/>
        <w:jc w:val="both"/>
      </w:pPr>
      <w:r w:rsidRPr="00261801">
        <w:t>Цель проекта: развитие добровольчества (волонтерства), развитие талантов и способностей у детей и молодежи, путем поддержки общественных инициатив и проектов, вовлечения к 2024 году в добровольческую деятельность 20 % граждан, вовлечения 45 % молодежи в творческую деятельность.</w:t>
      </w:r>
    </w:p>
    <w:p w:rsidR="005C1388" w:rsidRPr="00261801" w:rsidRDefault="005C1388" w:rsidP="00092A13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</w:t>
      </w:r>
      <w:r w:rsidRPr="00261801">
        <w:t xml:space="preserve"> г.о.г. Кулебаки в ОО действуют 14 волонтёрских объединений с числом волонтёров – 586 человек</w:t>
      </w:r>
      <w:r>
        <w:t xml:space="preserve"> (10,6% от общего числа обучающихся округа).</w:t>
      </w:r>
      <w:r w:rsidR="00935155">
        <w:t xml:space="preserve"> Деятельность их разнообразна.</w:t>
      </w:r>
      <w:r w:rsidR="00935155" w:rsidRPr="00935155">
        <w:t xml:space="preserve"> </w:t>
      </w:r>
      <w:r w:rsidR="00935155" w:rsidRPr="00F827D0">
        <w:t>Силами учащихся МБОУ СОШ № 6 им. Героя РФ И.А.Морева осуществля</w:t>
      </w:r>
      <w:r w:rsidR="00935155">
        <w:t>ется</w:t>
      </w:r>
      <w:r w:rsidR="00935155" w:rsidRPr="00F827D0">
        <w:t xml:space="preserve"> работа по благоустройству и содержанию в надлежащем порядке братской могилы воинов.</w:t>
      </w:r>
      <w:r w:rsidR="00935155">
        <w:t xml:space="preserve"> </w:t>
      </w:r>
      <w:r w:rsidR="00935155" w:rsidRPr="00F827D0">
        <w:t>Обучающиеся сельских школ осуществляют уход за мемориалами, памятниками и обелисками, расположенными в сельских поселениях</w:t>
      </w:r>
      <w:r w:rsidR="00935155">
        <w:t>.</w:t>
      </w:r>
      <w:r w:rsidR="00935155" w:rsidRPr="00935155">
        <w:t xml:space="preserve"> </w:t>
      </w:r>
      <w:r w:rsidR="00935155">
        <w:t xml:space="preserve"> </w:t>
      </w:r>
      <w:r w:rsidR="00935155" w:rsidRPr="00F827D0">
        <w:t>Традиционным стал</w:t>
      </w:r>
      <w:r w:rsidR="00935155">
        <w:t>о</w:t>
      </w:r>
      <w:r w:rsidR="00935155" w:rsidRPr="00F827D0">
        <w:t xml:space="preserve"> проведение волонтёрскими объединениями </w:t>
      </w:r>
      <w:r w:rsidR="00935155">
        <w:t xml:space="preserve">округа </w:t>
      </w:r>
      <w:r w:rsidR="00935155" w:rsidRPr="00F827D0">
        <w:t xml:space="preserve">большого количества экологических мероприятий, </w:t>
      </w:r>
      <w:r w:rsidR="00935155">
        <w:t xml:space="preserve">патриотических и </w:t>
      </w:r>
      <w:r w:rsidR="00935155" w:rsidRPr="00F827D0">
        <w:t xml:space="preserve">благотворительных акций. </w:t>
      </w:r>
      <w:r w:rsidR="00092A13">
        <w:t xml:space="preserve">В ходе реализации </w:t>
      </w:r>
      <w:r w:rsidR="00750F24">
        <w:t>П</w:t>
      </w:r>
      <w:r w:rsidR="00092A13">
        <w:t>одпрограммы планируется увеличить долю обучающихся округа, участвующей в добровольческой деятельности до 20%</w:t>
      </w:r>
      <w:r w:rsidR="00767C2E">
        <w:t>, обеспечить</w:t>
      </w:r>
      <w:r w:rsidR="00767C2E" w:rsidRPr="00767C2E">
        <w:t xml:space="preserve"> </w:t>
      </w:r>
      <w:r w:rsidR="00767C2E" w:rsidRPr="00261801">
        <w:t>обучени</w:t>
      </w:r>
      <w:r w:rsidR="00767C2E">
        <w:t>е</w:t>
      </w:r>
      <w:r w:rsidR="00767C2E" w:rsidRPr="00261801">
        <w:t xml:space="preserve"> </w:t>
      </w:r>
      <w:r w:rsidR="00767C2E">
        <w:t xml:space="preserve">100% </w:t>
      </w:r>
      <w:r w:rsidR="00767C2E" w:rsidRPr="00261801">
        <w:t>организаторов добровольческой деятельности</w:t>
      </w:r>
      <w:r w:rsidR="00767C2E">
        <w:t xml:space="preserve"> ОО в</w:t>
      </w:r>
      <w:r w:rsidR="00767C2E" w:rsidRPr="00767C2E">
        <w:t xml:space="preserve"> </w:t>
      </w:r>
      <w:r w:rsidR="00767C2E" w:rsidRPr="00261801">
        <w:t>центр</w:t>
      </w:r>
      <w:r w:rsidR="00767C2E">
        <w:t>ах</w:t>
      </w:r>
      <w:r w:rsidR="00767C2E" w:rsidRPr="00261801">
        <w:t xml:space="preserve"> поддержки </w:t>
      </w:r>
      <w:r w:rsidR="00D229C8" w:rsidRPr="00261801">
        <w:t>добровольчест</w:t>
      </w:r>
      <w:r w:rsidR="00D229C8">
        <w:t>ва</w:t>
      </w:r>
      <w:r w:rsidR="00767C2E" w:rsidRPr="00767C2E">
        <w:t xml:space="preserve"> </w:t>
      </w:r>
      <w:r w:rsidR="00767C2E">
        <w:t>в Нижегородской области</w:t>
      </w:r>
      <w:r w:rsidR="00092A13">
        <w:t>.</w:t>
      </w:r>
    </w:p>
    <w:p w:rsidR="00261801" w:rsidRPr="00F827D0" w:rsidRDefault="00092A13" w:rsidP="00261801">
      <w:pPr>
        <w:ind w:firstLine="708"/>
        <w:jc w:val="both"/>
      </w:pPr>
      <w:r>
        <w:t>Н</w:t>
      </w:r>
      <w:r w:rsidRPr="00F827D0">
        <w:t xml:space="preserve">а базе ОО г.о.г. Кулебаки осуществляют свою деятельность </w:t>
      </w:r>
      <w:r w:rsidR="00261801" w:rsidRPr="00F827D0">
        <w:t>5 пионерских организаций и 11 общественных объединений, которые объединяют 226</w:t>
      </w:r>
      <w:r w:rsidR="00A35E18">
        <w:t>0</w:t>
      </w:r>
      <w:r w:rsidR="00261801" w:rsidRPr="00F827D0">
        <w:t xml:space="preserve"> обучающихся. </w:t>
      </w:r>
      <w:r w:rsidR="00FB3FD6">
        <w:t xml:space="preserve">Главными задачами деятельности </w:t>
      </w:r>
      <w:r w:rsidR="00A35E18">
        <w:t xml:space="preserve">детских общественных организаций </w:t>
      </w:r>
      <w:r w:rsidR="00FB3FD6">
        <w:t xml:space="preserve">являются </w:t>
      </w:r>
      <w:r w:rsidR="006E0E7B">
        <w:t xml:space="preserve">воспитание гражданина и патриота своей страны, </w:t>
      </w:r>
      <w:r w:rsidR="00FB3FD6">
        <w:t>создание</w:t>
      </w:r>
      <w:r w:rsidR="006E0E7B">
        <w:t xml:space="preserve"> условий для успешного личностного развития их членов, приобретение положительного опыта социальной деятельности.</w:t>
      </w:r>
      <w:r w:rsidR="00FB3FD6">
        <w:t xml:space="preserve">  </w:t>
      </w:r>
      <w:r w:rsidR="00261801" w:rsidRPr="00F827D0">
        <w:t xml:space="preserve">Направления деятельности </w:t>
      </w:r>
      <w:r w:rsidR="00767C2E" w:rsidRPr="00F827D0">
        <w:t>общественных объединений</w:t>
      </w:r>
      <w:r w:rsidR="00767C2E">
        <w:t xml:space="preserve"> </w:t>
      </w:r>
      <w:r w:rsidR="006E0E7B">
        <w:t>учитывают различные потребности и интересы</w:t>
      </w:r>
      <w:r w:rsidR="00A35E18">
        <w:t xml:space="preserve"> детей и молодёжи</w:t>
      </w:r>
      <w:r w:rsidR="00261801" w:rsidRPr="00F827D0">
        <w:t xml:space="preserve">: социальное, патриотическое, творческое, спортивное, экологическое. </w:t>
      </w:r>
    </w:p>
    <w:p w:rsidR="00CF64B2" w:rsidRDefault="00CF64B2" w:rsidP="00CF64B2">
      <w:pPr>
        <w:pStyle w:val="af6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Развитие инновационной, высокотехнологичной экономики ставит перед системой образования задачу формирования творческой, деятельной, компетентной личности.  </w:t>
      </w:r>
      <w:r w:rsidRPr="00110E85">
        <w:rPr>
          <w:rFonts w:ascii="Times New Roman" w:hAnsi="Times New Roman" w:cs="Times New Roman"/>
          <w:sz w:val="24"/>
          <w:szCs w:val="24"/>
        </w:rPr>
        <w:t xml:space="preserve">Одним из </w:t>
      </w:r>
      <w:r>
        <w:rPr>
          <w:rFonts w:ascii="Times New Roman" w:hAnsi="Times New Roman" w:cs="Times New Roman"/>
          <w:sz w:val="24"/>
          <w:szCs w:val="24"/>
        </w:rPr>
        <w:t>важнейших</w:t>
      </w:r>
      <w:r w:rsidRPr="00110E85">
        <w:rPr>
          <w:rFonts w:ascii="Times New Roman" w:hAnsi="Times New Roman" w:cs="Times New Roman"/>
          <w:sz w:val="24"/>
          <w:szCs w:val="24"/>
        </w:rPr>
        <w:t xml:space="preserve"> вопросов </w:t>
      </w:r>
      <w:r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 w:rsidRPr="00110E85">
        <w:rPr>
          <w:rFonts w:ascii="Times New Roman" w:hAnsi="Times New Roman" w:cs="Times New Roman"/>
          <w:sz w:val="24"/>
          <w:szCs w:val="24"/>
        </w:rPr>
        <w:t>образования является создание среды, обеспечивающей возможность развития и проявления творческой активности, как одар</w:t>
      </w:r>
      <w:r w:rsidRPr="00110E85">
        <w:rPr>
          <w:rFonts w:cs="Times New Roman"/>
          <w:sz w:val="24"/>
          <w:szCs w:val="24"/>
        </w:rPr>
        <w:t>ѐ</w:t>
      </w:r>
      <w:r w:rsidRPr="00110E85">
        <w:rPr>
          <w:rFonts w:ascii="Times New Roman" w:hAnsi="Times New Roman" w:cs="Times New Roman"/>
          <w:sz w:val="24"/>
          <w:szCs w:val="24"/>
        </w:rPr>
        <w:t>нных детей, так и детей со скрытыми формами одар</w:t>
      </w:r>
      <w:r w:rsidRPr="00110E85">
        <w:rPr>
          <w:rFonts w:cs="Times New Roman"/>
          <w:sz w:val="24"/>
          <w:szCs w:val="24"/>
        </w:rPr>
        <w:t>ѐ</w:t>
      </w:r>
      <w:r w:rsidRPr="00110E85">
        <w:rPr>
          <w:rFonts w:ascii="Times New Roman" w:hAnsi="Times New Roman" w:cs="Times New Roman"/>
          <w:sz w:val="24"/>
          <w:szCs w:val="24"/>
        </w:rPr>
        <w:t>нности. В г.о.г.Кулебаки  созданы условия для выявления и развития интеллектуально и творчески одарённых  детей начиная от дошкольного возраста. В округе на системной основе проводятся олимпиады, научно-практические конференции о</w:t>
      </w:r>
      <w:r>
        <w:rPr>
          <w:rFonts w:ascii="Times New Roman" w:hAnsi="Times New Roman" w:cs="Times New Roman"/>
          <w:sz w:val="24"/>
          <w:szCs w:val="24"/>
        </w:rPr>
        <w:t xml:space="preserve">бучающихся, творческие конкурсы, перечень которых постоянно пополняется. </w:t>
      </w:r>
      <w:r w:rsidRPr="00B03CBF">
        <w:rPr>
          <w:rFonts w:ascii="Times New Roman" w:hAnsi="Times New Roman" w:cs="Times New Roman"/>
          <w:sz w:val="24"/>
          <w:szCs w:val="24"/>
        </w:rPr>
        <w:t>В 2018 году впервые проведена олимпиада ОАО «Русполимет» по предметам математического и естественнонаучного цикла, в которой приняли участие 330 обучающихся школ округа, ставящая перед собой задачу формирования кадрового резерва предприятия из обучающихся округа, проявляющих способности при изучении предметов данных циклов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4B2" w:rsidRDefault="00CF64B2" w:rsidP="00CF64B2">
      <w:pPr>
        <w:pStyle w:val="af6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E85">
        <w:rPr>
          <w:rFonts w:ascii="Times New Roman" w:hAnsi="Times New Roman" w:cs="Times New Roman"/>
          <w:sz w:val="24"/>
          <w:szCs w:val="24"/>
        </w:rPr>
        <w:t xml:space="preserve">В округе создана система стимулирования одарённых детей, Ежегодно проводится торжественная встреча Главы местного самоуправления с победителями и призёрами </w:t>
      </w:r>
      <w:r w:rsidRPr="006921F4">
        <w:rPr>
          <w:rFonts w:ascii="Times New Roman" w:hAnsi="Times New Roman" w:cs="Times New Roman"/>
          <w:sz w:val="24"/>
          <w:szCs w:val="24"/>
        </w:rPr>
        <w:t>международных</w:t>
      </w:r>
      <w:r w:rsidRPr="00110E85">
        <w:rPr>
          <w:rFonts w:ascii="Times New Roman" w:hAnsi="Times New Roman" w:cs="Times New Roman"/>
          <w:sz w:val="24"/>
          <w:szCs w:val="24"/>
        </w:rPr>
        <w:t xml:space="preserve">, всероссийских, областных олимпиад, конкурсов, соревнований, лидерами детских и молодёжных общественных организаций. Также ежегодно в рамках проведения муниципального праздника «Выпускной бал» лучшие выпускники школ округа награждаются премиями депутата Законодательного собрания Нижегородской области В.П.Анисимова и администрации г.о.г.Кулебаки. </w:t>
      </w:r>
    </w:p>
    <w:p w:rsidR="00CF64B2" w:rsidRDefault="00CF64B2" w:rsidP="00CF64B2">
      <w:pPr>
        <w:pStyle w:val="af6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данной </w:t>
      </w:r>
      <w:r w:rsidRPr="00A84357"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в целях развития системы стимулирования одарённых детей планируется учреждение ежегодных премий</w:t>
      </w:r>
      <w:r w:rsidRPr="00037FAF">
        <w:rPr>
          <w:rFonts w:ascii="Times New Roman" w:hAnsi="Times New Roman" w:cs="Times New Roman"/>
          <w:sz w:val="24"/>
          <w:szCs w:val="24"/>
        </w:rPr>
        <w:t xml:space="preserve"> </w:t>
      </w:r>
      <w:r w:rsidRPr="00110E85">
        <w:rPr>
          <w:rFonts w:ascii="Times New Roman" w:hAnsi="Times New Roman" w:cs="Times New Roman"/>
          <w:sz w:val="24"/>
          <w:szCs w:val="24"/>
        </w:rPr>
        <w:t>Главы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г.о.г. Кулебаки для одарённых детей. </w:t>
      </w:r>
    </w:p>
    <w:p w:rsidR="00CF64B2" w:rsidRPr="008B1195" w:rsidRDefault="00CF64B2" w:rsidP="00E00F4E">
      <w:pPr>
        <w:pStyle w:val="af6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 концу реализации данной </w:t>
      </w:r>
      <w:r w:rsidRPr="00E816E6"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59">
        <w:rPr>
          <w:rFonts w:ascii="Times New Roman" w:hAnsi="Times New Roman" w:cs="Times New Roman"/>
          <w:sz w:val="24"/>
          <w:szCs w:val="24"/>
        </w:rPr>
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увеличится до 82%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76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6172" w:rsidRPr="00F827D0" w:rsidRDefault="004B6172" w:rsidP="004B617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i/>
        </w:rPr>
      </w:pPr>
    </w:p>
    <w:p w:rsidR="004B6172" w:rsidRPr="00F827D0" w:rsidRDefault="004B6172" w:rsidP="004B6172">
      <w:pPr>
        <w:widowControl w:val="0"/>
        <w:autoSpaceDE w:val="0"/>
        <w:autoSpaceDN w:val="0"/>
        <w:adjustRightInd w:val="0"/>
        <w:ind w:firstLine="708"/>
        <w:jc w:val="center"/>
        <w:rPr>
          <w:i/>
        </w:rPr>
      </w:pPr>
      <w:r w:rsidRPr="00F827D0">
        <w:rPr>
          <w:b/>
          <w:i/>
        </w:rPr>
        <w:t xml:space="preserve"> Организация отдыха, оздоровления и занятости детей </w:t>
      </w:r>
    </w:p>
    <w:p w:rsidR="009375D0" w:rsidRDefault="004B6172" w:rsidP="004B6172">
      <w:pPr>
        <w:pStyle w:val="a5"/>
        <w:ind w:firstLine="709"/>
        <w:jc w:val="both"/>
      </w:pPr>
      <w:r w:rsidRPr="00F827D0">
        <w:rPr>
          <w:color w:val="auto"/>
        </w:rPr>
        <w:t xml:space="preserve"> </w:t>
      </w:r>
      <w:r w:rsidR="007D27E1">
        <w:rPr>
          <w:color w:val="auto"/>
        </w:rPr>
        <w:t>О</w:t>
      </w:r>
      <w:r w:rsidRPr="00F827D0">
        <w:t>рганизация отдыха, оздоровления и занятости детей и молодежи является  одним из приоритетных направлений деятельности администрации городского округа город Кулебаки. В округе создана развитая система отдыха, оздоровления и занятости детей и молодёжи. Сеть организаций, организующих отдых и оздоровление детей, включает в себя</w:t>
      </w:r>
      <w:r w:rsidR="009375D0">
        <w:t>:</w:t>
      </w:r>
    </w:p>
    <w:p w:rsidR="009375D0" w:rsidRDefault="009375D0" w:rsidP="004B6172">
      <w:pPr>
        <w:pStyle w:val="a5"/>
        <w:ind w:firstLine="709"/>
        <w:jc w:val="both"/>
      </w:pPr>
      <w:r>
        <w:t>- 2</w:t>
      </w:r>
      <w:r w:rsidR="004B6172" w:rsidRPr="00F827D0">
        <w:t xml:space="preserve"> загородны</w:t>
      </w:r>
      <w:r>
        <w:t>х</w:t>
      </w:r>
      <w:r w:rsidR="004B6172" w:rsidRPr="00F827D0">
        <w:t xml:space="preserve"> оздоровительны</w:t>
      </w:r>
      <w:r>
        <w:t>х</w:t>
      </w:r>
      <w:r w:rsidR="004B6172" w:rsidRPr="00F827D0">
        <w:t xml:space="preserve"> центр</w:t>
      </w:r>
      <w:r>
        <w:t>а;</w:t>
      </w:r>
    </w:p>
    <w:p w:rsidR="009375D0" w:rsidRDefault="009375D0" w:rsidP="004B6172">
      <w:pPr>
        <w:pStyle w:val="a5"/>
        <w:ind w:firstLine="709"/>
        <w:jc w:val="both"/>
      </w:pPr>
      <w:r>
        <w:t xml:space="preserve">- 18 </w:t>
      </w:r>
      <w:r w:rsidR="004B6172" w:rsidRPr="00F827D0">
        <w:t>центр</w:t>
      </w:r>
      <w:r>
        <w:t>ов</w:t>
      </w:r>
      <w:r w:rsidR="004B6172" w:rsidRPr="00F827D0">
        <w:t xml:space="preserve"> с дневным пребыванием детей на базе образовательных учреждений, учреждений социальной защиты. </w:t>
      </w:r>
    </w:p>
    <w:p w:rsidR="004B6172" w:rsidRPr="00F827D0" w:rsidRDefault="004B6172" w:rsidP="004B6172">
      <w:pPr>
        <w:pStyle w:val="a5"/>
        <w:ind w:firstLine="709"/>
        <w:jc w:val="both"/>
      </w:pPr>
      <w:r w:rsidRPr="00F827D0">
        <w:t xml:space="preserve">Активно развиваются малозатратные формы организации занятости (дворовые площадки, прогулочные группы,  походы и экскурсии), совершенствуется система деятельности профильных лагерей, организация отдыха и занятости детей по месту жительства. </w:t>
      </w:r>
    </w:p>
    <w:p w:rsidR="004B6172" w:rsidRPr="00F827D0" w:rsidRDefault="004B6172" w:rsidP="004B6172">
      <w:pPr>
        <w:pStyle w:val="a5"/>
        <w:ind w:firstLine="709"/>
        <w:jc w:val="both"/>
      </w:pPr>
      <w:r w:rsidRPr="00F827D0">
        <w:t>Деятельность по организации отдыха, оздоровления и занятости детей осуществляется в течение всего года. Основным её этапом является летняя оздоровительная кампания.</w:t>
      </w:r>
    </w:p>
    <w:p w:rsidR="00323A5E" w:rsidRPr="003A2BFF" w:rsidRDefault="00323A5E" w:rsidP="00323A5E">
      <w:pPr>
        <w:pStyle w:val="a5"/>
        <w:ind w:firstLine="709"/>
        <w:jc w:val="both"/>
        <w:rPr>
          <w:color w:val="auto"/>
        </w:rPr>
      </w:pPr>
      <w:r w:rsidRPr="00F827D0">
        <w:t xml:space="preserve">Доля детей, охваченных организованными формами отдыха, оздоровления и занятости </w:t>
      </w:r>
      <w:r>
        <w:t xml:space="preserve">в 2019 году составила </w:t>
      </w:r>
      <w:r w:rsidR="00E3462F">
        <w:t>87</w:t>
      </w:r>
      <w:r>
        <w:t xml:space="preserve">%, оздоровленных детей - 80,7%. </w:t>
      </w:r>
    </w:p>
    <w:p w:rsidR="004B6172" w:rsidRPr="003A2BFF" w:rsidRDefault="004B6172" w:rsidP="004B6172">
      <w:pPr>
        <w:pStyle w:val="a5"/>
        <w:ind w:firstLine="709"/>
        <w:jc w:val="both"/>
        <w:rPr>
          <w:color w:val="auto"/>
        </w:rPr>
      </w:pPr>
      <w:r w:rsidRPr="003A2BFF">
        <w:rPr>
          <w:color w:val="auto"/>
        </w:rPr>
        <w:t>В рамках данной программы планируется увеличить показатель охвата их организованными формами отдыха, оздоровления и занятости к 202</w:t>
      </w:r>
      <w:r w:rsidR="00426B0E">
        <w:rPr>
          <w:color w:val="auto"/>
        </w:rPr>
        <w:t>5</w:t>
      </w:r>
      <w:r w:rsidRPr="003A2BFF">
        <w:rPr>
          <w:color w:val="auto"/>
        </w:rPr>
        <w:t xml:space="preserve"> году до </w:t>
      </w:r>
      <w:r w:rsidR="00426B0E">
        <w:rPr>
          <w:color w:val="auto"/>
        </w:rPr>
        <w:t>90</w:t>
      </w:r>
      <w:r w:rsidRPr="003A2BFF">
        <w:rPr>
          <w:color w:val="auto"/>
        </w:rPr>
        <w:t>%</w:t>
      </w:r>
      <w:r w:rsidR="00323A5E">
        <w:rPr>
          <w:color w:val="auto"/>
        </w:rPr>
        <w:t>, оздоровления – 83%</w:t>
      </w:r>
      <w:r w:rsidRPr="003A2BFF">
        <w:rPr>
          <w:color w:val="auto"/>
        </w:rPr>
        <w:t xml:space="preserve">.       </w:t>
      </w:r>
    </w:p>
    <w:p w:rsidR="004B6172" w:rsidRPr="00F827D0" w:rsidRDefault="004B6172" w:rsidP="004B6172">
      <w:pPr>
        <w:pStyle w:val="a5"/>
        <w:ind w:firstLine="709"/>
        <w:jc w:val="both"/>
      </w:pPr>
      <w:r w:rsidRPr="00F827D0">
        <w:t xml:space="preserve">Вместе с тем, в деятельности системы отдыха, оздоровления существует большое количество проблем, которые требуют своего решения уже в ближайшее время. В первую очередь это проблемы укрепления и развития материально-технической базы оздоровительных учреждений, совершенствования их кадрового потенциала.  </w:t>
      </w:r>
    </w:p>
    <w:p w:rsidR="004B6172" w:rsidRDefault="004B6172" w:rsidP="004B6172">
      <w:pPr>
        <w:pStyle w:val="a5"/>
        <w:ind w:firstLine="709"/>
        <w:jc w:val="both"/>
      </w:pPr>
      <w:r w:rsidRPr="00F827D0">
        <w:t xml:space="preserve">Несмотря на проводимую загородными центрами работу по развитию их материально-технической базы, с каждым годом всё труднее решается задача приведения её в соответствие в современными санитарно-гигиеническими и противопожарными требованиями. Это вызвано </w:t>
      </w:r>
      <w:r w:rsidRPr="00F827D0">
        <w:lastRenderedPageBreak/>
        <w:t>тем, что оздоровительные центры построены 30-40 лет назад, большая часть их зданий, оборудования морально и физически устарела. Кроме того, МАУ ДО  «Детский оздоровительно-образовательный центр имени А.П. Гайдара» функционирует только в летний период, что влечёт за собой проведение большого объёма восстановительных работ после зимнего периода.</w:t>
      </w:r>
    </w:p>
    <w:p w:rsidR="007B507B" w:rsidRDefault="007B507B" w:rsidP="004B6172">
      <w:pPr>
        <w:pStyle w:val="a5"/>
        <w:ind w:firstLine="709"/>
        <w:jc w:val="both"/>
      </w:pPr>
      <w:r>
        <w:t xml:space="preserve">За период реализации программы в </w:t>
      </w:r>
      <w:r w:rsidRPr="00F827D0">
        <w:t>МАУ ДО «Детский оздоровительно-образовательный центр имени А.П. Гайдара»</w:t>
      </w:r>
      <w:r w:rsidR="000E3A13">
        <w:t xml:space="preserve"> </w:t>
      </w:r>
      <w:r>
        <w:t>планируется:</w:t>
      </w:r>
    </w:p>
    <w:p w:rsidR="007B507B" w:rsidRDefault="007B507B" w:rsidP="004B6172">
      <w:pPr>
        <w:pStyle w:val="a5"/>
        <w:ind w:firstLine="709"/>
        <w:jc w:val="both"/>
      </w:pPr>
      <w:r>
        <w:t xml:space="preserve">- </w:t>
      </w:r>
      <w:r w:rsidR="005C3906">
        <w:t xml:space="preserve">провести </w:t>
      </w:r>
      <w:r>
        <w:t>капитальный ремонт всех жилых корпусов, котельной, хозяйственных строений;</w:t>
      </w:r>
    </w:p>
    <w:p w:rsidR="007B507B" w:rsidRDefault="007B507B" w:rsidP="004B6172">
      <w:pPr>
        <w:pStyle w:val="a5"/>
        <w:ind w:firstLine="709"/>
        <w:jc w:val="both"/>
      </w:pPr>
      <w:r>
        <w:t>- оборудовать новые спортивные площадки;</w:t>
      </w:r>
    </w:p>
    <w:p w:rsidR="005C3906" w:rsidRDefault="007B507B" w:rsidP="004B6172">
      <w:pPr>
        <w:pStyle w:val="a5"/>
        <w:ind w:firstLine="709"/>
        <w:jc w:val="both"/>
      </w:pPr>
      <w:r>
        <w:t>- провести работы по благоустройству территории центра</w:t>
      </w:r>
      <w:r w:rsidR="005C3906">
        <w:t>;</w:t>
      </w:r>
    </w:p>
    <w:p w:rsidR="005C3906" w:rsidRDefault="005C3906" w:rsidP="004B6172">
      <w:pPr>
        <w:pStyle w:val="a5"/>
        <w:ind w:firstLine="709"/>
        <w:jc w:val="both"/>
      </w:pPr>
      <w:r>
        <w:t>- оснастить центр новым технологическим, спортивным, игровым оборудованием</w:t>
      </w:r>
      <w:r w:rsidR="00A63CD7">
        <w:t>.</w:t>
      </w:r>
    </w:p>
    <w:p w:rsidR="005C3906" w:rsidRDefault="005C3906" w:rsidP="004B6172">
      <w:pPr>
        <w:pStyle w:val="a5"/>
        <w:ind w:firstLine="709"/>
        <w:jc w:val="both"/>
      </w:pPr>
      <w:r>
        <w:t xml:space="preserve">Проведённая работ позволить увеличить мощность центра с 85 детей в смену до 105. </w:t>
      </w:r>
    </w:p>
    <w:p w:rsidR="00E677CB" w:rsidRDefault="005C3906" w:rsidP="004B6172">
      <w:pPr>
        <w:pStyle w:val="a5"/>
        <w:ind w:firstLine="709"/>
        <w:jc w:val="both"/>
      </w:pPr>
      <w:r>
        <w:t xml:space="preserve">В целом, по 2 загородным центрам в ходе реализации программы планируется увеличивать </w:t>
      </w:r>
      <w:r w:rsidR="00184C6D">
        <w:t>число, отдыхающих в них детей на 10 человек ежегодно.</w:t>
      </w:r>
      <w:r>
        <w:t xml:space="preserve"> </w:t>
      </w:r>
    </w:p>
    <w:p w:rsidR="00E677CB" w:rsidRDefault="00E677CB" w:rsidP="004B6172">
      <w:pPr>
        <w:pStyle w:val="a5"/>
        <w:ind w:firstLine="709"/>
        <w:jc w:val="both"/>
      </w:pPr>
      <w:r>
        <w:t>Самой массовой формой организации отдыха и оздоровления в округе является организация отдыха детей</w:t>
      </w:r>
      <w:r w:rsidRPr="00E677CB">
        <w:t xml:space="preserve"> </w:t>
      </w:r>
      <w:r>
        <w:t xml:space="preserve">в </w:t>
      </w:r>
      <w:r w:rsidRPr="00F827D0">
        <w:t>центр</w:t>
      </w:r>
      <w:r>
        <w:t>ах</w:t>
      </w:r>
      <w:r w:rsidRPr="00F827D0">
        <w:t xml:space="preserve"> с дневным пребыванием детей на базе образовательных учреждений, учреждений социальной защиты</w:t>
      </w:r>
      <w:r>
        <w:t xml:space="preserve">. В период реализации программы планируется ежегодно увеличивать количество отдохнувших в них детей на 15 человек. </w:t>
      </w:r>
    </w:p>
    <w:p w:rsidR="00453A28" w:rsidRDefault="00E677CB" w:rsidP="00453A28">
      <w:pPr>
        <w:pStyle w:val="a5"/>
        <w:ind w:firstLine="709"/>
        <w:jc w:val="both"/>
      </w:pPr>
      <w:r>
        <w:t>Важной и эффективной формой занятости детей в каникулярный период является време</w:t>
      </w:r>
      <w:r w:rsidR="00426B0E">
        <w:t xml:space="preserve">нное трудоустройство подростков, которое позволяет им приобрести </w:t>
      </w:r>
      <w:r w:rsidR="00426B0E" w:rsidRPr="00426B0E">
        <w:rPr>
          <w:color w:val="auto"/>
          <w:shd w:val="clear" w:color="auto" w:fill="FFFFFF"/>
        </w:rPr>
        <w:t>опыт и навык</w:t>
      </w:r>
      <w:r w:rsidR="00426B0E">
        <w:rPr>
          <w:color w:val="auto"/>
          <w:shd w:val="clear" w:color="auto" w:fill="FFFFFF"/>
        </w:rPr>
        <w:t>и</w:t>
      </w:r>
      <w:r w:rsidR="00426B0E" w:rsidRPr="00426B0E">
        <w:rPr>
          <w:color w:val="auto"/>
          <w:shd w:val="clear" w:color="auto" w:fill="FFFFFF"/>
        </w:rPr>
        <w:t xml:space="preserve"> </w:t>
      </w:r>
      <w:r w:rsidR="00426B0E">
        <w:rPr>
          <w:color w:val="auto"/>
          <w:shd w:val="clear" w:color="auto" w:fill="FFFFFF"/>
        </w:rPr>
        <w:t>трудовой деятельности, получить денежное вознаграждение за свой труд. В ходе программы количество трудоустроенных подростков будет увеличиваться на 10 человек ежегодно.</w:t>
      </w:r>
      <w:r>
        <w:t xml:space="preserve">  </w:t>
      </w:r>
    </w:p>
    <w:p w:rsidR="00453A28" w:rsidRPr="006C4CE7" w:rsidRDefault="00453A28" w:rsidP="00852B5B">
      <w:pPr>
        <w:pStyle w:val="a5"/>
        <w:ind w:firstLine="709"/>
        <w:jc w:val="both"/>
      </w:pPr>
      <w:r>
        <w:t xml:space="preserve">Краткий </w:t>
      </w:r>
      <w:r w:rsidRPr="00476CFB">
        <w:t xml:space="preserve">SWOT анализ </w:t>
      </w:r>
      <w:r>
        <w:t xml:space="preserve">развития </w:t>
      </w:r>
      <w:r w:rsidR="00CF7489">
        <w:t xml:space="preserve">дополнительного  образования и воспитания </w:t>
      </w:r>
      <w:r>
        <w:t xml:space="preserve">на территории г.о.г. Кулебаки, определяющий </w:t>
      </w:r>
      <w:r w:rsidRPr="00476CFB">
        <w:t>внутренние</w:t>
      </w:r>
      <w:r>
        <w:t xml:space="preserve"> и внешние факторы, влияющие на деятельность системы дополнительного  образования и </w:t>
      </w:r>
      <w:r w:rsidR="00035AC5">
        <w:t>воспитания</w:t>
      </w:r>
      <w:r>
        <w:t xml:space="preserve"> округа, пути решения существующих проблем приведён ниже. </w:t>
      </w:r>
      <w:r w:rsidRPr="006C4CE7">
        <w:t xml:space="preserve"> </w:t>
      </w:r>
    </w:p>
    <w:tbl>
      <w:tblPr>
        <w:tblStyle w:val="af4"/>
        <w:tblW w:w="4983" w:type="pct"/>
        <w:tblLook w:val="04A0" w:firstRow="1" w:lastRow="0" w:firstColumn="1" w:lastColumn="0" w:noHBand="0" w:noVBand="1"/>
      </w:tblPr>
      <w:tblGrid>
        <w:gridCol w:w="2959"/>
        <w:gridCol w:w="2608"/>
        <w:gridCol w:w="2084"/>
        <w:gridCol w:w="3684"/>
        <w:gridCol w:w="3401"/>
      </w:tblGrid>
      <w:tr w:rsidR="0010182F" w:rsidTr="007A2BB1">
        <w:tc>
          <w:tcPr>
            <w:tcW w:w="1004" w:type="pct"/>
          </w:tcPr>
          <w:p w:rsidR="0010182F" w:rsidRPr="00291CC9" w:rsidRDefault="0010182F" w:rsidP="0049521C">
            <w:pPr>
              <w:jc w:val="center"/>
              <w:rPr>
                <w:b/>
              </w:rPr>
            </w:pPr>
            <w:r w:rsidRPr="00291CC9">
              <w:rPr>
                <w:b/>
              </w:rPr>
              <w:t>Текущая ситуация</w:t>
            </w:r>
          </w:p>
        </w:tc>
        <w:tc>
          <w:tcPr>
            <w:tcW w:w="885" w:type="pct"/>
          </w:tcPr>
          <w:p w:rsidR="0010182F" w:rsidRPr="00291CC9" w:rsidRDefault="0010182F" w:rsidP="0049521C">
            <w:pPr>
              <w:jc w:val="center"/>
              <w:rPr>
                <w:b/>
              </w:rPr>
            </w:pPr>
            <w:r w:rsidRPr="00291CC9">
              <w:rPr>
                <w:b/>
              </w:rPr>
              <w:t>Преимущества (сильные стороны)</w:t>
            </w:r>
          </w:p>
        </w:tc>
        <w:tc>
          <w:tcPr>
            <w:tcW w:w="707" w:type="pct"/>
          </w:tcPr>
          <w:p w:rsidR="0010182F" w:rsidRPr="00291CC9" w:rsidRDefault="0010182F" w:rsidP="0049521C">
            <w:pPr>
              <w:jc w:val="center"/>
              <w:rPr>
                <w:b/>
              </w:rPr>
            </w:pPr>
            <w:r w:rsidRPr="00291CC9">
              <w:rPr>
                <w:b/>
              </w:rPr>
              <w:t>Недостатки (слабые стороны)</w:t>
            </w:r>
          </w:p>
        </w:tc>
        <w:tc>
          <w:tcPr>
            <w:tcW w:w="1250" w:type="pct"/>
          </w:tcPr>
          <w:p w:rsidR="0010182F" w:rsidRPr="00291CC9" w:rsidRDefault="0010182F" w:rsidP="0049521C">
            <w:pPr>
              <w:jc w:val="center"/>
              <w:rPr>
                <w:b/>
              </w:rPr>
            </w:pPr>
            <w:r w:rsidRPr="00291CC9">
              <w:rPr>
                <w:b/>
              </w:rPr>
              <w:t>Меры воздействия</w:t>
            </w:r>
          </w:p>
        </w:tc>
        <w:tc>
          <w:tcPr>
            <w:tcW w:w="1154" w:type="pct"/>
          </w:tcPr>
          <w:p w:rsidR="0010182F" w:rsidRPr="00291CC9" w:rsidRDefault="0010182F" w:rsidP="0049521C">
            <w:pPr>
              <w:jc w:val="center"/>
              <w:rPr>
                <w:b/>
              </w:rPr>
            </w:pPr>
            <w:r w:rsidRPr="00291CC9">
              <w:rPr>
                <w:b/>
              </w:rPr>
              <w:t>Перспективы,</w:t>
            </w:r>
          </w:p>
          <w:p w:rsidR="0010182F" w:rsidRPr="00291CC9" w:rsidRDefault="0010182F" w:rsidP="0049521C">
            <w:pPr>
              <w:jc w:val="center"/>
              <w:rPr>
                <w:b/>
              </w:rPr>
            </w:pPr>
            <w:r w:rsidRPr="00291CC9">
              <w:rPr>
                <w:b/>
              </w:rPr>
              <w:t xml:space="preserve">возможности </w:t>
            </w:r>
          </w:p>
        </w:tc>
      </w:tr>
      <w:tr w:rsidR="0010182F" w:rsidTr="00852B5B">
        <w:tc>
          <w:tcPr>
            <w:tcW w:w="5000" w:type="pct"/>
            <w:gridSpan w:val="5"/>
          </w:tcPr>
          <w:p w:rsidR="0010182F" w:rsidRDefault="0010182F" w:rsidP="0049521C">
            <w:pPr>
              <w:pStyle w:val="ConsPlusTitle"/>
              <w:widowControl/>
              <w:jc w:val="center"/>
            </w:pPr>
            <w:r>
              <w:t>Дополнительное образованнее</w:t>
            </w:r>
          </w:p>
        </w:tc>
      </w:tr>
      <w:tr w:rsidR="0010182F" w:rsidTr="007A2BB1">
        <w:tc>
          <w:tcPr>
            <w:tcW w:w="1004" w:type="pct"/>
          </w:tcPr>
          <w:p w:rsidR="0010182F" w:rsidRPr="00676438" w:rsidRDefault="0010182F" w:rsidP="0049521C">
            <w:pPr>
              <w:ind w:firstLine="426"/>
              <w:jc w:val="both"/>
              <w:rPr>
                <w:sz w:val="20"/>
                <w:szCs w:val="20"/>
              </w:rPr>
            </w:pPr>
            <w:r w:rsidRPr="00676438">
              <w:rPr>
                <w:sz w:val="20"/>
                <w:szCs w:val="20"/>
              </w:rPr>
              <w:t>В округе функционирует 3 ОДО с числом воспитанников  4603 человека в 339 творческих объединениях по 10 направлениям (спортивное, художественное творчество, туристское, экологическое, военно-патриотическое и т.д.).</w:t>
            </w:r>
          </w:p>
          <w:p w:rsidR="0010182F" w:rsidRDefault="0010182F" w:rsidP="0049521C">
            <w:pPr>
              <w:pStyle w:val="ConsPlusTitle"/>
              <w:widowControl/>
              <w:ind w:firstLine="142"/>
              <w:jc w:val="both"/>
            </w:pPr>
          </w:p>
        </w:tc>
        <w:tc>
          <w:tcPr>
            <w:tcW w:w="885" w:type="pct"/>
          </w:tcPr>
          <w:p w:rsidR="0010182F" w:rsidRDefault="0010182F" w:rsidP="0049521C">
            <w:pPr>
              <w:pStyle w:val="ConsPlusTitle"/>
              <w:widowControl/>
              <w:ind w:firstLine="304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 системе</w:t>
            </w:r>
            <w:r w:rsidRPr="00676438">
              <w:rPr>
                <w:b w:val="0"/>
                <w:sz w:val="20"/>
                <w:szCs w:val="20"/>
              </w:rPr>
              <w:t xml:space="preserve"> ОДО округа</w:t>
            </w:r>
            <w:r>
              <w:rPr>
                <w:b w:val="0"/>
                <w:sz w:val="20"/>
                <w:szCs w:val="20"/>
              </w:rPr>
              <w:t xml:space="preserve"> представлены учреждения различных направлений, что предоставляет обучающимся широкие возможности при выборе творческого объединения, секции.</w:t>
            </w:r>
          </w:p>
          <w:p w:rsidR="007441C0" w:rsidRDefault="0010182F" w:rsidP="007441C0">
            <w:pPr>
              <w:ind w:firstLine="304"/>
              <w:jc w:val="both"/>
              <w:rPr>
                <w:sz w:val="20"/>
                <w:szCs w:val="20"/>
              </w:rPr>
            </w:pPr>
            <w:r w:rsidRPr="00E16C41">
              <w:rPr>
                <w:sz w:val="20"/>
                <w:szCs w:val="20"/>
              </w:rPr>
              <w:t>ОДО округа имеют высококвалифицированный кадровый состав. На 01.01.2019 41,7%</w:t>
            </w:r>
            <w:r>
              <w:rPr>
                <w:sz w:val="20"/>
                <w:szCs w:val="20"/>
              </w:rPr>
              <w:t xml:space="preserve"> педагогов ОДО имеют</w:t>
            </w:r>
            <w:r w:rsidRPr="00E16C41">
              <w:rPr>
                <w:sz w:val="20"/>
                <w:szCs w:val="20"/>
              </w:rPr>
              <w:t xml:space="preserve"> высшую</w:t>
            </w:r>
            <w:r>
              <w:rPr>
                <w:sz w:val="20"/>
                <w:szCs w:val="20"/>
              </w:rPr>
              <w:t xml:space="preserve"> квалификационную </w:t>
            </w:r>
            <w:r w:rsidRPr="00E16C41">
              <w:rPr>
                <w:sz w:val="20"/>
                <w:szCs w:val="20"/>
              </w:rPr>
              <w:t xml:space="preserve"> категорию </w:t>
            </w:r>
            <w:r w:rsidRPr="00E16C41">
              <w:rPr>
                <w:sz w:val="20"/>
                <w:szCs w:val="20"/>
              </w:rPr>
              <w:lastRenderedPageBreak/>
              <w:t xml:space="preserve">(среднеобластной показатель – 25,5 %). </w:t>
            </w:r>
          </w:p>
          <w:p w:rsidR="007441C0" w:rsidRDefault="007441C0" w:rsidP="007441C0">
            <w:pPr>
              <w:ind w:firstLine="304"/>
              <w:jc w:val="both"/>
              <w:rPr>
                <w:sz w:val="20"/>
                <w:szCs w:val="20"/>
              </w:rPr>
            </w:pPr>
          </w:p>
          <w:p w:rsidR="0010182F" w:rsidRPr="00676438" w:rsidRDefault="0010182F" w:rsidP="007441C0">
            <w:pPr>
              <w:ind w:firstLine="30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</w:tcPr>
          <w:p w:rsidR="0010182F" w:rsidRPr="00A8111F" w:rsidRDefault="0010182F" w:rsidP="0049521C">
            <w:pPr>
              <w:pStyle w:val="ConsPlusTitle"/>
              <w:widowControl/>
              <w:ind w:firstLine="18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У</w:t>
            </w:r>
            <w:r w:rsidRPr="00A8111F">
              <w:rPr>
                <w:b w:val="0"/>
                <w:sz w:val="20"/>
                <w:szCs w:val="20"/>
              </w:rPr>
              <w:t>старевшая материально-техническая база</w:t>
            </w:r>
            <w:r>
              <w:rPr>
                <w:b w:val="0"/>
                <w:sz w:val="20"/>
                <w:szCs w:val="20"/>
              </w:rPr>
              <w:t xml:space="preserve"> ОДО</w:t>
            </w:r>
            <w:r w:rsidRPr="00A8111F">
              <w:rPr>
                <w:b w:val="0"/>
                <w:sz w:val="20"/>
                <w:szCs w:val="20"/>
              </w:rPr>
              <w:t>, не соответству</w:t>
            </w:r>
            <w:r>
              <w:rPr>
                <w:b w:val="0"/>
                <w:sz w:val="20"/>
                <w:szCs w:val="20"/>
              </w:rPr>
              <w:t xml:space="preserve">ет </w:t>
            </w:r>
            <w:r w:rsidRPr="00A8111F">
              <w:rPr>
                <w:b w:val="0"/>
                <w:sz w:val="20"/>
                <w:szCs w:val="20"/>
              </w:rPr>
              <w:t>образовательным потребностям детей и молодёжи, уровню развития современных технологий</w:t>
            </w:r>
          </w:p>
        </w:tc>
        <w:tc>
          <w:tcPr>
            <w:tcW w:w="1250" w:type="pct"/>
          </w:tcPr>
          <w:p w:rsidR="0010182F" w:rsidRPr="00A8111F" w:rsidRDefault="0010182F" w:rsidP="0049521C">
            <w:pPr>
              <w:pStyle w:val="ConsPlusTitle"/>
              <w:widowControl/>
              <w:ind w:firstLine="201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Проведение </w:t>
            </w:r>
            <w:r w:rsidRPr="00A8111F">
              <w:rPr>
                <w:b w:val="0"/>
                <w:sz w:val="20"/>
                <w:szCs w:val="20"/>
              </w:rPr>
              <w:t>модернизации материально-технической базы ОДО как за счёт средств муниципального бюджета, так и за счёт участия ОДО в конкурсах на получение Грантов Министерства просвещения РФ в рамках ФП «Успех каждого ребёнка по направлению «Инновационные проекты и лучшие практики по различным направленностям дополнительного образования детей, способствующие обновлению дополнительного образования детей и соответствующие целям, задачам и направлениям национального проекта «Образование»</w:t>
            </w:r>
          </w:p>
        </w:tc>
        <w:tc>
          <w:tcPr>
            <w:tcW w:w="1154" w:type="pct"/>
          </w:tcPr>
          <w:p w:rsidR="0010182F" w:rsidRDefault="0010182F" w:rsidP="0049521C">
            <w:pPr>
              <w:pStyle w:val="ConsPlusTitle"/>
              <w:widowControl/>
              <w:ind w:firstLine="221"/>
              <w:jc w:val="both"/>
              <w:rPr>
                <w:b w:val="0"/>
                <w:sz w:val="20"/>
                <w:szCs w:val="20"/>
              </w:rPr>
            </w:pPr>
            <w:r w:rsidRPr="007C10B9">
              <w:rPr>
                <w:b w:val="0"/>
                <w:sz w:val="20"/>
                <w:szCs w:val="20"/>
              </w:rPr>
              <w:t xml:space="preserve">Увеличение доли обучающихся охваченных дополнительным образованием к 2025 году до 88%. </w:t>
            </w:r>
          </w:p>
          <w:p w:rsidR="0010182F" w:rsidRPr="00916DB3" w:rsidRDefault="0010182F" w:rsidP="0049521C">
            <w:pPr>
              <w:ind w:firstLine="2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16DB3">
              <w:rPr>
                <w:sz w:val="20"/>
                <w:szCs w:val="20"/>
              </w:rPr>
              <w:t>беспеч</w:t>
            </w:r>
            <w:r>
              <w:rPr>
                <w:sz w:val="20"/>
                <w:szCs w:val="20"/>
              </w:rPr>
              <w:t>ение</w:t>
            </w:r>
            <w:r w:rsidRPr="00916DB3">
              <w:rPr>
                <w:sz w:val="20"/>
                <w:szCs w:val="20"/>
              </w:rPr>
              <w:t xml:space="preserve"> уров</w:t>
            </w:r>
            <w:r>
              <w:rPr>
                <w:sz w:val="20"/>
                <w:szCs w:val="20"/>
              </w:rPr>
              <w:t>ня</w:t>
            </w:r>
            <w:r w:rsidRPr="00916DB3">
              <w:rPr>
                <w:sz w:val="20"/>
                <w:szCs w:val="20"/>
              </w:rPr>
              <w:t xml:space="preserve"> охвата детей дополнительными общеобразовательными программами естественнонаучной и технической направленностей к 2025</w:t>
            </w:r>
            <w:r>
              <w:rPr>
                <w:sz w:val="20"/>
                <w:szCs w:val="20"/>
              </w:rPr>
              <w:t xml:space="preserve"> </w:t>
            </w:r>
            <w:r w:rsidRPr="00916DB3">
              <w:rPr>
                <w:sz w:val="20"/>
                <w:szCs w:val="20"/>
              </w:rPr>
              <w:t>году 25%</w:t>
            </w:r>
            <w:r>
              <w:rPr>
                <w:sz w:val="20"/>
                <w:szCs w:val="20"/>
              </w:rPr>
              <w:t>.</w:t>
            </w:r>
          </w:p>
          <w:p w:rsidR="0010182F" w:rsidRPr="007C10B9" w:rsidRDefault="0010182F" w:rsidP="0049521C">
            <w:pPr>
              <w:pStyle w:val="ConsPlusTitle"/>
              <w:widowControl/>
              <w:ind w:firstLine="221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10182F" w:rsidTr="00852B5B">
        <w:tc>
          <w:tcPr>
            <w:tcW w:w="5000" w:type="pct"/>
            <w:gridSpan w:val="5"/>
          </w:tcPr>
          <w:p w:rsidR="0010182F" w:rsidRPr="007C10B9" w:rsidRDefault="0010182F" w:rsidP="0049521C">
            <w:pPr>
              <w:pStyle w:val="ConsPlusTitle"/>
              <w:widowControl/>
              <w:jc w:val="center"/>
              <w:rPr>
                <w:i/>
              </w:rPr>
            </w:pPr>
            <w:r w:rsidRPr="007C10B9">
              <w:rPr>
                <w:i/>
              </w:rPr>
              <w:lastRenderedPageBreak/>
              <w:t>РП «Успех каждого ребёнка»</w:t>
            </w:r>
          </w:p>
        </w:tc>
      </w:tr>
      <w:tr w:rsidR="0010182F" w:rsidTr="007A2BB1">
        <w:tc>
          <w:tcPr>
            <w:tcW w:w="1004" w:type="pct"/>
          </w:tcPr>
          <w:p w:rsidR="0010182F" w:rsidRPr="00916DB3" w:rsidRDefault="0010182F" w:rsidP="0049521C">
            <w:pPr>
              <w:pStyle w:val="ConsPlusTitle"/>
              <w:widowControl/>
              <w:ind w:firstLine="426"/>
              <w:jc w:val="both"/>
              <w:rPr>
                <w:b w:val="0"/>
                <w:sz w:val="20"/>
                <w:szCs w:val="20"/>
              </w:rPr>
            </w:pPr>
            <w:r w:rsidRPr="00916DB3">
              <w:rPr>
                <w:b w:val="0"/>
                <w:sz w:val="20"/>
                <w:szCs w:val="20"/>
              </w:rPr>
              <w:t>На базе МБУ ДО Детско-юношеский центр создан муниципальный опорный центр, который явля</w:t>
            </w:r>
            <w:r>
              <w:rPr>
                <w:b w:val="0"/>
                <w:sz w:val="20"/>
                <w:szCs w:val="20"/>
              </w:rPr>
              <w:t>ется</w:t>
            </w:r>
            <w:r w:rsidRPr="00916DB3">
              <w:rPr>
                <w:b w:val="0"/>
                <w:sz w:val="20"/>
                <w:szCs w:val="20"/>
              </w:rPr>
              <w:t xml:space="preserve"> координатором развития системы дополнительного образования в округе.</w:t>
            </w:r>
          </w:p>
        </w:tc>
        <w:tc>
          <w:tcPr>
            <w:tcW w:w="885" w:type="pct"/>
          </w:tcPr>
          <w:p w:rsidR="0010182F" w:rsidRPr="00207AD4" w:rsidRDefault="0010182F" w:rsidP="0049521C">
            <w:pPr>
              <w:pStyle w:val="ConsPlusTitle"/>
              <w:widowControl/>
              <w:ind w:firstLine="303"/>
              <w:jc w:val="both"/>
              <w:rPr>
                <w:b w:val="0"/>
                <w:sz w:val="20"/>
                <w:szCs w:val="20"/>
              </w:rPr>
            </w:pPr>
            <w:r w:rsidRPr="00207AD4">
              <w:rPr>
                <w:b w:val="0"/>
                <w:sz w:val="20"/>
                <w:szCs w:val="20"/>
              </w:rPr>
              <w:t>В системе дополните</w:t>
            </w:r>
            <w:r>
              <w:rPr>
                <w:b w:val="0"/>
                <w:sz w:val="20"/>
                <w:szCs w:val="20"/>
              </w:rPr>
              <w:t xml:space="preserve">льного образования имеется высококвалифицированный кадровый состав, способный решать задачи регионального проекта. </w:t>
            </w:r>
          </w:p>
        </w:tc>
        <w:tc>
          <w:tcPr>
            <w:tcW w:w="707" w:type="pct"/>
          </w:tcPr>
          <w:p w:rsidR="0010182F" w:rsidRPr="00B04F5C" w:rsidRDefault="0010182F" w:rsidP="0049521C">
            <w:pPr>
              <w:pStyle w:val="ConsPlusTitle"/>
              <w:widowControl/>
              <w:ind w:firstLine="181"/>
              <w:jc w:val="both"/>
              <w:rPr>
                <w:b w:val="0"/>
                <w:sz w:val="20"/>
                <w:szCs w:val="20"/>
              </w:rPr>
            </w:pPr>
            <w:r w:rsidRPr="00B04F5C">
              <w:rPr>
                <w:b w:val="0"/>
                <w:sz w:val="20"/>
                <w:szCs w:val="20"/>
              </w:rPr>
              <w:t xml:space="preserve">Устаревшая материально-техническая база ОДО, не соответствующая решению задач </w:t>
            </w:r>
            <w:r>
              <w:rPr>
                <w:b w:val="0"/>
                <w:sz w:val="20"/>
                <w:szCs w:val="20"/>
              </w:rPr>
              <w:t>р</w:t>
            </w:r>
            <w:r w:rsidRPr="00B04F5C">
              <w:rPr>
                <w:b w:val="0"/>
                <w:sz w:val="20"/>
                <w:szCs w:val="20"/>
              </w:rPr>
              <w:t>азвития дополнительного образования.</w:t>
            </w:r>
          </w:p>
        </w:tc>
        <w:tc>
          <w:tcPr>
            <w:tcW w:w="1250" w:type="pct"/>
          </w:tcPr>
          <w:p w:rsidR="0010182F" w:rsidRDefault="0010182F" w:rsidP="0049521C">
            <w:pPr>
              <w:ind w:firstLine="2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региональных мероприятиях по созданию </w:t>
            </w:r>
            <w:r w:rsidRPr="00B04F5C">
              <w:rPr>
                <w:sz w:val="20"/>
                <w:szCs w:val="20"/>
              </w:rPr>
              <w:t xml:space="preserve">новых </w:t>
            </w:r>
            <w:r>
              <w:rPr>
                <w:sz w:val="20"/>
                <w:szCs w:val="20"/>
              </w:rPr>
              <w:t xml:space="preserve">современных учебных </w:t>
            </w:r>
            <w:r w:rsidRPr="00B04F5C">
              <w:rPr>
                <w:sz w:val="20"/>
                <w:szCs w:val="20"/>
              </w:rPr>
              <w:t xml:space="preserve">мест </w:t>
            </w:r>
            <w:r>
              <w:rPr>
                <w:sz w:val="20"/>
                <w:szCs w:val="20"/>
              </w:rPr>
              <w:t xml:space="preserve"> в организациях </w:t>
            </w:r>
            <w:r w:rsidRPr="00B04F5C">
              <w:rPr>
                <w:sz w:val="20"/>
                <w:szCs w:val="20"/>
              </w:rPr>
              <w:t>дополнительного образования детей</w:t>
            </w:r>
            <w:r>
              <w:rPr>
                <w:sz w:val="20"/>
                <w:szCs w:val="20"/>
              </w:rPr>
              <w:t>.</w:t>
            </w:r>
          </w:p>
          <w:p w:rsidR="0010182F" w:rsidRPr="00B04F5C" w:rsidRDefault="0010182F" w:rsidP="0049521C">
            <w:pPr>
              <w:ind w:firstLine="2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04F5C">
              <w:rPr>
                <w:sz w:val="20"/>
                <w:szCs w:val="20"/>
              </w:rPr>
              <w:t xml:space="preserve">частия ОДО </w:t>
            </w:r>
            <w:r>
              <w:rPr>
                <w:sz w:val="20"/>
                <w:szCs w:val="20"/>
              </w:rPr>
              <w:t xml:space="preserve">округ </w:t>
            </w:r>
            <w:r w:rsidRPr="00B04F5C">
              <w:rPr>
                <w:sz w:val="20"/>
                <w:szCs w:val="20"/>
              </w:rPr>
              <w:t xml:space="preserve">в конкурсах на получение Грантов Министерства просвещения РФ в рамках ФП «Успех каждого ребёнка по направлению «Инновационные проекты и лучшие практики по различным направленностям дополнительного образования детей, способствующие обновлению дополнительного образования детей и соответствующие целям, задачам и направлениям национального проекта «Образование». </w:t>
            </w:r>
          </w:p>
          <w:p w:rsidR="0010182F" w:rsidRDefault="0010182F" w:rsidP="0049521C">
            <w:pPr>
              <w:ind w:firstLine="2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04F5C">
              <w:rPr>
                <w:sz w:val="20"/>
                <w:szCs w:val="20"/>
              </w:rPr>
              <w:t>существл</w:t>
            </w:r>
            <w:r>
              <w:rPr>
                <w:sz w:val="20"/>
                <w:szCs w:val="20"/>
              </w:rPr>
              <w:t>ение</w:t>
            </w:r>
            <w:r w:rsidRPr="00B04F5C">
              <w:rPr>
                <w:sz w:val="20"/>
                <w:szCs w:val="20"/>
              </w:rPr>
              <w:t xml:space="preserve">  капитальн</w:t>
            </w:r>
            <w:r>
              <w:rPr>
                <w:sz w:val="20"/>
                <w:szCs w:val="20"/>
              </w:rPr>
              <w:t>ого</w:t>
            </w:r>
            <w:r w:rsidRPr="00B04F5C">
              <w:rPr>
                <w:sz w:val="20"/>
                <w:szCs w:val="20"/>
              </w:rPr>
              <w:t xml:space="preserve"> ремонт</w:t>
            </w:r>
            <w:r>
              <w:rPr>
                <w:sz w:val="20"/>
                <w:szCs w:val="20"/>
              </w:rPr>
              <w:t>а</w:t>
            </w:r>
            <w:r w:rsidRPr="00B04F5C">
              <w:rPr>
                <w:sz w:val="20"/>
                <w:szCs w:val="20"/>
              </w:rPr>
              <w:t xml:space="preserve"> спортивного зала</w:t>
            </w:r>
            <w:r>
              <w:rPr>
                <w:sz w:val="20"/>
                <w:szCs w:val="20"/>
              </w:rPr>
              <w:t>:</w:t>
            </w:r>
          </w:p>
          <w:p w:rsidR="0010182F" w:rsidRDefault="0010182F" w:rsidP="0049521C">
            <w:pPr>
              <w:ind w:firstLine="2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04F5C">
              <w:rPr>
                <w:sz w:val="20"/>
                <w:szCs w:val="20"/>
              </w:rPr>
              <w:t xml:space="preserve"> в МБОУ Саваслейская школа</w:t>
            </w:r>
            <w:r>
              <w:rPr>
                <w:sz w:val="20"/>
                <w:szCs w:val="20"/>
              </w:rPr>
              <w:t xml:space="preserve"> в 2019 году;</w:t>
            </w:r>
          </w:p>
          <w:p w:rsidR="0010182F" w:rsidRDefault="0010182F" w:rsidP="002564CC">
            <w:pPr>
              <w:ind w:firstLine="201"/>
              <w:jc w:val="both"/>
            </w:pPr>
            <w:r>
              <w:rPr>
                <w:sz w:val="20"/>
                <w:szCs w:val="20"/>
              </w:rPr>
              <w:t>- ,.</w:t>
            </w:r>
            <w:r w:rsidRPr="00B04F5C">
              <w:rPr>
                <w:sz w:val="20"/>
                <w:szCs w:val="20"/>
              </w:rPr>
              <w:t>в МБОУ Тёпловская школа</w:t>
            </w:r>
            <w:r>
              <w:rPr>
                <w:sz w:val="20"/>
                <w:szCs w:val="20"/>
              </w:rPr>
              <w:t xml:space="preserve"> в 2020 году</w:t>
            </w:r>
            <w:r w:rsidRPr="00B04F5C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154" w:type="pct"/>
          </w:tcPr>
          <w:p w:rsidR="0010182F" w:rsidRPr="00B04F5C" w:rsidRDefault="0010182F" w:rsidP="0049521C">
            <w:pPr>
              <w:ind w:firstLine="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04F5C">
              <w:rPr>
                <w:sz w:val="20"/>
                <w:szCs w:val="20"/>
              </w:rPr>
              <w:t>одернизации инфраструктуры системы дополнительного образования детей</w:t>
            </w:r>
            <w:r>
              <w:rPr>
                <w:sz w:val="20"/>
                <w:szCs w:val="20"/>
              </w:rPr>
              <w:t xml:space="preserve"> в округе.</w:t>
            </w:r>
            <w:r w:rsidRPr="00B04F5C">
              <w:rPr>
                <w:sz w:val="20"/>
                <w:szCs w:val="20"/>
              </w:rPr>
              <w:t xml:space="preserve"> </w:t>
            </w:r>
          </w:p>
          <w:p w:rsidR="0010182F" w:rsidRPr="00916DB3" w:rsidRDefault="0010182F" w:rsidP="0049521C">
            <w:pPr>
              <w:ind w:firstLine="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</w:t>
            </w:r>
            <w:r w:rsidRPr="00916DB3">
              <w:rPr>
                <w:sz w:val="20"/>
                <w:szCs w:val="20"/>
              </w:rPr>
              <w:t xml:space="preserve"> муниципаль</w:t>
            </w:r>
            <w:r>
              <w:rPr>
                <w:sz w:val="20"/>
                <w:szCs w:val="20"/>
              </w:rPr>
              <w:t>ного</w:t>
            </w:r>
            <w:r w:rsidRPr="00916DB3">
              <w:rPr>
                <w:sz w:val="20"/>
                <w:szCs w:val="20"/>
              </w:rPr>
              <w:t xml:space="preserve"> сегмент</w:t>
            </w:r>
            <w:r>
              <w:rPr>
                <w:sz w:val="20"/>
                <w:szCs w:val="20"/>
              </w:rPr>
              <w:t>а</w:t>
            </w:r>
            <w:r w:rsidRPr="00916DB3">
              <w:rPr>
                <w:sz w:val="20"/>
                <w:szCs w:val="20"/>
              </w:rPr>
              <w:t xml:space="preserve"> общедоступного регионального Навигатора дополнительного образования детей – в срок до 01.09.2019 года;</w:t>
            </w:r>
          </w:p>
          <w:p w:rsidR="0010182F" w:rsidRPr="00916DB3" w:rsidRDefault="0010182F" w:rsidP="0049521C">
            <w:pPr>
              <w:ind w:firstLine="2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16DB3">
              <w:rPr>
                <w:sz w:val="20"/>
                <w:szCs w:val="20"/>
              </w:rPr>
              <w:t>еревод 100% обучающихся округа на систему персонифицированного финансирования дополнительного образования  в срок до 01.09.2021 года</w:t>
            </w:r>
            <w:r>
              <w:rPr>
                <w:sz w:val="20"/>
                <w:szCs w:val="20"/>
              </w:rPr>
              <w:t>.</w:t>
            </w:r>
            <w:r w:rsidRPr="00916DB3">
              <w:rPr>
                <w:sz w:val="20"/>
                <w:szCs w:val="20"/>
              </w:rPr>
              <w:t xml:space="preserve">  </w:t>
            </w:r>
          </w:p>
          <w:p w:rsidR="0010182F" w:rsidRDefault="0010182F" w:rsidP="0049521C">
            <w:pPr>
              <w:pStyle w:val="ConsPlusTitle"/>
              <w:widowControl/>
              <w:jc w:val="both"/>
            </w:pPr>
          </w:p>
        </w:tc>
      </w:tr>
      <w:tr w:rsidR="0010182F" w:rsidTr="00852B5B">
        <w:tc>
          <w:tcPr>
            <w:tcW w:w="5000" w:type="pct"/>
            <w:gridSpan w:val="5"/>
          </w:tcPr>
          <w:p w:rsidR="0010182F" w:rsidRDefault="0010182F" w:rsidP="0049521C">
            <w:pPr>
              <w:pStyle w:val="ConsPlusTitle"/>
              <w:widowControl/>
              <w:jc w:val="center"/>
            </w:pPr>
            <w:r>
              <w:t>Воспитание</w:t>
            </w:r>
          </w:p>
        </w:tc>
      </w:tr>
      <w:tr w:rsidR="0010182F" w:rsidTr="00852B5B">
        <w:tc>
          <w:tcPr>
            <w:tcW w:w="5000" w:type="pct"/>
            <w:gridSpan w:val="5"/>
          </w:tcPr>
          <w:p w:rsidR="0010182F" w:rsidRDefault="0010182F" w:rsidP="0049521C">
            <w:pPr>
              <w:suppressAutoHyphens/>
              <w:ind w:left="455" w:firstLine="709"/>
              <w:jc w:val="center"/>
            </w:pPr>
            <w:r w:rsidRPr="00F827D0">
              <w:rPr>
                <w:b/>
                <w:i/>
              </w:rPr>
              <w:t>Духовно-нравственное воспитание</w:t>
            </w:r>
          </w:p>
        </w:tc>
      </w:tr>
      <w:tr w:rsidR="0010182F" w:rsidTr="007A2BB1">
        <w:tc>
          <w:tcPr>
            <w:tcW w:w="1004" w:type="pct"/>
          </w:tcPr>
          <w:p w:rsidR="0010182F" w:rsidRPr="00AF07B9" w:rsidRDefault="0010182F" w:rsidP="0049521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В округе сформирована система духовно-нравственного воспитания детей и молодежи</w:t>
            </w:r>
            <w:r>
              <w:rPr>
                <w:color w:val="000000"/>
                <w:sz w:val="20"/>
                <w:szCs w:val="20"/>
              </w:rPr>
              <w:t xml:space="preserve">, включающая в себя различные </w:t>
            </w:r>
            <w:r w:rsidRPr="00F827D0">
              <w:rPr>
                <w:color w:val="000000"/>
              </w:rPr>
              <w:t>ведомств</w:t>
            </w:r>
            <w:r>
              <w:rPr>
                <w:color w:val="000000"/>
              </w:rPr>
              <w:t xml:space="preserve">а, </w:t>
            </w:r>
            <w:r w:rsidRPr="00AF07B9">
              <w:rPr>
                <w:color w:val="000000"/>
                <w:sz w:val="20"/>
                <w:szCs w:val="20"/>
              </w:rPr>
              <w:t>Кулебакское благочиние, ОО.</w:t>
            </w:r>
          </w:p>
          <w:p w:rsidR="0010182F" w:rsidRPr="00AF07B9" w:rsidRDefault="0010182F" w:rsidP="0049521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.</w:t>
            </w:r>
          </w:p>
          <w:p w:rsidR="0010182F" w:rsidRDefault="0010182F" w:rsidP="0049521C">
            <w:pPr>
              <w:pStyle w:val="ConsPlusTitle"/>
              <w:widowControl/>
              <w:ind w:firstLine="426"/>
              <w:jc w:val="both"/>
            </w:pPr>
          </w:p>
        </w:tc>
        <w:tc>
          <w:tcPr>
            <w:tcW w:w="885" w:type="pct"/>
          </w:tcPr>
          <w:p w:rsidR="0010182F" w:rsidRPr="00AF07B9" w:rsidRDefault="0010182F" w:rsidP="0049521C">
            <w:pPr>
              <w:pStyle w:val="ConsPlusTitle"/>
              <w:widowControl/>
              <w:ind w:firstLine="161"/>
              <w:jc w:val="both"/>
              <w:rPr>
                <w:b w:val="0"/>
                <w:sz w:val="20"/>
                <w:szCs w:val="20"/>
              </w:rPr>
            </w:pPr>
            <w:r w:rsidRPr="00AF07B9">
              <w:rPr>
                <w:b w:val="0"/>
                <w:color w:val="000000"/>
                <w:sz w:val="20"/>
                <w:szCs w:val="20"/>
              </w:rPr>
              <w:t xml:space="preserve">Обеспечено  </w:t>
            </w:r>
            <w:r>
              <w:rPr>
                <w:b w:val="0"/>
                <w:color w:val="000000"/>
                <w:sz w:val="20"/>
                <w:szCs w:val="20"/>
              </w:rPr>
              <w:t>м</w:t>
            </w:r>
            <w:r w:rsidRPr="00AF07B9">
              <w:rPr>
                <w:b w:val="0"/>
                <w:color w:val="000000"/>
                <w:sz w:val="20"/>
                <w:szCs w:val="20"/>
              </w:rPr>
              <w:t>ежведомственное взаимодействие</w:t>
            </w:r>
            <w:r>
              <w:rPr>
                <w:b w:val="0"/>
                <w:color w:val="000000"/>
                <w:sz w:val="20"/>
                <w:szCs w:val="20"/>
              </w:rPr>
              <w:t xml:space="preserve"> в решении вопросов</w:t>
            </w:r>
            <w:r w:rsidRPr="00AF07B9">
              <w:rPr>
                <w:color w:val="000000"/>
                <w:sz w:val="20"/>
                <w:szCs w:val="20"/>
              </w:rPr>
              <w:t xml:space="preserve"> </w:t>
            </w:r>
            <w:r w:rsidRPr="00AF07B9">
              <w:rPr>
                <w:b w:val="0"/>
                <w:color w:val="000000"/>
                <w:sz w:val="20"/>
                <w:szCs w:val="20"/>
              </w:rPr>
              <w:t>духовно-нравственного воспитания детей и молодежи</w:t>
            </w:r>
            <w:r>
              <w:rPr>
                <w:b w:val="0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7" w:type="pct"/>
          </w:tcPr>
          <w:p w:rsidR="0010182F" w:rsidRPr="00965D9D" w:rsidRDefault="0010182F" w:rsidP="0049521C">
            <w:pPr>
              <w:pStyle w:val="ConsPlusTitle"/>
              <w:widowControl/>
              <w:ind w:firstLine="181"/>
              <w:jc w:val="both"/>
              <w:rPr>
                <w:b w:val="0"/>
                <w:sz w:val="20"/>
                <w:szCs w:val="20"/>
              </w:rPr>
            </w:pPr>
            <w:r w:rsidRPr="00965D9D">
              <w:rPr>
                <w:b w:val="0"/>
                <w:sz w:val="20"/>
                <w:szCs w:val="20"/>
              </w:rPr>
              <w:t>Отсутствие чёткой государственной политики в области духовно-нравственного воспитания детей и молодёжи</w:t>
            </w:r>
            <w:r>
              <w:rPr>
                <w:b w:val="0"/>
                <w:sz w:val="20"/>
                <w:szCs w:val="20"/>
              </w:rPr>
              <w:t xml:space="preserve">, нравственных ориентиров в обществе. </w:t>
            </w:r>
          </w:p>
        </w:tc>
        <w:tc>
          <w:tcPr>
            <w:tcW w:w="1250" w:type="pct"/>
          </w:tcPr>
          <w:p w:rsidR="0010182F" w:rsidRDefault="0010182F" w:rsidP="0049521C">
            <w:pPr>
              <w:pStyle w:val="ConsPlusTitle"/>
              <w:widowControl/>
              <w:ind w:firstLine="201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Ежегодное участие в курсах повышения квалификации по вопросам духовно-нравственного воспитания не менее 5 педагогов округа.</w:t>
            </w:r>
          </w:p>
          <w:p w:rsidR="0010182F" w:rsidRPr="00965D9D" w:rsidRDefault="0010182F" w:rsidP="0049521C">
            <w:pPr>
              <w:pStyle w:val="ConsPlusTitle"/>
              <w:widowControl/>
              <w:ind w:firstLine="201"/>
              <w:jc w:val="both"/>
              <w:rPr>
                <w:b w:val="0"/>
                <w:sz w:val="20"/>
                <w:szCs w:val="20"/>
              </w:rPr>
            </w:pPr>
            <w:r w:rsidRPr="00965D9D">
              <w:rPr>
                <w:b w:val="0"/>
                <w:sz w:val="20"/>
                <w:szCs w:val="20"/>
              </w:rPr>
              <w:t xml:space="preserve">Участие в областных и федеральных мероприятиях духовно-нравственной тематики (Рождественских чтениях, конференциях, </w:t>
            </w:r>
            <w:r>
              <w:rPr>
                <w:b w:val="0"/>
                <w:sz w:val="20"/>
                <w:szCs w:val="20"/>
              </w:rPr>
              <w:t>с</w:t>
            </w:r>
            <w:r w:rsidRPr="00965D9D">
              <w:rPr>
                <w:b w:val="0"/>
                <w:sz w:val="20"/>
                <w:szCs w:val="20"/>
              </w:rPr>
              <w:t xml:space="preserve">еминарах и т.д.).   </w:t>
            </w:r>
          </w:p>
        </w:tc>
        <w:tc>
          <w:tcPr>
            <w:tcW w:w="1154" w:type="pct"/>
          </w:tcPr>
          <w:p w:rsidR="0010182F" w:rsidRDefault="0010182F" w:rsidP="0049521C">
            <w:pPr>
              <w:pStyle w:val="ConsPlusTitle"/>
              <w:widowControl/>
              <w:ind w:firstLine="79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У</w:t>
            </w:r>
            <w:r w:rsidRPr="00965D9D">
              <w:rPr>
                <w:b w:val="0"/>
                <w:color w:val="000000"/>
                <w:sz w:val="20"/>
                <w:szCs w:val="20"/>
              </w:rPr>
              <w:t>своение и принятие обучающимися базовых национальных, культурных ценностей</w:t>
            </w:r>
            <w:r>
              <w:rPr>
                <w:b w:val="0"/>
                <w:color w:val="000000"/>
                <w:sz w:val="20"/>
                <w:szCs w:val="20"/>
              </w:rPr>
              <w:t xml:space="preserve"> российского государства.</w:t>
            </w:r>
          </w:p>
          <w:p w:rsidR="0010182F" w:rsidRPr="004802DF" w:rsidRDefault="0010182F" w:rsidP="004952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4802DF">
              <w:rPr>
                <w:sz w:val="20"/>
                <w:szCs w:val="20"/>
              </w:rPr>
              <w:t>доля о</w:t>
            </w:r>
            <w:r w:rsidRPr="004802DF">
              <w:rPr>
                <w:i/>
                <w:sz w:val="20"/>
                <w:szCs w:val="20"/>
              </w:rPr>
              <w:t>б</w:t>
            </w:r>
            <w:r w:rsidRPr="004802DF">
              <w:rPr>
                <w:sz w:val="20"/>
                <w:szCs w:val="20"/>
              </w:rPr>
              <w:t>учающихся</w:t>
            </w:r>
            <w:r>
              <w:rPr>
                <w:sz w:val="20"/>
                <w:szCs w:val="20"/>
              </w:rPr>
              <w:t xml:space="preserve"> округа</w:t>
            </w:r>
            <w:r w:rsidRPr="004802DF">
              <w:rPr>
                <w:sz w:val="20"/>
                <w:szCs w:val="20"/>
              </w:rPr>
              <w:t>, охваченных мероприятиями духовно-нравственной направленности должна возрасти с 17% в 2017 году до 25% в 2025 году.</w:t>
            </w:r>
          </w:p>
          <w:p w:rsidR="0010182F" w:rsidRPr="00965D9D" w:rsidRDefault="0010182F" w:rsidP="0049521C">
            <w:pPr>
              <w:pStyle w:val="ConsPlusTitle"/>
              <w:widowControl/>
              <w:ind w:firstLine="79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10182F" w:rsidTr="00852B5B">
        <w:tc>
          <w:tcPr>
            <w:tcW w:w="5000" w:type="pct"/>
            <w:gridSpan w:val="5"/>
          </w:tcPr>
          <w:p w:rsidR="0010182F" w:rsidRDefault="0010182F" w:rsidP="0049521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ab/>
            </w:r>
            <w:r w:rsidRPr="00F827D0">
              <w:rPr>
                <w:b/>
                <w:i/>
              </w:rPr>
              <w:t>Совершенствование форм и методов социализации детей и молодежи, вовлечение учащейся молодежи в социальную практику</w:t>
            </w:r>
          </w:p>
        </w:tc>
      </w:tr>
      <w:tr w:rsidR="0010182F" w:rsidTr="00852B5B">
        <w:tc>
          <w:tcPr>
            <w:tcW w:w="5000" w:type="pct"/>
            <w:gridSpan w:val="5"/>
          </w:tcPr>
          <w:p w:rsidR="0010182F" w:rsidRDefault="0010182F" w:rsidP="0049521C">
            <w:pPr>
              <w:shd w:val="clear" w:color="auto" w:fill="FFFFFF"/>
              <w:ind w:firstLine="1069"/>
              <w:jc w:val="center"/>
              <w:rPr>
                <w:b/>
                <w:color w:val="000000"/>
                <w:sz w:val="20"/>
                <w:szCs w:val="20"/>
              </w:rPr>
            </w:pPr>
            <w:r w:rsidRPr="00261801">
              <w:rPr>
                <w:b/>
                <w:i/>
              </w:rPr>
              <w:lastRenderedPageBreak/>
              <w:t>РП «Социальная активность»</w:t>
            </w:r>
          </w:p>
        </w:tc>
      </w:tr>
      <w:tr w:rsidR="0010182F" w:rsidTr="007A2BB1">
        <w:tc>
          <w:tcPr>
            <w:tcW w:w="1004" w:type="pct"/>
          </w:tcPr>
          <w:p w:rsidR="0010182F" w:rsidRDefault="0010182F" w:rsidP="0049521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15487D">
              <w:rPr>
                <w:sz w:val="20"/>
                <w:szCs w:val="20"/>
                <w:shd w:val="clear" w:color="auto" w:fill="FFFFFF"/>
              </w:rPr>
              <w:t>В</w:t>
            </w:r>
            <w:r w:rsidRPr="0015487D">
              <w:rPr>
                <w:sz w:val="20"/>
                <w:szCs w:val="20"/>
              </w:rPr>
              <w:t xml:space="preserve"> г.о.г. Кулебаки в ОО действуют 14 волонтёрских объединений с числом волонтёров – 586 человек (10,6% от общего числа обучающихся округа).</w:t>
            </w:r>
          </w:p>
          <w:p w:rsidR="0010182F" w:rsidRDefault="0010182F" w:rsidP="0049521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15487D">
              <w:rPr>
                <w:sz w:val="20"/>
                <w:szCs w:val="20"/>
              </w:rPr>
              <w:t>На базе ОО г.о.г. Кулебаки осуществляют свою деятельность 5 пионерских организаций и 11 общественных объединений, которые объединяют 2260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5487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41,7</w:t>
            </w:r>
            <w:r w:rsidRPr="0015487D">
              <w:rPr>
                <w:sz w:val="20"/>
                <w:szCs w:val="20"/>
              </w:rPr>
              <w:t>% от общего числа обучающихся округа).</w:t>
            </w:r>
          </w:p>
          <w:p w:rsidR="0010182F" w:rsidRDefault="0010182F" w:rsidP="0049521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15487D">
              <w:rPr>
                <w:sz w:val="20"/>
                <w:szCs w:val="20"/>
              </w:rPr>
              <w:t>В округе создана система стимулирования одарённых детей</w:t>
            </w:r>
            <w:r>
              <w:rPr>
                <w:sz w:val="20"/>
                <w:szCs w:val="20"/>
              </w:rPr>
              <w:t>.</w:t>
            </w:r>
          </w:p>
          <w:p w:rsidR="0010182F" w:rsidRPr="0015487D" w:rsidRDefault="0010182F" w:rsidP="0049521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72% </w:t>
            </w:r>
            <w:r w:rsidRPr="00D229C8"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>округа</w:t>
            </w:r>
            <w:r w:rsidRPr="00D229C8">
              <w:rPr>
                <w:sz w:val="20"/>
                <w:szCs w:val="20"/>
              </w:rPr>
              <w:t xml:space="preserve"> участву</w:t>
            </w:r>
            <w:r>
              <w:rPr>
                <w:sz w:val="20"/>
                <w:szCs w:val="20"/>
              </w:rPr>
              <w:t>ют</w:t>
            </w:r>
            <w:r w:rsidRPr="00D229C8">
              <w:rPr>
                <w:sz w:val="20"/>
                <w:szCs w:val="20"/>
              </w:rPr>
              <w:t xml:space="preserve"> в олимпиадах и конкурсах различного уровня</w:t>
            </w:r>
            <w:r>
              <w:rPr>
                <w:sz w:val="20"/>
                <w:szCs w:val="20"/>
              </w:rPr>
              <w:t>.</w:t>
            </w:r>
            <w:r w:rsidRPr="0015487D">
              <w:rPr>
                <w:sz w:val="20"/>
                <w:szCs w:val="20"/>
              </w:rPr>
              <w:t>.</w:t>
            </w:r>
          </w:p>
          <w:p w:rsidR="0010182F" w:rsidRPr="0015487D" w:rsidRDefault="0010182F" w:rsidP="0049521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</w:tcPr>
          <w:p w:rsidR="0010182F" w:rsidRDefault="0010182F" w:rsidP="0049521C">
            <w:pPr>
              <w:pStyle w:val="ConsPlusTitle"/>
              <w:widowControl/>
              <w:ind w:firstLine="161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Деятельность общественных и волонтёрских объединений имеет системный и скоординированный характер. Куратором данных направлений деятельности является МБУ ДО ДЮЦ.</w:t>
            </w:r>
          </w:p>
          <w:p w:rsidR="0010182F" w:rsidRPr="00AF07B9" w:rsidRDefault="0010182F" w:rsidP="0049521C">
            <w:pPr>
              <w:pStyle w:val="ConsPlusTitle"/>
              <w:widowControl/>
              <w:ind w:firstLine="161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Общественные организации округа являются одними из лидеров областного детского общественного движения. </w:t>
            </w:r>
          </w:p>
        </w:tc>
        <w:tc>
          <w:tcPr>
            <w:tcW w:w="707" w:type="pct"/>
          </w:tcPr>
          <w:p w:rsidR="0010182F" w:rsidRPr="00965D9D" w:rsidRDefault="0010182F" w:rsidP="0049521C">
            <w:pPr>
              <w:pStyle w:val="ConsPlusTitle"/>
              <w:widowControl/>
              <w:ind w:firstLine="3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Добровольчество, благотворительность не стали нормой жизни детей и молодёжи.</w:t>
            </w:r>
          </w:p>
        </w:tc>
        <w:tc>
          <w:tcPr>
            <w:tcW w:w="1250" w:type="pct"/>
          </w:tcPr>
          <w:p w:rsidR="0010182F" w:rsidRDefault="0010182F" w:rsidP="0049521C">
            <w:pPr>
              <w:pStyle w:val="ConsPlusTitle"/>
              <w:widowControl/>
              <w:ind w:firstLine="201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Расширение спектра творческих, интеллектуальных конкурсов, спортивных соревнований. Использование в их организации потенциала вузов Нижегородской области и РФ, предприятий округа.</w:t>
            </w:r>
          </w:p>
          <w:p w:rsidR="0010182F" w:rsidRPr="00AA19E5" w:rsidRDefault="0010182F" w:rsidP="0049521C">
            <w:pPr>
              <w:pStyle w:val="ConsPlusTitle"/>
              <w:widowControl/>
              <w:ind w:firstLine="201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Pr="00AA19E5">
              <w:rPr>
                <w:b w:val="0"/>
                <w:sz w:val="20"/>
                <w:szCs w:val="20"/>
              </w:rPr>
              <w:t>чреждение ежегодных премий Главы местного самоуправления г.о.г. Кулебаки для одарённых детей</w:t>
            </w:r>
          </w:p>
        </w:tc>
        <w:tc>
          <w:tcPr>
            <w:tcW w:w="1154" w:type="pct"/>
          </w:tcPr>
          <w:p w:rsidR="0010182F" w:rsidRDefault="0010182F" w:rsidP="0049521C">
            <w:pPr>
              <w:ind w:firstLine="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229C8">
              <w:rPr>
                <w:sz w:val="20"/>
                <w:szCs w:val="20"/>
              </w:rPr>
              <w:t>велич</w:t>
            </w:r>
            <w:r>
              <w:rPr>
                <w:sz w:val="20"/>
                <w:szCs w:val="20"/>
              </w:rPr>
              <w:t>ение</w:t>
            </w:r>
            <w:r w:rsidRPr="00D229C8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и</w:t>
            </w:r>
            <w:r w:rsidRPr="00D229C8">
              <w:rPr>
                <w:sz w:val="20"/>
                <w:szCs w:val="20"/>
              </w:rPr>
              <w:t xml:space="preserve"> обучающихся округа, участвующей в добровольческой деятельности до 20%</w:t>
            </w:r>
            <w:r>
              <w:rPr>
                <w:sz w:val="20"/>
                <w:szCs w:val="20"/>
              </w:rPr>
              <w:t>.</w:t>
            </w:r>
            <w:r w:rsidRPr="00D229C8">
              <w:rPr>
                <w:sz w:val="20"/>
                <w:szCs w:val="20"/>
              </w:rPr>
              <w:t xml:space="preserve"> </w:t>
            </w:r>
          </w:p>
          <w:p w:rsidR="0010182F" w:rsidRPr="00D229C8" w:rsidRDefault="0010182F" w:rsidP="0049521C">
            <w:pPr>
              <w:ind w:firstLine="79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О</w:t>
            </w:r>
            <w:r w:rsidRPr="00D229C8">
              <w:rPr>
                <w:sz w:val="20"/>
                <w:szCs w:val="20"/>
              </w:rPr>
              <w:t>беспеч</w:t>
            </w:r>
            <w:r>
              <w:rPr>
                <w:sz w:val="20"/>
                <w:szCs w:val="20"/>
              </w:rPr>
              <w:t>ение</w:t>
            </w:r>
            <w:r w:rsidRPr="00D229C8">
              <w:rPr>
                <w:sz w:val="20"/>
                <w:szCs w:val="20"/>
              </w:rPr>
              <w:t xml:space="preserve"> обучени</w:t>
            </w:r>
            <w:r>
              <w:rPr>
                <w:sz w:val="20"/>
                <w:szCs w:val="20"/>
              </w:rPr>
              <w:t>я</w:t>
            </w:r>
            <w:r w:rsidRPr="00D229C8">
              <w:rPr>
                <w:sz w:val="20"/>
                <w:szCs w:val="20"/>
              </w:rPr>
              <w:t xml:space="preserve"> 100% организаторов добровольческой деятельности ОО в центрах поддержки добровольчества в Нижегородской области.</w:t>
            </w:r>
          </w:p>
          <w:p w:rsidR="0010182F" w:rsidRDefault="0010182F" w:rsidP="0049521C">
            <w:pPr>
              <w:pStyle w:val="ConsPlusTitle"/>
              <w:widowControl/>
              <w:ind w:firstLine="7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  <w:r w:rsidRPr="00D229C8">
              <w:rPr>
                <w:b w:val="0"/>
                <w:sz w:val="20"/>
                <w:szCs w:val="20"/>
              </w:rPr>
              <w:t xml:space="preserve">овлечения 45 % </w:t>
            </w:r>
            <w:r>
              <w:rPr>
                <w:b w:val="0"/>
                <w:sz w:val="20"/>
                <w:szCs w:val="20"/>
              </w:rPr>
              <w:t xml:space="preserve">детей и </w:t>
            </w:r>
            <w:r w:rsidRPr="00D229C8">
              <w:rPr>
                <w:b w:val="0"/>
                <w:sz w:val="20"/>
                <w:szCs w:val="20"/>
              </w:rPr>
              <w:t>молодежи в творческую деятельность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10182F" w:rsidRPr="00D229C8" w:rsidRDefault="0010182F" w:rsidP="0049521C">
            <w:pPr>
              <w:pStyle w:val="ConsPlusTitle"/>
              <w:widowControl/>
              <w:ind w:firstLine="79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D229C8">
              <w:rPr>
                <w:b w:val="0"/>
                <w:sz w:val="20"/>
                <w:szCs w:val="20"/>
              </w:rPr>
              <w:t>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увеличится до 82%.</w:t>
            </w:r>
            <w:r w:rsidRPr="00CC7659">
              <w:t xml:space="preserve">  </w:t>
            </w:r>
          </w:p>
        </w:tc>
      </w:tr>
      <w:tr w:rsidR="0010182F" w:rsidTr="00852B5B">
        <w:tc>
          <w:tcPr>
            <w:tcW w:w="5000" w:type="pct"/>
            <w:gridSpan w:val="5"/>
          </w:tcPr>
          <w:p w:rsidR="0010182F" w:rsidRPr="003507E4" w:rsidRDefault="0010182F" w:rsidP="0049521C">
            <w:pPr>
              <w:pStyle w:val="ConsPlusTitle"/>
              <w:widowControl/>
              <w:ind w:firstLine="79"/>
              <w:jc w:val="center"/>
              <w:rPr>
                <w:color w:val="000000"/>
                <w:sz w:val="20"/>
                <w:szCs w:val="20"/>
              </w:rPr>
            </w:pPr>
            <w:r w:rsidRPr="003507E4">
              <w:rPr>
                <w:i/>
              </w:rPr>
              <w:t>Организация отдыха, оздоровления и занятости детей</w:t>
            </w:r>
          </w:p>
        </w:tc>
      </w:tr>
      <w:tr w:rsidR="0010182F" w:rsidTr="007A2BB1">
        <w:tc>
          <w:tcPr>
            <w:tcW w:w="1004" w:type="pct"/>
          </w:tcPr>
          <w:p w:rsidR="0010182F" w:rsidRDefault="0010182F" w:rsidP="0049521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округе функционируют:</w:t>
            </w:r>
          </w:p>
          <w:p w:rsidR="0010182F" w:rsidRPr="003507E4" w:rsidRDefault="0010182F" w:rsidP="0049521C">
            <w:pPr>
              <w:pStyle w:val="a5"/>
              <w:ind w:firstLine="142"/>
              <w:jc w:val="both"/>
              <w:rPr>
                <w:sz w:val="20"/>
                <w:szCs w:val="20"/>
              </w:rPr>
            </w:pPr>
            <w:r w:rsidRPr="003507E4">
              <w:rPr>
                <w:sz w:val="20"/>
                <w:szCs w:val="20"/>
              </w:rPr>
              <w:t>- 2 загородных оздоровительных центра;</w:t>
            </w:r>
          </w:p>
          <w:p w:rsidR="0010182F" w:rsidRDefault="0010182F" w:rsidP="0049521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42"/>
              <w:jc w:val="both"/>
              <w:rPr>
                <w:sz w:val="20"/>
                <w:szCs w:val="20"/>
              </w:rPr>
            </w:pPr>
            <w:r w:rsidRPr="003507E4">
              <w:rPr>
                <w:sz w:val="20"/>
                <w:szCs w:val="20"/>
              </w:rPr>
              <w:t>- 18 центров с дневным пребыванием детей на базе образовательных учреждений, учреждений социальной защиты</w:t>
            </w:r>
            <w:r>
              <w:rPr>
                <w:sz w:val="20"/>
                <w:szCs w:val="20"/>
              </w:rPr>
              <w:t>.</w:t>
            </w:r>
          </w:p>
          <w:p w:rsidR="0010182F" w:rsidRPr="003507E4" w:rsidRDefault="0010182F" w:rsidP="0049521C">
            <w:pPr>
              <w:pStyle w:val="a5"/>
              <w:ind w:firstLine="142"/>
              <w:jc w:val="both"/>
              <w:rPr>
                <w:color w:val="auto"/>
                <w:sz w:val="20"/>
                <w:szCs w:val="20"/>
              </w:rPr>
            </w:pPr>
            <w:r w:rsidRPr="003507E4">
              <w:rPr>
                <w:sz w:val="20"/>
                <w:szCs w:val="20"/>
              </w:rPr>
              <w:t xml:space="preserve">Доля детей, охваченных организованными формами отдыха, оздоровления и занятости в 2019 году составила </w:t>
            </w:r>
            <w:r>
              <w:rPr>
                <w:sz w:val="20"/>
                <w:szCs w:val="20"/>
              </w:rPr>
              <w:t>87</w:t>
            </w:r>
            <w:r w:rsidRPr="003507E4">
              <w:rPr>
                <w:sz w:val="20"/>
                <w:szCs w:val="20"/>
              </w:rPr>
              <w:t xml:space="preserve">%, оздоровленных детей - 80,7%. </w:t>
            </w:r>
          </w:p>
          <w:p w:rsidR="0010182F" w:rsidRPr="00AF07B9" w:rsidRDefault="0010182F" w:rsidP="0049521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4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</w:tcPr>
          <w:p w:rsidR="0010182F" w:rsidRDefault="0010182F" w:rsidP="0049521C">
            <w:pPr>
              <w:pStyle w:val="ConsPlusTitle"/>
              <w:widowControl/>
              <w:ind w:firstLine="161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Деятельность по организации имеет системный  характер. Руководство данной деятельностью осуществляет Координационный совет по организации </w:t>
            </w:r>
            <w:r w:rsidRPr="002F0C5B">
              <w:rPr>
                <w:b w:val="0"/>
                <w:sz w:val="20"/>
                <w:szCs w:val="20"/>
              </w:rPr>
              <w:t>отдыха, оздоровления и занятости</w:t>
            </w:r>
            <w:r>
              <w:rPr>
                <w:b w:val="0"/>
                <w:color w:val="000000"/>
                <w:sz w:val="20"/>
                <w:szCs w:val="20"/>
              </w:rPr>
              <w:t xml:space="preserve"> при администрации округа.</w:t>
            </w:r>
          </w:p>
          <w:p w:rsidR="0010182F" w:rsidRPr="00AF07B9" w:rsidRDefault="0010182F" w:rsidP="0049521C">
            <w:pPr>
              <w:pStyle w:val="ConsPlusTitle"/>
              <w:widowControl/>
              <w:ind w:firstLine="161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Налажено взаимодействие различных ведомств и организаций при организации</w:t>
            </w:r>
            <w:r w:rsidRPr="003507E4">
              <w:rPr>
                <w:sz w:val="20"/>
                <w:szCs w:val="20"/>
              </w:rPr>
              <w:t xml:space="preserve"> </w:t>
            </w:r>
            <w:r w:rsidRPr="002F0C5B">
              <w:rPr>
                <w:b w:val="0"/>
                <w:sz w:val="20"/>
                <w:szCs w:val="20"/>
              </w:rPr>
              <w:t>отдыха, оздоровления и занятости</w:t>
            </w:r>
            <w:r>
              <w:rPr>
                <w:b w:val="0"/>
                <w:color w:val="000000"/>
                <w:sz w:val="20"/>
                <w:szCs w:val="20"/>
              </w:rPr>
              <w:t xml:space="preserve"> детей и молодёжи.    </w:t>
            </w:r>
          </w:p>
        </w:tc>
        <w:tc>
          <w:tcPr>
            <w:tcW w:w="707" w:type="pct"/>
          </w:tcPr>
          <w:p w:rsidR="0010182F" w:rsidRDefault="0010182F" w:rsidP="0049521C">
            <w:pPr>
              <w:pStyle w:val="ConsPlusTitle"/>
              <w:widowControl/>
              <w:ind w:firstLine="181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Устаревшая материально-техническая база МАУ ДО ДООЦ им. А.П.Гайдара.</w:t>
            </w:r>
          </w:p>
          <w:p w:rsidR="0010182F" w:rsidRPr="00965D9D" w:rsidRDefault="0010182F" w:rsidP="007A2BB1">
            <w:pPr>
              <w:pStyle w:val="ConsPlusTitle"/>
              <w:widowControl/>
              <w:ind w:firstLine="181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Недостаточность средств для проведения модернизации МТБ МАУ ДО ДООЦ им. А.П.Гайдара, увеличения численности детей оздоровлены в загородных центрах, центрах с дневным пребыванием, трудоустройства подростков.</w:t>
            </w:r>
          </w:p>
        </w:tc>
        <w:tc>
          <w:tcPr>
            <w:tcW w:w="1250" w:type="pct"/>
          </w:tcPr>
          <w:p w:rsidR="0010182F" w:rsidRPr="002F0C5B" w:rsidRDefault="0010182F" w:rsidP="0049521C">
            <w:pPr>
              <w:pStyle w:val="a5"/>
              <w:ind w:firstLine="201"/>
              <w:jc w:val="both"/>
              <w:rPr>
                <w:sz w:val="20"/>
                <w:szCs w:val="20"/>
              </w:rPr>
            </w:pPr>
            <w:r w:rsidRPr="002F0C5B">
              <w:rPr>
                <w:sz w:val="20"/>
                <w:szCs w:val="20"/>
              </w:rPr>
              <w:t>За период реализации программы в МАУ ДО «Детский оздоровительно-образовательный центр имени А.П. Гайдара» планируется:</w:t>
            </w:r>
          </w:p>
          <w:p w:rsidR="0010182F" w:rsidRPr="002F0C5B" w:rsidRDefault="0010182F" w:rsidP="0049521C">
            <w:pPr>
              <w:pStyle w:val="a5"/>
              <w:ind w:firstLine="201"/>
              <w:jc w:val="both"/>
              <w:rPr>
                <w:sz w:val="20"/>
                <w:szCs w:val="20"/>
              </w:rPr>
            </w:pPr>
            <w:r w:rsidRPr="002F0C5B">
              <w:rPr>
                <w:sz w:val="20"/>
                <w:szCs w:val="20"/>
              </w:rPr>
              <w:t>- провести капитальный ремонт всех жилых корпусов, котельной, хозяйственных строений;</w:t>
            </w:r>
          </w:p>
          <w:p w:rsidR="0010182F" w:rsidRPr="002F0C5B" w:rsidRDefault="0010182F" w:rsidP="0049521C">
            <w:pPr>
              <w:pStyle w:val="a5"/>
              <w:ind w:firstLine="201"/>
              <w:jc w:val="both"/>
              <w:rPr>
                <w:sz w:val="20"/>
                <w:szCs w:val="20"/>
              </w:rPr>
            </w:pPr>
            <w:r w:rsidRPr="002F0C5B">
              <w:rPr>
                <w:sz w:val="20"/>
                <w:szCs w:val="20"/>
              </w:rPr>
              <w:t>- оборудовать новые спортивные площадки;</w:t>
            </w:r>
          </w:p>
          <w:p w:rsidR="0010182F" w:rsidRPr="002F0C5B" w:rsidRDefault="0010182F" w:rsidP="0049521C">
            <w:pPr>
              <w:pStyle w:val="a5"/>
              <w:ind w:firstLine="201"/>
              <w:jc w:val="both"/>
              <w:rPr>
                <w:sz w:val="20"/>
                <w:szCs w:val="20"/>
              </w:rPr>
            </w:pPr>
            <w:r w:rsidRPr="002F0C5B">
              <w:rPr>
                <w:sz w:val="20"/>
                <w:szCs w:val="20"/>
              </w:rPr>
              <w:t>- провести работы по благоустройству территории центра;</w:t>
            </w:r>
          </w:p>
          <w:p w:rsidR="0010182F" w:rsidRDefault="0010182F" w:rsidP="0049521C">
            <w:pPr>
              <w:pStyle w:val="a5"/>
              <w:ind w:firstLine="201"/>
              <w:jc w:val="both"/>
              <w:rPr>
                <w:sz w:val="20"/>
                <w:szCs w:val="20"/>
              </w:rPr>
            </w:pPr>
            <w:r w:rsidRPr="002F0C5B">
              <w:rPr>
                <w:sz w:val="20"/>
                <w:szCs w:val="20"/>
              </w:rPr>
              <w:t>- оснастить центр новым технологическим, спортивным, игровым оборудованием.</w:t>
            </w:r>
          </w:p>
          <w:p w:rsidR="0010182F" w:rsidRDefault="0010182F" w:rsidP="007A2BB1">
            <w:pPr>
              <w:pStyle w:val="a5"/>
              <w:ind w:firstLine="201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и ежегодное обновление проектов по организации </w:t>
            </w:r>
            <w:r w:rsidRPr="007B3F21">
              <w:rPr>
                <w:sz w:val="20"/>
                <w:szCs w:val="20"/>
              </w:rPr>
              <w:t xml:space="preserve">отдыха, оздоровления и занятости детей и молодёжи.   </w:t>
            </w:r>
          </w:p>
        </w:tc>
        <w:tc>
          <w:tcPr>
            <w:tcW w:w="1154" w:type="pct"/>
          </w:tcPr>
          <w:p w:rsidR="0010182F" w:rsidRPr="007B3F21" w:rsidRDefault="0010182F" w:rsidP="0049521C">
            <w:pPr>
              <w:pStyle w:val="ConsPlusTitle"/>
              <w:widowControl/>
              <w:ind w:firstLine="79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Pr="007B3F21">
              <w:rPr>
                <w:b w:val="0"/>
                <w:sz w:val="20"/>
                <w:szCs w:val="20"/>
              </w:rPr>
              <w:t>величе</w:t>
            </w:r>
            <w:r>
              <w:rPr>
                <w:b w:val="0"/>
                <w:sz w:val="20"/>
                <w:szCs w:val="20"/>
              </w:rPr>
              <w:t>ние</w:t>
            </w:r>
            <w:r w:rsidRPr="007B3F21">
              <w:rPr>
                <w:b w:val="0"/>
                <w:sz w:val="20"/>
                <w:szCs w:val="20"/>
              </w:rPr>
              <w:t xml:space="preserve"> показател</w:t>
            </w:r>
            <w:r>
              <w:rPr>
                <w:b w:val="0"/>
                <w:sz w:val="20"/>
                <w:szCs w:val="20"/>
              </w:rPr>
              <w:t>я</w:t>
            </w:r>
            <w:r w:rsidRPr="007B3F21">
              <w:rPr>
                <w:b w:val="0"/>
                <w:sz w:val="20"/>
                <w:szCs w:val="20"/>
              </w:rPr>
              <w:t xml:space="preserve"> охвата </w:t>
            </w:r>
            <w:r>
              <w:rPr>
                <w:b w:val="0"/>
                <w:sz w:val="20"/>
                <w:szCs w:val="20"/>
              </w:rPr>
              <w:t xml:space="preserve">детей и молодёжи </w:t>
            </w:r>
            <w:r w:rsidRPr="007B3F21">
              <w:rPr>
                <w:b w:val="0"/>
                <w:sz w:val="20"/>
                <w:szCs w:val="20"/>
              </w:rPr>
              <w:t xml:space="preserve"> организованными формами отдыха, оздоровления и занятости к 2025 году до 90%, оздоровления – 83%.       </w:t>
            </w:r>
          </w:p>
        </w:tc>
      </w:tr>
    </w:tbl>
    <w:p w:rsidR="0010182F" w:rsidRDefault="0010182F" w:rsidP="007202B4">
      <w:pPr>
        <w:pStyle w:val="a5"/>
        <w:ind w:firstLine="709"/>
        <w:jc w:val="center"/>
        <w:rPr>
          <w:b/>
        </w:rPr>
      </w:pPr>
    </w:p>
    <w:p w:rsidR="004B6172" w:rsidRPr="00546C31" w:rsidRDefault="00852B5B" w:rsidP="007202B4">
      <w:pPr>
        <w:pStyle w:val="a5"/>
        <w:ind w:firstLine="709"/>
        <w:jc w:val="center"/>
        <w:rPr>
          <w:b/>
        </w:rPr>
      </w:pPr>
      <w:r>
        <w:rPr>
          <w:b/>
        </w:rPr>
        <w:lastRenderedPageBreak/>
        <w:t>3.2.</w:t>
      </w:r>
      <w:r w:rsidR="00530AE1">
        <w:rPr>
          <w:b/>
        </w:rPr>
        <w:t>3</w:t>
      </w:r>
      <w:r w:rsidR="004B6172" w:rsidRPr="00546C31">
        <w:rPr>
          <w:b/>
        </w:rPr>
        <w:t xml:space="preserve">. Цели,  задачи </w:t>
      </w:r>
      <w:r>
        <w:rPr>
          <w:b/>
        </w:rPr>
        <w:t>п</w:t>
      </w:r>
      <w:r w:rsidR="004B6172" w:rsidRPr="00546C31">
        <w:rPr>
          <w:b/>
        </w:rPr>
        <w:t>одпрограммы</w:t>
      </w:r>
    </w:p>
    <w:p w:rsidR="00412A04" w:rsidRPr="00546C31" w:rsidRDefault="00412A04" w:rsidP="00412A04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546C31">
        <w:t xml:space="preserve">Основная цель </w:t>
      </w:r>
      <w:r w:rsidR="00852B5B">
        <w:t>п</w:t>
      </w:r>
      <w:r w:rsidRPr="00546C31">
        <w:t>одпрограммы: создание условий, обеспечивающих соответствие  системы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детей.</w:t>
      </w:r>
    </w:p>
    <w:p w:rsidR="00412A04" w:rsidRPr="00546C31" w:rsidRDefault="00412A04" w:rsidP="00412A04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546C31">
        <w:t xml:space="preserve">Задачи </w:t>
      </w:r>
      <w:r w:rsidR="00852B5B">
        <w:t>п</w:t>
      </w:r>
      <w:r w:rsidRPr="00546C31">
        <w:t>одпрограммы:</w:t>
      </w:r>
    </w:p>
    <w:p w:rsidR="00412A04" w:rsidRPr="00546C31" w:rsidRDefault="00412A04" w:rsidP="006F0E28">
      <w:pPr>
        <w:pStyle w:val="aff4"/>
        <w:widowControl w:val="0"/>
        <w:numPr>
          <w:ilvl w:val="0"/>
          <w:numId w:val="31"/>
        </w:numPr>
        <w:tabs>
          <w:tab w:val="left" w:pos="324"/>
        </w:tabs>
        <w:autoSpaceDE w:val="0"/>
        <w:autoSpaceDN w:val="0"/>
        <w:adjustRightInd w:val="0"/>
        <w:jc w:val="both"/>
        <w:outlineLvl w:val="1"/>
      </w:pPr>
      <w:r w:rsidRPr="00546C31">
        <w:t>Совершенствование форм и методов воспитания; создание современной инфраструктуры организаций дополнительного образования для  формирования у обучающихся социальных компетенций, гражданских установок, культуры здорового образа жизни.</w:t>
      </w:r>
    </w:p>
    <w:p w:rsidR="00412A04" w:rsidRPr="00546C31" w:rsidRDefault="00412A04" w:rsidP="006F0E28">
      <w:pPr>
        <w:pStyle w:val="aff4"/>
        <w:widowControl w:val="0"/>
        <w:numPr>
          <w:ilvl w:val="0"/>
          <w:numId w:val="31"/>
        </w:numPr>
        <w:tabs>
          <w:tab w:val="left" w:pos="324"/>
        </w:tabs>
        <w:autoSpaceDE w:val="0"/>
        <w:autoSpaceDN w:val="0"/>
        <w:adjustRightInd w:val="0"/>
        <w:jc w:val="both"/>
        <w:outlineLvl w:val="1"/>
      </w:pPr>
      <w:r w:rsidRPr="00546C31">
        <w:t>Содействие интеллектуальному, творческому развитию детей, реализации личности ребенка в интересах общества, создание условий для выявления и творческого развития одаренных и талантливых детей и молодежи, развитие мотивации у детей к познанию и творчеству.</w:t>
      </w:r>
    </w:p>
    <w:p w:rsidR="00412A04" w:rsidRPr="00546C31" w:rsidRDefault="00412A04" w:rsidP="006F0E28">
      <w:pPr>
        <w:pStyle w:val="aff4"/>
        <w:widowControl w:val="0"/>
        <w:numPr>
          <w:ilvl w:val="0"/>
          <w:numId w:val="31"/>
        </w:numPr>
        <w:tabs>
          <w:tab w:val="left" w:pos="324"/>
        </w:tabs>
        <w:autoSpaceDE w:val="0"/>
        <w:autoSpaceDN w:val="0"/>
        <w:adjustRightInd w:val="0"/>
        <w:jc w:val="both"/>
        <w:outlineLvl w:val="1"/>
      </w:pPr>
      <w:r w:rsidRPr="006F0E28">
        <w:rPr>
          <w:iCs/>
        </w:rPr>
        <w:t>Развитие системы духовно-нравственного воспитания детей и молодёжи.</w:t>
      </w:r>
    </w:p>
    <w:p w:rsidR="00412A04" w:rsidRPr="00546C31" w:rsidRDefault="00412A04" w:rsidP="006F0E28">
      <w:pPr>
        <w:pStyle w:val="aff4"/>
        <w:widowControl w:val="0"/>
        <w:numPr>
          <w:ilvl w:val="0"/>
          <w:numId w:val="31"/>
        </w:numPr>
        <w:tabs>
          <w:tab w:val="left" w:pos="324"/>
        </w:tabs>
        <w:autoSpaceDE w:val="0"/>
        <w:autoSpaceDN w:val="0"/>
        <w:adjustRightInd w:val="0"/>
        <w:jc w:val="both"/>
        <w:outlineLvl w:val="1"/>
      </w:pPr>
      <w:r w:rsidRPr="00546C31">
        <w:t xml:space="preserve">Совершенствование форм и методов социализации детей и молодежи; вовлечение учащейся молодежи в социальную практику, развитие моделей и форм детского </w:t>
      </w:r>
      <w:r w:rsidRPr="006F0E28">
        <w:rPr>
          <w:spacing w:val="-2"/>
        </w:rPr>
        <w:t>самоуправления,</w:t>
      </w:r>
      <w:r w:rsidRPr="00546C31">
        <w:t xml:space="preserve"> совершенствование волонтерской деятельности.</w:t>
      </w:r>
    </w:p>
    <w:p w:rsidR="00412A04" w:rsidRPr="00546C31" w:rsidRDefault="00412A04" w:rsidP="006F0E28">
      <w:pPr>
        <w:pStyle w:val="aff4"/>
        <w:widowControl w:val="0"/>
        <w:numPr>
          <w:ilvl w:val="0"/>
          <w:numId w:val="31"/>
        </w:numPr>
        <w:tabs>
          <w:tab w:val="left" w:pos="324"/>
        </w:tabs>
        <w:autoSpaceDE w:val="0"/>
        <w:autoSpaceDN w:val="0"/>
        <w:adjustRightInd w:val="0"/>
        <w:jc w:val="both"/>
        <w:outlineLvl w:val="1"/>
      </w:pPr>
      <w:r w:rsidRPr="00546C31">
        <w:t xml:space="preserve">Обеспечение полноценного отдыха и оздоровления детей и молодежи городского </w:t>
      </w:r>
      <w:r w:rsidR="000053B2" w:rsidRPr="00546C31">
        <w:t>округа.</w:t>
      </w:r>
    </w:p>
    <w:p w:rsidR="00A61E0D" w:rsidRPr="00DA284B" w:rsidRDefault="00A61E0D" w:rsidP="0074204F">
      <w:pPr>
        <w:ind w:firstLine="709"/>
        <w:jc w:val="both"/>
      </w:pPr>
    </w:p>
    <w:p w:rsidR="002A73B9" w:rsidRPr="00546C31" w:rsidRDefault="00852B5B" w:rsidP="002A73B9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3.2.</w:t>
      </w:r>
      <w:r w:rsidR="00530AE1">
        <w:rPr>
          <w:rFonts w:ascii="Times New Roman" w:hAnsi="Times New Roman"/>
        </w:rPr>
        <w:t>4</w:t>
      </w:r>
      <w:r w:rsidR="002A73B9" w:rsidRPr="00546C31">
        <w:rPr>
          <w:rFonts w:ascii="Times New Roman" w:hAnsi="Times New Roman"/>
        </w:rPr>
        <w:t xml:space="preserve">. Сроки и этапы реализации </w:t>
      </w:r>
      <w:r>
        <w:rPr>
          <w:rFonts w:ascii="Times New Roman" w:hAnsi="Times New Roman"/>
        </w:rPr>
        <w:t>п</w:t>
      </w:r>
      <w:r w:rsidR="002A73B9" w:rsidRPr="00546C31">
        <w:rPr>
          <w:rFonts w:ascii="Times New Roman" w:hAnsi="Times New Roman"/>
        </w:rPr>
        <w:t>одпрограммы</w:t>
      </w:r>
    </w:p>
    <w:p w:rsidR="002A73B9" w:rsidRPr="00546C31" w:rsidRDefault="002A73B9" w:rsidP="002A73B9">
      <w:pPr>
        <w:ind w:firstLine="709"/>
        <w:jc w:val="both"/>
      </w:pPr>
      <w:r w:rsidRPr="00546C31">
        <w:t xml:space="preserve">Реализация </w:t>
      </w:r>
      <w:r w:rsidR="00850A0A">
        <w:t>П</w:t>
      </w:r>
      <w:r w:rsidRPr="00546C31">
        <w:t>одпрограммы будет осуществляться в 20</w:t>
      </w:r>
      <w:r w:rsidR="00850241">
        <w:t xml:space="preserve">20 </w:t>
      </w:r>
      <w:r w:rsidRPr="00546C31">
        <w:t>- 202</w:t>
      </w:r>
      <w:r>
        <w:t>5</w:t>
      </w:r>
      <w:r w:rsidRPr="00546C31">
        <w:t xml:space="preserve"> годы в один этап.</w:t>
      </w:r>
    </w:p>
    <w:p w:rsidR="002A73B9" w:rsidRPr="00546C31" w:rsidRDefault="002A73B9" w:rsidP="002A73B9">
      <w:pPr>
        <w:widowControl w:val="0"/>
        <w:autoSpaceDE w:val="0"/>
        <w:autoSpaceDN w:val="0"/>
        <w:adjustRightInd w:val="0"/>
        <w:jc w:val="center"/>
        <w:outlineLvl w:val="4"/>
        <w:rPr>
          <w:b/>
        </w:rPr>
      </w:pPr>
    </w:p>
    <w:p w:rsidR="002A73B9" w:rsidRPr="00546C31" w:rsidRDefault="00852B5B" w:rsidP="002A73B9">
      <w:pPr>
        <w:pStyle w:val="a5"/>
        <w:jc w:val="center"/>
        <w:rPr>
          <w:b/>
          <w:color w:val="auto"/>
        </w:rPr>
      </w:pPr>
      <w:r>
        <w:rPr>
          <w:b/>
          <w:color w:val="auto"/>
        </w:rPr>
        <w:t>3.2.</w:t>
      </w:r>
      <w:r w:rsidR="00530AE1">
        <w:rPr>
          <w:b/>
          <w:color w:val="auto"/>
        </w:rPr>
        <w:t>5</w:t>
      </w:r>
      <w:r w:rsidR="002A73B9">
        <w:rPr>
          <w:b/>
          <w:color w:val="auto"/>
        </w:rPr>
        <w:t>.</w:t>
      </w:r>
      <w:r w:rsidR="002A73B9" w:rsidRPr="00546C31">
        <w:rPr>
          <w:b/>
          <w:color w:val="auto"/>
        </w:rPr>
        <w:t xml:space="preserve"> Перечень основных мероприятий подпрограммы </w:t>
      </w:r>
    </w:p>
    <w:p w:rsidR="002A73B9" w:rsidRDefault="002A73B9" w:rsidP="002A73B9">
      <w:pPr>
        <w:pStyle w:val="a5"/>
        <w:ind w:firstLine="709"/>
        <w:jc w:val="both"/>
        <w:rPr>
          <w:bCs/>
        </w:rPr>
      </w:pPr>
      <w:r w:rsidRPr="00546C31">
        <w:t xml:space="preserve">Сведения об основных мероприятиях </w:t>
      </w:r>
      <w:r w:rsidR="00852B5B">
        <w:t>п</w:t>
      </w:r>
      <w:r w:rsidRPr="00546C31">
        <w:t>одпрограммы  отражены в Таблице 1 «П</w:t>
      </w:r>
      <w:r w:rsidRPr="00546C31">
        <w:rPr>
          <w:bCs/>
        </w:rPr>
        <w:t>еречень  основных мероприятий муниципальной программы».</w:t>
      </w:r>
    </w:p>
    <w:p w:rsidR="002A73B9" w:rsidRPr="00546C31" w:rsidRDefault="00852B5B" w:rsidP="002A73B9">
      <w:pPr>
        <w:pStyle w:val="a5"/>
        <w:ind w:firstLine="709"/>
        <w:jc w:val="center"/>
        <w:rPr>
          <w:b/>
        </w:rPr>
      </w:pPr>
      <w:r>
        <w:rPr>
          <w:b/>
        </w:rPr>
        <w:t>3.2.</w:t>
      </w:r>
      <w:r w:rsidR="00530AE1">
        <w:rPr>
          <w:b/>
        </w:rPr>
        <w:t>6</w:t>
      </w:r>
      <w:r w:rsidR="002A73B9" w:rsidRPr="00546C31">
        <w:rPr>
          <w:b/>
        </w:rPr>
        <w:t>.</w:t>
      </w:r>
      <w:r w:rsidR="002A73B9" w:rsidRPr="00546C31">
        <w:t xml:space="preserve"> </w:t>
      </w:r>
      <w:r w:rsidR="002A73B9" w:rsidRPr="00546C31">
        <w:rPr>
          <w:b/>
        </w:rPr>
        <w:t xml:space="preserve">Индикаторы достижения цели и непосредственные результаты реализации </w:t>
      </w:r>
      <w:r>
        <w:rPr>
          <w:b/>
        </w:rPr>
        <w:t>п</w:t>
      </w:r>
      <w:r w:rsidR="002A73B9" w:rsidRPr="00546C31">
        <w:rPr>
          <w:b/>
        </w:rPr>
        <w:t>одпрограммы</w:t>
      </w:r>
    </w:p>
    <w:p w:rsidR="002A73B9" w:rsidRPr="00546C31" w:rsidRDefault="002A73B9" w:rsidP="002A73B9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color w:val="000000"/>
        </w:rPr>
      </w:pPr>
      <w:r w:rsidRPr="00546C31">
        <w:rPr>
          <w:color w:val="000000"/>
        </w:rPr>
        <w:t xml:space="preserve">Информации о составе и значениях индикаторов и непосредственных результатов  </w:t>
      </w:r>
      <w:r w:rsidR="00852B5B">
        <w:rPr>
          <w:color w:val="000000"/>
        </w:rPr>
        <w:t>п</w:t>
      </w:r>
      <w:r w:rsidRPr="00546C31">
        <w:rPr>
          <w:color w:val="000000"/>
        </w:rPr>
        <w:t>одпрограммы приводится в Таблице 2  муниципальной программы.</w:t>
      </w:r>
    </w:p>
    <w:p w:rsidR="002A73B9" w:rsidRPr="00546C31" w:rsidRDefault="00852B5B" w:rsidP="002A73B9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>
        <w:rPr>
          <w:b/>
          <w:bCs/>
        </w:rPr>
        <w:t>3.2.</w:t>
      </w:r>
      <w:r w:rsidR="00530AE1">
        <w:rPr>
          <w:b/>
          <w:bCs/>
        </w:rPr>
        <w:t>7</w:t>
      </w:r>
      <w:r w:rsidR="002A73B9" w:rsidRPr="00546C31">
        <w:rPr>
          <w:b/>
          <w:bCs/>
        </w:rPr>
        <w:t>. Меры правового регулирования</w:t>
      </w:r>
    </w:p>
    <w:p w:rsidR="00BE5D33" w:rsidRDefault="00BE5D33" w:rsidP="00852B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6E5">
        <w:rPr>
          <w:rFonts w:ascii="Times New Roman" w:hAnsi="Times New Roman" w:cs="Times New Roman"/>
          <w:sz w:val="24"/>
          <w:szCs w:val="24"/>
        </w:rPr>
        <w:t xml:space="preserve">Принятие новых нормативных правовых актов для реализации </w:t>
      </w:r>
      <w:r w:rsidR="00852B5B">
        <w:rPr>
          <w:rFonts w:ascii="Times New Roman" w:hAnsi="Times New Roman" w:cs="Times New Roman"/>
          <w:sz w:val="24"/>
          <w:szCs w:val="24"/>
        </w:rPr>
        <w:t>п</w:t>
      </w:r>
      <w:r w:rsidR="00850A0A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E56E5">
        <w:rPr>
          <w:rFonts w:ascii="Times New Roman" w:hAnsi="Times New Roman" w:cs="Times New Roman"/>
          <w:sz w:val="24"/>
          <w:szCs w:val="24"/>
        </w:rPr>
        <w:t>рограммы не планируется</w:t>
      </w:r>
      <w:r w:rsidR="00852B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D33" w:rsidRDefault="00BE5D33" w:rsidP="002A73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B9" w:rsidRPr="00546C31" w:rsidRDefault="00852B5B" w:rsidP="002A73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530AE1">
        <w:rPr>
          <w:rFonts w:ascii="Times New Roman" w:hAnsi="Times New Roman" w:cs="Times New Roman"/>
          <w:b/>
          <w:sz w:val="24"/>
          <w:szCs w:val="24"/>
        </w:rPr>
        <w:t>8</w:t>
      </w:r>
      <w:r w:rsidR="002A73B9" w:rsidRPr="00546C31">
        <w:rPr>
          <w:rFonts w:ascii="Times New Roman" w:hAnsi="Times New Roman" w:cs="Times New Roman"/>
          <w:b/>
          <w:sz w:val="24"/>
          <w:szCs w:val="24"/>
        </w:rPr>
        <w:t xml:space="preserve">. Анализ рисков реализации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A73B9" w:rsidRPr="00546C31">
        <w:rPr>
          <w:rFonts w:ascii="Times New Roman" w:hAnsi="Times New Roman" w:cs="Times New Roman"/>
          <w:b/>
          <w:sz w:val="24"/>
          <w:szCs w:val="24"/>
        </w:rPr>
        <w:t xml:space="preserve">одпрограммы. </w:t>
      </w:r>
    </w:p>
    <w:p w:rsidR="002A73B9" w:rsidRPr="00546C31" w:rsidRDefault="002A73B9" w:rsidP="002A73B9">
      <w:pPr>
        <w:widowControl w:val="0"/>
        <w:autoSpaceDE w:val="0"/>
        <w:autoSpaceDN w:val="0"/>
        <w:adjustRightInd w:val="0"/>
        <w:ind w:firstLine="720"/>
        <w:jc w:val="both"/>
      </w:pPr>
      <w:r w:rsidRPr="00546C31">
        <w:t xml:space="preserve">В процессе реализации </w:t>
      </w:r>
      <w:r w:rsidR="00852B5B">
        <w:t>п</w:t>
      </w:r>
      <w:r w:rsidRPr="00546C31">
        <w:t>одпрограммы могут проявиться внешние факторы, негативно влияющие на ее реализацию:</w:t>
      </w:r>
    </w:p>
    <w:p w:rsidR="002A73B9" w:rsidRPr="00546C31" w:rsidRDefault="002A73B9" w:rsidP="002A73B9">
      <w:pPr>
        <w:widowControl w:val="0"/>
        <w:autoSpaceDE w:val="0"/>
        <w:autoSpaceDN w:val="0"/>
        <w:adjustRightInd w:val="0"/>
        <w:ind w:firstLine="720"/>
        <w:jc w:val="both"/>
      </w:pPr>
      <w:r w:rsidRPr="00546C31">
        <w:t>– сокращение бюджетного финансирования, выделенного на выполнение подпрограммы;</w:t>
      </w:r>
    </w:p>
    <w:p w:rsidR="002A73B9" w:rsidRPr="00546C31" w:rsidRDefault="002A73B9" w:rsidP="002A73B9">
      <w:pPr>
        <w:widowControl w:val="0"/>
        <w:autoSpaceDE w:val="0"/>
        <w:autoSpaceDN w:val="0"/>
        <w:adjustRightInd w:val="0"/>
        <w:ind w:firstLine="720"/>
        <w:jc w:val="both"/>
      </w:pPr>
      <w:r w:rsidRPr="00546C31">
        <w:t>– более высокий рост цен на отдельные виды работ, услуг, предусмотренных в рамках программных мероприятий, что повлечет увеличение затрат на отдельные программные мероприятия.</w:t>
      </w:r>
    </w:p>
    <w:p w:rsidR="002A73B9" w:rsidRPr="00546C31" w:rsidRDefault="002A73B9" w:rsidP="002A73B9">
      <w:pPr>
        <w:widowControl w:val="0"/>
        <w:autoSpaceDE w:val="0"/>
        <w:autoSpaceDN w:val="0"/>
        <w:adjustRightInd w:val="0"/>
        <w:ind w:firstLine="720"/>
        <w:jc w:val="both"/>
      </w:pPr>
      <w:r w:rsidRPr="00546C31">
        <w:t>С целью минимизации влияния внешних факторов на реализацию подпрограммы запланированы следующие мероприятия:</w:t>
      </w:r>
    </w:p>
    <w:p w:rsidR="002A73B9" w:rsidRPr="00546C31" w:rsidRDefault="002A73B9" w:rsidP="002A73B9">
      <w:pPr>
        <w:widowControl w:val="0"/>
        <w:autoSpaceDE w:val="0"/>
        <w:autoSpaceDN w:val="0"/>
        <w:adjustRightInd w:val="0"/>
        <w:ind w:firstLine="720"/>
        <w:jc w:val="both"/>
      </w:pPr>
      <w:r w:rsidRPr="00546C31">
        <w:t>– ежегодная корректировка результатов исполнения подпрограммы и объемов финансирования;</w:t>
      </w:r>
    </w:p>
    <w:p w:rsidR="002A73B9" w:rsidRPr="00546C31" w:rsidRDefault="002A73B9" w:rsidP="002A73B9">
      <w:pPr>
        <w:widowControl w:val="0"/>
        <w:autoSpaceDE w:val="0"/>
        <w:autoSpaceDN w:val="0"/>
        <w:adjustRightInd w:val="0"/>
        <w:ind w:firstLine="720"/>
        <w:jc w:val="both"/>
      </w:pPr>
      <w:r w:rsidRPr="00546C31">
        <w:t>– информационное, организационно-методическое и экспертно-аналитическое сопровождение мероприятий подпрограммы ы, освещение в средствах массовой информации процессов и результатов реализации подпрограммы.</w:t>
      </w:r>
    </w:p>
    <w:p w:rsidR="002A73B9" w:rsidRPr="00546C31" w:rsidRDefault="002A73B9" w:rsidP="002A73B9">
      <w:pPr>
        <w:ind w:firstLine="720"/>
        <w:jc w:val="both"/>
      </w:pPr>
      <w:r w:rsidRPr="00546C31">
        <w:lastRenderedPageBreak/>
        <w:t xml:space="preserve">В рамках календарного года основными исполнителями подпрограммы с учетом выделяемых финансовых средств уточняются целевые показатели и затраты по программным </w:t>
      </w:r>
      <w:r w:rsidR="009722B2" w:rsidRPr="00546C31">
        <w:t>мероприятиям.</w:t>
      </w:r>
    </w:p>
    <w:p w:rsidR="002A73B9" w:rsidRPr="00546C31" w:rsidRDefault="002A73B9" w:rsidP="002A73B9">
      <w:pPr>
        <w:pStyle w:val="a6"/>
        <w:spacing w:before="0" w:beforeAutospacing="0" w:after="0" w:afterAutospacing="0"/>
        <w:ind w:firstLine="708"/>
        <w:jc w:val="center"/>
        <w:rPr>
          <w:b/>
        </w:rPr>
      </w:pPr>
    </w:p>
    <w:p w:rsidR="002A73B9" w:rsidRPr="00546C31" w:rsidRDefault="00852B5B" w:rsidP="002A73B9">
      <w:pPr>
        <w:pStyle w:val="a6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3.2.</w:t>
      </w:r>
      <w:r w:rsidR="00530AE1">
        <w:rPr>
          <w:b/>
        </w:rPr>
        <w:t>9</w:t>
      </w:r>
      <w:r w:rsidR="002A73B9" w:rsidRPr="00546C31">
        <w:rPr>
          <w:b/>
        </w:rPr>
        <w:t xml:space="preserve">. Ресурсное обеспечение </w:t>
      </w:r>
      <w:r>
        <w:rPr>
          <w:b/>
        </w:rPr>
        <w:t>п</w:t>
      </w:r>
      <w:r w:rsidR="002A73B9" w:rsidRPr="00546C31">
        <w:rPr>
          <w:b/>
        </w:rPr>
        <w:t>одпрограммы.</w:t>
      </w:r>
    </w:p>
    <w:p w:rsidR="002A73B9" w:rsidRDefault="002A73B9" w:rsidP="002A73B9">
      <w:pPr>
        <w:pStyle w:val="a6"/>
        <w:spacing w:before="0" w:beforeAutospacing="0" w:after="0" w:afterAutospacing="0"/>
        <w:ind w:firstLine="708"/>
        <w:jc w:val="both"/>
      </w:pPr>
      <w:r w:rsidRPr="00546C31">
        <w:t xml:space="preserve">Финансирование </w:t>
      </w:r>
      <w:r w:rsidR="00852B5B">
        <w:t>п</w:t>
      </w:r>
      <w:r w:rsidR="009722B2" w:rsidRPr="00546C31">
        <w:t>одпрограммы изложено</w:t>
      </w:r>
      <w:r w:rsidRPr="00546C31">
        <w:t xml:space="preserve"> в Таблице </w:t>
      </w:r>
      <w:r w:rsidR="00BE5D33">
        <w:t>3</w:t>
      </w:r>
      <w:r w:rsidRPr="00546C31">
        <w:t xml:space="preserve"> и Таблице </w:t>
      </w:r>
      <w:r w:rsidR="00BE5D33">
        <w:t>4</w:t>
      </w:r>
      <w:r w:rsidRPr="00546C31">
        <w:t xml:space="preserve"> </w:t>
      </w:r>
      <w:r w:rsidR="00852B5B">
        <w:t>муниципальной п</w:t>
      </w:r>
      <w:r w:rsidR="009722B2">
        <w:t>од</w:t>
      </w:r>
      <w:r w:rsidRPr="00546C31">
        <w:t xml:space="preserve">программы. </w:t>
      </w:r>
    </w:p>
    <w:p w:rsidR="005F434D" w:rsidRDefault="005F434D" w:rsidP="002A73B9">
      <w:pPr>
        <w:pStyle w:val="a6"/>
        <w:spacing w:before="0" w:beforeAutospacing="0" w:after="0" w:afterAutospacing="0"/>
        <w:ind w:firstLine="708"/>
        <w:jc w:val="both"/>
      </w:pPr>
    </w:p>
    <w:p w:rsidR="002A73B9" w:rsidRPr="00546C31" w:rsidRDefault="00852B5B" w:rsidP="002A73B9">
      <w:pPr>
        <w:pStyle w:val="a6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3.2.</w:t>
      </w:r>
      <w:r w:rsidR="00530AE1">
        <w:rPr>
          <w:b/>
        </w:rPr>
        <w:t>10</w:t>
      </w:r>
      <w:r w:rsidR="002A73B9" w:rsidRPr="00546C31">
        <w:rPr>
          <w:b/>
        </w:rPr>
        <w:t xml:space="preserve">. Мониторинг реализации </w:t>
      </w:r>
      <w:r>
        <w:rPr>
          <w:b/>
        </w:rPr>
        <w:t>п</w:t>
      </w:r>
      <w:r w:rsidR="002A73B9" w:rsidRPr="00546C31">
        <w:rPr>
          <w:b/>
        </w:rPr>
        <w:t>одпрограммы</w:t>
      </w:r>
    </w:p>
    <w:p w:rsidR="002A73B9" w:rsidRPr="00546C31" w:rsidRDefault="002A73B9" w:rsidP="002A7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31">
        <w:rPr>
          <w:rFonts w:ascii="Times New Roman" w:hAnsi="Times New Roman" w:cs="Times New Roman"/>
          <w:sz w:val="24"/>
          <w:szCs w:val="24"/>
        </w:rPr>
        <w:t xml:space="preserve">Мониторинг реализации </w:t>
      </w:r>
      <w:r w:rsidR="00852B5B">
        <w:rPr>
          <w:rFonts w:ascii="Times New Roman" w:hAnsi="Times New Roman" w:cs="Times New Roman"/>
          <w:sz w:val="24"/>
          <w:szCs w:val="24"/>
        </w:rPr>
        <w:t>п</w:t>
      </w:r>
      <w:r w:rsidRPr="00546C31">
        <w:rPr>
          <w:rFonts w:ascii="Times New Roman" w:hAnsi="Times New Roman" w:cs="Times New Roman"/>
          <w:sz w:val="24"/>
          <w:szCs w:val="24"/>
        </w:rPr>
        <w:t>одпрограммы представляет собой периодическое наблюдение за ходом ее реализации с помощью сбора информации по определенной системе показателей.</w:t>
      </w:r>
    </w:p>
    <w:p w:rsidR="002A73B9" w:rsidRPr="00546C31" w:rsidRDefault="002A73B9" w:rsidP="002A7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31">
        <w:rPr>
          <w:rFonts w:ascii="Times New Roman" w:hAnsi="Times New Roman" w:cs="Times New Roman"/>
          <w:sz w:val="24"/>
          <w:szCs w:val="24"/>
        </w:rPr>
        <w:t xml:space="preserve"> Исполнители </w:t>
      </w:r>
      <w:r w:rsidR="00852B5B">
        <w:rPr>
          <w:rFonts w:ascii="Times New Roman" w:hAnsi="Times New Roman" w:cs="Times New Roman"/>
          <w:sz w:val="24"/>
          <w:szCs w:val="24"/>
        </w:rPr>
        <w:t>п</w:t>
      </w:r>
      <w:r w:rsidRPr="00546C31">
        <w:rPr>
          <w:rFonts w:ascii="Times New Roman" w:hAnsi="Times New Roman" w:cs="Times New Roman"/>
          <w:sz w:val="24"/>
          <w:szCs w:val="24"/>
        </w:rPr>
        <w:t>одпрограммы представляют ответственному исполнителю:</w:t>
      </w:r>
    </w:p>
    <w:p w:rsidR="002A73B9" w:rsidRPr="00546C31" w:rsidRDefault="002A73B9" w:rsidP="002A7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31">
        <w:rPr>
          <w:rFonts w:ascii="Times New Roman" w:hAnsi="Times New Roman" w:cs="Times New Roman"/>
          <w:sz w:val="24"/>
          <w:szCs w:val="24"/>
        </w:rPr>
        <w:t>- ежеквартально, в срок до 10 числа месяца, следующего за отчетным кварталом, информацию о финансировании и ходе реализации подпрограммы;</w:t>
      </w:r>
    </w:p>
    <w:p w:rsidR="002A73B9" w:rsidRPr="00546C31" w:rsidRDefault="002A73B9" w:rsidP="002A7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31">
        <w:rPr>
          <w:rFonts w:ascii="Times New Roman" w:hAnsi="Times New Roman" w:cs="Times New Roman"/>
          <w:sz w:val="24"/>
          <w:szCs w:val="24"/>
        </w:rPr>
        <w:t>- ежегодно, в срок до 10 февраля года, следующего за отчетным, информацию о финансировании и ходе реализации подпрограммы.</w:t>
      </w:r>
    </w:p>
    <w:p w:rsidR="002A73B9" w:rsidRPr="00546C31" w:rsidRDefault="002A73B9" w:rsidP="002A73B9">
      <w:pPr>
        <w:pStyle w:val="a6"/>
        <w:spacing w:before="0" w:beforeAutospacing="0" w:after="0" w:afterAutospacing="0"/>
        <w:ind w:firstLine="709"/>
        <w:jc w:val="both"/>
      </w:pPr>
      <w:r w:rsidRPr="00546C31">
        <w:t xml:space="preserve">Оценка эффективности реализации </w:t>
      </w:r>
      <w:r w:rsidR="00852B5B">
        <w:t>п</w:t>
      </w:r>
      <w:r w:rsidRPr="00546C31">
        <w:t>одпрограммы осуществляется  сектором реализации и координации программ отдела экономики на основе годового отчета по муниципальной программе в соответствии с методикой оценки эффективности муниципальных программ городского округа город Кулебаки, утвержденной постановлением администрации.</w:t>
      </w:r>
    </w:p>
    <w:p w:rsidR="002A73B9" w:rsidRPr="00546C31" w:rsidRDefault="002A73B9" w:rsidP="002A73B9">
      <w:pPr>
        <w:pStyle w:val="a6"/>
        <w:spacing w:before="0" w:beforeAutospacing="0" w:after="0" w:afterAutospacing="0"/>
        <w:ind w:firstLine="708"/>
        <w:jc w:val="center"/>
        <w:rPr>
          <w:b/>
        </w:rPr>
      </w:pPr>
    </w:p>
    <w:p w:rsidR="002A73B9" w:rsidRPr="00546C31" w:rsidRDefault="009B50AB" w:rsidP="002A73B9">
      <w:pPr>
        <w:pStyle w:val="a6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3.2.</w:t>
      </w:r>
      <w:r w:rsidR="00530AE1">
        <w:rPr>
          <w:b/>
        </w:rPr>
        <w:t>11</w:t>
      </w:r>
      <w:r w:rsidR="002A73B9" w:rsidRPr="00546C31">
        <w:rPr>
          <w:b/>
        </w:rPr>
        <w:t>. Система орга</w:t>
      </w:r>
      <w:r>
        <w:rPr>
          <w:b/>
        </w:rPr>
        <w:t>низации контроля за исполнением п</w:t>
      </w:r>
      <w:r w:rsidR="002A73B9" w:rsidRPr="00546C31">
        <w:rPr>
          <w:b/>
        </w:rPr>
        <w:t>одпрограммы.</w:t>
      </w:r>
    </w:p>
    <w:p w:rsidR="002A73B9" w:rsidRPr="00546C31" w:rsidRDefault="002A73B9" w:rsidP="002A7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31">
        <w:rPr>
          <w:rFonts w:ascii="Times New Roman" w:hAnsi="Times New Roman" w:cs="Times New Roman"/>
          <w:sz w:val="24"/>
          <w:szCs w:val="24"/>
        </w:rPr>
        <w:t xml:space="preserve">Текущее управление реализацией </w:t>
      </w:r>
      <w:r w:rsidR="009B50AB">
        <w:rPr>
          <w:rFonts w:ascii="Times New Roman" w:hAnsi="Times New Roman" w:cs="Times New Roman"/>
          <w:sz w:val="24"/>
          <w:szCs w:val="24"/>
        </w:rPr>
        <w:t>п</w:t>
      </w:r>
      <w:r w:rsidRPr="00546C31">
        <w:rPr>
          <w:rFonts w:ascii="Times New Roman" w:hAnsi="Times New Roman" w:cs="Times New Roman"/>
          <w:sz w:val="24"/>
          <w:szCs w:val="24"/>
        </w:rPr>
        <w:t>одпрограммы осуществляется  исполнителем (управление образования администрации городского округа город Кулебаки) совместно с соисполнителями  в соответствии с их компетенцией.</w:t>
      </w:r>
    </w:p>
    <w:p w:rsidR="002A73B9" w:rsidRPr="00546C31" w:rsidRDefault="002A73B9" w:rsidP="002A7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C31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9B50AB">
        <w:rPr>
          <w:rFonts w:ascii="Times New Roman" w:hAnsi="Times New Roman" w:cs="Times New Roman"/>
          <w:sz w:val="24"/>
          <w:szCs w:val="24"/>
        </w:rPr>
        <w:t>п</w:t>
      </w:r>
      <w:r w:rsidRPr="00546C31">
        <w:rPr>
          <w:rFonts w:ascii="Times New Roman" w:hAnsi="Times New Roman" w:cs="Times New Roman"/>
          <w:sz w:val="24"/>
          <w:szCs w:val="24"/>
        </w:rPr>
        <w:t>одпрограммы осуществляется в соответствии с планом реализации муниципальной программы (далее план реализации), содержащим перечень мероприятий муниципальной программы, включая мероприятия подпрограмм,  с указанием сроков их выполнения, бюджетных ассигнований, а также информации о расходах из других источников.</w:t>
      </w:r>
    </w:p>
    <w:p w:rsidR="00226436" w:rsidRDefault="002A73B9" w:rsidP="00767C2E">
      <w:pPr>
        <w:pStyle w:val="a6"/>
        <w:spacing w:before="0" w:beforeAutospacing="0" w:after="0" w:afterAutospacing="0"/>
        <w:ind w:firstLine="708"/>
        <w:jc w:val="both"/>
      </w:pPr>
      <w:r w:rsidRPr="00546C31">
        <w:t xml:space="preserve">Контроль за исполнением </w:t>
      </w:r>
      <w:r w:rsidR="009B50AB">
        <w:t>п</w:t>
      </w:r>
      <w:r w:rsidRPr="00546C31">
        <w:t>одпрограммы осуществляет заместитель главы администрации по социальным вопросам Ж.В. Глебова.</w:t>
      </w:r>
    </w:p>
    <w:p w:rsidR="00767C2E" w:rsidRDefault="00767C2E" w:rsidP="00767C2E">
      <w:pPr>
        <w:pStyle w:val="a6"/>
        <w:spacing w:before="0" w:beforeAutospacing="0" w:after="0" w:afterAutospacing="0"/>
        <w:ind w:firstLine="708"/>
        <w:jc w:val="both"/>
      </w:pPr>
    </w:p>
    <w:p w:rsidR="007A2BB1" w:rsidRDefault="007A2BB1" w:rsidP="00767C2E">
      <w:pPr>
        <w:pStyle w:val="a6"/>
        <w:spacing w:before="0" w:beforeAutospacing="0" w:after="0" w:afterAutospacing="0"/>
        <w:ind w:firstLine="708"/>
        <w:jc w:val="both"/>
      </w:pPr>
    </w:p>
    <w:p w:rsidR="006B785A" w:rsidRPr="00131E50" w:rsidRDefault="006B785A" w:rsidP="009B50AB">
      <w:pPr>
        <w:pStyle w:val="ConsPlusTitle"/>
        <w:widowControl/>
        <w:numPr>
          <w:ilvl w:val="1"/>
          <w:numId w:val="38"/>
        </w:numPr>
        <w:jc w:val="center"/>
      </w:pPr>
      <w:r w:rsidRPr="00131E50">
        <w:t>Подпрограмма 3</w:t>
      </w:r>
    </w:p>
    <w:p w:rsidR="006B785A" w:rsidRPr="00131E50" w:rsidRDefault="006B785A" w:rsidP="006B785A">
      <w:pPr>
        <w:pStyle w:val="ConsPlusTitle"/>
        <w:widowControl/>
        <w:jc w:val="center"/>
      </w:pPr>
      <w:r w:rsidRPr="00131E50">
        <w:t>«Патриотическое воспитание и подготовка граждан к военной службе»</w:t>
      </w:r>
    </w:p>
    <w:p w:rsidR="006B785A" w:rsidRPr="009B50AB" w:rsidRDefault="009B50AB" w:rsidP="009B50AB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 xml:space="preserve">3.3.1. </w:t>
      </w:r>
      <w:r w:rsidR="006A6E21" w:rsidRPr="009B50AB">
        <w:rPr>
          <w:b/>
        </w:rPr>
        <w:t xml:space="preserve">Паспорт подпрограммы </w:t>
      </w:r>
    </w:p>
    <w:tbl>
      <w:tblPr>
        <w:tblW w:w="14488" w:type="dxa"/>
        <w:tblInd w:w="108" w:type="dxa"/>
        <w:tblLook w:val="01E0" w:firstRow="1" w:lastRow="1" w:firstColumn="1" w:lastColumn="1" w:noHBand="0" w:noVBand="0"/>
      </w:tblPr>
      <w:tblGrid>
        <w:gridCol w:w="1965"/>
        <w:gridCol w:w="12523"/>
      </w:tblGrid>
      <w:tr w:rsidR="006B785A" w:rsidRPr="006B6AAB" w:rsidTr="002564C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A" w:rsidRPr="00F12751" w:rsidRDefault="006B785A" w:rsidP="00534674">
            <w:r w:rsidRPr="00F12751">
              <w:rPr>
                <w:sz w:val="22"/>
                <w:szCs w:val="22"/>
              </w:rPr>
              <w:t xml:space="preserve"> Наименование  </w:t>
            </w:r>
            <w:r>
              <w:rPr>
                <w:sz w:val="22"/>
                <w:szCs w:val="22"/>
              </w:rPr>
              <w:t>п</w:t>
            </w:r>
            <w:r w:rsidRPr="00F12751">
              <w:rPr>
                <w:sz w:val="22"/>
                <w:szCs w:val="22"/>
              </w:rPr>
              <w:t xml:space="preserve">одпрограммы </w:t>
            </w:r>
          </w:p>
        </w:tc>
        <w:tc>
          <w:tcPr>
            <w:tcW w:w="1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A" w:rsidRPr="002564CC" w:rsidRDefault="006B785A" w:rsidP="002564CC">
            <w:pPr>
              <w:pStyle w:val="ConsPlusTitle"/>
              <w:widowControl/>
              <w:rPr>
                <w:b w:val="0"/>
              </w:rPr>
            </w:pPr>
            <w:r w:rsidRPr="002564CC">
              <w:rPr>
                <w:b w:val="0"/>
                <w:caps/>
                <w:sz w:val="22"/>
                <w:szCs w:val="22"/>
              </w:rPr>
              <w:t>«</w:t>
            </w:r>
            <w:r w:rsidRPr="002564CC">
              <w:rPr>
                <w:b w:val="0"/>
                <w:sz w:val="22"/>
                <w:szCs w:val="22"/>
              </w:rPr>
              <w:t xml:space="preserve">Патриотическое воспитание и подготовка граждан к военной службе» </w:t>
            </w:r>
          </w:p>
        </w:tc>
      </w:tr>
      <w:tr w:rsidR="006B785A" w:rsidRPr="004645FB" w:rsidTr="002564C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A" w:rsidRPr="00F12751" w:rsidRDefault="006B785A" w:rsidP="00534674">
            <w:r w:rsidRPr="00F12751">
              <w:rPr>
                <w:sz w:val="22"/>
                <w:szCs w:val="22"/>
              </w:rPr>
              <w:t xml:space="preserve"> Заказчик</w:t>
            </w:r>
            <w:r>
              <w:rPr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A" w:rsidRPr="00117AAD" w:rsidRDefault="006B785A" w:rsidP="00986A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7AAD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город Кулебаки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Нижегородской области</w:t>
            </w:r>
          </w:p>
        </w:tc>
      </w:tr>
      <w:tr w:rsidR="006B785A" w:rsidRPr="00BA5FFF" w:rsidTr="002564C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A" w:rsidRPr="00F12751" w:rsidRDefault="006B785A" w:rsidP="00534674">
            <w:r>
              <w:rPr>
                <w:sz w:val="22"/>
                <w:szCs w:val="22"/>
              </w:rPr>
              <w:t xml:space="preserve"> Основание </w:t>
            </w:r>
            <w:r w:rsidRPr="00F12751">
              <w:rPr>
                <w:sz w:val="22"/>
                <w:szCs w:val="22"/>
              </w:rPr>
              <w:t>разработки</w:t>
            </w:r>
            <w:r>
              <w:rPr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A" w:rsidRPr="00117AAD" w:rsidRDefault="006B785A" w:rsidP="00986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AAD">
              <w:rPr>
                <w:sz w:val="22"/>
                <w:szCs w:val="22"/>
              </w:rPr>
              <w:t>Постановление Правительства Нижегородской области от 30 апреля  2014 года № 301 «Об утверждении государственной программы «Развитие образования Нижегородской области»</w:t>
            </w:r>
          </w:p>
        </w:tc>
      </w:tr>
      <w:tr w:rsidR="006B785A" w:rsidRPr="00BA5FFF" w:rsidTr="002564CC">
        <w:trPr>
          <w:trHeight w:val="513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A" w:rsidRPr="00CB42B5" w:rsidRDefault="006B785A" w:rsidP="00534674">
            <w:r>
              <w:rPr>
                <w:sz w:val="22"/>
                <w:szCs w:val="22"/>
              </w:rPr>
              <w:lastRenderedPageBreak/>
              <w:t>Разработчик</w:t>
            </w:r>
            <w:r w:rsidRPr="00CB42B5">
              <w:rPr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A" w:rsidRPr="00117AAD" w:rsidRDefault="006B785A" w:rsidP="00986A8D">
            <w:pPr>
              <w:jc w:val="both"/>
            </w:pPr>
            <w:r w:rsidRPr="00117AAD">
              <w:rPr>
                <w:sz w:val="22"/>
                <w:szCs w:val="22"/>
              </w:rPr>
              <w:t>Управление образования администрации городского округа город Кулебаки</w:t>
            </w:r>
            <w:r>
              <w:rPr>
                <w:sz w:val="22"/>
                <w:szCs w:val="22"/>
              </w:rPr>
              <w:t xml:space="preserve"> Нижегородской области</w:t>
            </w:r>
          </w:p>
        </w:tc>
      </w:tr>
      <w:tr w:rsidR="006B785A" w:rsidRPr="00A11FB5" w:rsidTr="002564C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A" w:rsidRPr="00CB42B5" w:rsidRDefault="006B785A" w:rsidP="00534674">
            <w:r w:rsidRPr="00CB42B5">
              <w:rPr>
                <w:sz w:val="22"/>
                <w:szCs w:val="22"/>
              </w:rPr>
              <w:t xml:space="preserve">Исполнитель </w:t>
            </w:r>
            <w:r>
              <w:rPr>
                <w:sz w:val="22"/>
                <w:szCs w:val="22"/>
              </w:rPr>
              <w:t>п</w:t>
            </w:r>
            <w:r w:rsidRPr="00CB42B5">
              <w:rPr>
                <w:sz w:val="22"/>
                <w:szCs w:val="22"/>
              </w:rPr>
              <w:t>одпрограммы</w:t>
            </w:r>
          </w:p>
          <w:p w:rsidR="006B785A" w:rsidRPr="00CB42B5" w:rsidRDefault="006B785A" w:rsidP="00534674"/>
        </w:tc>
        <w:tc>
          <w:tcPr>
            <w:tcW w:w="1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A" w:rsidRPr="00B555FB" w:rsidRDefault="006B785A" w:rsidP="00986A8D">
            <w:pPr>
              <w:jc w:val="both"/>
            </w:pPr>
            <w:r w:rsidRPr="00B555FB">
              <w:rPr>
                <w:sz w:val="22"/>
                <w:szCs w:val="22"/>
              </w:rPr>
              <w:t xml:space="preserve">Управление образования администрации городского округа </w:t>
            </w:r>
            <w:r>
              <w:rPr>
                <w:sz w:val="22"/>
                <w:szCs w:val="22"/>
              </w:rPr>
              <w:t>город Кулебаки Нижегородской области (далее- управление образования)</w:t>
            </w:r>
          </w:p>
        </w:tc>
      </w:tr>
      <w:tr w:rsidR="006B785A" w:rsidRPr="00A11FB5" w:rsidTr="002564C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A" w:rsidRPr="00CB42B5" w:rsidRDefault="006B785A" w:rsidP="00534674">
            <w:r w:rsidRPr="00CB42B5">
              <w:rPr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1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A" w:rsidRPr="00B555FB" w:rsidRDefault="006B785A" w:rsidP="002564CC">
            <w:pPr>
              <w:jc w:val="both"/>
            </w:pPr>
            <w:r>
              <w:rPr>
                <w:sz w:val="22"/>
                <w:szCs w:val="22"/>
              </w:rPr>
              <w:t>М</w:t>
            </w:r>
            <w:r w:rsidRPr="00B555FB">
              <w:rPr>
                <w:sz w:val="22"/>
                <w:szCs w:val="22"/>
              </w:rPr>
              <w:t>униципальные образовательные организации, подведомственные управлению образования администрации городского округа</w:t>
            </w:r>
            <w:r>
              <w:rPr>
                <w:sz w:val="22"/>
                <w:szCs w:val="22"/>
              </w:rPr>
              <w:t xml:space="preserve"> город Кулебаки;</w:t>
            </w:r>
            <w:r w:rsidR="002564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Военный комиссариат</w:t>
            </w:r>
            <w:r w:rsidRPr="00B555FB">
              <w:rPr>
                <w:sz w:val="22"/>
                <w:szCs w:val="22"/>
              </w:rPr>
              <w:t xml:space="preserve"> городского округа</w:t>
            </w:r>
            <w:r>
              <w:rPr>
                <w:sz w:val="22"/>
                <w:szCs w:val="22"/>
              </w:rPr>
              <w:t xml:space="preserve"> город Кулебаки. </w:t>
            </w:r>
          </w:p>
        </w:tc>
      </w:tr>
      <w:tr w:rsidR="006B785A" w:rsidRPr="000630B1" w:rsidTr="002564C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A" w:rsidRPr="00F12751" w:rsidRDefault="006B785A" w:rsidP="00534674">
            <w:r w:rsidRPr="00F12751">
              <w:rPr>
                <w:sz w:val="22"/>
                <w:szCs w:val="22"/>
              </w:rPr>
              <w:t xml:space="preserve">Цель </w:t>
            </w:r>
            <w:r>
              <w:rPr>
                <w:sz w:val="22"/>
                <w:szCs w:val="22"/>
              </w:rPr>
              <w:t>п</w:t>
            </w:r>
            <w:r w:rsidRPr="00F12751">
              <w:rPr>
                <w:sz w:val="22"/>
                <w:szCs w:val="22"/>
              </w:rPr>
              <w:t>одпрограммы</w:t>
            </w:r>
          </w:p>
        </w:tc>
        <w:tc>
          <w:tcPr>
            <w:tcW w:w="1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A" w:rsidRPr="00BA5E4F" w:rsidRDefault="006B785A" w:rsidP="00986A8D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BA5E4F">
              <w:rPr>
                <w:sz w:val="22"/>
                <w:szCs w:val="22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</w:tr>
      <w:tr w:rsidR="006B785A" w:rsidRPr="006B6AAB" w:rsidTr="002564CC">
        <w:trPr>
          <w:trHeight w:val="48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A" w:rsidRPr="00F12751" w:rsidRDefault="006B785A" w:rsidP="002564CC">
            <w:pPr>
              <w:rPr>
                <w:color w:val="FF0000"/>
              </w:rPr>
            </w:pPr>
            <w:r w:rsidRPr="00F12751">
              <w:rPr>
                <w:sz w:val="22"/>
                <w:szCs w:val="22"/>
              </w:rPr>
              <w:t xml:space="preserve">Задачи </w:t>
            </w:r>
            <w:r>
              <w:rPr>
                <w:sz w:val="22"/>
                <w:szCs w:val="22"/>
              </w:rPr>
              <w:t>п</w:t>
            </w:r>
            <w:r w:rsidRPr="00F12751">
              <w:rPr>
                <w:sz w:val="22"/>
                <w:szCs w:val="22"/>
              </w:rPr>
              <w:t xml:space="preserve">одпрограммы </w:t>
            </w:r>
          </w:p>
        </w:tc>
        <w:tc>
          <w:tcPr>
            <w:tcW w:w="1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A" w:rsidRPr="00BA5E4F" w:rsidRDefault="006B785A" w:rsidP="00986A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E4F">
              <w:rPr>
                <w:rFonts w:ascii="Times New Roman" w:hAnsi="Times New Roman" w:cs="Times New Roman"/>
                <w:sz w:val="22"/>
                <w:szCs w:val="22"/>
              </w:rPr>
              <w:t xml:space="preserve">1. Организация систематической пропаганды патриотических ценностей среди населения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городского округа</w:t>
            </w:r>
            <w:r w:rsidRPr="00BA5E4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B785A" w:rsidRPr="00BA5E4F" w:rsidRDefault="006B785A" w:rsidP="00986A8D">
            <w:pPr>
              <w:widowControl w:val="0"/>
              <w:tabs>
                <w:tab w:val="left" w:pos="324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BA5E4F">
              <w:rPr>
                <w:sz w:val="22"/>
                <w:szCs w:val="22"/>
              </w:rPr>
              <w:t>2. Совершенствован</w:t>
            </w:r>
            <w:r>
              <w:rPr>
                <w:sz w:val="22"/>
                <w:szCs w:val="22"/>
              </w:rPr>
              <w:t xml:space="preserve">ие системы подготовки граждан </w:t>
            </w:r>
            <w:r w:rsidRPr="00BA5E4F">
              <w:rPr>
                <w:sz w:val="22"/>
                <w:szCs w:val="22"/>
              </w:rPr>
              <w:t xml:space="preserve"> к службе в рядах Вооруженных Сил Российской Федерации</w:t>
            </w:r>
          </w:p>
        </w:tc>
      </w:tr>
      <w:tr w:rsidR="006B785A" w:rsidRPr="00BA5FFF" w:rsidTr="002564CC">
        <w:trPr>
          <w:trHeight w:val="65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A" w:rsidRPr="00BA5E4F" w:rsidRDefault="006B785A" w:rsidP="00534674">
            <w:r>
              <w:rPr>
                <w:sz w:val="22"/>
                <w:szCs w:val="22"/>
              </w:rPr>
              <w:t>Э</w:t>
            </w:r>
            <w:r w:rsidRPr="00BA5E4F">
              <w:rPr>
                <w:sz w:val="22"/>
                <w:szCs w:val="22"/>
              </w:rPr>
              <w:t>тапы</w:t>
            </w:r>
            <w:r>
              <w:rPr>
                <w:sz w:val="22"/>
                <w:szCs w:val="22"/>
              </w:rPr>
              <w:t xml:space="preserve"> и сроки</w:t>
            </w:r>
            <w:r w:rsidRPr="00BA5E4F">
              <w:rPr>
                <w:sz w:val="22"/>
                <w:szCs w:val="22"/>
              </w:rPr>
              <w:t xml:space="preserve"> реализации </w:t>
            </w:r>
            <w:r>
              <w:rPr>
                <w:sz w:val="22"/>
                <w:szCs w:val="22"/>
              </w:rPr>
              <w:t>п</w:t>
            </w:r>
            <w:r w:rsidRPr="00BA5E4F">
              <w:rPr>
                <w:sz w:val="22"/>
                <w:szCs w:val="22"/>
              </w:rPr>
              <w:t>одпрограммы</w:t>
            </w:r>
          </w:p>
        </w:tc>
        <w:tc>
          <w:tcPr>
            <w:tcW w:w="1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A" w:rsidRPr="00BA5E4F" w:rsidRDefault="006B785A" w:rsidP="00534674">
            <w:r w:rsidRPr="00BA5E4F">
              <w:rPr>
                <w:sz w:val="22"/>
                <w:szCs w:val="22"/>
              </w:rPr>
              <w:t>20</w:t>
            </w:r>
            <w:r w:rsidR="009460DC">
              <w:rPr>
                <w:sz w:val="22"/>
                <w:szCs w:val="22"/>
              </w:rPr>
              <w:t>20</w:t>
            </w:r>
            <w:r w:rsidRPr="00BA5E4F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2</w:t>
            </w:r>
            <w:r w:rsidR="00CB39C0">
              <w:rPr>
                <w:sz w:val="22"/>
                <w:szCs w:val="22"/>
              </w:rPr>
              <w:t>5</w:t>
            </w:r>
            <w:r w:rsidRPr="00BA5E4F">
              <w:rPr>
                <w:sz w:val="22"/>
                <w:szCs w:val="22"/>
              </w:rPr>
              <w:t xml:space="preserve"> годы</w:t>
            </w:r>
          </w:p>
          <w:p w:rsidR="006B785A" w:rsidRPr="00BA5E4F" w:rsidRDefault="006B785A" w:rsidP="00534674">
            <w:r w:rsidRPr="00BA5E4F">
              <w:rPr>
                <w:sz w:val="22"/>
                <w:szCs w:val="22"/>
              </w:rPr>
              <w:t>Подпрограмма реализуется в один этап</w:t>
            </w:r>
          </w:p>
        </w:tc>
      </w:tr>
      <w:tr w:rsidR="006B785A" w:rsidRPr="006B6AAB" w:rsidTr="002564CC">
        <w:trPr>
          <w:trHeight w:val="140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A" w:rsidRPr="00BA5E4F" w:rsidRDefault="006B785A" w:rsidP="00534674">
            <w:r w:rsidRPr="00BA5E4F">
              <w:rPr>
                <w:sz w:val="22"/>
                <w:szCs w:val="22"/>
              </w:rPr>
              <w:t xml:space="preserve"> Объемы  финансирования </w:t>
            </w:r>
            <w:r>
              <w:rPr>
                <w:sz w:val="22"/>
                <w:szCs w:val="22"/>
              </w:rPr>
              <w:t>п</w:t>
            </w:r>
            <w:r w:rsidRPr="00BA5E4F">
              <w:rPr>
                <w:sz w:val="22"/>
                <w:szCs w:val="22"/>
              </w:rPr>
              <w:t>одпрограммы</w:t>
            </w:r>
          </w:p>
        </w:tc>
        <w:tc>
          <w:tcPr>
            <w:tcW w:w="1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A" w:rsidRPr="009460DC" w:rsidRDefault="006B785A" w:rsidP="00534674">
            <w:pPr>
              <w:pStyle w:val="a5"/>
              <w:jc w:val="right"/>
              <w:rPr>
                <w:sz w:val="20"/>
                <w:szCs w:val="20"/>
              </w:rPr>
            </w:pPr>
            <w:r w:rsidRPr="009460DC">
              <w:rPr>
                <w:sz w:val="20"/>
                <w:szCs w:val="20"/>
              </w:rPr>
              <w:t xml:space="preserve"> тыс. руб.</w:t>
            </w:r>
          </w:p>
          <w:tbl>
            <w:tblPr>
              <w:tblW w:w="11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6"/>
              <w:gridCol w:w="1277"/>
              <w:gridCol w:w="1133"/>
              <w:gridCol w:w="1135"/>
              <w:gridCol w:w="1135"/>
              <w:gridCol w:w="1277"/>
              <w:gridCol w:w="1277"/>
              <w:gridCol w:w="1272"/>
            </w:tblGrid>
            <w:tr w:rsidR="007E429A" w:rsidRPr="0006428F" w:rsidTr="002C4CCB">
              <w:tc>
                <w:tcPr>
                  <w:tcW w:w="1350" w:type="pct"/>
                </w:tcPr>
                <w:p w:rsidR="007E429A" w:rsidRPr="0006428F" w:rsidRDefault="007E429A" w:rsidP="007E429A">
                  <w:pPr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</w:tcPr>
                <w:p w:rsidR="007E429A" w:rsidRPr="0006428F" w:rsidRDefault="007E429A" w:rsidP="007E429A">
                  <w:pPr>
                    <w:jc w:val="center"/>
                    <w:rPr>
                      <w:sz w:val="20"/>
                      <w:szCs w:val="20"/>
                    </w:rPr>
                  </w:pPr>
                  <w:r w:rsidRPr="0006428F">
                    <w:rPr>
                      <w:sz w:val="20"/>
                      <w:szCs w:val="20"/>
                    </w:rPr>
                    <w:t>2020г.</w:t>
                  </w:r>
                </w:p>
              </w:tc>
              <w:tc>
                <w:tcPr>
                  <w:tcW w:w="486" w:type="pct"/>
                </w:tcPr>
                <w:p w:rsidR="007E429A" w:rsidRPr="0006428F" w:rsidRDefault="007E429A" w:rsidP="007E429A">
                  <w:pPr>
                    <w:rPr>
                      <w:sz w:val="20"/>
                      <w:szCs w:val="20"/>
                    </w:rPr>
                  </w:pPr>
                  <w:r w:rsidRPr="0006428F">
                    <w:rPr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487" w:type="pct"/>
                </w:tcPr>
                <w:p w:rsidR="007E429A" w:rsidRPr="0006428F" w:rsidRDefault="007E429A" w:rsidP="007E429A">
                  <w:pPr>
                    <w:rPr>
                      <w:sz w:val="20"/>
                      <w:szCs w:val="20"/>
                    </w:rPr>
                  </w:pPr>
                  <w:r w:rsidRPr="0006428F">
                    <w:rPr>
                      <w:sz w:val="20"/>
                      <w:szCs w:val="20"/>
                    </w:rPr>
                    <w:t>2022 г.</w:t>
                  </w:r>
                </w:p>
              </w:tc>
              <w:tc>
                <w:tcPr>
                  <w:tcW w:w="487" w:type="pct"/>
                </w:tcPr>
                <w:p w:rsidR="007E429A" w:rsidRPr="0006428F" w:rsidRDefault="007E429A" w:rsidP="007E429A">
                  <w:pPr>
                    <w:rPr>
                      <w:sz w:val="20"/>
                      <w:szCs w:val="20"/>
                    </w:rPr>
                  </w:pPr>
                  <w:r w:rsidRPr="0006428F">
                    <w:rPr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548" w:type="pct"/>
                </w:tcPr>
                <w:p w:rsidR="007E429A" w:rsidRPr="0006428F" w:rsidRDefault="007E429A" w:rsidP="007E429A">
                  <w:pPr>
                    <w:rPr>
                      <w:sz w:val="20"/>
                      <w:szCs w:val="20"/>
                    </w:rPr>
                  </w:pPr>
                  <w:r w:rsidRPr="0006428F">
                    <w:rPr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548" w:type="pct"/>
                </w:tcPr>
                <w:p w:rsidR="007E429A" w:rsidRPr="0006428F" w:rsidRDefault="007E429A" w:rsidP="007E429A">
                  <w:pPr>
                    <w:rPr>
                      <w:sz w:val="20"/>
                      <w:szCs w:val="20"/>
                    </w:rPr>
                  </w:pPr>
                  <w:r w:rsidRPr="0006428F">
                    <w:rPr>
                      <w:sz w:val="20"/>
                      <w:szCs w:val="20"/>
                    </w:rPr>
                    <w:t>2025г.</w:t>
                  </w:r>
                </w:p>
              </w:tc>
              <w:tc>
                <w:tcPr>
                  <w:tcW w:w="546" w:type="pct"/>
                </w:tcPr>
                <w:p w:rsidR="007E429A" w:rsidRPr="0006428F" w:rsidRDefault="007E429A" w:rsidP="007E42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Всего</w:t>
                  </w:r>
                </w:p>
              </w:tc>
            </w:tr>
            <w:tr w:rsidR="007E429A" w:rsidRPr="0006428F" w:rsidTr="002C4CCB">
              <w:tc>
                <w:tcPr>
                  <w:tcW w:w="1350" w:type="pct"/>
                </w:tcPr>
                <w:p w:rsidR="007E429A" w:rsidRPr="0006428F" w:rsidRDefault="007E429A" w:rsidP="007E429A">
                  <w:pPr>
                    <w:rPr>
                      <w:iCs/>
                      <w:sz w:val="20"/>
                      <w:szCs w:val="20"/>
                    </w:rPr>
                  </w:pPr>
                  <w:r w:rsidRPr="0006428F">
                    <w:rPr>
                      <w:i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48" w:type="pct"/>
                </w:tcPr>
                <w:p w:rsidR="007E429A" w:rsidRPr="0006428F" w:rsidRDefault="007E429A" w:rsidP="007E429A">
                  <w:pPr>
                    <w:suppressAutoHyphens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 w:rsidRPr="0006428F">
                    <w:rPr>
                      <w:b/>
                      <w:iCs/>
                      <w:sz w:val="20"/>
                      <w:szCs w:val="20"/>
                    </w:rPr>
                    <w:t>79,0</w:t>
                  </w:r>
                </w:p>
              </w:tc>
              <w:tc>
                <w:tcPr>
                  <w:tcW w:w="486" w:type="pct"/>
                </w:tcPr>
                <w:p w:rsidR="007E429A" w:rsidRPr="0006428F" w:rsidRDefault="007E429A" w:rsidP="007E429A">
                  <w:pPr>
                    <w:suppressAutoHyphens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 w:rsidRPr="0006428F">
                    <w:rPr>
                      <w:b/>
                      <w:iCs/>
                      <w:sz w:val="20"/>
                      <w:szCs w:val="20"/>
                    </w:rPr>
                    <w:t>82,0</w:t>
                  </w:r>
                </w:p>
              </w:tc>
              <w:tc>
                <w:tcPr>
                  <w:tcW w:w="487" w:type="pct"/>
                </w:tcPr>
                <w:p w:rsidR="007E429A" w:rsidRPr="0006428F" w:rsidRDefault="007E429A" w:rsidP="007E429A">
                  <w:pPr>
                    <w:suppressAutoHyphens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sz w:val="20"/>
                      <w:szCs w:val="20"/>
                    </w:rPr>
                    <w:t>85,2</w:t>
                  </w:r>
                </w:p>
              </w:tc>
              <w:tc>
                <w:tcPr>
                  <w:tcW w:w="487" w:type="pct"/>
                </w:tcPr>
                <w:p w:rsidR="007E429A" w:rsidRPr="0006428F" w:rsidRDefault="007E429A" w:rsidP="007E429A">
                  <w:pPr>
                    <w:suppressAutoHyphens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sz w:val="20"/>
                      <w:szCs w:val="20"/>
                    </w:rPr>
                    <w:t>88,7</w:t>
                  </w:r>
                </w:p>
              </w:tc>
              <w:tc>
                <w:tcPr>
                  <w:tcW w:w="548" w:type="pct"/>
                </w:tcPr>
                <w:p w:rsidR="007E429A" w:rsidRPr="0006428F" w:rsidRDefault="007E429A" w:rsidP="007E429A">
                  <w:pPr>
                    <w:suppressAutoHyphens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sz w:val="20"/>
                      <w:szCs w:val="20"/>
                    </w:rPr>
                    <w:t>92,2</w:t>
                  </w:r>
                </w:p>
              </w:tc>
              <w:tc>
                <w:tcPr>
                  <w:tcW w:w="548" w:type="pct"/>
                </w:tcPr>
                <w:p w:rsidR="007E429A" w:rsidRPr="0006428F" w:rsidRDefault="007E429A" w:rsidP="007E429A">
                  <w:pPr>
                    <w:suppressAutoHyphens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sz w:val="20"/>
                      <w:szCs w:val="20"/>
                    </w:rPr>
                    <w:t>95,9</w:t>
                  </w:r>
                </w:p>
              </w:tc>
              <w:tc>
                <w:tcPr>
                  <w:tcW w:w="546" w:type="pct"/>
                </w:tcPr>
                <w:p w:rsidR="007E429A" w:rsidRPr="0006428F" w:rsidRDefault="007E429A" w:rsidP="007E429A">
                  <w:pPr>
                    <w:suppressAutoHyphens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sz w:val="20"/>
                      <w:szCs w:val="20"/>
                    </w:rPr>
                    <w:t>523,0</w:t>
                  </w:r>
                </w:p>
              </w:tc>
            </w:tr>
            <w:tr w:rsidR="007E429A" w:rsidRPr="0006428F" w:rsidTr="002C4CCB">
              <w:tc>
                <w:tcPr>
                  <w:tcW w:w="1350" w:type="pct"/>
                </w:tcPr>
                <w:p w:rsidR="007E429A" w:rsidRPr="0078566E" w:rsidRDefault="007E429A" w:rsidP="007E429A">
                  <w:pPr>
                    <w:rPr>
                      <w:iCs/>
                      <w:sz w:val="18"/>
                      <w:szCs w:val="18"/>
                    </w:rPr>
                  </w:pPr>
                  <w:r w:rsidRPr="0078566E">
                    <w:rPr>
                      <w:iCs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548" w:type="pct"/>
                </w:tcPr>
                <w:p w:rsidR="007E429A" w:rsidRPr="0006428F" w:rsidRDefault="007E429A" w:rsidP="007E429A">
                  <w:pPr>
                    <w:jc w:val="center"/>
                    <w:rPr>
                      <w:sz w:val="20"/>
                      <w:szCs w:val="20"/>
                    </w:rPr>
                  </w:pPr>
                  <w:r w:rsidRPr="0006428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6" w:type="pct"/>
                </w:tcPr>
                <w:p w:rsidR="007E429A" w:rsidRPr="0006428F" w:rsidRDefault="007E429A" w:rsidP="007E429A">
                  <w:pPr>
                    <w:jc w:val="center"/>
                    <w:rPr>
                      <w:sz w:val="20"/>
                      <w:szCs w:val="20"/>
                    </w:rPr>
                  </w:pPr>
                  <w:r w:rsidRPr="0006428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7" w:type="pct"/>
                </w:tcPr>
                <w:p w:rsidR="007E429A" w:rsidRPr="0006428F" w:rsidRDefault="007E429A" w:rsidP="007E429A">
                  <w:pPr>
                    <w:jc w:val="center"/>
                    <w:rPr>
                      <w:sz w:val="20"/>
                      <w:szCs w:val="20"/>
                    </w:rPr>
                  </w:pPr>
                  <w:r w:rsidRPr="0006428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7" w:type="pct"/>
                </w:tcPr>
                <w:p w:rsidR="007E429A" w:rsidRPr="0006428F" w:rsidRDefault="007E429A" w:rsidP="007E429A">
                  <w:pPr>
                    <w:jc w:val="center"/>
                    <w:rPr>
                      <w:sz w:val="20"/>
                      <w:szCs w:val="20"/>
                    </w:rPr>
                  </w:pPr>
                  <w:r w:rsidRPr="0006428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8" w:type="pct"/>
                </w:tcPr>
                <w:p w:rsidR="007E429A" w:rsidRPr="0006428F" w:rsidRDefault="007E429A" w:rsidP="007E429A">
                  <w:pPr>
                    <w:jc w:val="center"/>
                    <w:rPr>
                      <w:sz w:val="20"/>
                      <w:szCs w:val="20"/>
                    </w:rPr>
                  </w:pPr>
                  <w:r w:rsidRPr="0006428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8" w:type="pct"/>
                </w:tcPr>
                <w:p w:rsidR="007E429A" w:rsidRPr="0006428F" w:rsidRDefault="007E429A" w:rsidP="007E429A">
                  <w:pPr>
                    <w:jc w:val="center"/>
                    <w:rPr>
                      <w:sz w:val="20"/>
                      <w:szCs w:val="20"/>
                    </w:rPr>
                  </w:pPr>
                  <w:r w:rsidRPr="0006428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6" w:type="pct"/>
                </w:tcPr>
                <w:p w:rsidR="007E429A" w:rsidRPr="0006428F" w:rsidRDefault="007E429A" w:rsidP="007E429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E429A" w:rsidRPr="0006428F" w:rsidTr="002C4CCB">
              <w:tc>
                <w:tcPr>
                  <w:tcW w:w="1350" w:type="pct"/>
                </w:tcPr>
                <w:p w:rsidR="007E429A" w:rsidRPr="0006428F" w:rsidRDefault="007E429A" w:rsidP="007E429A">
                  <w:pPr>
                    <w:rPr>
                      <w:iCs/>
                      <w:sz w:val="20"/>
                      <w:szCs w:val="20"/>
                    </w:rPr>
                  </w:pPr>
                  <w:r w:rsidRPr="0006428F">
                    <w:rPr>
                      <w:iCs/>
                      <w:sz w:val="20"/>
                      <w:szCs w:val="20"/>
                    </w:rPr>
                    <w:t>Бюджет округа</w:t>
                  </w:r>
                </w:p>
              </w:tc>
              <w:tc>
                <w:tcPr>
                  <w:tcW w:w="548" w:type="pct"/>
                </w:tcPr>
                <w:p w:rsidR="007E429A" w:rsidRPr="0006428F" w:rsidRDefault="007E429A" w:rsidP="007E429A">
                  <w:pPr>
                    <w:suppressAutoHyphens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6428F">
                    <w:rPr>
                      <w:iCs/>
                      <w:sz w:val="20"/>
                      <w:szCs w:val="20"/>
                    </w:rPr>
                    <w:t>79,0</w:t>
                  </w:r>
                </w:p>
              </w:tc>
              <w:tc>
                <w:tcPr>
                  <w:tcW w:w="486" w:type="pct"/>
                </w:tcPr>
                <w:p w:rsidR="007E429A" w:rsidRPr="0006428F" w:rsidRDefault="007E429A" w:rsidP="007E429A">
                  <w:pPr>
                    <w:suppressAutoHyphens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6428F">
                    <w:rPr>
                      <w:iCs/>
                      <w:sz w:val="20"/>
                      <w:szCs w:val="20"/>
                    </w:rPr>
                    <w:t>82,0</w:t>
                  </w:r>
                </w:p>
              </w:tc>
              <w:tc>
                <w:tcPr>
                  <w:tcW w:w="487" w:type="pct"/>
                </w:tcPr>
                <w:p w:rsidR="007E429A" w:rsidRPr="0006428F" w:rsidRDefault="007E429A" w:rsidP="007E429A">
                  <w:pPr>
                    <w:suppressAutoHyphens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85,2</w:t>
                  </w:r>
                </w:p>
              </w:tc>
              <w:tc>
                <w:tcPr>
                  <w:tcW w:w="487" w:type="pct"/>
                </w:tcPr>
                <w:p w:rsidR="007E429A" w:rsidRPr="0006428F" w:rsidRDefault="007E429A" w:rsidP="007E429A">
                  <w:pPr>
                    <w:suppressAutoHyphens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88,7</w:t>
                  </w:r>
                </w:p>
              </w:tc>
              <w:tc>
                <w:tcPr>
                  <w:tcW w:w="548" w:type="pct"/>
                </w:tcPr>
                <w:p w:rsidR="007E429A" w:rsidRPr="0006428F" w:rsidRDefault="007E429A" w:rsidP="007E429A">
                  <w:pPr>
                    <w:suppressAutoHyphens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92,2</w:t>
                  </w:r>
                </w:p>
              </w:tc>
              <w:tc>
                <w:tcPr>
                  <w:tcW w:w="548" w:type="pct"/>
                </w:tcPr>
                <w:p w:rsidR="007E429A" w:rsidRPr="0006428F" w:rsidRDefault="007E429A" w:rsidP="007E429A">
                  <w:pPr>
                    <w:suppressAutoHyphens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95,9</w:t>
                  </w:r>
                </w:p>
              </w:tc>
              <w:tc>
                <w:tcPr>
                  <w:tcW w:w="546" w:type="pct"/>
                </w:tcPr>
                <w:p w:rsidR="007E429A" w:rsidRPr="0006428F" w:rsidRDefault="007E429A" w:rsidP="007E429A">
                  <w:pPr>
                    <w:suppressAutoHyphens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523,0</w:t>
                  </w:r>
                </w:p>
              </w:tc>
            </w:tr>
          </w:tbl>
          <w:p w:rsidR="006B785A" w:rsidRPr="00BA5E4F" w:rsidRDefault="006B785A" w:rsidP="005346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85A" w:rsidRPr="006B6AAB" w:rsidTr="002564CC">
        <w:trPr>
          <w:trHeight w:val="4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A" w:rsidRPr="00BA5E4F" w:rsidRDefault="006B785A" w:rsidP="002564CC">
            <w:pPr>
              <w:rPr>
                <w:color w:val="FF0000"/>
              </w:rPr>
            </w:pPr>
            <w:r w:rsidRPr="00BA5E4F">
              <w:rPr>
                <w:sz w:val="22"/>
                <w:szCs w:val="22"/>
              </w:rPr>
              <w:t xml:space="preserve"> Индикаторы </w:t>
            </w:r>
            <w:r>
              <w:rPr>
                <w:sz w:val="22"/>
                <w:szCs w:val="22"/>
              </w:rPr>
              <w:t>достижения цели п</w:t>
            </w:r>
            <w:r w:rsidRPr="00BA5E4F">
              <w:rPr>
                <w:sz w:val="22"/>
                <w:szCs w:val="22"/>
              </w:rPr>
              <w:t>одпрограммы</w:t>
            </w:r>
          </w:p>
        </w:tc>
        <w:tc>
          <w:tcPr>
            <w:tcW w:w="1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A" w:rsidRDefault="006B785A" w:rsidP="00534674">
            <w:pPr>
              <w:ind w:firstLine="115"/>
              <w:rPr>
                <w:sz w:val="16"/>
                <w:szCs w:val="16"/>
              </w:rPr>
            </w:pPr>
          </w:p>
          <w:tbl>
            <w:tblPr>
              <w:tblStyle w:val="af4"/>
              <w:tblW w:w="12268" w:type="dxa"/>
              <w:tblLook w:val="04A0" w:firstRow="1" w:lastRow="0" w:firstColumn="1" w:lastColumn="0" w:noHBand="0" w:noVBand="1"/>
            </w:tblPr>
            <w:tblGrid>
              <w:gridCol w:w="5606"/>
              <w:gridCol w:w="1842"/>
              <w:gridCol w:w="851"/>
              <w:gridCol w:w="709"/>
              <w:gridCol w:w="850"/>
              <w:gridCol w:w="709"/>
              <w:gridCol w:w="850"/>
              <w:gridCol w:w="851"/>
            </w:tblGrid>
            <w:tr w:rsidR="00606B08" w:rsidRPr="005A20C3" w:rsidTr="002564CC">
              <w:tc>
                <w:tcPr>
                  <w:tcW w:w="12268" w:type="dxa"/>
                  <w:gridSpan w:val="8"/>
                </w:tcPr>
                <w:p w:rsidR="00606B08" w:rsidRPr="005A20C3" w:rsidRDefault="00606B08" w:rsidP="004D1852">
                  <w:pPr>
                    <w:pStyle w:val="a6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564CC" w:rsidRPr="005A20C3" w:rsidTr="002564CC">
              <w:trPr>
                <w:trHeight w:val="458"/>
              </w:trPr>
              <w:tc>
                <w:tcPr>
                  <w:tcW w:w="5606" w:type="dxa"/>
                  <w:vMerge w:val="restart"/>
                </w:tcPr>
                <w:p w:rsidR="002564CC" w:rsidRPr="00D65C96" w:rsidRDefault="002564CC" w:rsidP="002564CC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D65C9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Наименование целевого индикатора</w:t>
                  </w:r>
                </w:p>
              </w:tc>
              <w:tc>
                <w:tcPr>
                  <w:tcW w:w="1842" w:type="dxa"/>
                  <w:vMerge w:val="restart"/>
                </w:tcPr>
                <w:p w:rsidR="002564CC" w:rsidRPr="00404382" w:rsidRDefault="002564CC" w:rsidP="002564CC">
                  <w:pPr>
                    <w:jc w:val="center"/>
                    <w:rPr>
                      <w:sz w:val="18"/>
                      <w:szCs w:val="18"/>
                    </w:rPr>
                  </w:pPr>
                  <w:r w:rsidRPr="00404382">
                    <w:rPr>
                      <w:sz w:val="18"/>
                      <w:szCs w:val="18"/>
                    </w:rPr>
                    <w:t>Начальный (базовый) уровень на момент реализации программы</w:t>
                  </w:r>
                </w:p>
              </w:tc>
              <w:tc>
                <w:tcPr>
                  <w:tcW w:w="4820" w:type="dxa"/>
                  <w:gridSpan w:val="6"/>
                </w:tcPr>
                <w:p w:rsidR="002564CC" w:rsidRPr="005A20C3" w:rsidRDefault="002564CC" w:rsidP="002564CC">
                  <w:pPr>
                    <w:pStyle w:val="aa"/>
                    <w:spacing w:after="0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Значение целевого индикатора по годам </w:t>
                  </w:r>
                </w:p>
              </w:tc>
            </w:tr>
            <w:tr w:rsidR="00D65C96" w:rsidRPr="005A20C3" w:rsidTr="002564CC">
              <w:trPr>
                <w:trHeight w:val="457"/>
              </w:trPr>
              <w:tc>
                <w:tcPr>
                  <w:tcW w:w="5606" w:type="dxa"/>
                  <w:vMerge/>
                </w:tcPr>
                <w:p w:rsidR="00D65C96" w:rsidRPr="00D65C96" w:rsidRDefault="00D65C96" w:rsidP="00D65C96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D65C96" w:rsidRDefault="00D65C96" w:rsidP="004D1852">
                  <w:pPr>
                    <w:pStyle w:val="aa"/>
                    <w:spacing w:after="0"/>
                    <w:ind w:right="-119" w:firstLine="3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D65C96" w:rsidRPr="005A20C3" w:rsidRDefault="00D65C96" w:rsidP="004D1852">
                  <w:pPr>
                    <w:pStyle w:val="aa"/>
                    <w:spacing w:after="0"/>
                    <w:ind w:right="-65" w:firstLine="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2020 </w:t>
                  </w:r>
                </w:p>
              </w:tc>
              <w:tc>
                <w:tcPr>
                  <w:tcW w:w="709" w:type="dxa"/>
                </w:tcPr>
                <w:p w:rsidR="00D65C96" w:rsidRDefault="00D65C96" w:rsidP="00D65C96">
                  <w:pPr>
                    <w:jc w:val="center"/>
                  </w:pPr>
                  <w:r w:rsidRPr="00252B90">
                    <w:rPr>
                      <w:sz w:val="20"/>
                      <w:szCs w:val="20"/>
                    </w:rPr>
                    <w:t>202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D65C96" w:rsidRDefault="00D65C96" w:rsidP="00D65C96">
                  <w:pPr>
                    <w:jc w:val="center"/>
                  </w:pPr>
                  <w:r w:rsidRPr="00252B90">
                    <w:rPr>
                      <w:sz w:val="20"/>
                      <w:szCs w:val="20"/>
                    </w:rPr>
                    <w:t>202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D65C96" w:rsidRDefault="00D65C96" w:rsidP="00D65C96">
                  <w:pPr>
                    <w:jc w:val="center"/>
                  </w:pPr>
                  <w:r w:rsidRPr="00252B90">
                    <w:rPr>
                      <w:sz w:val="20"/>
                      <w:szCs w:val="20"/>
                    </w:rPr>
                    <w:t>202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D65C96" w:rsidRDefault="00D65C96" w:rsidP="00D65C96">
                  <w:pPr>
                    <w:jc w:val="center"/>
                  </w:pPr>
                  <w:r w:rsidRPr="00252B90">
                    <w:rPr>
                      <w:sz w:val="20"/>
                      <w:szCs w:val="20"/>
                    </w:rPr>
                    <w:t>202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D65C96" w:rsidRDefault="00D65C96" w:rsidP="00D65C96">
                  <w:pPr>
                    <w:jc w:val="center"/>
                  </w:pPr>
                  <w:r w:rsidRPr="00252B90">
                    <w:rPr>
                      <w:sz w:val="20"/>
                      <w:szCs w:val="20"/>
                    </w:rPr>
                    <w:t>202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8481E" w:rsidRPr="005A20C3" w:rsidTr="002564CC">
              <w:tc>
                <w:tcPr>
                  <w:tcW w:w="12268" w:type="dxa"/>
                  <w:gridSpan w:val="8"/>
                </w:tcPr>
                <w:p w:rsidR="0098481E" w:rsidRPr="005A20C3" w:rsidRDefault="0098481E" w:rsidP="0098481E">
                  <w:pPr>
                    <w:pStyle w:val="a6"/>
                    <w:jc w:val="both"/>
                    <w:rPr>
                      <w:b/>
                      <w:sz w:val="20"/>
                      <w:szCs w:val="20"/>
                    </w:rPr>
                  </w:pPr>
                  <w:r w:rsidRPr="005A20C3">
                    <w:rPr>
                      <w:b/>
                      <w:sz w:val="20"/>
                      <w:szCs w:val="20"/>
                    </w:rPr>
                    <w:t>Задача 3.1</w:t>
                  </w:r>
                  <w:r w:rsidRPr="005A20C3">
                    <w:rPr>
                      <w:sz w:val="20"/>
                      <w:szCs w:val="20"/>
                    </w:rPr>
                    <w:t>.Организация систематической пропаганды патриотических ценностей среди населения городского округа</w:t>
                  </w:r>
                </w:p>
              </w:tc>
            </w:tr>
            <w:tr w:rsidR="0098481E" w:rsidRPr="005A20C3" w:rsidTr="002564CC">
              <w:tc>
                <w:tcPr>
                  <w:tcW w:w="5606" w:type="dxa"/>
                </w:tcPr>
                <w:p w:rsidR="0098481E" w:rsidRPr="005A20C3" w:rsidRDefault="0098481E" w:rsidP="004D1852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5A20C3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Индикатор 3.1.1</w:t>
                  </w:r>
                  <w:r w:rsidRPr="005A20C3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98481E" w:rsidRPr="00D12BE7" w:rsidRDefault="0098481E" w:rsidP="004D1852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5A20C3">
                    <w:rPr>
                      <w:sz w:val="20"/>
                      <w:szCs w:val="20"/>
                      <w:lang w:eastAsia="en-US"/>
                    </w:rPr>
                    <w:t>Доля граждан, принявших участие в муниципальных мероприятиях патриотической направленности</w:t>
                  </w:r>
                  <w:r w:rsidRPr="005A20C3">
                    <w:rPr>
                      <w:bCs/>
                      <w:sz w:val="20"/>
                      <w:szCs w:val="20"/>
                      <w:lang w:eastAsia="en-US"/>
                    </w:rPr>
                    <w:t xml:space="preserve"> от общего количества граждан</w:t>
                  </w:r>
                  <w:r w:rsidR="008E1FDD">
                    <w:rPr>
                      <w:bCs/>
                      <w:sz w:val="20"/>
                      <w:szCs w:val="20"/>
                      <w:lang w:eastAsia="en-US"/>
                    </w:rPr>
                    <w:t>, %</w:t>
                  </w:r>
                </w:p>
              </w:tc>
              <w:tc>
                <w:tcPr>
                  <w:tcW w:w="1842" w:type="dxa"/>
                </w:tcPr>
                <w:p w:rsidR="0098481E" w:rsidRPr="005A20C3" w:rsidRDefault="0098481E" w:rsidP="004D1852">
                  <w:pPr>
                    <w:pStyle w:val="aa"/>
                    <w:spacing w:after="0"/>
                    <w:ind w:right="-119" w:firstLine="39"/>
                    <w:jc w:val="center"/>
                    <w:rPr>
                      <w:sz w:val="20"/>
                      <w:szCs w:val="20"/>
                    </w:rPr>
                  </w:pPr>
                  <w:r w:rsidRPr="005A20C3">
                    <w:rPr>
                      <w:sz w:val="20"/>
                      <w:szCs w:val="20"/>
                    </w:rPr>
                    <w:t>94,5</w:t>
                  </w:r>
                </w:p>
              </w:tc>
              <w:tc>
                <w:tcPr>
                  <w:tcW w:w="851" w:type="dxa"/>
                </w:tcPr>
                <w:p w:rsidR="0098481E" w:rsidRPr="005A20C3" w:rsidRDefault="0098481E" w:rsidP="004D1852">
                  <w:pPr>
                    <w:pStyle w:val="aa"/>
                    <w:spacing w:after="0"/>
                    <w:ind w:right="-65" w:firstLine="65"/>
                    <w:jc w:val="center"/>
                    <w:rPr>
                      <w:sz w:val="20"/>
                      <w:szCs w:val="20"/>
                    </w:rPr>
                  </w:pPr>
                  <w:r w:rsidRPr="005A20C3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709" w:type="dxa"/>
                </w:tcPr>
                <w:p w:rsidR="0098481E" w:rsidRPr="005A20C3" w:rsidRDefault="0098481E" w:rsidP="004D1852">
                  <w:pPr>
                    <w:pStyle w:val="aa"/>
                    <w:spacing w:after="0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5A20C3">
                    <w:rPr>
                      <w:sz w:val="20"/>
                      <w:szCs w:val="20"/>
                    </w:rPr>
                    <w:t>95,3</w:t>
                  </w:r>
                </w:p>
              </w:tc>
              <w:tc>
                <w:tcPr>
                  <w:tcW w:w="850" w:type="dxa"/>
                </w:tcPr>
                <w:p w:rsidR="0098481E" w:rsidRPr="005A20C3" w:rsidRDefault="0098481E" w:rsidP="004D1852">
                  <w:pPr>
                    <w:pStyle w:val="aa"/>
                    <w:spacing w:after="0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5A20C3">
                    <w:rPr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709" w:type="dxa"/>
                </w:tcPr>
                <w:p w:rsidR="0098481E" w:rsidRPr="005A20C3" w:rsidRDefault="0098481E" w:rsidP="004D1852">
                  <w:pPr>
                    <w:pStyle w:val="aa"/>
                    <w:spacing w:after="0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5A20C3">
                    <w:rPr>
                      <w:sz w:val="20"/>
                      <w:szCs w:val="20"/>
                    </w:rPr>
                    <w:t>95,7</w:t>
                  </w:r>
                </w:p>
              </w:tc>
              <w:tc>
                <w:tcPr>
                  <w:tcW w:w="850" w:type="dxa"/>
                </w:tcPr>
                <w:p w:rsidR="0098481E" w:rsidRPr="005A20C3" w:rsidRDefault="0098481E" w:rsidP="004D1852">
                  <w:pPr>
                    <w:pStyle w:val="aa"/>
                    <w:spacing w:after="0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5A20C3">
                    <w:rPr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851" w:type="dxa"/>
                </w:tcPr>
                <w:p w:rsidR="0098481E" w:rsidRPr="005A20C3" w:rsidRDefault="0098481E" w:rsidP="004D1852">
                  <w:pPr>
                    <w:pStyle w:val="aa"/>
                    <w:spacing w:after="0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 w:rsidRPr="005A20C3">
                    <w:rPr>
                      <w:sz w:val="20"/>
                      <w:szCs w:val="20"/>
                    </w:rPr>
                    <w:t>96,5</w:t>
                  </w:r>
                </w:p>
              </w:tc>
            </w:tr>
            <w:tr w:rsidR="0098481E" w:rsidRPr="005A20C3" w:rsidTr="002564CC">
              <w:tc>
                <w:tcPr>
                  <w:tcW w:w="12268" w:type="dxa"/>
                  <w:gridSpan w:val="8"/>
                </w:tcPr>
                <w:p w:rsidR="0098481E" w:rsidRPr="005A20C3" w:rsidRDefault="0098481E" w:rsidP="004D1852">
                  <w:pPr>
                    <w:jc w:val="both"/>
                    <w:rPr>
                      <w:sz w:val="20"/>
                      <w:szCs w:val="20"/>
                    </w:rPr>
                  </w:pPr>
                  <w:r w:rsidRPr="005A20C3">
                    <w:rPr>
                      <w:b/>
                      <w:sz w:val="20"/>
                      <w:szCs w:val="20"/>
                    </w:rPr>
                    <w:t>Задача 3.2.</w:t>
                  </w:r>
                  <w:r w:rsidRPr="005A20C3">
                    <w:rPr>
                      <w:sz w:val="20"/>
                      <w:szCs w:val="20"/>
                    </w:rPr>
                    <w:t xml:space="preserve"> Совершенствование системы подготовки граждан  к службе в рядах Вооруженных Сил Российской Федерации</w:t>
                  </w:r>
                </w:p>
              </w:tc>
            </w:tr>
            <w:tr w:rsidR="0098481E" w:rsidRPr="00C05C54" w:rsidTr="002564CC">
              <w:tc>
                <w:tcPr>
                  <w:tcW w:w="5606" w:type="dxa"/>
                </w:tcPr>
                <w:p w:rsidR="0098481E" w:rsidRDefault="0098481E" w:rsidP="004D1852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5A20C3">
                    <w:rPr>
                      <w:b/>
                      <w:sz w:val="20"/>
                      <w:szCs w:val="20"/>
                    </w:rPr>
                    <w:t>Индикатор 3.</w:t>
                  </w:r>
                  <w:r>
                    <w:rPr>
                      <w:b/>
                      <w:sz w:val="20"/>
                      <w:szCs w:val="20"/>
                    </w:rPr>
                    <w:t>2.</w:t>
                  </w:r>
                  <w:r w:rsidRPr="005A20C3">
                    <w:rPr>
                      <w:b/>
                      <w:sz w:val="20"/>
                      <w:szCs w:val="20"/>
                    </w:rPr>
                    <w:t>1.</w:t>
                  </w:r>
                </w:p>
                <w:p w:rsidR="0098481E" w:rsidRPr="005A20C3" w:rsidRDefault="0098481E" w:rsidP="004D1852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5A20C3">
                    <w:rPr>
                      <w:sz w:val="20"/>
                      <w:szCs w:val="20"/>
                    </w:rPr>
                    <w:t>Доля допризывной молодежи, повысившей качественный уровень своей подготовки к службе в рядах Вооруженных Сил Российской Федерации через участие в областных и местных  соревнованиях военно-патриотического профиля, %</w:t>
                  </w:r>
                </w:p>
              </w:tc>
              <w:tc>
                <w:tcPr>
                  <w:tcW w:w="1842" w:type="dxa"/>
                </w:tcPr>
                <w:p w:rsidR="0098481E" w:rsidRPr="00C05C54" w:rsidRDefault="0098481E" w:rsidP="004D1852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C05C54">
                    <w:rPr>
                      <w:sz w:val="20"/>
                      <w:szCs w:val="20"/>
                    </w:rPr>
                    <w:t xml:space="preserve">93,5 </w:t>
                  </w:r>
                </w:p>
              </w:tc>
              <w:tc>
                <w:tcPr>
                  <w:tcW w:w="851" w:type="dxa"/>
                </w:tcPr>
                <w:p w:rsidR="0098481E" w:rsidRPr="00C05C54" w:rsidRDefault="0098481E" w:rsidP="004D1852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C05C54">
                    <w:rPr>
                      <w:sz w:val="20"/>
                      <w:szCs w:val="20"/>
                    </w:rPr>
                    <w:t xml:space="preserve">93,8 </w:t>
                  </w:r>
                </w:p>
              </w:tc>
              <w:tc>
                <w:tcPr>
                  <w:tcW w:w="709" w:type="dxa"/>
                </w:tcPr>
                <w:p w:rsidR="0098481E" w:rsidRPr="00C05C54" w:rsidRDefault="0098481E" w:rsidP="004D1852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C05C54">
                    <w:rPr>
                      <w:sz w:val="20"/>
                      <w:szCs w:val="20"/>
                    </w:rPr>
                    <w:t xml:space="preserve">94 </w:t>
                  </w:r>
                </w:p>
              </w:tc>
              <w:tc>
                <w:tcPr>
                  <w:tcW w:w="850" w:type="dxa"/>
                </w:tcPr>
                <w:p w:rsidR="0098481E" w:rsidRPr="00C05C54" w:rsidRDefault="0098481E" w:rsidP="004D1852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C05C54">
                    <w:rPr>
                      <w:sz w:val="20"/>
                      <w:szCs w:val="20"/>
                    </w:rPr>
                    <w:t>94,3</w:t>
                  </w:r>
                </w:p>
              </w:tc>
              <w:tc>
                <w:tcPr>
                  <w:tcW w:w="709" w:type="dxa"/>
                </w:tcPr>
                <w:p w:rsidR="0098481E" w:rsidRPr="00C05C54" w:rsidRDefault="0098481E" w:rsidP="004D1852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C05C54">
                    <w:rPr>
                      <w:sz w:val="20"/>
                      <w:szCs w:val="20"/>
                    </w:rPr>
                    <w:t>94,5</w:t>
                  </w:r>
                </w:p>
              </w:tc>
              <w:tc>
                <w:tcPr>
                  <w:tcW w:w="850" w:type="dxa"/>
                </w:tcPr>
                <w:p w:rsidR="0098481E" w:rsidRPr="00C05C54" w:rsidRDefault="0098481E" w:rsidP="004D1852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C05C54">
                    <w:rPr>
                      <w:sz w:val="20"/>
                      <w:szCs w:val="20"/>
                    </w:rPr>
                    <w:t>94,7</w:t>
                  </w:r>
                </w:p>
              </w:tc>
              <w:tc>
                <w:tcPr>
                  <w:tcW w:w="851" w:type="dxa"/>
                </w:tcPr>
                <w:p w:rsidR="0098481E" w:rsidRPr="00C05C54" w:rsidRDefault="0098481E" w:rsidP="004D1852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C05C54">
                    <w:rPr>
                      <w:sz w:val="20"/>
                      <w:szCs w:val="20"/>
                    </w:rPr>
                    <w:t>95</w:t>
                  </w:r>
                </w:p>
              </w:tc>
            </w:tr>
          </w:tbl>
          <w:p w:rsidR="00606B08" w:rsidRPr="006A2CCC" w:rsidRDefault="00606B08" w:rsidP="00534674">
            <w:pPr>
              <w:ind w:firstLine="115"/>
              <w:rPr>
                <w:sz w:val="16"/>
                <w:szCs w:val="16"/>
              </w:rPr>
            </w:pPr>
          </w:p>
        </w:tc>
      </w:tr>
      <w:tr w:rsidR="006B785A" w:rsidRPr="006B6AAB" w:rsidTr="002564CC">
        <w:trPr>
          <w:trHeight w:val="3826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A" w:rsidRPr="00BA5E4F" w:rsidRDefault="006B785A" w:rsidP="00534674">
            <w:r w:rsidRPr="00BA5E4F">
              <w:rPr>
                <w:sz w:val="22"/>
                <w:szCs w:val="22"/>
              </w:rPr>
              <w:lastRenderedPageBreak/>
              <w:t>Показатели непосредственных результатов</w:t>
            </w:r>
          </w:p>
        </w:tc>
        <w:tc>
          <w:tcPr>
            <w:tcW w:w="1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A" w:rsidRDefault="006B785A" w:rsidP="006B29FB">
            <w:pPr>
              <w:pStyle w:val="a6"/>
              <w:jc w:val="both"/>
              <w:rPr>
                <w:sz w:val="16"/>
                <w:szCs w:val="16"/>
              </w:rPr>
            </w:pPr>
          </w:p>
          <w:tbl>
            <w:tblPr>
              <w:tblStyle w:val="af4"/>
              <w:tblW w:w="12268" w:type="dxa"/>
              <w:tblLook w:val="04A0" w:firstRow="1" w:lastRow="0" w:firstColumn="1" w:lastColumn="0" w:noHBand="0" w:noVBand="1"/>
            </w:tblPr>
            <w:tblGrid>
              <w:gridCol w:w="5889"/>
              <w:gridCol w:w="1559"/>
              <w:gridCol w:w="851"/>
              <w:gridCol w:w="850"/>
              <w:gridCol w:w="709"/>
              <w:gridCol w:w="709"/>
              <w:gridCol w:w="850"/>
              <w:gridCol w:w="851"/>
            </w:tblGrid>
            <w:tr w:rsidR="002564CC" w:rsidRPr="006A2CCC" w:rsidTr="002564CC">
              <w:trPr>
                <w:trHeight w:val="458"/>
              </w:trPr>
              <w:tc>
                <w:tcPr>
                  <w:tcW w:w="5889" w:type="dxa"/>
                  <w:vMerge w:val="restart"/>
                </w:tcPr>
                <w:p w:rsidR="002564CC" w:rsidRPr="00D65C96" w:rsidRDefault="002564CC" w:rsidP="002564CC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D65C96">
                    <w:rPr>
                      <w:sz w:val="20"/>
                      <w:szCs w:val="20"/>
                    </w:rPr>
                    <w:t>Наименование непосредственного результата</w:t>
                  </w:r>
                </w:p>
              </w:tc>
              <w:tc>
                <w:tcPr>
                  <w:tcW w:w="1559" w:type="dxa"/>
                  <w:vMerge w:val="restart"/>
                </w:tcPr>
                <w:p w:rsidR="002564CC" w:rsidRPr="00404382" w:rsidRDefault="002564CC" w:rsidP="002564CC">
                  <w:pPr>
                    <w:jc w:val="center"/>
                    <w:rPr>
                      <w:sz w:val="18"/>
                      <w:szCs w:val="18"/>
                    </w:rPr>
                  </w:pPr>
                  <w:r w:rsidRPr="00404382">
                    <w:rPr>
                      <w:sz w:val="18"/>
                      <w:szCs w:val="18"/>
                    </w:rPr>
                    <w:t>Начальный (базовый) уровень на момент реализации программы</w:t>
                  </w:r>
                </w:p>
              </w:tc>
              <w:tc>
                <w:tcPr>
                  <w:tcW w:w="4820" w:type="dxa"/>
                  <w:gridSpan w:val="6"/>
                </w:tcPr>
                <w:p w:rsidR="002564CC" w:rsidRPr="006B29FB" w:rsidRDefault="002564CC" w:rsidP="00256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Значение непосредственного результата по годам</w:t>
                  </w:r>
                </w:p>
              </w:tc>
            </w:tr>
            <w:tr w:rsidR="00D65C96" w:rsidRPr="006A2CCC" w:rsidTr="002564CC">
              <w:trPr>
                <w:trHeight w:val="457"/>
              </w:trPr>
              <w:tc>
                <w:tcPr>
                  <w:tcW w:w="5889" w:type="dxa"/>
                  <w:vMerge/>
                </w:tcPr>
                <w:p w:rsidR="00D65C96" w:rsidRPr="00D65C96" w:rsidRDefault="00D65C96" w:rsidP="00D65C96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D65C96" w:rsidRDefault="00D65C96" w:rsidP="004D18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D65C96" w:rsidRPr="005A20C3" w:rsidRDefault="00D65C96" w:rsidP="004D1852">
                  <w:pPr>
                    <w:pStyle w:val="aa"/>
                    <w:spacing w:after="0"/>
                    <w:ind w:right="-65" w:firstLine="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2020 </w:t>
                  </w:r>
                </w:p>
              </w:tc>
              <w:tc>
                <w:tcPr>
                  <w:tcW w:w="850" w:type="dxa"/>
                </w:tcPr>
                <w:p w:rsidR="00D65C96" w:rsidRDefault="00D65C96" w:rsidP="004D1852">
                  <w:pPr>
                    <w:jc w:val="center"/>
                  </w:pPr>
                  <w:r w:rsidRPr="00252B90">
                    <w:rPr>
                      <w:sz w:val="20"/>
                      <w:szCs w:val="20"/>
                    </w:rPr>
                    <w:t>202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D65C96" w:rsidRDefault="00D65C96" w:rsidP="004D1852">
                  <w:pPr>
                    <w:jc w:val="center"/>
                  </w:pPr>
                  <w:r w:rsidRPr="00252B90">
                    <w:rPr>
                      <w:sz w:val="20"/>
                      <w:szCs w:val="20"/>
                    </w:rPr>
                    <w:t>202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D65C96" w:rsidRDefault="00D65C96" w:rsidP="004D1852">
                  <w:pPr>
                    <w:jc w:val="center"/>
                  </w:pPr>
                  <w:r w:rsidRPr="00252B90">
                    <w:rPr>
                      <w:sz w:val="20"/>
                      <w:szCs w:val="20"/>
                    </w:rPr>
                    <w:t>202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D65C96" w:rsidRDefault="00D65C96" w:rsidP="004D1852">
                  <w:pPr>
                    <w:jc w:val="center"/>
                  </w:pPr>
                  <w:r w:rsidRPr="00252B90">
                    <w:rPr>
                      <w:sz w:val="20"/>
                      <w:szCs w:val="20"/>
                    </w:rPr>
                    <w:t>202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D65C96" w:rsidRDefault="00D65C96" w:rsidP="004D1852">
                  <w:pPr>
                    <w:jc w:val="center"/>
                  </w:pPr>
                  <w:r w:rsidRPr="00252B90">
                    <w:rPr>
                      <w:sz w:val="20"/>
                      <w:szCs w:val="20"/>
                    </w:rPr>
                    <w:t>202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D65C96" w:rsidRPr="006A2CCC" w:rsidTr="002564CC">
              <w:tc>
                <w:tcPr>
                  <w:tcW w:w="12268" w:type="dxa"/>
                  <w:gridSpan w:val="8"/>
                </w:tcPr>
                <w:p w:rsidR="00D65C96" w:rsidRPr="006B29FB" w:rsidRDefault="00D65C96" w:rsidP="004D18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A20C3">
                    <w:rPr>
                      <w:b/>
                      <w:sz w:val="20"/>
                      <w:szCs w:val="20"/>
                    </w:rPr>
                    <w:t>Задача 3.1</w:t>
                  </w:r>
                  <w:r w:rsidRPr="005A20C3">
                    <w:rPr>
                      <w:sz w:val="20"/>
                      <w:szCs w:val="20"/>
                    </w:rPr>
                    <w:t>.Организация систематической пропаганды патриотических ценностей среди населения городского округа</w:t>
                  </w:r>
                </w:p>
              </w:tc>
            </w:tr>
            <w:tr w:rsidR="00D65C96" w:rsidRPr="006A2CCC" w:rsidTr="002564CC">
              <w:tc>
                <w:tcPr>
                  <w:tcW w:w="5889" w:type="dxa"/>
                </w:tcPr>
                <w:p w:rsidR="00D65C96" w:rsidRPr="003B7014" w:rsidRDefault="00D65C96" w:rsidP="004D1852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3B7014">
                    <w:rPr>
                      <w:b/>
                      <w:sz w:val="20"/>
                      <w:szCs w:val="20"/>
                    </w:rPr>
                    <w:t>Непосредственный результат 3.1.</w:t>
                  </w:r>
                  <w:r>
                    <w:rPr>
                      <w:b/>
                      <w:sz w:val="20"/>
                      <w:szCs w:val="20"/>
                    </w:rPr>
                    <w:t xml:space="preserve">1. </w:t>
                  </w:r>
                  <w:r>
                    <w:rPr>
                      <w:sz w:val="20"/>
                      <w:szCs w:val="20"/>
                    </w:rPr>
                    <w:t>Число</w:t>
                  </w:r>
                  <w:r w:rsidRPr="003B7014">
                    <w:rPr>
                      <w:sz w:val="20"/>
                      <w:szCs w:val="20"/>
                    </w:rPr>
                    <w:t xml:space="preserve"> общественных объединений военно-патриотической направленности</w:t>
                  </w:r>
                  <w:r w:rsidR="008E1FDD">
                    <w:rPr>
                      <w:sz w:val="20"/>
                      <w:szCs w:val="20"/>
                    </w:rPr>
                    <w:t>, ед.</w:t>
                  </w:r>
                </w:p>
              </w:tc>
              <w:tc>
                <w:tcPr>
                  <w:tcW w:w="1559" w:type="dxa"/>
                </w:tcPr>
                <w:p w:rsidR="00D65C96" w:rsidRPr="006B29FB" w:rsidRDefault="00D65C96" w:rsidP="004D18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B29FB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D65C96" w:rsidRPr="006B29FB" w:rsidRDefault="00D65C96" w:rsidP="004D18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B29FB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D65C96" w:rsidRPr="006B29FB" w:rsidRDefault="00D65C96" w:rsidP="004D18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B29FB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D65C96" w:rsidRPr="006B29FB" w:rsidRDefault="00D65C96" w:rsidP="004D18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B29FB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D65C96" w:rsidRPr="006B29FB" w:rsidRDefault="00D65C96" w:rsidP="004D18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B29FB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D65C96" w:rsidRPr="006B29FB" w:rsidRDefault="00D65C96" w:rsidP="004D18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B29FB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</w:tcPr>
                <w:p w:rsidR="00D65C96" w:rsidRPr="006B29FB" w:rsidRDefault="00D65C96" w:rsidP="004D18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B29FB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D65C96" w:rsidRPr="005A20C3" w:rsidTr="002564CC">
              <w:tc>
                <w:tcPr>
                  <w:tcW w:w="12268" w:type="dxa"/>
                  <w:gridSpan w:val="8"/>
                </w:tcPr>
                <w:p w:rsidR="00D65C96" w:rsidRPr="005A20C3" w:rsidRDefault="00D65C96" w:rsidP="004D1852">
                  <w:pPr>
                    <w:jc w:val="both"/>
                    <w:rPr>
                      <w:sz w:val="20"/>
                      <w:szCs w:val="20"/>
                    </w:rPr>
                  </w:pPr>
                  <w:r w:rsidRPr="005A20C3">
                    <w:rPr>
                      <w:b/>
                      <w:sz w:val="20"/>
                      <w:szCs w:val="20"/>
                    </w:rPr>
                    <w:t>Задача 3.2.</w:t>
                  </w:r>
                  <w:r w:rsidRPr="005A20C3">
                    <w:rPr>
                      <w:sz w:val="20"/>
                      <w:szCs w:val="20"/>
                    </w:rPr>
                    <w:t xml:space="preserve"> Совершенствование системы подготовки граждан  к службе в рядах Вооруженных Сил Российской Федерации</w:t>
                  </w:r>
                </w:p>
              </w:tc>
            </w:tr>
            <w:tr w:rsidR="008D757A" w:rsidRPr="00C05C54" w:rsidTr="002564CC">
              <w:trPr>
                <w:trHeight w:val="1141"/>
              </w:trPr>
              <w:tc>
                <w:tcPr>
                  <w:tcW w:w="5889" w:type="dxa"/>
                </w:tcPr>
                <w:p w:rsidR="008D757A" w:rsidRDefault="008D757A" w:rsidP="008D757A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5A20C3">
                    <w:rPr>
                      <w:b/>
                      <w:sz w:val="20"/>
                      <w:szCs w:val="20"/>
                    </w:rPr>
                    <w:t>Индикатор 3.</w:t>
                  </w:r>
                  <w:r>
                    <w:rPr>
                      <w:b/>
                      <w:sz w:val="20"/>
                      <w:szCs w:val="20"/>
                    </w:rPr>
                    <w:t>2.</w:t>
                  </w:r>
                  <w:r w:rsidRPr="005A20C3">
                    <w:rPr>
                      <w:b/>
                      <w:sz w:val="20"/>
                      <w:szCs w:val="20"/>
                    </w:rPr>
                    <w:t>1.</w:t>
                  </w:r>
                </w:p>
                <w:p w:rsidR="008D757A" w:rsidRPr="005A20C3" w:rsidRDefault="008D757A" w:rsidP="008D757A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Численность</w:t>
                  </w:r>
                  <w:r w:rsidRPr="005A20C3">
                    <w:rPr>
                      <w:sz w:val="20"/>
                      <w:szCs w:val="20"/>
                    </w:rPr>
                    <w:t xml:space="preserve"> допризывной молодежи, повысившей качественный уровень своей подготовки к службе в рядах Вооруженных Сил Российской Федерации через участие в областных и местных  соревнованиях военно-патриотического профиля</w:t>
                  </w:r>
                  <w:r w:rsidR="008E1FDD">
                    <w:rPr>
                      <w:sz w:val="20"/>
                      <w:szCs w:val="20"/>
                    </w:rPr>
                    <w:t>, чел.</w:t>
                  </w:r>
                </w:p>
              </w:tc>
              <w:tc>
                <w:tcPr>
                  <w:tcW w:w="1559" w:type="dxa"/>
                </w:tcPr>
                <w:p w:rsidR="008D757A" w:rsidRPr="00C05C54" w:rsidRDefault="008D757A" w:rsidP="008D757A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798</w:t>
                  </w:r>
                </w:p>
              </w:tc>
              <w:tc>
                <w:tcPr>
                  <w:tcW w:w="851" w:type="dxa"/>
                </w:tcPr>
                <w:p w:rsidR="008D757A" w:rsidRPr="00C05C54" w:rsidRDefault="008D757A" w:rsidP="008D757A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797</w:t>
                  </w:r>
                </w:p>
              </w:tc>
              <w:tc>
                <w:tcPr>
                  <w:tcW w:w="850" w:type="dxa"/>
                </w:tcPr>
                <w:p w:rsidR="008D757A" w:rsidRPr="00C05C54" w:rsidRDefault="008D757A" w:rsidP="008D757A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</w:t>
                  </w:r>
                </w:p>
              </w:tc>
              <w:tc>
                <w:tcPr>
                  <w:tcW w:w="709" w:type="dxa"/>
                </w:tcPr>
                <w:p w:rsidR="008D757A" w:rsidRPr="00C05C54" w:rsidRDefault="008D757A" w:rsidP="008D757A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709" w:type="dxa"/>
                </w:tcPr>
                <w:p w:rsidR="008D757A" w:rsidRPr="00C05C54" w:rsidRDefault="008D757A" w:rsidP="008D757A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850" w:type="dxa"/>
                </w:tcPr>
                <w:p w:rsidR="008D757A" w:rsidRPr="00C05C54" w:rsidRDefault="008D757A" w:rsidP="008D757A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788</w:t>
                  </w:r>
                </w:p>
              </w:tc>
              <w:tc>
                <w:tcPr>
                  <w:tcW w:w="851" w:type="dxa"/>
                </w:tcPr>
                <w:p w:rsidR="008D757A" w:rsidRPr="00C05C54" w:rsidRDefault="008D757A" w:rsidP="008D757A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785</w:t>
                  </w:r>
                </w:p>
                <w:p w:rsidR="008D757A" w:rsidRPr="00C05C54" w:rsidRDefault="008D757A" w:rsidP="008D757A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B29FB" w:rsidRPr="006A2CCC" w:rsidRDefault="006B29FB" w:rsidP="00534674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</w:tbl>
    <w:p w:rsidR="006B785A" w:rsidRDefault="006B785A" w:rsidP="006B785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B785A" w:rsidRPr="00DB6946" w:rsidRDefault="002564CC" w:rsidP="006B785A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3.3.</w:t>
      </w:r>
      <w:r w:rsidR="00BE5D33">
        <w:rPr>
          <w:b/>
          <w:sz w:val="22"/>
          <w:szCs w:val="22"/>
        </w:rPr>
        <w:t>2</w:t>
      </w:r>
      <w:r w:rsidR="006B785A" w:rsidRPr="00DB6946">
        <w:rPr>
          <w:b/>
          <w:sz w:val="22"/>
          <w:szCs w:val="22"/>
        </w:rPr>
        <w:t xml:space="preserve">. Характеристика текущего состояния </w:t>
      </w:r>
    </w:p>
    <w:p w:rsidR="006B785A" w:rsidRPr="00F827D0" w:rsidRDefault="006B785A" w:rsidP="006B785A">
      <w:pPr>
        <w:autoSpaceDE w:val="0"/>
        <w:autoSpaceDN w:val="0"/>
        <w:ind w:firstLine="709"/>
        <w:jc w:val="both"/>
        <w:rPr>
          <w:iCs/>
        </w:rPr>
      </w:pPr>
      <w:r w:rsidRPr="00F827D0">
        <w:rPr>
          <w:iCs/>
        </w:rPr>
        <w:t>В городском округе город Кулебаки создана система патриотического воспитания граждан.</w:t>
      </w:r>
    </w:p>
    <w:p w:rsidR="006B785A" w:rsidRDefault="006B785A" w:rsidP="006B785A">
      <w:pPr>
        <w:widowControl w:val="0"/>
        <w:autoSpaceDE w:val="0"/>
        <w:autoSpaceDN w:val="0"/>
        <w:adjustRightInd w:val="0"/>
        <w:ind w:firstLine="709"/>
        <w:jc w:val="both"/>
      </w:pPr>
      <w:r w:rsidRPr="00F827D0">
        <w:rPr>
          <w:iCs/>
        </w:rPr>
        <w:t xml:space="preserve">Руководство организацией патриотического воспитания в городском округе осуществляет  </w:t>
      </w:r>
      <w:r w:rsidRPr="00F827D0">
        <w:t xml:space="preserve">координационный совет по патриотическому воспитанию, объединяющий представителей всех заинтересованных ведомств и общественных формирований. </w:t>
      </w:r>
    </w:p>
    <w:p w:rsidR="00347894" w:rsidRDefault="00347894" w:rsidP="006B785A">
      <w:pPr>
        <w:widowControl w:val="0"/>
        <w:autoSpaceDE w:val="0"/>
        <w:autoSpaceDN w:val="0"/>
        <w:adjustRightInd w:val="0"/>
        <w:ind w:firstLine="709"/>
        <w:jc w:val="both"/>
      </w:pPr>
      <w:r>
        <w:t>Работа по патриотическому воспитанию граждан округа ведётся через:</w:t>
      </w:r>
    </w:p>
    <w:p w:rsidR="00347894" w:rsidRPr="00F827D0" w:rsidRDefault="00347894" w:rsidP="0034789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2"/>
          <w:szCs w:val="22"/>
        </w:rPr>
        <w:t xml:space="preserve">-  развитие системы подготовки граждан </w:t>
      </w:r>
      <w:r w:rsidRPr="00BA5E4F">
        <w:rPr>
          <w:sz w:val="22"/>
          <w:szCs w:val="22"/>
        </w:rPr>
        <w:t xml:space="preserve"> к службе в рядах Вооруженных Сил Российской Федерации</w:t>
      </w:r>
      <w:r>
        <w:rPr>
          <w:sz w:val="22"/>
          <w:szCs w:val="22"/>
        </w:rPr>
        <w:t>;</w:t>
      </w:r>
    </w:p>
    <w:p w:rsidR="00347894" w:rsidRPr="00BA5E4F" w:rsidRDefault="00347894" w:rsidP="00347894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BA5E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5E4F">
        <w:rPr>
          <w:rFonts w:ascii="Times New Roman" w:hAnsi="Times New Roman" w:cs="Times New Roman"/>
          <w:sz w:val="22"/>
          <w:szCs w:val="22"/>
        </w:rPr>
        <w:t>рганизаци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BA5E4F">
        <w:rPr>
          <w:rFonts w:ascii="Times New Roman" w:hAnsi="Times New Roman" w:cs="Times New Roman"/>
          <w:sz w:val="22"/>
          <w:szCs w:val="22"/>
        </w:rPr>
        <w:t xml:space="preserve"> систематической пропаганды патриотических ценностей среди населения </w:t>
      </w:r>
      <w:r>
        <w:rPr>
          <w:rFonts w:ascii="Times New Roman" w:hAnsi="Times New Roman" w:cs="Times New Roman"/>
          <w:sz w:val="22"/>
          <w:szCs w:val="22"/>
        </w:rPr>
        <w:t>городского округа.</w:t>
      </w:r>
    </w:p>
    <w:p w:rsidR="00B50360" w:rsidRDefault="006B785A" w:rsidP="006B785A">
      <w:pPr>
        <w:autoSpaceDE w:val="0"/>
        <w:autoSpaceDN w:val="0"/>
        <w:ind w:firstLine="709"/>
        <w:jc w:val="both"/>
      </w:pPr>
      <w:r w:rsidRPr="00F827D0">
        <w:rPr>
          <w:iCs/>
        </w:rPr>
        <w:t>Н</w:t>
      </w:r>
      <w:r w:rsidRPr="00F827D0">
        <w:t>а базе образовательных учреждений</w:t>
      </w:r>
      <w:r w:rsidR="008F4C76">
        <w:t xml:space="preserve"> и учреждений культуры</w:t>
      </w:r>
      <w:r w:rsidRPr="00F827D0">
        <w:t xml:space="preserve">  функционируют </w:t>
      </w:r>
      <w:r w:rsidR="008F4C76">
        <w:t>8</w:t>
      </w:r>
      <w:r w:rsidRPr="00F827D0">
        <w:t xml:space="preserve"> военно-патриотических клубов. </w:t>
      </w:r>
    </w:p>
    <w:p w:rsidR="007202B4" w:rsidRDefault="00AF2217" w:rsidP="006B785A">
      <w:pPr>
        <w:autoSpaceDE w:val="0"/>
        <w:autoSpaceDN w:val="0"/>
        <w:ind w:firstLine="709"/>
        <w:jc w:val="both"/>
      </w:pPr>
      <w:r>
        <w:t>С 2017 года в округе осуществляет деятельность муни</w:t>
      </w:r>
      <w:r w:rsidR="00B50360">
        <w:t>ципальное отделение Всероссийского детско-юношеского военно-патриотического движения «Юнармия».</w:t>
      </w:r>
      <w:r w:rsidR="00B50360" w:rsidRPr="00B50360">
        <w:rPr>
          <w:rFonts w:ascii="Arial" w:hAnsi="Arial" w:cs="Arial"/>
          <w:color w:val="333333"/>
        </w:rPr>
        <w:t xml:space="preserve"> </w:t>
      </w:r>
      <w:r w:rsidR="00B50360" w:rsidRPr="00B50360">
        <w:t xml:space="preserve">Цель движения — вызвать интерес у подрастающего поколения к истории России, </w:t>
      </w:r>
      <w:r w:rsidR="007202B4">
        <w:t xml:space="preserve">её </w:t>
      </w:r>
      <w:r w:rsidR="00B50360" w:rsidRPr="00B50360">
        <w:t>геро</w:t>
      </w:r>
      <w:r w:rsidR="007202B4">
        <w:t>ям</w:t>
      </w:r>
      <w:r w:rsidR="00B50360" w:rsidRPr="00B50360">
        <w:t>, выдающи</w:t>
      </w:r>
      <w:r w:rsidR="007202B4">
        <w:t>м</w:t>
      </w:r>
      <w:r w:rsidR="00B50360" w:rsidRPr="00B50360">
        <w:t>ся полководц</w:t>
      </w:r>
      <w:r w:rsidR="007202B4">
        <w:t>ам</w:t>
      </w:r>
      <w:r w:rsidR="00B50360">
        <w:t xml:space="preserve"> и </w:t>
      </w:r>
      <w:r w:rsidR="00B50360" w:rsidRPr="00B50360">
        <w:t>учены</w:t>
      </w:r>
      <w:r w:rsidR="007202B4">
        <w:t>м.</w:t>
      </w:r>
    </w:p>
    <w:p w:rsidR="00AF2217" w:rsidRPr="00F827D0" w:rsidRDefault="006B785A" w:rsidP="006B785A">
      <w:pPr>
        <w:autoSpaceDE w:val="0"/>
        <w:autoSpaceDN w:val="0"/>
        <w:ind w:firstLine="709"/>
        <w:jc w:val="both"/>
      </w:pPr>
      <w:r w:rsidRPr="00F827D0">
        <w:t xml:space="preserve">В МБОУ СОШ №8 осуществляют свою деятельность </w:t>
      </w:r>
      <w:r w:rsidR="00784C04">
        <w:t xml:space="preserve">3 </w:t>
      </w:r>
      <w:r w:rsidRPr="00F827D0">
        <w:t>кадетских класс</w:t>
      </w:r>
      <w:r w:rsidR="00784C04">
        <w:t>а</w:t>
      </w:r>
      <w:r w:rsidRPr="00F827D0">
        <w:t>.</w:t>
      </w:r>
    </w:p>
    <w:p w:rsidR="00FF520F" w:rsidRDefault="006B785A" w:rsidP="006B785A">
      <w:pPr>
        <w:autoSpaceDE w:val="0"/>
        <w:autoSpaceDN w:val="0"/>
        <w:ind w:firstLine="709"/>
        <w:jc w:val="both"/>
        <w:rPr>
          <w:iCs/>
        </w:rPr>
      </w:pPr>
      <w:r w:rsidRPr="00F827D0">
        <w:rPr>
          <w:iCs/>
        </w:rPr>
        <w:t>Получила своё развитие работа по подготовке допризывной молодёжи  к службе в рядах Вооружённых Сил Российской Федерации. Ежегодно</w:t>
      </w:r>
      <w:r w:rsidR="00CB39C0">
        <w:rPr>
          <w:iCs/>
        </w:rPr>
        <w:t xml:space="preserve"> </w:t>
      </w:r>
      <w:r w:rsidRPr="00F827D0">
        <w:rPr>
          <w:iCs/>
        </w:rPr>
        <w:t>проводятся</w:t>
      </w:r>
      <w:r w:rsidR="00FF520F">
        <w:rPr>
          <w:iCs/>
        </w:rPr>
        <w:t>:</w:t>
      </w:r>
    </w:p>
    <w:p w:rsidR="00FF520F" w:rsidRDefault="00FF520F" w:rsidP="006B785A">
      <w:pPr>
        <w:autoSpaceDE w:val="0"/>
        <w:autoSpaceDN w:val="0"/>
        <w:ind w:firstLine="709"/>
        <w:jc w:val="both"/>
        <w:rPr>
          <w:iCs/>
        </w:rPr>
      </w:pPr>
      <w:r>
        <w:rPr>
          <w:iCs/>
        </w:rPr>
        <w:t>-</w:t>
      </w:r>
      <w:r w:rsidR="006B785A" w:rsidRPr="00F827D0">
        <w:rPr>
          <w:iCs/>
        </w:rPr>
        <w:t xml:space="preserve"> учебно-военные сборы обучающихся 10 классов общеобразовательных школ на базе Саваслейского военного гарнизона</w:t>
      </w:r>
      <w:r>
        <w:rPr>
          <w:iCs/>
        </w:rPr>
        <w:t>;</w:t>
      </w:r>
    </w:p>
    <w:p w:rsidR="00FF520F" w:rsidRDefault="00FF520F" w:rsidP="006B785A">
      <w:pPr>
        <w:autoSpaceDE w:val="0"/>
        <w:autoSpaceDN w:val="0"/>
        <w:ind w:firstLine="709"/>
        <w:jc w:val="both"/>
        <w:rPr>
          <w:iCs/>
        </w:rPr>
      </w:pPr>
      <w:r>
        <w:rPr>
          <w:iCs/>
        </w:rPr>
        <w:t>-</w:t>
      </w:r>
      <w:r w:rsidR="006B785A" w:rsidRPr="00F827D0">
        <w:rPr>
          <w:iCs/>
        </w:rPr>
        <w:t xml:space="preserve"> школьный и муниципальный этапы областных соревнований «Нижегородская школа безопасности – Зарница»</w:t>
      </w:r>
      <w:r>
        <w:rPr>
          <w:iCs/>
        </w:rPr>
        <w:t>;</w:t>
      </w:r>
    </w:p>
    <w:p w:rsidR="00AF2217" w:rsidRDefault="00FF520F" w:rsidP="006B785A">
      <w:pPr>
        <w:autoSpaceDE w:val="0"/>
        <w:autoSpaceDN w:val="0"/>
        <w:ind w:firstLine="709"/>
        <w:jc w:val="both"/>
        <w:rPr>
          <w:iCs/>
        </w:rPr>
      </w:pPr>
      <w:r>
        <w:rPr>
          <w:iCs/>
        </w:rPr>
        <w:t xml:space="preserve">- </w:t>
      </w:r>
      <w:r w:rsidR="006B785A" w:rsidRPr="00F827D0">
        <w:rPr>
          <w:iCs/>
        </w:rPr>
        <w:t xml:space="preserve"> смотр-конкурс военно-патриотических клубов в которых принимают участие команды всех общеобразовательных школ округа</w:t>
      </w:r>
      <w:r w:rsidR="00AF2217">
        <w:rPr>
          <w:iCs/>
        </w:rPr>
        <w:t>;</w:t>
      </w:r>
    </w:p>
    <w:p w:rsidR="00FF520F" w:rsidRDefault="00AF2217" w:rsidP="006B785A">
      <w:pPr>
        <w:autoSpaceDE w:val="0"/>
        <w:autoSpaceDN w:val="0"/>
        <w:ind w:firstLine="709"/>
        <w:jc w:val="both"/>
        <w:rPr>
          <w:iCs/>
        </w:rPr>
      </w:pPr>
      <w:r>
        <w:rPr>
          <w:iCs/>
        </w:rPr>
        <w:t xml:space="preserve">-  </w:t>
      </w:r>
      <w:r w:rsidRPr="00AF2217">
        <w:rPr>
          <w:color w:val="000000"/>
          <w:shd w:val="clear" w:color="auto" w:fill="FFFFFF"/>
        </w:rPr>
        <w:t xml:space="preserve">Спартакиада ветеранов боевых действий, молодежи и школьников, памяти </w:t>
      </w:r>
      <w:r>
        <w:rPr>
          <w:color w:val="000000"/>
          <w:shd w:val="clear" w:color="auto" w:fill="FFFFFF"/>
        </w:rPr>
        <w:t xml:space="preserve">Героя России </w:t>
      </w:r>
      <w:r w:rsidRPr="00AF2217">
        <w:rPr>
          <w:color w:val="000000"/>
          <w:shd w:val="clear" w:color="auto" w:fill="FFFFFF"/>
        </w:rPr>
        <w:t>И. Морева.</w:t>
      </w:r>
      <w:r w:rsidR="006B785A" w:rsidRPr="00F827D0">
        <w:rPr>
          <w:iCs/>
        </w:rPr>
        <w:t xml:space="preserve"> </w:t>
      </w:r>
    </w:p>
    <w:p w:rsidR="00B50360" w:rsidRDefault="006B785A" w:rsidP="006B785A">
      <w:pPr>
        <w:autoSpaceDE w:val="0"/>
        <w:autoSpaceDN w:val="0"/>
        <w:ind w:firstLine="709"/>
        <w:jc w:val="both"/>
        <w:rPr>
          <w:iCs/>
        </w:rPr>
      </w:pPr>
      <w:r w:rsidRPr="00F827D0">
        <w:rPr>
          <w:iCs/>
        </w:rPr>
        <w:t>Традиционными стали «Дни призывника», которыми охвачены более 90% призывников. Для проведения данных мероприятий используется потенциал образовательных организаций, учреждений культуры и спорта, библиотек, музеев.</w:t>
      </w:r>
    </w:p>
    <w:p w:rsidR="00AF2217" w:rsidRPr="00AF2217" w:rsidRDefault="00B50360" w:rsidP="006B785A">
      <w:pPr>
        <w:autoSpaceDE w:val="0"/>
        <w:autoSpaceDN w:val="0"/>
        <w:ind w:firstLine="709"/>
        <w:jc w:val="both"/>
        <w:rPr>
          <w:iCs/>
        </w:rPr>
      </w:pPr>
      <w:r>
        <w:rPr>
          <w:iCs/>
        </w:rPr>
        <w:t>В 2019 году обучающиеся ОО округа впервые приняли участие в проведении Всероссийского Единого дня «Юнармии».</w:t>
      </w:r>
      <w:r w:rsidR="00AF2217" w:rsidRPr="00AF2217">
        <w:rPr>
          <w:color w:val="000000"/>
          <w:shd w:val="clear" w:color="auto" w:fill="FFFFFF"/>
        </w:rPr>
        <w:t> </w:t>
      </w:r>
    </w:p>
    <w:p w:rsidR="006B785A" w:rsidRPr="00F827D0" w:rsidRDefault="006B785A" w:rsidP="006B785A">
      <w:pPr>
        <w:autoSpaceDE w:val="0"/>
        <w:autoSpaceDN w:val="0"/>
        <w:ind w:firstLine="709"/>
        <w:jc w:val="both"/>
      </w:pPr>
      <w:r w:rsidRPr="00F827D0">
        <w:lastRenderedPageBreak/>
        <w:t xml:space="preserve">Поисковый отряд военно-патриотического клуба «Каскад», функционирующий на базе </w:t>
      </w:r>
      <w:r>
        <w:t>Культурно-досугового комплекса г.Кулебаки</w:t>
      </w:r>
      <w:r w:rsidRPr="00F827D0">
        <w:t>, принимает активное участие в экспедициях по поиску и захоронению останков воинов Советской Армии, павших в сражениях Великой Отечественной войны 1941-1945 годов. В 2015-201</w:t>
      </w:r>
      <w:r>
        <w:t>9</w:t>
      </w:r>
      <w:r w:rsidRPr="00F827D0">
        <w:t xml:space="preserve"> годах участниками отряда велись поиски останков воинов на территории Новгородской</w:t>
      </w:r>
      <w:r>
        <w:t>, Тверской</w:t>
      </w:r>
      <w:r w:rsidRPr="00F827D0">
        <w:t xml:space="preserve"> област</w:t>
      </w:r>
      <w:r>
        <w:t>ей</w:t>
      </w:r>
      <w:r w:rsidRPr="00F827D0">
        <w:t>.</w:t>
      </w:r>
    </w:p>
    <w:p w:rsidR="006B785A" w:rsidRPr="00F827D0" w:rsidRDefault="006B785A" w:rsidP="006B785A">
      <w:pPr>
        <w:widowControl w:val="0"/>
        <w:autoSpaceDE w:val="0"/>
        <w:autoSpaceDN w:val="0"/>
        <w:adjustRightInd w:val="0"/>
        <w:ind w:firstLine="709"/>
        <w:jc w:val="both"/>
      </w:pPr>
      <w:r w:rsidRPr="00F827D0">
        <w:t xml:space="preserve">Активизировалась музейная и поисковая работа. В городском округе осуществляют деятельность </w:t>
      </w:r>
      <w:r w:rsidR="00742E8F">
        <w:t>9</w:t>
      </w:r>
      <w:r w:rsidRPr="00F827D0">
        <w:t xml:space="preserve"> музеев ОО, </w:t>
      </w:r>
      <w:r w:rsidR="00742E8F">
        <w:t xml:space="preserve">Культурно-досугового комплекса, </w:t>
      </w:r>
      <w:r w:rsidRPr="00F827D0">
        <w:t>Кулебакского отделения ДОСААФ. 100 % действующих залов (уголков) и музейных экспозиций посвящены истории родного края и военной истории России.</w:t>
      </w:r>
    </w:p>
    <w:p w:rsidR="00FF520F" w:rsidRDefault="006B785A" w:rsidP="00347894">
      <w:pPr>
        <w:autoSpaceDE w:val="0"/>
        <w:autoSpaceDN w:val="0"/>
        <w:ind w:firstLine="709"/>
        <w:jc w:val="both"/>
        <w:rPr>
          <w:iCs/>
        </w:rPr>
      </w:pPr>
      <w:r w:rsidRPr="00F827D0">
        <w:rPr>
          <w:iCs/>
        </w:rPr>
        <w:t>Однако для дальнейшего развития системы патриотического воспитания необходимы:</w:t>
      </w:r>
    </w:p>
    <w:p w:rsidR="00FF520F" w:rsidRDefault="00FF520F" w:rsidP="00347894">
      <w:pPr>
        <w:autoSpaceDE w:val="0"/>
        <w:autoSpaceDN w:val="0"/>
        <w:ind w:firstLine="709"/>
        <w:jc w:val="both"/>
        <w:rPr>
          <w:iCs/>
        </w:rPr>
      </w:pPr>
      <w:r>
        <w:rPr>
          <w:iCs/>
        </w:rPr>
        <w:t>-</w:t>
      </w:r>
      <w:r w:rsidR="00347894">
        <w:rPr>
          <w:iCs/>
        </w:rPr>
        <w:t xml:space="preserve"> </w:t>
      </w:r>
      <w:r w:rsidR="006B785A" w:rsidRPr="00F827D0">
        <w:rPr>
          <w:iCs/>
        </w:rPr>
        <w:t>модернизация материально-технической базы военно-патриотических клубов</w:t>
      </w:r>
      <w:r>
        <w:rPr>
          <w:iCs/>
        </w:rPr>
        <w:t>;</w:t>
      </w:r>
    </w:p>
    <w:p w:rsidR="00FF520F" w:rsidRDefault="00FF520F" w:rsidP="00347894">
      <w:pPr>
        <w:autoSpaceDE w:val="0"/>
        <w:autoSpaceDN w:val="0"/>
        <w:ind w:firstLine="709"/>
        <w:jc w:val="both"/>
        <w:rPr>
          <w:iCs/>
        </w:rPr>
      </w:pPr>
      <w:r>
        <w:rPr>
          <w:iCs/>
        </w:rPr>
        <w:t>-</w:t>
      </w:r>
      <w:r w:rsidR="006B785A" w:rsidRPr="00F827D0">
        <w:rPr>
          <w:iCs/>
        </w:rPr>
        <w:t xml:space="preserve"> повышение уровня организационно-методического обеспечения, уровня профессиональной подготовки организаторов и специалистов патриотического воспитания</w:t>
      </w:r>
      <w:r>
        <w:rPr>
          <w:iCs/>
        </w:rPr>
        <w:t>;</w:t>
      </w:r>
    </w:p>
    <w:p w:rsidR="006B785A" w:rsidRPr="00F827D0" w:rsidRDefault="00FF520F" w:rsidP="00347894">
      <w:pPr>
        <w:autoSpaceDE w:val="0"/>
        <w:autoSpaceDN w:val="0"/>
        <w:ind w:firstLine="709"/>
        <w:jc w:val="both"/>
        <w:rPr>
          <w:iCs/>
        </w:rPr>
      </w:pPr>
      <w:r>
        <w:rPr>
          <w:iCs/>
        </w:rPr>
        <w:t>-</w:t>
      </w:r>
      <w:r w:rsidR="006B785A" w:rsidRPr="00F827D0">
        <w:rPr>
          <w:iCs/>
        </w:rPr>
        <w:t xml:space="preserve"> </w:t>
      </w:r>
      <w:r>
        <w:rPr>
          <w:iCs/>
        </w:rPr>
        <w:t>развитие</w:t>
      </w:r>
      <w:r w:rsidR="006B785A" w:rsidRPr="00F827D0">
        <w:rPr>
          <w:iCs/>
        </w:rPr>
        <w:t xml:space="preserve"> работы по </w:t>
      </w:r>
      <w:r w:rsidR="006B785A" w:rsidRPr="00F827D0">
        <w:t>формированию положительного отношения к службе в рядах Вооруженных Сил Российской</w:t>
      </w:r>
      <w:r w:rsidR="00AF2217">
        <w:t xml:space="preserve"> Федерации.</w:t>
      </w:r>
    </w:p>
    <w:p w:rsidR="00FB714E" w:rsidRDefault="00FB714E" w:rsidP="00FB714E">
      <w:pPr>
        <w:ind w:left="57" w:right="-32" w:firstLine="652"/>
        <w:jc w:val="both"/>
      </w:pPr>
      <w:r>
        <w:t xml:space="preserve">Краткий </w:t>
      </w:r>
      <w:r w:rsidRPr="00476CFB">
        <w:t xml:space="preserve">SWOT анализ </w:t>
      </w:r>
      <w:r>
        <w:t xml:space="preserve">развития патриотического образования на территории г.о.г. Кулебаки, определяющий </w:t>
      </w:r>
      <w:r w:rsidRPr="00476CFB">
        <w:t>внутренние</w:t>
      </w:r>
      <w:r>
        <w:t xml:space="preserve"> и внешние факторы, влияющие на деятельность системы патриотического воспитания округа, пути решения существующих проблем приведён ниже.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93"/>
        <w:gridCol w:w="3199"/>
        <w:gridCol w:w="1967"/>
        <w:gridCol w:w="3118"/>
        <w:gridCol w:w="3260"/>
      </w:tblGrid>
      <w:tr w:rsidR="00D65AC2" w:rsidRPr="00291CC9" w:rsidTr="002564CC">
        <w:tc>
          <w:tcPr>
            <w:tcW w:w="3193" w:type="dxa"/>
          </w:tcPr>
          <w:p w:rsidR="00D65AC2" w:rsidRPr="00291CC9" w:rsidRDefault="00D65AC2" w:rsidP="0049521C">
            <w:pPr>
              <w:jc w:val="center"/>
              <w:rPr>
                <w:b/>
              </w:rPr>
            </w:pPr>
            <w:r w:rsidRPr="00291CC9">
              <w:rPr>
                <w:b/>
              </w:rPr>
              <w:t>Текущая ситуация</w:t>
            </w:r>
          </w:p>
        </w:tc>
        <w:tc>
          <w:tcPr>
            <w:tcW w:w="3199" w:type="dxa"/>
          </w:tcPr>
          <w:p w:rsidR="00D65AC2" w:rsidRPr="00291CC9" w:rsidRDefault="00D65AC2" w:rsidP="0049521C">
            <w:pPr>
              <w:jc w:val="center"/>
              <w:rPr>
                <w:b/>
              </w:rPr>
            </w:pPr>
            <w:r w:rsidRPr="00291CC9">
              <w:rPr>
                <w:b/>
              </w:rPr>
              <w:t>Преимущества (сильные стороны)</w:t>
            </w:r>
          </w:p>
        </w:tc>
        <w:tc>
          <w:tcPr>
            <w:tcW w:w="1967" w:type="dxa"/>
          </w:tcPr>
          <w:p w:rsidR="00D65AC2" w:rsidRPr="00291CC9" w:rsidRDefault="00D65AC2" w:rsidP="0049521C">
            <w:pPr>
              <w:jc w:val="center"/>
              <w:rPr>
                <w:b/>
              </w:rPr>
            </w:pPr>
            <w:r w:rsidRPr="00291CC9">
              <w:rPr>
                <w:b/>
              </w:rPr>
              <w:t>Недостатки (слабые стороны)</w:t>
            </w:r>
          </w:p>
        </w:tc>
        <w:tc>
          <w:tcPr>
            <w:tcW w:w="3118" w:type="dxa"/>
          </w:tcPr>
          <w:p w:rsidR="00D65AC2" w:rsidRPr="00291CC9" w:rsidRDefault="00D65AC2" w:rsidP="0049521C">
            <w:pPr>
              <w:jc w:val="center"/>
              <w:rPr>
                <w:b/>
              </w:rPr>
            </w:pPr>
            <w:r w:rsidRPr="00291CC9">
              <w:rPr>
                <w:b/>
              </w:rPr>
              <w:t>Меры воздействия</w:t>
            </w:r>
          </w:p>
        </w:tc>
        <w:tc>
          <w:tcPr>
            <w:tcW w:w="3260" w:type="dxa"/>
          </w:tcPr>
          <w:p w:rsidR="00D65AC2" w:rsidRPr="00291CC9" w:rsidRDefault="00D65AC2" w:rsidP="0049521C">
            <w:pPr>
              <w:jc w:val="center"/>
              <w:rPr>
                <w:b/>
              </w:rPr>
            </w:pPr>
            <w:r w:rsidRPr="00291CC9">
              <w:rPr>
                <w:b/>
              </w:rPr>
              <w:t>Перспективы,</w:t>
            </w:r>
          </w:p>
          <w:p w:rsidR="00D65AC2" w:rsidRPr="00291CC9" w:rsidRDefault="00D65AC2" w:rsidP="0049521C">
            <w:pPr>
              <w:jc w:val="center"/>
              <w:rPr>
                <w:b/>
              </w:rPr>
            </w:pPr>
            <w:r w:rsidRPr="00291CC9">
              <w:rPr>
                <w:b/>
              </w:rPr>
              <w:t xml:space="preserve">возможности </w:t>
            </w:r>
          </w:p>
        </w:tc>
      </w:tr>
      <w:tr w:rsidR="00D65AC2" w:rsidRPr="000C29DA" w:rsidTr="002564CC">
        <w:tc>
          <w:tcPr>
            <w:tcW w:w="3193" w:type="dxa"/>
          </w:tcPr>
          <w:p w:rsidR="00D65AC2" w:rsidRPr="008F4C76" w:rsidRDefault="00D65AC2" w:rsidP="0049521C">
            <w:pPr>
              <w:autoSpaceDE w:val="0"/>
              <w:autoSpaceDN w:val="0"/>
              <w:ind w:firstLine="284"/>
              <w:jc w:val="both"/>
              <w:rPr>
                <w:sz w:val="20"/>
                <w:szCs w:val="20"/>
              </w:rPr>
            </w:pPr>
            <w:r w:rsidRPr="008F4C76">
              <w:rPr>
                <w:iCs/>
                <w:sz w:val="20"/>
                <w:szCs w:val="20"/>
              </w:rPr>
              <w:t>Н</w:t>
            </w:r>
            <w:r w:rsidRPr="008F4C76">
              <w:rPr>
                <w:sz w:val="20"/>
                <w:szCs w:val="20"/>
              </w:rPr>
              <w:t xml:space="preserve">а базе </w:t>
            </w:r>
            <w:r>
              <w:rPr>
                <w:sz w:val="20"/>
                <w:szCs w:val="20"/>
              </w:rPr>
              <w:t>ОО</w:t>
            </w:r>
            <w:r w:rsidRPr="008F4C76">
              <w:rPr>
                <w:sz w:val="20"/>
                <w:szCs w:val="20"/>
              </w:rPr>
              <w:t xml:space="preserve"> и учреждений культуры  функционируют 8 военно-патриотических клубов. </w:t>
            </w:r>
          </w:p>
          <w:p w:rsidR="00D65AC2" w:rsidRDefault="00D65AC2" w:rsidP="0049521C">
            <w:pPr>
              <w:ind w:firstLine="284"/>
              <w:jc w:val="both"/>
              <w:rPr>
                <w:sz w:val="20"/>
                <w:szCs w:val="20"/>
              </w:rPr>
            </w:pPr>
            <w:r w:rsidRPr="008F4C76">
              <w:rPr>
                <w:sz w:val="20"/>
                <w:szCs w:val="20"/>
              </w:rPr>
              <w:t>С 2017 года в округе осуществляет деятельность муниципальное отделение Всероссийского детско-юношеского военно-патриотического движения «Юнармия».</w:t>
            </w:r>
          </w:p>
          <w:p w:rsidR="00D65AC2" w:rsidRDefault="00D65AC2" w:rsidP="0049521C">
            <w:pPr>
              <w:ind w:firstLine="284"/>
              <w:jc w:val="both"/>
              <w:rPr>
                <w:sz w:val="20"/>
                <w:szCs w:val="20"/>
              </w:rPr>
            </w:pPr>
            <w:r w:rsidRPr="00C359F1">
              <w:rPr>
                <w:sz w:val="20"/>
                <w:szCs w:val="20"/>
              </w:rPr>
              <w:t>В городском округе осуществляют деятельность 9 музеев ОО, Культурно-досугового комплекса, Кулебакского отделения ДОСААФ</w:t>
            </w:r>
            <w:r>
              <w:rPr>
                <w:sz w:val="20"/>
                <w:szCs w:val="20"/>
              </w:rPr>
              <w:t>.</w:t>
            </w:r>
          </w:p>
          <w:p w:rsidR="00D65AC2" w:rsidRPr="000C29DA" w:rsidRDefault="00D65AC2" w:rsidP="0049521C">
            <w:pPr>
              <w:ind w:firstLine="284"/>
              <w:jc w:val="both"/>
              <w:rPr>
                <w:b/>
                <w:sz w:val="20"/>
                <w:szCs w:val="20"/>
              </w:rPr>
            </w:pPr>
            <w:r w:rsidRPr="000C29DA">
              <w:rPr>
                <w:sz w:val="20"/>
                <w:szCs w:val="20"/>
              </w:rPr>
              <w:t>Доля допризывной молодежи</w:t>
            </w:r>
            <w:r>
              <w:rPr>
                <w:sz w:val="20"/>
                <w:szCs w:val="20"/>
              </w:rPr>
              <w:t xml:space="preserve"> округа в возрасте от 15 до 17 лет </w:t>
            </w:r>
            <w:r w:rsidRPr="000C29DA">
              <w:rPr>
                <w:sz w:val="20"/>
                <w:szCs w:val="20"/>
              </w:rPr>
              <w:t xml:space="preserve">, повысившей качественный уровень своей подготовки к службе в рядах Вооруженных Сил Российской Федерации через участие в областных и муниципальных  соревнованиях </w:t>
            </w:r>
            <w:r w:rsidRPr="000C29DA">
              <w:rPr>
                <w:sz w:val="20"/>
                <w:szCs w:val="20"/>
              </w:rPr>
              <w:lastRenderedPageBreak/>
              <w:t>военно-патриотического профиля</w:t>
            </w:r>
            <w:r>
              <w:rPr>
                <w:sz w:val="20"/>
                <w:szCs w:val="20"/>
              </w:rPr>
              <w:t xml:space="preserve"> в 2019 году составила 90%.</w:t>
            </w:r>
          </w:p>
        </w:tc>
        <w:tc>
          <w:tcPr>
            <w:tcW w:w="3199" w:type="dxa"/>
          </w:tcPr>
          <w:p w:rsidR="00D65AC2" w:rsidRDefault="00D65AC2" w:rsidP="0049521C">
            <w:pPr>
              <w:ind w:firstLine="162"/>
              <w:jc w:val="both"/>
              <w:rPr>
                <w:sz w:val="20"/>
                <w:szCs w:val="20"/>
              </w:rPr>
            </w:pPr>
            <w:r w:rsidRPr="00C359F1">
              <w:rPr>
                <w:sz w:val="20"/>
                <w:szCs w:val="20"/>
              </w:rPr>
              <w:lastRenderedPageBreak/>
              <w:t>Сформирована муниципальная система патриотического воспитания в круге</w:t>
            </w:r>
            <w:r>
              <w:rPr>
                <w:sz w:val="20"/>
                <w:szCs w:val="20"/>
              </w:rPr>
              <w:t>, организовано взаимодействие различных заинтересованных структур (администрация округа, военный комиссариат, отделение ДОСААФ, ОО, учреждения культуры и спорта)</w:t>
            </w:r>
            <w:r w:rsidRPr="00C359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Руководство данной деятельностью осуществляет Координационный сове по</w:t>
            </w:r>
            <w:r w:rsidRPr="00C359F1">
              <w:rPr>
                <w:sz w:val="20"/>
                <w:szCs w:val="20"/>
              </w:rPr>
              <w:t xml:space="preserve"> патриотическо</w:t>
            </w:r>
            <w:r>
              <w:rPr>
                <w:sz w:val="20"/>
                <w:szCs w:val="20"/>
              </w:rPr>
              <w:t>му</w:t>
            </w:r>
            <w:r w:rsidRPr="00C359F1">
              <w:rPr>
                <w:sz w:val="20"/>
                <w:szCs w:val="20"/>
              </w:rPr>
              <w:t xml:space="preserve"> воспитани</w:t>
            </w:r>
            <w:r>
              <w:rPr>
                <w:sz w:val="20"/>
                <w:szCs w:val="20"/>
              </w:rPr>
              <w:t>ю.</w:t>
            </w:r>
          </w:p>
          <w:p w:rsidR="00D65AC2" w:rsidRPr="00C359F1" w:rsidRDefault="00D65AC2" w:rsidP="0049521C">
            <w:pPr>
              <w:ind w:firstLine="162"/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D65AC2" w:rsidRDefault="00D65AC2" w:rsidP="0049521C">
            <w:pPr>
              <w:ind w:firstLine="183"/>
              <w:jc w:val="both"/>
              <w:rPr>
                <w:sz w:val="20"/>
                <w:szCs w:val="20"/>
              </w:rPr>
            </w:pPr>
            <w:r w:rsidRPr="00C359F1">
              <w:rPr>
                <w:sz w:val="20"/>
                <w:szCs w:val="20"/>
              </w:rPr>
              <w:t>Слабая материально-техническая база ВПК и отрядов «Юнармии».</w:t>
            </w:r>
          </w:p>
          <w:p w:rsidR="00D65AC2" w:rsidRPr="00C359F1" w:rsidRDefault="00D65AC2" w:rsidP="0049521C">
            <w:pPr>
              <w:ind w:firstLine="183"/>
              <w:jc w:val="both"/>
              <w:rPr>
                <w:sz w:val="20"/>
                <w:szCs w:val="20"/>
              </w:rPr>
            </w:pPr>
            <w:r w:rsidRPr="00C359F1">
              <w:rPr>
                <w:sz w:val="20"/>
                <w:szCs w:val="20"/>
              </w:rPr>
              <w:t>Отсутствие конк</w:t>
            </w:r>
            <w:r>
              <w:rPr>
                <w:sz w:val="20"/>
                <w:szCs w:val="20"/>
              </w:rPr>
              <w:t>р</w:t>
            </w:r>
            <w:r w:rsidRPr="00C359F1">
              <w:rPr>
                <w:sz w:val="20"/>
                <w:szCs w:val="20"/>
              </w:rPr>
              <w:t>етной программ</w:t>
            </w:r>
            <w:r>
              <w:rPr>
                <w:sz w:val="20"/>
                <w:szCs w:val="20"/>
              </w:rPr>
              <w:t>ы</w:t>
            </w:r>
            <w:r w:rsidRPr="00C359F1">
              <w:rPr>
                <w:sz w:val="20"/>
                <w:szCs w:val="20"/>
              </w:rPr>
              <w:t xml:space="preserve"> деятельности Всероссийского детско-юношеского военно-патриотического движения «Юнармия»</w:t>
            </w:r>
            <w:r>
              <w:rPr>
                <w:sz w:val="20"/>
                <w:szCs w:val="20"/>
              </w:rPr>
              <w:t>.</w:t>
            </w:r>
            <w:r w:rsidRPr="00C359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D65AC2" w:rsidRDefault="00D65AC2" w:rsidP="0049521C">
            <w:pPr>
              <w:ind w:firstLine="183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</w:t>
            </w:r>
            <w:r w:rsidRPr="00FA001B">
              <w:rPr>
                <w:iCs/>
                <w:sz w:val="20"/>
                <w:szCs w:val="20"/>
              </w:rPr>
              <w:t>одернизация материально-технической базы военно-патриотических клубов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C359F1">
              <w:rPr>
                <w:sz w:val="20"/>
                <w:szCs w:val="20"/>
              </w:rPr>
              <w:t>и отрядов «Юнармии».</w:t>
            </w:r>
          </w:p>
          <w:p w:rsidR="00D65AC2" w:rsidRPr="00FA001B" w:rsidRDefault="00D65AC2" w:rsidP="0049521C">
            <w:pPr>
              <w:ind w:firstLine="203"/>
              <w:jc w:val="both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</w:t>
            </w:r>
            <w:r w:rsidRPr="00FA001B">
              <w:rPr>
                <w:iCs/>
                <w:sz w:val="20"/>
                <w:szCs w:val="20"/>
              </w:rPr>
              <w:t xml:space="preserve">азвитие работы по </w:t>
            </w:r>
            <w:r w:rsidRPr="00FA001B">
              <w:rPr>
                <w:sz w:val="20"/>
                <w:szCs w:val="20"/>
              </w:rPr>
              <w:t>формированию положительного отношения к службе в рядах Вооруженных Сил Российской Федерации</w:t>
            </w:r>
            <w:r>
              <w:rPr>
                <w:sz w:val="20"/>
                <w:szCs w:val="20"/>
              </w:rPr>
              <w:t xml:space="preserve"> через использование потенциала Саваслейского военного гарнизона, областных военно-патриотических военных лагерей, </w:t>
            </w:r>
            <w:r w:rsidRPr="00C359F1">
              <w:rPr>
                <w:sz w:val="20"/>
                <w:szCs w:val="20"/>
              </w:rPr>
              <w:t>Всероссийского детско-юношеского военно-патриотического движения «Юнармия»</w:t>
            </w:r>
            <w:r>
              <w:rPr>
                <w:sz w:val="20"/>
                <w:szCs w:val="20"/>
              </w:rPr>
              <w:t>.</w:t>
            </w:r>
            <w:r w:rsidRPr="00C359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пропаганду в СМИ округа.</w:t>
            </w:r>
          </w:p>
        </w:tc>
        <w:tc>
          <w:tcPr>
            <w:tcW w:w="3260" w:type="dxa"/>
          </w:tcPr>
          <w:p w:rsidR="00D65AC2" w:rsidRPr="005A05D2" w:rsidRDefault="00D65AC2" w:rsidP="0049521C">
            <w:pPr>
              <w:ind w:firstLine="222"/>
              <w:jc w:val="both"/>
              <w:rPr>
                <w:sz w:val="20"/>
                <w:szCs w:val="20"/>
              </w:rPr>
            </w:pPr>
            <w:r w:rsidRPr="005A05D2">
              <w:rPr>
                <w:sz w:val="20"/>
                <w:szCs w:val="20"/>
              </w:rPr>
              <w:t xml:space="preserve">Увеличение </w:t>
            </w:r>
            <w:r>
              <w:rPr>
                <w:sz w:val="20"/>
                <w:szCs w:val="20"/>
              </w:rPr>
              <w:t>к</w:t>
            </w:r>
            <w:r w:rsidRPr="005A05D2">
              <w:rPr>
                <w:sz w:val="20"/>
                <w:szCs w:val="20"/>
              </w:rPr>
              <w:t xml:space="preserve">оличество общественных объединений военно-патриотической направленности </w:t>
            </w:r>
            <w:r>
              <w:rPr>
                <w:sz w:val="20"/>
                <w:szCs w:val="20"/>
              </w:rPr>
              <w:t xml:space="preserve"> в окрге с 8 в 2019 году до 12 в 2025 году.</w:t>
            </w:r>
            <w:r w:rsidRPr="005A05D2">
              <w:rPr>
                <w:sz w:val="20"/>
                <w:szCs w:val="20"/>
              </w:rPr>
              <w:t xml:space="preserve"> </w:t>
            </w:r>
          </w:p>
          <w:p w:rsidR="00D65AC2" w:rsidRPr="000C29DA" w:rsidRDefault="00D65AC2" w:rsidP="0049521C">
            <w:pPr>
              <w:ind w:firstLine="222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</w:t>
            </w:r>
            <w:r w:rsidRPr="000C29DA">
              <w:rPr>
                <w:sz w:val="20"/>
                <w:szCs w:val="20"/>
              </w:rPr>
              <w:t>оля допризывной молодежи</w:t>
            </w:r>
            <w:r>
              <w:rPr>
                <w:sz w:val="20"/>
                <w:szCs w:val="20"/>
              </w:rPr>
              <w:t xml:space="preserve"> округа от 15 до 17 лет</w:t>
            </w:r>
            <w:r w:rsidRPr="000C29DA">
              <w:rPr>
                <w:sz w:val="20"/>
                <w:szCs w:val="20"/>
              </w:rPr>
              <w:t>, повысившей качественный уровень своей подготовки к службе в рядах Вооруженных Сил Российской Федерации через участие в областных и муниципальных  соревнованиях военно-патриотического профиля</w:t>
            </w:r>
            <w:r>
              <w:rPr>
                <w:sz w:val="20"/>
                <w:szCs w:val="20"/>
              </w:rPr>
              <w:t xml:space="preserve"> до 95% к 2025 году.</w:t>
            </w:r>
          </w:p>
        </w:tc>
      </w:tr>
    </w:tbl>
    <w:p w:rsidR="006B785A" w:rsidRPr="00BE5D33" w:rsidRDefault="002564CC" w:rsidP="00BE5D33">
      <w:pPr>
        <w:suppressAutoHyphens/>
        <w:autoSpaceDE w:val="0"/>
        <w:autoSpaceDN w:val="0"/>
        <w:ind w:left="709"/>
        <w:jc w:val="center"/>
        <w:outlineLvl w:val="0"/>
        <w:rPr>
          <w:b/>
        </w:rPr>
      </w:pPr>
      <w:r>
        <w:rPr>
          <w:b/>
        </w:rPr>
        <w:lastRenderedPageBreak/>
        <w:t>3.3.</w:t>
      </w:r>
      <w:r w:rsidR="00BE5D33">
        <w:rPr>
          <w:b/>
        </w:rPr>
        <w:t>3.</w:t>
      </w:r>
      <w:r w:rsidR="00080E1B" w:rsidRPr="00BE5D33">
        <w:rPr>
          <w:b/>
        </w:rPr>
        <w:t xml:space="preserve"> </w:t>
      </w:r>
      <w:r w:rsidR="006B785A" w:rsidRPr="00BE5D33">
        <w:rPr>
          <w:b/>
        </w:rPr>
        <w:t xml:space="preserve">Цели, задачи </w:t>
      </w:r>
      <w:r>
        <w:rPr>
          <w:b/>
        </w:rPr>
        <w:t>п</w:t>
      </w:r>
      <w:r w:rsidR="006B785A" w:rsidRPr="00BE5D33">
        <w:rPr>
          <w:b/>
        </w:rPr>
        <w:t>одпрограммы.</w:t>
      </w:r>
    </w:p>
    <w:p w:rsidR="006B785A" w:rsidRPr="009F5D8B" w:rsidRDefault="006B785A" w:rsidP="006B785A">
      <w:pPr>
        <w:suppressAutoHyphens/>
        <w:autoSpaceDE w:val="0"/>
        <w:autoSpaceDN w:val="0"/>
        <w:ind w:firstLine="708"/>
        <w:jc w:val="both"/>
        <w:outlineLvl w:val="0"/>
      </w:pPr>
      <w:r w:rsidRPr="009F5D8B">
        <w:t xml:space="preserve">Целью </w:t>
      </w:r>
      <w:r w:rsidR="002564CC">
        <w:t>п</w:t>
      </w:r>
      <w:r w:rsidRPr="009F5D8B">
        <w:t>одпрограммы является развитие и укрепление системы гражданско-патриотического воспитания в городском округе город Кулебаки.</w:t>
      </w:r>
    </w:p>
    <w:p w:rsidR="006B785A" w:rsidRPr="009F5D8B" w:rsidRDefault="006B785A" w:rsidP="006B785A">
      <w:pPr>
        <w:suppressAutoHyphens/>
        <w:autoSpaceDE w:val="0"/>
        <w:autoSpaceDN w:val="0"/>
        <w:ind w:firstLine="708"/>
        <w:jc w:val="both"/>
        <w:outlineLvl w:val="0"/>
      </w:pPr>
      <w:r w:rsidRPr="009F5D8B">
        <w:t>Для достижения этой цели необходимо решить следующие задачи:</w:t>
      </w:r>
    </w:p>
    <w:p w:rsidR="006B785A" w:rsidRPr="009F5D8B" w:rsidRDefault="006B785A" w:rsidP="006B785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D8B">
        <w:rPr>
          <w:rFonts w:ascii="Times New Roman" w:hAnsi="Times New Roman" w:cs="Times New Roman"/>
          <w:sz w:val="24"/>
          <w:szCs w:val="24"/>
        </w:rPr>
        <w:t>1. Организация систематической пропаганды патриотических ценностей среди населения городского округа;</w:t>
      </w:r>
    </w:p>
    <w:p w:rsidR="006B785A" w:rsidRDefault="006B785A" w:rsidP="006B785A">
      <w:pPr>
        <w:suppressAutoHyphens/>
        <w:autoSpaceDE w:val="0"/>
        <w:autoSpaceDN w:val="0"/>
        <w:ind w:firstLine="708"/>
        <w:jc w:val="both"/>
        <w:outlineLvl w:val="0"/>
      </w:pPr>
      <w:r w:rsidRPr="009F5D8B">
        <w:t>2. Совершенствование системы подготовки граждан  к службе в рядах Вооруженных Сил Российской Федерации.</w:t>
      </w:r>
    </w:p>
    <w:p w:rsidR="002564CC" w:rsidRPr="009F5D8B" w:rsidRDefault="002564CC" w:rsidP="006B785A">
      <w:pPr>
        <w:suppressAutoHyphens/>
        <w:autoSpaceDE w:val="0"/>
        <w:autoSpaceDN w:val="0"/>
        <w:ind w:firstLine="708"/>
        <w:jc w:val="both"/>
        <w:outlineLvl w:val="0"/>
      </w:pPr>
    </w:p>
    <w:p w:rsidR="006B785A" w:rsidRPr="009F5D8B" w:rsidRDefault="002564CC" w:rsidP="006B785A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3.3.</w:t>
      </w:r>
      <w:r w:rsidR="00BE5D33">
        <w:rPr>
          <w:rFonts w:ascii="Times New Roman" w:hAnsi="Times New Roman"/>
        </w:rPr>
        <w:t>4</w:t>
      </w:r>
      <w:r w:rsidR="006B785A" w:rsidRPr="009F5D8B">
        <w:rPr>
          <w:rFonts w:ascii="Times New Roman" w:hAnsi="Times New Roman"/>
        </w:rPr>
        <w:t xml:space="preserve">. Сроки и этапы реализации </w:t>
      </w:r>
      <w:r>
        <w:rPr>
          <w:rFonts w:ascii="Times New Roman" w:hAnsi="Times New Roman"/>
        </w:rPr>
        <w:t>п</w:t>
      </w:r>
      <w:r w:rsidR="006B785A" w:rsidRPr="009F5D8B">
        <w:rPr>
          <w:rFonts w:ascii="Times New Roman" w:hAnsi="Times New Roman"/>
        </w:rPr>
        <w:t>одпрограммы</w:t>
      </w:r>
    </w:p>
    <w:p w:rsidR="006B785A" w:rsidRPr="009F5D8B" w:rsidRDefault="006B785A" w:rsidP="006B785A">
      <w:pPr>
        <w:ind w:firstLine="709"/>
        <w:jc w:val="both"/>
      </w:pPr>
      <w:r w:rsidRPr="009F5D8B">
        <w:t>Реализация подпрограммы будет осуществляться в 20</w:t>
      </w:r>
      <w:r w:rsidR="00850241">
        <w:t xml:space="preserve">20 </w:t>
      </w:r>
      <w:r w:rsidRPr="009F5D8B">
        <w:t>- 202</w:t>
      </w:r>
      <w:r w:rsidR="00CB39C0">
        <w:t>5</w:t>
      </w:r>
      <w:r w:rsidRPr="009F5D8B">
        <w:t>годы в один этап.</w:t>
      </w:r>
    </w:p>
    <w:p w:rsidR="006B785A" w:rsidRPr="009F5D8B" w:rsidRDefault="006B785A" w:rsidP="006B785A">
      <w:pPr>
        <w:widowControl w:val="0"/>
        <w:autoSpaceDE w:val="0"/>
        <w:autoSpaceDN w:val="0"/>
        <w:adjustRightInd w:val="0"/>
        <w:jc w:val="center"/>
        <w:outlineLvl w:val="4"/>
        <w:rPr>
          <w:b/>
        </w:rPr>
      </w:pPr>
    </w:p>
    <w:p w:rsidR="006B785A" w:rsidRPr="009F5D8B" w:rsidRDefault="002564CC" w:rsidP="006B785A">
      <w:pPr>
        <w:pStyle w:val="a5"/>
        <w:jc w:val="center"/>
        <w:rPr>
          <w:b/>
          <w:color w:val="auto"/>
        </w:rPr>
      </w:pPr>
      <w:r>
        <w:rPr>
          <w:b/>
          <w:color w:val="auto"/>
        </w:rPr>
        <w:t>3.3.</w:t>
      </w:r>
      <w:r w:rsidR="00BE5D33">
        <w:rPr>
          <w:b/>
          <w:color w:val="auto"/>
        </w:rPr>
        <w:t>5</w:t>
      </w:r>
      <w:r w:rsidR="006B785A" w:rsidRPr="009F5D8B">
        <w:rPr>
          <w:b/>
          <w:color w:val="auto"/>
        </w:rPr>
        <w:t xml:space="preserve">. Перечень основных мероприятий подпрограммы </w:t>
      </w:r>
    </w:p>
    <w:p w:rsidR="006B785A" w:rsidRPr="009F5D8B" w:rsidRDefault="006B785A" w:rsidP="00DE2AD9">
      <w:pPr>
        <w:pStyle w:val="a5"/>
        <w:ind w:firstLine="709"/>
        <w:jc w:val="both"/>
        <w:rPr>
          <w:bCs/>
        </w:rPr>
      </w:pPr>
      <w:r w:rsidRPr="009F5D8B">
        <w:t xml:space="preserve">Сведения об основных мероприятиях </w:t>
      </w:r>
      <w:r w:rsidR="002564CC">
        <w:t>п</w:t>
      </w:r>
      <w:r w:rsidRPr="009F5D8B">
        <w:t>одпрограммы  отражены в Таблице 1 «П</w:t>
      </w:r>
      <w:r w:rsidRPr="009F5D8B">
        <w:rPr>
          <w:bCs/>
        </w:rPr>
        <w:t>еречень  основных мероприятий муниципальной программы».</w:t>
      </w:r>
    </w:p>
    <w:p w:rsidR="006B785A" w:rsidRPr="009F5D8B" w:rsidRDefault="002564CC" w:rsidP="006B785A">
      <w:pPr>
        <w:pStyle w:val="a5"/>
        <w:ind w:firstLine="709"/>
        <w:jc w:val="center"/>
        <w:rPr>
          <w:b/>
        </w:rPr>
      </w:pPr>
      <w:r>
        <w:rPr>
          <w:b/>
        </w:rPr>
        <w:t>3.3.</w:t>
      </w:r>
      <w:r w:rsidR="00BE5D33">
        <w:rPr>
          <w:b/>
        </w:rPr>
        <w:t>6</w:t>
      </w:r>
      <w:r w:rsidR="006B785A" w:rsidRPr="009F5D8B">
        <w:rPr>
          <w:b/>
        </w:rPr>
        <w:t>.</w:t>
      </w:r>
      <w:r w:rsidR="006B785A" w:rsidRPr="009F5D8B">
        <w:t xml:space="preserve"> </w:t>
      </w:r>
      <w:r w:rsidR="006B785A" w:rsidRPr="009F5D8B">
        <w:rPr>
          <w:b/>
        </w:rPr>
        <w:t xml:space="preserve">Индикаторы достижения цели и непосредственные результаты реализации </w:t>
      </w:r>
      <w:r>
        <w:rPr>
          <w:b/>
        </w:rPr>
        <w:t>п</w:t>
      </w:r>
      <w:r w:rsidR="006B785A" w:rsidRPr="009F5D8B">
        <w:rPr>
          <w:b/>
        </w:rPr>
        <w:t>одпрограммы</w:t>
      </w:r>
    </w:p>
    <w:p w:rsidR="00897C6E" w:rsidRDefault="006B785A" w:rsidP="00B166C9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9F5D8B">
        <w:rPr>
          <w:color w:val="000000"/>
        </w:rPr>
        <w:t>Информации о составе и значениях индикаторов и непосредственных результатов  подпрог</w:t>
      </w:r>
      <w:r w:rsidR="00897C6E" w:rsidRPr="009F5D8B">
        <w:rPr>
          <w:color w:val="000000"/>
        </w:rPr>
        <w:t>раммы приводится в Таблице 2  муниципальной программы.</w:t>
      </w:r>
    </w:p>
    <w:p w:rsidR="00080E1B" w:rsidRPr="00546C31" w:rsidRDefault="002564CC" w:rsidP="00897C6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3.3.</w:t>
      </w:r>
      <w:r w:rsidR="00BE5D33">
        <w:rPr>
          <w:b/>
          <w:bCs/>
        </w:rPr>
        <w:t>7</w:t>
      </w:r>
      <w:r w:rsidR="00080E1B" w:rsidRPr="00546C31">
        <w:rPr>
          <w:b/>
          <w:bCs/>
        </w:rPr>
        <w:t>. Меры правового регулирования</w:t>
      </w:r>
    </w:p>
    <w:p w:rsidR="00850241" w:rsidRDefault="00850241" w:rsidP="00080E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6E5">
        <w:rPr>
          <w:rFonts w:ascii="Times New Roman" w:hAnsi="Times New Roman" w:cs="Times New Roman"/>
          <w:sz w:val="24"/>
          <w:szCs w:val="24"/>
        </w:rPr>
        <w:t xml:space="preserve">Принятие новых нормативных правовых актов для реализации </w:t>
      </w:r>
      <w:r w:rsidR="002564CC">
        <w:rPr>
          <w:rFonts w:ascii="Times New Roman" w:hAnsi="Times New Roman" w:cs="Times New Roman"/>
          <w:sz w:val="24"/>
          <w:szCs w:val="24"/>
        </w:rPr>
        <w:t>п</w:t>
      </w:r>
      <w:r w:rsidR="00DA4613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E56E5">
        <w:rPr>
          <w:rFonts w:ascii="Times New Roman" w:hAnsi="Times New Roman" w:cs="Times New Roman"/>
          <w:sz w:val="24"/>
          <w:szCs w:val="24"/>
        </w:rPr>
        <w:t>рограммы не планируется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241" w:rsidRDefault="00850241" w:rsidP="00080E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E1B" w:rsidRPr="00546C31" w:rsidRDefault="002564CC" w:rsidP="00080E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 w:rsidR="00BE5D33">
        <w:rPr>
          <w:rFonts w:ascii="Times New Roman" w:hAnsi="Times New Roman" w:cs="Times New Roman"/>
          <w:b/>
          <w:sz w:val="24"/>
          <w:szCs w:val="24"/>
        </w:rPr>
        <w:t>8</w:t>
      </w:r>
      <w:r w:rsidR="00080E1B" w:rsidRPr="00546C31">
        <w:rPr>
          <w:rFonts w:ascii="Times New Roman" w:hAnsi="Times New Roman" w:cs="Times New Roman"/>
          <w:b/>
          <w:sz w:val="24"/>
          <w:szCs w:val="24"/>
        </w:rPr>
        <w:t xml:space="preserve">. Анализ рисков реализации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80E1B" w:rsidRPr="00546C31">
        <w:rPr>
          <w:rFonts w:ascii="Times New Roman" w:hAnsi="Times New Roman" w:cs="Times New Roman"/>
          <w:b/>
          <w:sz w:val="24"/>
          <w:szCs w:val="24"/>
        </w:rPr>
        <w:t xml:space="preserve">одпрограммы. </w:t>
      </w:r>
    </w:p>
    <w:p w:rsidR="00080E1B" w:rsidRPr="00546C31" w:rsidRDefault="00080E1B" w:rsidP="00080E1B">
      <w:pPr>
        <w:widowControl w:val="0"/>
        <w:autoSpaceDE w:val="0"/>
        <w:autoSpaceDN w:val="0"/>
        <w:adjustRightInd w:val="0"/>
        <w:ind w:firstLine="709"/>
        <w:jc w:val="both"/>
      </w:pPr>
      <w:r w:rsidRPr="00546C31">
        <w:t xml:space="preserve">В процессе реализации </w:t>
      </w:r>
      <w:r w:rsidR="002564CC">
        <w:t>п</w:t>
      </w:r>
      <w:r w:rsidRPr="00546C31">
        <w:t>одпрограммы могут проявиться внешние факторы, негативно влияющие на ее реализацию:</w:t>
      </w:r>
    </w:p>
    <w:p w:rsidR="00080E1B" w:rsidRPr="00546C31" w:rsidRDefault="00080E1B" w:rsidP="00080E1B">
      <w:pPr>
        <w:widowControl w:val="0"/>
        <w:autoSpaceDE w:val="0"/>
        <w:autoSpaceDN w:val="0"/>
        <w:adjustRightInd w:val="0"/>
        <w:ind w:firstLine="720"/>
        <w:jc w:val="both"/>
      </w:pPr>
      <w:r w:rsidRPr="00546C31">
        <w:t xml:space="preserve">– сокращение бюджетного финансирования, выделенного на выполнение </w:t>
      </w:r>
      <w:r w:rsidR="002564CC">
        <w:t>п</w:t>
      </w:r>
      <w:r w:rsidRPr="00546C31">
        <w:t>одпрограммы;</w:t>
      </w:r>
    </w:p>
    <w:p w:rsidR="00080E1B" w:rsidRPr="00546C31" w:rsidRDefault="00080E1B" w:rsidP="00080E1B">
      <w:pPr>
        <w:widowControl w:val="0"/>
        <w:autoSpaceDE w:val="0"/>
        <w:autoSpaceDN w:val="0"/>
        <w:adjustRightInd w:val="0"/>
        <w:ind w:firstLine="720"/>
        <w:jc w:val="both"/>
      </w:pPr>
      <w:r w:rsidRPr="00546C31">
        <w:t>– более высокий рост цен на отдельные виды работ, услуг, предусмотренных в рамках программных мероприятий, что повлечет увеличение затрат на отдельные программные мероприятия.</w:t>
      </w:r>
    </w:p>
    <w:p w:rsidR="00080E1B" w:rsidRPr="00546C31" w:rsidRDefault="00080E1B" w:rsidP="00080E1B">
      <w:pPr>
        <w:widowControl w:val="0"/>
        <w:autoSpaceDE w:val="0"/>
        <w:autoSpaceDN w:val="0"/>
        <w:adjustRightInd w:val="0"/>
        <w:ind w:firstLine="720"/>
        <w:jc w:val="both"/>
      </w:pPr>
      <w:r w:rsidRPr="00546C31">
        <w:t xml:space="preserve">С целью минимизации влияния внешних факторов на реализацию </w:t>
      </w:r>
      <w:r w:rsidR="00D026B0">
        <w:t>п</w:t>
      </w:r>
      <w:r w:rsidRPr="00546C31">
        <w:t>одпрограммы запланированы следующие мероприятия:</w:t>
      </w:r>
    </w:p>
    <w:p w:rsidR="00080E1B" w:rsidRPr="00546C31" w:rsidRDefault="00080E1B" w:rsidP="00080E1B">
      <w:pPr>
        <w:widowControl w:val="0"/>
        <w:autoSpaceDE w:val="0"/>
        <w:autoSpaceDN w:val="0"/>
        <w:adjustRightInd w:val="0"/>
        <w:ind w:firstLine="720"/>
        <w:jc w:val="both"/>
      </w:pPr>
      <w:r w:rsidRPr="00546C31">
        <w:t xml:space="preserve">– ежегодная корректировка результатов исполнения </w:t>
      </w:r>
      <w:r w:rsidR="00D026B0">
        <w:t>п</w:t>
      </w:r>
      <w:r w:rsidRPr="00546C31">
        <w:t>одпрограммы и объемов финансирования;</w:t>
      </w:r>
    </w:p>
    <w:p w:rsidR="00080E1B" w:rsidRPr="00546C31" w:rsidRDefault="00080E1B" w:rsidP="00080E1B">
      <w:pPr>
        <w:widowControl w:val="0"/>
        <w:autoSpaceDE w:val="0"/>
        <w:autoSpaceDN w:val="0"/>
        <w:adjustRightInd w:val="0"/>
        <w:ind w:firstLine="720"/>
        <w:jc w:val="both"/>
      </w:pPr>
      <w:r w:rsidRPr="00546C31">
        <w:t xml:space="preserve">– информационное, организационно-методическое и экспертно-аналитическое сопровождение мероприятий </w:t>
      </w:r>
      <w:r w:rsidR="00D026B0">
        <w:t>п</w:t>
      </w:r>
      <w:r w:rsidRPr="00546C31">
        <w:t>одпрограммы</w:t>
      </w:r>
      <w:r w:rsidR="00897C6E">
        <w:t xml:space="preserve"> </w:t>
      </w:r>
      <w:r w:rsidRPr="00546C31">
        <w:t xml:space="preserve">освещение в средствах массовой информации процессов и результатов реализации </w:t>
      </w:r>
      <w:r w:rsidR="00D026B0">
        <w:t>п</w:t>
      </w:r>
      <w:r w:rsidRPr="00546C31">
        <w:t>одпрограммы.</w:t>
      </w:r>
    </w:p>
    <w:p w:rsidR="00080E1B" w:rsidRPr="00546C31" w:rsidRDefault="00080E1B" w:rsidP="00080E1B">
      <w:pPr>
        <w:ind w:firstLine="720"/>
        <w:jc w:val="both"/>
      </w:pPr>
      <w:r w:rsidRPr="00546C31">
        <w:t xml:space="preserve">В рамках календарного года основными исполнителями </w:t>
      </w:r>
      <w:r w:rsidR="00D026B0">
        <w:t>п</w:t>
      </w:r>
      <w:r w:rsidRPr="00546C31">
        <w:t>одпрограммы с учетом выделяемых финансовых средств уточняются целевые показатели и затраты по программным мероприятиям.</w:t>
      </w:r>
    </w:p>
    <w:p w:rsidR="00080E1B" w:rsidRPr="00546C31" w:rsidRDefault="00D026B0" w:rsidP="00080E1B">
      <w:pPr>
        <w:pStyle w:val="a6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3.3.</w:t>
      </w:r>
      <w:r w:rsidR="00BE5D33">
        <w:rPr>
          <w:b/>
        </w:rPr>
        <w:t>9</w:t>
      </w:r>
      <w:r w:rsidR="00080E1B" w:rsidRPr="00546C31">
        <w:rPr>
          <w:b/>
        </w:rPr>
        <w:t>. Ресурсное обеспечение подпрограммы.</w:t>
      </w:r>
    </w:p>
    <w:p w:rsidR="000D687D" w:rsidRDefault="00080E1B" w:rsidP="00080E1B">
      <w:pPr>
        <w:pStyle w:val="a6"/>
        <w:spacing w:before="0" w:beforeAutospacing="0" w:after="0" w:afterAutospacing="0"/>
        <w:ind w:firstLine="708"/>
        <w:jc w:val="both"/>
      </w:pPr>
      <w:r w:rsidRPr="00546C31">
        <w:t xml:space="preserve">Финансирование подпрограммы  изложено в Таблице </w:t>
      </w:r>
      <w:r w:rsidR="00BE5D33">
        <w:t>3</w:t>
      </w:r>
      <w:r w:rsidRPr="00546C31">
        <w:t xml:space="preserve"> и Таблице </w:t>
      </w:r>
      <w:r w:rsidR="00BE5D33">
        <w:t>4</w:t>
      </w:r>
      <w:r w:rsidRPr="00546C31">
        <w:t xml:space="preserve"> </w:t>
      </w:r>
      <w:r w:rsidR="00D026B0">
        <w:t xml:space="preserve">муниципальной </w:t>
      </w:r>
      <w:r w:rsidR="001D7825">
        <w:t>программы.</w:t>
      </w:r>
    </w:p>
    <w:p w:rsidR="001D7825" w:rsidRDefault="001D7825" w:rsidP="00080E1B">
      <w:pPr>
        <w:pStyle w:val="a6"/>
        <w:spacing w:before="0" w:beforeAutospacing="0" w:after="0" w:afterAutospacing="0"/>
        <w:ind w:firstLine="708"/>
        <w:jc w:val="both"/>
      </w:pPr>
    </w:p>
    <w:p w:rsidR="00080E1B" w:rsidRPr="00546C31" w:rsidRDefault="001F3BCE" w:rsidP="00080E1B">
      <w:pPr>
        <w:pStyle w:val="a6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3.3.</w:t>
      </w:r>
      <w:r w:rsidR="00BE5D33">
        <w:rPr>
          <w:b/>
        </w:rPr>
        <w:t>10</w:t>
      </w:r>
      <w:r w:rsidR="00080E1B" w:rsidRPr="00546C31">
        <w:rPr>
          <w:b/>
        </w:rPr>
        <w:t xml:space="preserve">. Мониторинг реализации </w:t>
      </w:r>
      <w:r>
        <w:rPr>
          <w:b/>
        </w:rPr>
        <w:t>п</w:t>
      </w:r>
      <w:r w:rsidR="00080E1B" w:rsidRPr="00546C31">
        <w:rPr>
          <w:b/>
        </w:rPr>
        <w:t>одпрограммы</w:t>
      </w:r>
    </w:p>
    <w:p w:rsidR="00080E1B" w:rsidRPr="00546C31" w:rsidRDefault="00080E1B" w:rsidP="00897C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C31">
        <w:rPr>
          <w:rFonts w:ascii="Times New Roman" w:hAnsi="Times New Roman" w:cs="Times New Roman"/>
          <w:sz w:val="24"/>
          <w:szCs w:val="24"/>
        </w:rPr>
        <w:t xml:space="preserve">Мониторинг реализации </w:t>
      </w:r>
      <w:r w:rsidR="001F3BCE">
        <w:rPr>
          <w:rFonts w:ascii="Times New Roman" w:hAnsi="Times New Roman" w:cs="Times New Roman"/>
          <w:sz w:val="24"/>
          <w:szCs w:val="24"/>
        </w:rPr>
        <w:t>п</w:t>
      </w:r>
      <w:r w:rsidRPr="00546C31">
        <w:rPr>
          <w:rFonts w:ascii="Times New Roman" w:hAnsi="Times New Roman" w:cs="Times New Roman"/>
          <w:sz w:val="24"/>
          <w:szCs w:val="24"/>
        </w:rPr>
        <w:t xml:space="preserve">одпрограммы представляет собой периодическое наблюдение за ходом ее реализации с помощью сбора </w:t>
      </w:r>
      <w:r w:rsidRPr="00546C31">
        <w:rPr>
          <w:rFonts w:ascii="Times New Roman" w:hAnsi="Times New Roman" w:cs="Times New Roman"/>
          <w:sz w:val="24"/>
          <w:szCs w:val="24"/>
        </w:rPr>
        <w:lastRenderedPageBreak/>
        <w:t>информации по определенной системе показателей.</w:t>
      </w:r>
    </w:p>
    <w:p w:rsidR="00080E1B" w:rsidRPr="00546C31" w:rsidRDefault="00080E1B" w:rsidP="00897C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C31">
        <w:rPr>
          <w:rFonts w:ascii="Times New Roman" w:hAnsi="Times New Roman" w:cs="Times New Roman"/>
          <w:sz w:val="24"/>
          <w:szCs w:val="24"/>
        </w:rPr>
        <w:t xml:space="preserve"> Исполнители </w:t>
      </w:r>
      <w:r w:rsidR="001F3BCE">
        <w:rPr>
          <w:rFonts w:ascii="Times New Roman" w:hAnsi="Times New Roman" w:cs="Times New Roman"/>
          <w:sz w:val="24"/>
          <w:szCs w:val="24"/>
        </w:rPr>
        <w:t>п</w:t>
      </w:r>
      <w:r w:rsidRPr="00546C31">
        <w:rPr>
          <w:rFonts w:ascii="Times New Roman" w:hAnsi="Times New Roman" w:cs="Times New Roman"/>
          <w:sz w:val="24"/>
          <w:szCs w:val="24"/>
        </w:rPr>
        <w:t>одпрограммы представляют ответственному исполнителю:</w:t>
      </w:r>
    </w:p>
    <w:p w:rsidR="00080E1B" w:rsidRPr="00546C31" w:rsidRDefault="00080E1B" w:rsidP="00897C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C31">
        <w:rPr>
          <w:rFonts w:ascii="Times New Roman" w:hAnsi="Times New Roman" w:cs="Times New Roman"/>
          <w:sz w:val="24"/>
          <w:szCs w:val="24"/>
        </w:rPr>
        <w:t>- ежеквартально, в срок до 10 числа месяца, следующего за отчетным кварталом, информацию о финансировании и ходе реализации подпрограммы;</w:t>
      </w:r>
    </w:p>
    <w:p w:rsidR="00080E1B" w:rsidRPr="00546C31" w:rsidRDefault="00080E1B" w:rsidP="00897C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C31">
        <w:rPr>
          <w:rFonts w:ascii="Times New Roman" w:hAnsi="Times New Roman" w:cs="Times New Roman"/>
          <w:sz w:val="24"/>
          <w:szCs w:val="24"/>
        </w:rPr>
        <w:t>- ежегодно, в срок до 10 февраля года, следующего за отчетным, информацию о финансировании и ходе реализации подпрограммы.</w:t>
      </w:r>
    </w:p>
    <w:p w:rsidR="00080E1B" w:rsidRPr="00546C31" w:rsidRDefault="00080E1B" w:rsidP="00080E1B">
      <w:pPr>
        <w:pStyle w:val="a6"/>
        <w:spacing w:before="0" w:beforeAutospacing="0" w:after="0" w:afterAutospacing="0"/>
        <w:ind w:firstLine="709"/>
        <w:jc w:val="both"/>
      </w:pPr>
      <w:r w:rsidRPr="00546C31">
        <w:t xml:space="preserve">Оценка эффективности реализации </w:t>
      </w:r>
      <w:r w:rsidR="001F3BCE">
        <w:t>п</w:t>
      </w:r>
      <w:r w:rsidRPr="00546C31">
        <w:t>одпрограммы осуществляется  сектором реализации и координации программ отдела экономики на основе годового отчета по муниципальной программе в соответствии с методикой оценки эффективности муниципальных программ городского округа город Кулебаки, утвержденной постановлением администрации.</w:t>
      </w:r>
    </w:p>
    <w:p w:rsidR="00080E1B" w:rsidRPr="00546C31" w:rsidRDefault="00080E1B" w:rsidP="00080E1B">
      <w:pPr>
        <w:pStyle w:val="a6"/>
        <w:spacing w:before="0" w:beforeAutospacing="0" w:after="0" w:afterAutospacing="0"/>
        <w:ind w:firstLine="708"/>
        <w:jc w:val="center"/>
        <w:rPr>
          <w:b/>
        </w:rPr>
      </w:pPr>
    </w:p>
    <w:p w:rsidR="00080E1B" w:rsidRPr="00546C31" w:rsidRDefault="001F3BCE" w:rsidP="00080E1B">
      <w:pPr>
        <w:pStyle w:val="a6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3.3.</w:t>
      </w:r>
      <w:r w:rsidR="00BE5D33">
        <w:rPr>
          <w:b/>
        </w:rPr>
        <w:t>11</w:t>
      </w:r>
      <w:r w:rsidR="00080E1B" w:rsidRPr="00546C31">
        <w:rPr>
          <w:b/>
        </w:rPr>
        <w:t xml:space="preserve">. Система организации контроля за исполнением </w:t>
      </w:r>
      <w:r>
        <w:rPr>
          <w:b/>
        </w:rPr>
        <w:t>п</w:t>
      </w:r>
      <w:r w:rsidR="00080E1B" w:rsidRPr="00546C31">
        <w:rPr>
          <w:b/>
        </w:rPr>
        <w:t>одпрограммы.</w:t>
      </w:r>
    </w:p>
    <w:p w:rsidR="00080E1B" w:rsidRPr="00546C31" w:rsidRDefault="00080E1B" w:rsidP="00897C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C31">
        <w:rPr>
          <w:rFonts w:ascii="Times New Roman" w:hAnsi="Times New Roman" w:cs="Times New Roman"/>
          <w:sz w:val="24"/>
          <w:szCs w:val="24"/>
        </w:rPr>
        <w:t xml:space="preserve">Текущее управление реализацией </w:t>
      </w:r>
      <w:r w:rsidR="001F3BCE">
        <w:rPr>
          <w:rFonts w:ascii="Times New Roman" w:hAnsi="Times New Roman" w:cs="Times New Roman"/>
          <w:sz w:val="24"/>
          <w:szCs w:val="24"/>
        </w:rPr>
        <w:t>п</w:t>
      </w:r>
      <w:r w:rsidRPr="00546C31">
        <w:rPr>
          <w:rFonts w:ascii="Times New Roman" w:hAnsi="Times New Roman" w:cs="Times New Roman"/>
          <w:sz w:val="24"/>
          <w:szCs w:val="24"/>
        </w:rPr>
        <w:t>одпрограммы осуществляется  исполнителем (управление образования администрации городского округа город Кулебаки) совместно с соисполнителями  в соответствии с их компетенцией.</w:t>
      </w:r>
    </w:p>
    <w:p w:rsidR="00080E1B" w:rsidRPr="00546C31" w:rsidRDefault="00080E1B" w:rsidP="00897C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C31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1F3BCE">
        <w:rPr>
          <w:rFonts w:ascii="Times New Roman" w:hAnsi="Times New Roman" w:cs="Times New Roman"/>
          <w:sz w:val="24"/>
          <w:szCs w:val="24"/>
        </w:rPr>
        <w:t>п</w:t>
      </w:r>
      <w:r w:rsidRPr="00546C31">
        <w:rPr>
          <w:rFonts w:ascii="Times New Roman" w:hAnsi="Times New Roman" w:cs="Times New Roman"/>
          <w:sz w:val="24"/>
          <w:szCs w:val="24"/>
        </w:rPr>
        <w:t>одпрограммы осуществляется в соответствии с планом реализации муниципальной программы (далее план реализации), содержащим перечень мероприятий муниципальной программы, включая мероприятия подпрограмм,  с указанием сроков их выполнения, бюджетных ассигнований, а также информации о расходах из других источников.</w:t>
      </w:r>
    </w:p>
    <w:p w:rsidR="00080E1B" w:rsidRPr="00546C31" w:rsidRDefault="00080E1B" w:rsidP="00080E1B">
      <w:pPr>
        <w:pStyle w:val="a6"/>
        <w:spacing w:before="0" w:beforeAutospacing="0" w:after="0" w:afterAutospacing="0"/>
        <w:ind w:firstLine="708"/>
        <w:jc w:val="both"/>
      </w:pPr>
      <w:r w:rsidRPr="00546C31">
        <w:t>Контроль за исполнением подпрограммы осуществляет заместитель главы администрации по социальным вопросам Ж.В. Глебова.</w:t>
      </w:r>
    </w:p>
    <w:p w:rsidR="00A61E0D" w:rsidRDefault="00A61E0D" w:rsidP="0074204F">
      <w:pPr>
        <w:ind w:firstLine="709"/>
        <w:jc w:val="both"/>
      </w:pPr>
    </w:p>
    <w:p w:rsidR="00D65AC2" w:rsidRDefault="00D65AC2" w:rsidP="00761A76">
      <w:pPr>
        <w:jc w:val="center"/>
        <w:rPr>
          <w:b/>
        </w:rPr>
      </w:pPr>
    </w:p>
    <w:p w:rsidR="00761A76" w:rsidRPr="00916479" w:rsidRDefault="001F3BCE" w:rsidP="00761A76">
      <w:pPr>
        <w:jc w:val="center"/>
        <w:rPr>
          <w:b/>
        </w:rPr>
      </w:pPr>
      <w:r>
        <w:rPr>
          <w:b/>
        </w:rPr>
        <w:t xml:space="preserve">3.4. </w:t>
      </w:r>
      <w:r w:rsidR="00761A76" w:rsidRPr="00916479">
        <w:rPr>
          <w:b/>
        </w:rPr>
        <w:t>Подпрограмма 4</w:t>
      </w:r>
      <w:r w:rsidR="00761A76">
        <w:rPr>
          <w:b/>
        </w:rPr>
        <w:t xml:space="preserve"> </w:t>
      </w:r>
      <w:r w:rsidR="00761A76" w:rsidRPr="00916479">
        <w:rPr>
          <w:b/>
        </w:rPr>
        <w:t>«Ресурсное обеспечение сферы образования»</w:t>
      </w:r>
    </w:p>
    <w:p w:rsidR="00761A76" w:rsidRPr="00D16CF0" w:rsidRDefault="001F3BCE" w:rsidP="00761A76">
      <w:pPr>
        <w:jc w:val="center"/>
        <w:rPr>
          <w:b/>
        </w:rPr>
      </w:pPr>
      <w:r>
        <w:rPr>
          <w:b/>
        </w:rPr>
        <w:t>3.4.</w:t>
      </w:r>
      <w:r w:rsidR="00761A76" w:rsidRPr="00D16CF0">
        <w:rPr>
          <w:b/>
        </w:rPr>
        <w:t xml:space="preserve">1. </w:t>
      </w:r>
      <w:r w:rsidR="006A6E21">
        <w:rPr>
          <w:b/>
        </w:rPr>
        <w:t>Паспорт подпрограммы</w:t>
      </w:r>
    </w:p>
    <w:tbl>
      <w:tblPr>
        <w:tblW w:w="0" w:type="auto"/>
        <w:tblInd w:w="421" w:type="dxa"/>
        <w:tblLook w:val="01E0" w:firstRow="1" w:lastRow="1" w:firstColumn="1" w:lastColumn="1" w:noHBand="0" w:noVBand="0"/>
      </w:tblPr>
      <w:tblGrid>
        <w:gridCol w:w="2126"/>
        <w:gridCol w:w="12239"/>
      </w:tblGrid>
      <w:tr w:rsidR="00761A76" w:rsidRPr="006B6AAB" w:rsidTr="007441C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76" w:rsidRPr="00F12751" w:rsidRDefault="00761A76" w:rsidP="009A2A9C">
            <w:r w:rsidRPr="00F12751">
              <w:rPr>
                <w:sz w:val="22"/>
                <w:szCs w:val="22"/>
              </w:rPr>
              <w:t xml:space="preserve"> Наименование  </w:t>
            </w:r>
            <w:r>
              <w:rPr>
                <w:sz w:val="22"/>
                <w:szCs w:val="22"/>
              </w:rPr>
              <w:t>п</w:t>
            </w:r>
            <w:r w:rsidRPr="00F12751">
              <w:rPr>
                <w:sz w:val="22"/>
                <w:szCs w:val="22"/>
              </w:rPr>
              <w:t xml:space="preserve">одпрограммы </w:t>
            </w:r>
          </w:p>
        </w:tc>
        <w:tc>
          <w:tcPr>
            <w:tcW w:w="1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76" w:rsidRPr="00EC74F9" w:rsidRDefault="00761A76" w:rsidP="00B166C9">
            <w:pPr>
              <w:pStyle w:val="ConsPlusTitle"/>
              <w:widowControl/>
              <w:jc w:val="both"/>
            </w:pPr>
            <w:r w:rsidRPr="007F5524">
              <w:rPr>
                <w:b w:val="0"/>
                <w:sz w:val="22"/>
                <w:szCs w:val="22"/>
              </w:rPr>
              <w:t xml:space="preserve">«Ресурсное обеспечение сферы образования» </w:t>
            </w:r>
            <w:r w:rsidR="007F5524" w:rsidRPr="007F5524">
              <w:rPr>
                <w:b w:val="0"/>
              </w:rPr>
              <w:t>(далее - Подпрограмма)</w:t>
            </w:r>
          </w:p>
        </w:tc>
      </w:tr>
      <w:tr w:rsidR="00761A76" w:rsidRPr="004645FB" w:rsidTr="007441C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76" w:rsidRPr="00F12751" w:rsidRDefault="00761A76" w:rsidP="009A2A9C">
            <w:r w:rsidRPr="00F12751">
              <w:rPr>
                <w:sz w:val="22"/>
                <w:szCs w:val="22"/>
              </w:rPr>
              <w:t xml:space="preserve"> Заказчик</w:t>
            </w:r>
            <w:r>
              <w:rPr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76" w:rsidRPr="00117AAD" w:rsidRDefault="00761A76" w:rsidP="009A2A9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7AAD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город Кулебаки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Нижегородской области</w:t>
            </w:r>
          </w:p>
        </w:tc>
      </w:tr>
      <w:tr w:rsidR="00761A76" w:rsidRPr="00BA5FFF" w:rsidTr="007441C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76" w:rsidRPr="00F12751" w:rsidRDefault="00761A76" w:rsidP="009A2A9C">
            <w:r>
              <w:rPr>
                <w:sz w:val="22"/>
                <w:szCs w:val="22"/>
              </w:rPr>
              <w:t xml:space="preserve"> Основание </w:t>
            </w:r>
            <w:r w:rsidRPr="00F12751">
              <w:rPr>
                <w:sz w:val="22"/>
                <w:szCs w:val="22"/>
              </w:rPr>
              <w:t>разработки</w:t>
            </w:r>
            <w:r>
              <w:rPr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76" w:rsidRPr="00EC74F9" w:rsidRDefault="00761A76" w:rsidP="009A2A9C">
            <w:pPr>
              <w:widowControl w:val="0"/>
              <w:autoSpaceDE w:val="0"/>
              <w:autoSpaceDN w:val="0"/>
              <w:adjustRightInd w:val="0"/>
            </w:pPr>
            <w:r w:rsidRPr="00EC74F9">
              <w:rPr>
                <w:sz w:val="22"/>
                <w:szCs w:val="22"/>
              </w:rPr>
              <w:t>Постановление Правительства Нижегородской области от 30 апреля  2014 года № 301 «Об утверждении государственной программы «Развитие образования Нижегородской области»</w:t>
            </w:r>
          </w:p>
        </w:tc>
      </w:tr>
      <w:tr w:rsidR="00761A76" w:rsidRPr="00BA5FFF" w:rsidTr="007441C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76" w:rsidRPr="00CB42B5" w:rsidRDefault="00761A76" w:rsidP="009A2A9C">
            <w:r>
              <w:rPr>
                <w:sz w:val="22"/>
                <w:szCs w:val="22"/>
              </w:rPr>
              <w:t>Разработчик</w:t>
            </w:r>
            <w:r w:rsidRPr="00CB42B5">
              <w:rPr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76" w:rsidRPr="00117AAD" w:rsidRDefault="00761A76" w:rsidP="009A2A9C">
            <w:r w:rsidRPr="00117AAD">
              <w:rPr>
                <w:sz w:val="22"/>
                <w:szCs w:val="22"/>
              </w:rPr>
              <w:t>Управление образования администрации городского округа город Кулебаки</w:t>
            </w:r>
            <w:r>
              <w:rPr>
                <w:sz w:val="22"/>
                <w:szCs w:val="22"/>
              </w:rPr>
              <w:t xml:space="preserve"> Нижегородской области</w:t>
            </w:r>
          </w:p>
        </w:tc>
      </w:tr>
      <w:tr w:rsidR="00761A76" w:rsidRPr="00A11FB5" w:rsidTr="007441C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76" w:rsidRPr="00CB42B5" w:rsidRDefault="00761A76" w:rsidP="009A2A9C">
            <w:r w:rsidRPr="00CB42B5">
              <w:rPr>
                <w:sz w:val="22"/>
                <w:szCs w:val="22"/>
              </w:rPr>
              <w:t xml:space="preserve">Исполнитель </w:t>
            </w:r>
            <w:r>
              <w:rPr>
                <w:sz w:val="22"/>
                <w:szCs w:val="22"/>
              </w:rPr>
              <w:t>п</w:t>
            </w:r>
            <w:r w:rsidRPr="00CB42B5">
              <w:rPr>
                <w:sz w:val="22"/>
                <w:szCs w:val="22"/>
              </w:rPr>
              <w:t>одпрограммы</w:t>
            </w:r>
          </w:p>
          <w:p w:rsidR="00761A76" w:rsidRPr="00CB42B5" w:rsidRDefault="00761A76" w:rsidP="009A2A9C"/>
        </w:tc>
        <w:tc>
          <w:tcPr>
            <w:tcW w:w="1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76" w:rsidRPr="00B555FB" w:rsidRDefault="00761A76" w:rsidP="009A2A9C">
            <w:r w:rsidRPr="00B555FB">
              <w:rPr>
                <w:sz w:val="22"/>
                <w:szCs w:val="22"/>
              </w:rPr>
              <w:t xml:space="preserve">Управление образования администрации городского округа </w:t>
            </w:r>
            <w:r>
              <w:rPr>
                <w:sz w:val="22"/>
                <w:szCs w:val="22"/>
              </w:rPr>
              <w:t>город Кулебаки Нижегородской области (далее- управление образования)</w:t>
            </w:r>
          </w:p>
        </w:tc>
      </w:tr>
      <w:tr w:rsidR="00761A76" w:rsidRPr="00A11FB5" w:rsidTr="007441C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76" w:rsidRPr="00CB42B5" w:rsidRDefault="00761A76" w:rsidP="009A2A9C">
            <w:r w:rsidRPr="00CB42B5">
              <w:rPr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1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76" w:rsidRPr="00B555FB" w:rsidRDefault="00761A76" w:rsidP="009A2A9C">
            <w:r>
              <w:rPr>
                <w:sz w:val="22"/>
                <w:szCs w:val="22"/>
              </w:rPr>
              <w:t>М</w:t>
            </w:r>
            <w:r w:rsidRPr="00B555FB">
              <w:rPr>
                <w:sz w:val="22"/>
                <w:szCs w:val="22"/>
              </w:rPr>
              <w:t>униципальные образовательные организации, подведомственные управлению образования администрации городского округа</w:t>
            </w:r>
            <w:r>
              <w:rPr>
                <w:sz w:val="22"/>
                <w:szCs w:val="22"/>
              </w:rPr>
              <w:t xml:space="preserve"> город Кулебаки</w:t>
            </w:r>
          </w:p>
        </w:tc>
      </w:tr>
      <w:tr w:rsidR="00761A76" w:rsidRPr="000630B1" w:rsidTr="007441C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76" w:rsidRPr="00F12751" w:rsidRDefault="00761A76" w:rsidP="009A2A9C">
            <w:r w:rsidRPr="00F12751">
              <w:rPr>
                <w:sz w:val="22"/>
                <w:szCs w:val="22"/>
              </w:rPr>
              <w:t xml:space="preserve">Цель </w:t>
            </w:r>
            <w:r>
              <w:rPr>
                <w:sz w:val="22"/>
                <w:szCs w:val="22"/>
              </w:rPr>
              <w:t>п</w:t>
            </w:r>
            <w:r w:rsidRPr="00F12751">
              <w:rPr>
                <w:sz w:val="22"/>
                <w:szCs w:val="22"/>
              </w:rPr>
              <w:t>одпрограммы</w:t>
            </w:r>
          </w:p>
        </w:tc>
        <w:tc>
          <w:tcPr>
            <w:tcW w:w="1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76" w:rsidRPr="00EC74F9" w:rsidRDefault="00761A76" w:rsidP="00784C0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EC74F9">
              <w:rPr>
                <w:sz w:val="22"/>
                <w:szCs w:val="22"/>
              </w:rPr>
              <w:t>Развитие инфраструктуры и организационно-экономических механизмов, обеспечивающих  доступность качественного образования</w:t>
            </w:r>
          </w:p>
        </w:tc>
      </w:tr>
      <w:tr w:rsidR="00761A76" w:rsidRPr="006B6AAB" w:rsidTr="007441C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76" w:rsidRPr="00F12751" w:rsidRDefault="00761A76" w:rsidP="009A2A9C">
            <w:r w:rsidRPr="00F12751">
              <w:rPr>
                <w:sz w:val="22"/>
                <w:szCs w:val="22"/>
              </w:rPr>
              <w:lastRenderedPageBreak/>
              <w:t xml:space="preserve">Задачи </w:t>
            </w:r>
            <w:r>
              <w:rPr>
                <w:sz w:val="22"/>
                <w:szCs w:val="22"/>
              </w:rPr>
              <w:t>п</w:t>
            </w:r>
            <w:r w:rsidRPr="00F12751">
              <w:rPr>
                <w:sz w:val="22"/>
                <w:szCs w:val="22"/>
              </w:rPr>
              <w:t>одпрограммы</w:t>
            </w:r>
          </w:p>
          <w:p w:rsidR="00761A76" w:rsidRPr="00F12751" w:rsidRDefault="00761A76" w:rsidP="009A2A9C">
            <w:pPr>
              <w:rPr>
                <w:color w:val="FF0000"/>
              </w:rPr>
            </w:pPr>
            <w:r w:rsidRPr="00F127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76" w:rsidRPr="00EC74F9" w:rsidRDefault="00D07273" w:rsidP="00784C04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761A76" w:rsidRPr="00EC74F9">
              <w:rPr>
                <w:sz w:val="22"/>
                <w:szCs w:val="22"/>
              </w:rPr>
              <w:t>. Материально-техническое обеспечение сферы образования</w:t>
            </w:r>
          </w:p>
          <w:p w:rsidR="00761A76" w:rsidRPr="00EC74F9" w:rsidRDefault="00D07273" w:rsidP="00784C04">
            <w:pPr>
              <w:widowControl w:val="0"/>
              <w:tabs>
                <w:tab w:val="left" w:pos="324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sz w:val="22"/>
                <w:szCs w:val="22"/>
              </w:rPr>
              <w:t>2.</w:t>
            </w:r>
            <w:r w:rsidR="00761A76" w:rsidRPr="00EC74F9">
              <w:rPr>
                <w:sz w:val="22"/>
                <w:szCs w:val="22"/>
              </w:rPr>
              <w:t>.Развитие организационно-экономических механизмов, обеспечивающих  доступность качественного образования</w:t>
            </w:r>
          </w:p>
        </w:tc>
      </w:tr>
      <w:tr w:rsidR="00761A76" w:rsidRPr="00BA5FFF" w:rsidTr="007441C0">
        <w:trPr>
          <w:trHeight w:val="6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76" w:rsidRPr="00BA5E4F" w:rsidRDefault="00761A76" w:rsidP="009A2A9C">
            <w:r>
              <w:rPr>
                <w:sz w:val="22"/>
                <w:szCs w:val="22"/>
              </w:rPr>
              <w:t>Э</w:t>
            </w:r>
            <w:r w:rsidRPr="00BA5E4F">
              <w:rPr>
                <w:sz w:val="22"/>
                <w:szCs w:val="22"/>
              </w:rPr>
              <w:t>тапы</w:t>
            </w:r>
            <w:r>
              <w:rPr>
                <w:sz w:val="22"/>
                <w:szCs w:val="22"/>
              </w:rPr>
              <w:t xml:space="preserve"> и сроки</w:t>
            </w:r>
            <w:r w:rsidRPr="00BA5E4F">
              <w:rPr>
                <w:sz w:val="22"/>
                <w:szCs w:val="22"/>
              </w:rPr>
              <w:t xml:space="preserve"> реализации </w:t>
            </w:r>
            <w:r>
              <w:rPr>
                <w:sz w:val="22"/>
                <w:szCs w:val="22"/>
              </w:rPr>
              <w:t>п</w:t>
            </w:r>
            <w:r w:rsidRPr="00BA5E4F">
              <w:rPr>
                <w:sz w:val="22"/>
                <w:szCs w:val="22"/>
              </w:rPr>
              <w:t>одпрограммы</w:t>
            </w:r>
          </w:p>
        </w:tc>
        <w:tc>
          <w:tcPr>
            <w:tcW w:w="1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76" w:rsidRPr="00EC74F9" w:rsidRDefault="00761A76" w:rsidP="009A2A9C">
            <w:pPr>
              <w:ind w:firstLine="432"/>
            </w:pPr>
            <w:r w:rsidRPr="00EC74F9">
              <w:rPr>
                <w:sz w:val="22"/>
                <w:szCs w:val="22"/>
              </w:rPr>
              <w:t>20</w:t>
            </w:r>
            <w:r w:rsidR="006B29FB">
              <w:rPr>
                <w:sz w:val="22"/>
                <w:szCs w:val="22"/>
              </w:rPr>
              <w:t xml:space="preserve">20 </w:t>
            </w:r>
            <w:r w:rsidRPr="00EC74F9">
              <w:rPr>
                <w:sz w:val="22"/>
                <w:szCs w:val="22"/>
              </w:rPr>
              <w:t>– 20</w:t>
            </w:r>
            <w:r>
              <w:rPr>
                <w:sz w:val="22"/>
                <w:szCs w:val="22"/>
              </w:rPr>
              <w:t>2</w:t>
            </w:r>
            <w:r w:rsidR="00E85368">
              <w:rPr>
                <w:sz w:val="22"/>
                <w:szCs w:val="22"/>
              </w:rPr>
              <w:t>5</w:t>
            </w:r>
            <w:r w:rsidRPr="00EC74F9">
              <w:rPr>
                <w:sz w:val="22"/>
                <w:szCs w:val="22"/>
              </w:rPr>
              <w:t xml:space="preserve"> годы</w:t>
            </w:r>
          </w:p>
          <w:p w:rsidR="00761A76" w:rsidRPr="00EC74F9" w:rsidRDefault="00761A76" w:rsidP="009A2A9C">
            <w:pPr>
              <w:ind w:firstLine="432"/>
            </w:pPr>
            <w:r w:rsidRPr="00EC74F9">
              <w:rPr>
                <w:sz w:val="22"/>
                <w:szCs w:val="22"/>
              </w:rPr>
              <w:t>Подпрограмма реализуется в один этап</w:t>
            </w:r>
          </w:p>
        </w:tc>
      </w:tr>
      <w:tr w:rsidR="00761A76" w:rsidRPr="004676CF" w:rsidTr="007441C0">
        <w:trPr>
          <w:trHeight w:val="135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76" w:rsidRPr="00BA5E4F" w:rsidRDefault="00761A76" w:rsidP="009A2A9C">
            <w:r w:rsidRPr="00BA5E4F">
              <w:rPr>
                <w:sz w:val="22"/>
                <w:szCs w:val="22"/>
              </w:rPr>
              <w:t xml:space="preserve"> Объемы  финансирования </w:t>
            </w:r>
            <w:r>
              <w:rPr>
                <w:sz w:val="22"/>
                <w:szCs w:val="22"/>
              </w:rPr>
              <w:t>п</w:t>
            </w:r>
            <w:r w:rsidRPr="00BA5E4F">
              <w:rPr>
                <w:sz w:val="22"/>
                <w:szCs w:val="22"/>
              </w:rPr>
              <w:t>одпрограммы</w:t>
            </w:r>
          </w:p>
        </w:tc>
        <w:tc>
          <w:tcPr>
            <w:tcW w:w="1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76" w:rsidRDefault="0015759A" w:rsidP="0015759A">
            <w:pPr>
              <w:pStyle w:val="ConsPlusCell"/>
              <w:ind w:firstLine="45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  <w:tbl>
            <w:tblPr>
              <w:tblW w:w="11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6"/>
              <w:gridCol w:w="1277"/>
              <w:gridCol w:w="1135"/>
              <w:gridCol w:w="1135"/>
              <w:gridCol w:w="1135"/>
              <w:gridCol w:w="1277"/>
              <w:gridCol w:w="1277"/>
              <w:gridCol w:w="1270"/>
            </w:tblGrid>
            <w:tr w:rsidR="0015759A" w:rsidRPr="00CF241A" w:rsidTr="002C4CCB">
              <w:tc>
                <w:tcPr>
                  <w:tcW w:w="1350" w:type="pct"/>
                </w:tcPr>
                <w:p w:rsidR="0015759A" w:rsidRPr="00CF241A" w:rsidRDefault="0015759A" w:rsidP="0015759A">
                  <w:pPr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</w:tcPr>
                <w:p w:rsidR="0015759A" w:rsidRPr="00CF241A" w:rsidRDefault="0015759A" w:rsidP="0015759A">
                  <w:pPr>
                    <w:jc w:val="center"/>
                    <w:rPr>
                      <w:sz w:val="20"/>
                      <w:szCs w:val="20"/>
                    </w:rPr>
                  </w:pPr>
                  <w:r w:rsidRPr="00CF241A">
                    <w:rPr>
                      <w:sz w:val="20"/>
                      <w:szCs w:val="20"/>
                    </w:rPr>
                    <w:t>2020 г.</w:t>
                  </w:r>
                </w:p>
              </w:tc>
              <w:tc>
                <w:tcPr>
                  <w:tcW w:w="487" w:type="pct"/>
                </w:tcPr>
                <w:p w:rsidR="0015759A" w:rsidRPr="00CF241A" w:rsidRDefault="0015759A" w:rsidP="0015759A">
                  <w:pPr>
                    <w:jc w:val="center"/>
                    <w:rPr>
                      <w:sz w:val="20"/>
                      <w:szCs w:val="20"/>
                    </w:rPr>
                  </w:pPr>
                  <w:r w:rsidRPr="00CF241A">
                    <w:rPr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487" w:type="pct"/>
                </w:tcPr>
                <w:p w:rsidR="0015759A" w:rsidRPr="00CF241A" w:rsidRDefault="0015759A" w:rsidP="0015759A">
                  <w:pPr>
                    <w:jc w:val="center"/>
                    <w:rPr>
                      <w:sz w:val="20"/>
                      <w:szCs w:val="20"/>
                    </w:rPr>
                  </w:pPr>
                  <w:r w:rsidRPr="00CF241A">
                    <w:rPr>
                      <w:sz w:val="20"/>
                      <w:szCs w:val="20"/>
                    </w:rPr>
                    <w:t>2022 г.</w:t>
                  </w:r>
                </w:p>
              </w:tc>
              <w:tc>
                <w:tcPr>
                  <w:tcW w:w="487" w:type="pct"/>
                </w:tcPr>
                <w:p w:rsidR="0015759A" w:rsidRPr="00CF241A" w:rsidRDefault="0015759A" w:rsidP="0015759A">
                  <w:pPr>
                    <w:jc w:val="center"/>
                    <w:rPr>
                      <w:sz w:val="20"/>
                      <w:szCs w:val="20"/>
                    </w:rPr>
                  </w:pPr>
                  <w:r w:rsidRPr="00CF241A">
                    <w:rPr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548" w:type="pct"/>
                </w:tcPr>
                <w:p w:rsidR="0015759A" w:rsidRPr="00CF241A" w:rsidRDefault="0015759A" w:rsidP="0015759A">
                  <w:pPr>
                    <w:jc w:val="center"/>
                    <w:rPr>
                      <w:sz w:val="20"/>
                      <w:szCs w:val="20"/>
                    </w:rPr>
                  </w:pPr>
                  <w:r w:rsidRPr="00CF241A">
                    <w:rPr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548" w:type="pct"/>
                </w:tcPr>
                <w:p w:rsidR="0015759A" w:rsidRPr="00CF241A" w:rsidRDefault="0015759A" w:rsidP="0015759A">
                  <w:pPr>
                    <w:jc w:val="center"/>
                    <w:rPr>
                      <w:sz w:val="20"/>
                      <w:szCs w:val="20"/>
                    </w:rPr>
                  </w:pPr>
                  <w:r w:rsidRPr="00CF241A">
                    <w:rPr>
                      <w:sz w:val="20"/>
                      <w:szCs w:val="20"/>
                    </w:rPr>
                    <w:t>2025г.</w:t>
                  </w:r>
                </w:p>
              </w:tc>
              <w:tc>
                <w:tcPr>
                  <w:tcW w:w="545" w:type="pct"/>
                </w:tcPr>
                <w:p w:rsidR="0015759A" w:rsidRPr="00CF241A" w:rsidRDefault="0015759A" w:rsidP="0015759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Всего</w:t>
                  </w:r>
                </w:p>
              </w:tc>
            </w:tr>
            <w:tr w:rsidR="0015759A" w:rsidTr="002C4CCB">
              <w:tc>
                <w:tcPr>
                  <w:tcW w:w="1350" w:type="pct"/>
                </w:tcPr>
                <w:p w:rsidR="0015759A" w:rsidRPr="00CF241A" w:rsidRDefault="0015759A" w:rsidP="0015759A">
                  <w:pPr>
                    <w:rPr>
                      <w:iCs/>
                      <w:sz w:val="20"/>
                      <w:szCs w:val="20"/>
                    </w:rPr>
                  </w:pPr>
                  <w:r w:rsidRPr="00CF241A">
                    <w:rPr>
                      <w:i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48" w:type="pct"/>
                </w:tcPr>
                <w:p w:rsidR="0015759A" w:rsidRPr="00920669" w:rsidRDefault="0015759A" w:rsidP="001575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20669">
                    <w:rPr>
                      <w:b/>
                      <w:sz w:val="20"/>
                      <w:szCs w:val="20"/>
                    </w:rPr>
                    <w:t>718</w:t>
                  </w: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Pr="00920669">
                    <w:rPr>
                      <w:b/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487" w:type="pct"/>
                </w:tcPr>
                <w:p w:rsidR="0015759A" w:rsidRPr="00920669" w:rsidRDefault="0015759A" w:rsidP="001575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74757,1</w:t>
                  </w:r>
                </w:p>
              </w:tc>
              <w:tc>
                <w:tcPr>
                  <w:tcW w:w="487" w:type="pct"/>
                </w:tcPr>
                <w:p w:rsidR="0015759A" w:rsidRPr="00920669" w:rsidRDefault="0015759A" w:rsidP="0015759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77747,2</w:t>
                  </w:r>
                </w:p>
              </w:tc>
              <w:tc>
                <w:tcPr>
                  <w:tcW w:w="487" w:type="pct"/>
                </w:tcPr>
                <w:p w:rsidR="0015759A" w:rsidRPr="00920669" w:rsidRDefault="0015759A" w:rsidP="0015759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80857,2</w:t>
                  </w:r>
                </w:p>
              </w:tc>
              <w:tc>
                <w:tcPr>
                  <w:tcW w:w="548" w:type="pct"/>
                </w:tcPr>
                <w:p w:rsidR="0015759A" w:rsidRPr="00920669" w:rsidRDefault="0015759A" w:rsidP="0015759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84091,5</w:t>
                  </w:r>
                </w:p>
              </w:tc>
              <w:tc>
                <w:tcPr>
                  <w:tcW w:w="548" w:type="pct"/>
                </w:tcPr>
                <w:p w:rsidR="0015759A" w:rsidRPr="00433E8D" w:rsidRDefault="0015759A" w:rsidP="0015759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87455,2</w:t>
                  </w:r>
                </w:p>
              </w:tc>
              <w:tc>
                <w:tcPr>
                  <w:tcW w:w="545" w:type="pct"/>
                </w:tcPr>
                <w:p w:rsidR="0015759A" w:rsidRDefault="0015759A" w:rsidP="0015759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476790,0</w:t>
                  </w:r>
                </w:p>
              </w:tc>
            </w:tr>
            <w:tr w:rsidR="0015759A" w:rsidTr="002C4CCB">
              <w:tc>
                <w:tcPr>
                  <w:tcW w:w="1350" w:type="pct"/>
                </w:tcPr>
                <w:p w:rsidR="0015759A" w:rsidRPr="0078566E" w:rsidRDefault="0015759A" w:rsidP="0015759A">
                  <w:pPr>
                    <w:rPr>
                      <w:iCs/>
                      <w:sz w:val="18"/>
                      <w:szCs w:val="18"/>
                    </w:rPr>
                  </w:pPr>
                  <w:r w:rsidRPr="0078566E">
                    <w:rPr>
                      <w:iCs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548" w:type="pct"/>
                </w:tcPr>
                <w:p w:rsidR="0015759A" w:rsidRPr="00CF241A" w:rsidRDefault="0015759A" w:rsidP="0015759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7" w:type="pct"/>
                </w:tcPr>
                <w:p w:rsidR="0015759A" w:rsidRPr="00CF241A" w:rsidRDefault="0015759A" w:rsidP="0015759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7" w:type="pct"/>
                </w:tcPr>
                <w:p w:rsidR="0015759A" w:rsidRPr="00CF241A" w:rsidRDefault="0015759A" w:rsidP="0015759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7" w:type="pct"/>
                </w:tcPr>
                <w:p w:rsidR="0015759A" w:rsidRPr="00CF241A" w:rsidRDefault="0015759A" w:rsidP="0015759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8" w:type="pct"/>
                </w:tcPr>
                <w:p w:rsidR="0015759A" w:rsidRPr="00CF241A" w:rsidRDefault="0015759A" w:rsidP="0015759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8" w:type="pct"/>
                </w:tcPr>
                <w:p w:rsidR="0015759A" w:rsidRPr="00CF241A" w:rsidRDefault="0015759A" w:rsidP="0015759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5" w:type="pct"/>
                </w:tcPr>
                <w:p w:rsidR="0015759A" w:rsidRDefault="0015759A" w:rsidP="0015759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5759A" w:rsidRPr="00B65B2A" w:rsidTr="002C4CCB">
              <w:tc>
                <w:tcPr>
                  <w:tcW w:w="1350" w:type="pct"/>
                </w:tcPr>
                <w:p w:rsidR="0015759A" w:rsidRPr="0078566E" w:rsidRDefault="0015759A" w:rsidP="0015759A">
                  <w:pPr>
                    <w:rPr>
                      <w:iCs/>
                      <w:sz w:val="18"/>
                      <w:szCs w:val="18"/>
                    </w:rPr>
                  </w:pPr>
                  <w:r w:rsidRPr="0078566E">
                    <w:rPr>
                      <w:iCs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548" w:type="pct"/>
                </w:tcPr>
                <w:p w:rsidR="0015759A" w:rsidRPr="00B65B2A" w:rsidRDefault="0015759A" w:rsidP="0015759A">
                  <w:pPr>
                    <w:jc w:val="center"/>
                    <w:rPr>
                      <w:sz w:val="20"/>
                      <w:szCs w:val="20"/>
                    </w:rPr>
                  </w:pPr>
                  <w:r w:rsidRPr="00B65B2A">
                    <w:rPr>
                      <w:sz w:val="20"/>
                      <w:szCs w:val="20"/>
                    </w:rPr>
                    <w:t>2306,8</w:t>
                  </w:r>
                </w:p>
              </w:tc>
              <w:tc>
                <w:tcPr>
                  <w:tcW w:w="487" w:type="pct"/>
                </w:tcPr>
                <w:p w:rsidR="0015759A" w:rsidRPr="00B65B2A" w:rsidRDefault="0015759A" w:rsidP="0015759A">
                  <w:pPr>
                    <w:jc w:val="center"/>
                    <w:rPr>
                      <w:sz w:val="20"/>
                      <w:szCs w:val="20"/>
                    </w:rPr>
                  </w:pPr>
                  <w:r w:rsidRPr="00B65B2A">
                    <w:rPr>
                      <w:color w:val="000000"/>
                      <w:sz w:val="20"/>
                      <w:szCs w:val="20"/>
                    </w:rPr>
                    <w:t>2399,1</w:t>
                  </w:r>
                </w:p>
              </w:tc>
              <w:tc>
                <w:tcPr>
                  <w:tcW w:w="487" w:type="pct"/>
                </w:tcPr>
                <w:p w:rsidR="0015759A" w:rsidRPr="00B65B2A" w:rsidRDefault="0015759A" w:rsidP="001575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5B2A">
                    <w:rPr>
                      <w:sz w:val="20"/>
                      <w:szCs w:val="20"/>
                    </w:rPr>
                    <w:t>2495,0</w:t>
                  </w:r>
                </w:p>
              </w:tc>
              <w:tc>
                <w:tcPr>
                  <w:tcW w:w="487" w:type="pct"/>
                </w:tcPr>
                <w:p w:rsidR="0015759A" w:rsidRPr="00B65B2A" w:rsidRDefault="0015759A" w:rsidP="001575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5B2A">
                    <w:rPr>
                      <w:sz w:val="20"/>
                      <w:szCs w:val="20"/>
                    </w:rPr>
                    <w:t>2594,8</w:t>
                  </w:r>
                </w:p>
              </w:tc>
              <w:tc>
                <w:tcPr>
                  <w:tcW w:w="548" w:type="pct"/>
                </w:tcPr>
                <w:p w:rsidR="0015759A" w:rsidRPr="00B65B2A" w:rsidRDefault="0015759A" w:rsidP="001575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5B2A">
                    <w:rPr>
                      <w:sz w:val="20"/>
                      <w:szCs w:val="20"/>
                    </w:rPr>
                    <w:t>2698,6</w:t>
                  </w:r>
                </w:p>
              </w:tc>
              <w:tc>
                <w:tcPr>
                  <w:tcW w:w="548" w:type="pct"/>
                </w:tcPr>
                <w:p w:rsidR="0015759A" w:rsidRPr="00B65B2A" w:rsidRDefault="0015759A" w:rsidP="001575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5B2A">
                    <w:rPr>
                      <w:sz w:val="20"/>
                      <w:szCs w:val="20"/>
                    </w:rPr>
                    <w:t>2806,6</w:t>
                  </w:r>
                </w:p>
              </w:tc>
              <w:tc>
                <w:tcPr>
                  <w:tcW w:w="545" w:type="pct"/>
                </w:tcPr>
                <w:p w:rsidR="0015759A" w:rsidRPr="00B65B2A" w:rsidRDefault="0015759A" w:rsidP="0015759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15300,9</w:t>
                  </w:r>
                </w:p>
              </w:tc>
            </w:tr>
            <w:tr w:rsidR="0015759A" w:rsidRPr="00B65B2A" w:rsidTr="002C4CCB">
              <w:tc>
                <w:tcPr>
                  <w:tcW w:w="1350" w:type="pct"/>
                </w:tcPr>
                <w:p w:rsidR="0015759A" w:rsidRPr="00CF241A" w:rsidRDefault="0015759A" w:rsidP="0015759A">
                  <w:pPr>
                    <w:rPr>
                      <w:iCs/>
                      <w:sz w:val="20"/>
                      <w:szCs w:val="20"/>
                    </w:rPr>
                  </w:pPr>
                  <w:r w:rsidRPr="00CF241A">
                    <w:rPr>
                      <w:iCs/>
                      <w:sz w:val="20"/>
                      <w:szCs w:val="20"/>
                    </w:rPr>
                    <w:t>Бюджет округа</w:t>
                  </w:r>
                </w:p>
              </w:tc>
              <w:tc>
                <w:tcPr>
                  <w:tcW w:w="548" w:type="pct"/>
                </w:tcPr>
                <w:p w:rsidR="0015759A" w:rsidRPr="00B65B2A" w:rsidRDefault="0015759A" w:rsidP="0015759A">
                  <w:pPr>
                    <w:jc w:val="center"/>
                    <w:rPr>
                      <w:sz w:val="20"/>
                      <w:szCs w:val="20"/>
                    </w:rPr>
                  </w:pPr>
                  <w:r w:rsidRPr="00B65B2A">
                    <w:rPr>
                      <w:sz w:val="20"/>
                      <w:szCs w:val="20"/>
                    </w:rPr>
                    <w:t>69575,0</w:t>
                  </w:r>
                </w:p>
              </w:tc>
              <w:tc>
                <w:tcPr>
                  <w:tcW w:w="487" w:type="pct"/>
                </w:tcPr>
                <w:p w:rsidR="0015759A" w:rsidRPr="00B65B2A" w:rsidRDefault="0015759A" w:rsidP="0015759A">
                  <w:pPr>
                    <w:jc w:val="center"/>
                    <w:rPr>
                      <w:sz w:val="20"/>
                      <w:szCs w:val="20"/>
                    </w:rPr>
                  </w:pPr>
                  <w:r w:rsidRPr="00B65B2A">
                    <w:rPr>
                      <w:sz w:val="20"/>
                      <w:szCs w:val="20"/>
                    </w:rPr>
                    <w:t>72358,0</w:t>
                  </w:r>
                </w:p>
              </w:tc>
              <w:tc>
                <w:tcPr>
                  <w:tcW w:w="487" w:type="pct"/>
                </w:tcPr>
                <w:p w:rsidR="0015759A" w:rsidRPr="00B65B2A" w:rsidRDefault="0015759A" w:rsidP="001575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5B2A">
                    <w:rPr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  <w:r w:rsidRPr="00B65B2A">
                    <w:rPr>
                      <w:color w:val="000000"/>
                      <w:sz w:val="20"/>
                      <w:szCs w:val="20"/>
                    </w:rPr>
                    <w:t>252,2</w:t>
                  </w:r>
                </w:p>
              </w:tc>
              <w:tc>
                <w:tcPr>
                  <w:tcW w:w="487" w:type="pct"/>
                </w:tcPr>
                <w:p w:rsidR="0015759A" w:rsidRPr="00B65B2A" w:rsidRDefault="0015759A" w:rsidP="001575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5B2A">
                    <w:rPr>
                      <w:color w:val="000000"/>
                      <w:sz w:val="20"/>
                      <w:szCs w:val="20"/>
                    </w:rPr>
                    <w:t>78262,4</w:t>
                  </w:r>
                </w:p>
              </w:tc>
              <w:tc>
                <w:tcPr>
                  <w:tcW w:w="548" w:type="pct"/>
                </w:tcPr>
                <w:p w:rsidR="0015759A" w:rsidRPr="00B65B2A" w:rsidRDefault="0015759A" w:rsidP="001575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5B2A">
                    <w:rPr>
                      <w:color w:val="000000"/>
                      <w:sz w:val="20"/>
                      <w:szCs w:val="20"/>
                    </w:rPr>
                    <w:t>81392,9</w:t>
                  </w:r>
                </w:p>
              </w:tc>
              <w:tc>
                <w:tcPr>
                  <w:tcW w:w="548" w:type="pct"/>
                </w:tcPr>
                <w:p w:rsidR="0015759A" w:rsidRPr="00B65B2A" w:rsidRDefault="0015759A" w:rsidP="001575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5B2A">
                    <w:rPr>
                      <w:color w:val="000000"/>
                      <w:sz w:val="20"/>
                      <w:szCs w:val="20"/>
                    </w:rPr>
                    <w:t>84648,6</w:t>
                  </w:r>
                </w:p>
              </w:tc>
              <w:tc>
                <w:tcPr>
                  <w:tcW w:w="545" w:type="pct"/>
                </w:tcPr>
                <w:p w:rsidR="0015759A" w:rsidRPr="00B65B2A" w:rsidRDefault="0015759A" w:rsidP="001575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461489,1</w:t>
                  </w:r>
                </w:p>
              </w:tc>
            </w:tr>
          </w:tbl>
          <w:p w:rsidR="0015759A" w:rsidRPr="00EC74F9" w:rsidRDefault="0015759A" w:rsidP="009A2A9C">
            <w:pPr>
              <w:pStyle w:val="ConsPlusCell"/>
              <w:ind w:firstLine="4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1A76" w:rsidRPr="004676CF" w:rsidTr="007441C0">
        <w:trPr>
          <w:trHeight w:val="5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76" w:rsidRPr="00916479" w:rsidRDefault="00761A76" w:rsidP="009A2A9C">
            <w:r w:rsidRPr="00916479">
              <w:rPr>
                <w:sz w:val="22"/>
                <w:szCs w:val="22"/>
              </w:rPr>
              <w:t xml:space="preserve"> Индикаторы</w:t>
            </w:r>
            <w:r>
              <w:rPr>
                <w:sz w:val="22"/>
                <w:szCs w:val="22"/>
              </w:rPr>
              <w:t xml:space="preserve"> достижения </w:t>
            </w:r>
            <w:r w:rsidRPr="00916479">
              <w:rPr>
                <w:sz w:val="22"/>
                <w:szCs w:val="22"/>
              </w:rPr>
              <w:t xml:space="preserve"> цели </w:t>
            </w:r>
            <w:r>
              <w:rPr>
                <w:sz w:val="22"/>
                <w:szCs w:val="22"/>
              </w:rPr>
              <w:t>п</w:t>
            </w:r>
            <w:r w:rsidRPr="00916479">
              <w:rPr>
                <w:sz w:val="22"/>
                <w:szCs w:val="22"/>
              </w:rPr>
              <w:t>одпрограммы</w:t>
            </w:r>
          </w:p>
          <w:p w:rsidR="00761A76" w:rsidRPr="00916479" w:rsidRDefault="00761A76" w:rsidP="009A2A9C"/>
        </w:tc>
        <w:tc>
          <w:tcPr>
            <w:tcW w:w="1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4"/>
              <w:tblW w:w="5000" w:type="pct"/>
              <w:tblLook w:val="04A0" w:firstRow="1" w:lastRow="0" w:firstColumn="1" w:lastColumn="0" w:noHBand="0" w:noVBand="1"/>
            </w:tblPr>
            <w:tblGrid>
              <w:gridCol w:w="4140"/>
              <w:gridCol w:w="1165"/>
              <w:gridCol w:w="1134"/>
              <w:gridCol w:w="1110"/>
              <w:gridCol w:w="1134"/>
              <w:gridCol w:w="1110"/>
              <w:gridCol w:w="1110"/>
              <w:gridCol w:w="1110"/>
            </w:tblGrid>
            <w:tr w:rsidR="00D026B0" w:rsidRPr="004C19D3" w:rsidTr="007441C0">
              <w:trPr>
                <w:trHeight w:val="458"/>
              </w:trPr>
              <w:tc>
                <w:tcPr>
                  <w:tcW w:w="1723" w:type="pct"/>
                  <w:vMerge w:val="restart"/>
                </w:tcPr>
                <w:p w:rsidR="00D026B0" w:rsidRPr="006D19A4" w:rsidRDefault="00D026B0" w:rsidP="00D026B0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Наименование целевого индикатора</w:t>
                  </w:r>
                </w:p>
              </w:tc>
              <w:tc>
                <w:tcPr>
                  <w:tcW w:w="485" w:type="pct"/>
                  <w:vMerge w:val="restart"/>
                </w:tcPr>
                <w:p w:rsidR="00D026B0" w:rsidRPr="00404382" w:rsidRDefault="00D026B0" w:rsidP="00D026B0">
                  <w:pPr>
                    <w:jc w:val="center"/>
                    <w:rPr>
                      <w:sz w:val="18"/>
                      <w:szCs w:val="18"/>
                    </w:rPr>
                  </w:pPr>
                  <w:r w:rsidRPr="00404382">
                    <w:rPr>
                      <w:sz w:val="18"/>
                      <w:szCs w:val="18"/>
                    </w:rPr>
                    <w:t>Начальный (базовый) уровень на момент реализации программы</w:t>
                  </w:r>
                </w:p>
              </w:tc>
              <w:tc>
                <w:tcPr>
                  <w:tcW w:w="2792" w:type="pct"/>
                  <w:gridSpan w:val="6"/>
                </w:tcPr>
                <w:p w:rsidR="00D026B0" w:rsidRPr="004C19D3" w:rsidRDefault="00D026B0" w:rsidP="00D026B0">
                  <w:pPr>
                    <w:jc w:val="center"/>
                    <w:rPr>
                      <w:sz w:val="20"/>
                      <w:szCs w:val="20"/>
                    </w:rPr>
                  </w:pPr>
                  <w:r w:rsidRPr="006D19A4">
                    <w:rPr>
                      <w:sz w:val="20"/>
                      <w:szCs w:val="20"/>
                    </w:rPr>
                    <w:t>Значение целевого индикатора</w:t>
                  </w:r>
                  <w:r>
                    <w:rPr>
                      <w:sz w:val="20"/>
                      <w:szCs w:val="20"/>
                    </w:rPr>
                    <w:t xml:space="preserve"> по годам</w:t>
                  </w:r>
                </w:p>
              </w:tc>
            </w:tr>
            <w:tr w:rsidR="0098481E" w:rsidRPr="004C19D3" w:rsidTr="007441C0">
              <w:trPr>
                <w:trHeight w:val="457"/>
              </w:trPr>
              <w:tc>
                <w:tcPr>
                  <w:tcW w:w="1723" w:type="pct"/>
                  <w:vMerge/>
                </w:tcPr>
                <w:p w:rsidR="0098481E" w:rsidRPr="006D19A4" w:rsidRDefault="0098481E" w:rsidP="004D18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5" w:type="pct"/>
                  <w:vMerge/>
                </w:tcPr>
                <w:p w:rsidR="0098481E" w:rsidRPr="006D19A4" w:rsidRDefault="0098481E" w:rsidP="004D18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2" w:type="pct"/>
                </w:tcPr>
                <w:p w:rsidR="0098481E" w:rsidRPr="004C19D3" w:rsidRDefault="0098481E" w:rsidP="004D18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462" w:type="pct"/>
                </w:tcPr>
                <w:p w:rsidR="0098481E" w:rsidRDefault="0098481E" w:rsidP="0098481E">
                  <w:pPr>
                    <w:jc w:val="center"/>
                  </w:pPr>
                  <w:r w:rsidRPr="00CE7FCA">
                    <w:rPr>
                      <w:sz w:val="20"/>
                      <w:szCs w:val="20"/>
                    </w:rPr>
                    <w:t>202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2" w:type="pct"/>
                </w:tcPr>
                <w:p w:rsidR="0098481E" w:rsidRDefault="0098481E" w:rsidP="0098481E">
                  <w:pPr>
                    <w:jc w:val="center"/>
                  </w:pPr>
                  <w:r w:rsidRPr="00CE7FCA">
                    <w:rPr>
                      <w:sz w:val="20"/>
                      <w:szCs w:val="20"/>
                    </w:rPr>
                    <w:t>202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2" w:type="pct"/>
                </w:tcPr>
                <w:p w:rsidR="0098481E" w:rsidRDefault="0098481E" w:rsidP="0098481E">
                  <w:pPr>
                    <w:jc w:val="center"/>
                  </w:pPr>
                  <w:r w:rsidRPr="00CE7FCA">
                    <w:rPr>
                      <w:sz w:val="20"/>
                      <w:szCs w:val="20"/>
                    </w:rPr>
                    <w:t>202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2" w:type="pct"/>
                </w:tcPr>
                <w:p w:rsidR="0098481E" w:rsidRDefault="0098481E" w:rsidP="0098481E">
                  <w:pPr>
                    <w:jc w:val="center"/>
                  </w:pPr>
                  <w:r w:rsidRPr="00CE7FCA">
                    <w:rPr>
                      <w:sz w:val="20"/>
                      <w:szCs w:val="20"/>
                    </w:rPr>
                    <w:t>202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2" w:type="pct"/>
                </w:tcPr>
                <w:p w:rsidR="0098481E" w:rsidRDefault="0098481E" w:rsidP="0098481E">
                  <w:pPr>
                    <w:jc w:val="center"/>
                  </w:pPr>
                  <w:r w:rsidRPr="00CE7FCA">
                    <w:rPr>
                      <w:sz w:val="20"/>
                      <w:szCs w:val="20"/>
                    </w:rPr>
                    <w:t>202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D03BB7" w:rsidRPr="004C19D3" w:rsidTr="00D03BB7">
              <w:tc>
                <w:tcPr>
                  <w:tcW w:w="5000" w:type="pct"/>
                  <w:gridSpan w:val="8"/>
                </w:tcPr>
                <w:p w:rsidR="00D03BB7" w:rsidRPr="006D19A4" w:rsidRDefault="00D03BB7" w:rsidP="00FF4AB1">
                  <w:pPr>
                    <w:jc w:val="center"/>
                    <w:rPr>
                      <w:sz w:val="20"/>
                      <w:szCs w:val="20"/>
                    </w:rPr>
                  </w:pPr>
                  <w:r w:rsidRPr="00C05C54">
                    <w:rPr>
                      <w:b/>
                      <w:sz w:val="20"/>
                      <w:szCs w:val="20"/>
                    </w:rPr>
                    <w:t>Задача 4.1.</w:t>
                  </w:r>
                  <w:r w:rsidR="00FF4AB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05C54">
                    <w:rPr>
                      <w:sz w:val="20"/>
                      <w:szCs w:val="20"/>
                    </w:rPr>
                    <w:t>.Материально-техническое обеспечение сферы образования</w:t>
                  </w:r>
                </w:p>
              </w:tc>
            </w:tr>
            <w:tr w:rsidR="00564BBD" w:rsidRPr="004C19D3" w:rsidTr="007441C0">
              <w:tc>
                <w:tcPr>
                  <w:tcW w:w="1723" w:type="pct"/>
                </w:tcPr>
                <w:p w:rsidR="00564BBD" w:rsidRPr="004C19D3" w:rsidRDefault="00564BBD" w:rsidP="004D1852">
                  <w:pPr>
                    <w:rPr>
                      <w:b/>
                      <w:sz w:val="20"/>
                      <w:szCs w:val="20"/>
                    </w:rPr>
                  </w:pPr>
                  <w:r w:rsidRPr="004C19D3">
                    <w:rPr>
                      <w:b/>
                      <w:sz w:val="20"/>
                      <w:szCs w:val="20"/>
                    </w:rPr>
                    <w:t>Индикатор 4.1.1.</w:t>
                  </w:r>
                </w:p>
                <w:p w:rsidR="00564BBD" w:rsidRPr="00D12BE7" w:rsidRDefault="00564BBD" w:rsidP="004D1852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4C19D3">
                    <w:rPr>
                      <w:sz w:val="20"/>
                      <w:szCs w:val="20"/>
                    </w:rPr>
                    <w:t>Доля  новых и капитально отремонтированных зданий ОО, в общей численности  ОО, %</w:t>
                  </w:r>
                </w:p>
              </w:tc>
              <w:tc>
                <w:tcPr>
                  <w:tcW w:w="485" w:type="pct"/>
                </w:tcPr>
                <w:p w:rsidR="00564BBD" w:rsidRPr="004C19D3" w:rsidRDefault="00564BBD" w:rsidP="00BC03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2,4</w:t>
                  </w:r>
                </w:p>
              </w:tc>
              <w:tc>
                <w:tcPr>
                  <w:tcW w:w="472" w:type="pct"/>
                </w:tcPr>
                <w:p w:rsidR="00564BBD" w:rsidRPr="004C19D3" w:rsidRDefault="00564BBD" w:rsidP="00BC03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2,4</w:t>
                  </w:r>
                </w:p>
              </w:tc>
              <w:tc>
                <w:tcPr>
                  <w:tcW w:w="462" w:type="pct"/>
                </w:tcPr>
                <w:p w:rsidR="00564BBD" w:rsidRPr="004C19D3" w:rsidRDefault="00564BBD" w:rsidP="00BC03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2,4</w:t>
                  </w:r>
                </w:p>
              </w:tc>
              <w:tc>
                <w:tcPr>
                  <w:tcW w:w="472" w:type="pct"/>
                </w:tcPr>
                <w:p w:rsidR="00564BBD" w:rsidRPr="004C19D3" w:rsidRDefault="00564BBD" w:rsidP="00BC03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4,9</w:t>
                  </w:r>
                </w:p>
              </w:tc>
              <w:tc>
                <w:tcPr>
                  <w:tcW w:w="462" w:type="pct"/>
                </w:tcPr>
                <w:p w:rsidR="00564BBD" w:rsidRPr="004C19D3" w:rsidRDefault="00564BBD" w:rsidP="00BC03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7,3</w:t>
                  </w:r>
                </w:p>
              </w:tc>
              <w:tc>
                <w:tcPr>
                  <w:tcW w:w="462" w:type="pct"/>
                </w:tcPr>
                <w:p w:rsidR="00564BBD" w:rsidRPr="004C19D3" w:rsidRDefault="00564BBD" w:rsidP="00BC03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29,3</w:t>
                  </w:r>
                </w:p>
              </w:tc>
              <w:tc>
                <w:tcPr>
                  <w:tcW w:w="462" w:type="pct"/>
                </w:tcPr>
                <w:p w:rsidR="00564BBD" w:rsidRPr="004C19D3" w:rsidRDefault="00564BBD" w:rsidP="00BC03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29,3</w:t>
                  </w:r>
                </w:p>
              </w:tc>
            </w:tr>
            <w:tr w:rsidR="00D03BB7" w:rsidRPr="009D475B" w:rsidTr="00D03BB7">
              <w:tc>
                <w:tcPr>
                  <w:tcW w:w="5000" w:type="pct"/>
                  <w:gridSpan w:val="8"/>
                </w:tcPr>
                <w:p w:rsidR="00D03BB7" w:rsidRPr="009D475B" w:rsidRDefault="00D03BB7" w:rsidP="004D1852">
                  <w:pPr>
                    <w:jc w:val="center"/>
                    <w:rPr>
                      <w:sz w:val="22"/>
                      <w:szCs w:val="22"/>
                    </w:rPr>
                  </w:pPr>
                  <w:r w:rsidRPr="00C05C54">
                    <w:rPr>
                      <w:b/>
                      <w:sz w:val="20"/>
                      <w:szCs w:val="20"/>
                    </w:rPr>
                    <w:t>Задача 4.2</w:t>
                  </w:r>
                  <w:r w:rsidRPr="00C05C54">
                    <w:rPr>
                      <w:sz w:val="20"/>
                      <w:szCs w:val="20"/>
                    </w:rPr>
                    <w:t>. Развитие организационно-экономических механизмов, обеспечивающих  доступность качественного образования</w:t>
                  </w:r>
                </w:p>
              </w:tc>
            </w:tr>
            <w:tr w:rsidR="0098481E" w:rsidTr="007441C0">
              <w:tc>
                <w:tcPr>
                  <w:tcW w:w="1723" w:type="pct"/>
                </w:tcPr>
                <w:p w:rsidR="00D03BB7" w:rsidRPr="004C19D3" w:rsidRDefault="00D03BB7" w:rsidP="004D1852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4C19D3">
                    <w:rPr>
                      <w:b/>
                      <w:sz w:val="20"/>
                      <w:szCs w:val="20"/>
                    </w:rPr>
                    <w:t>Индикатор 4.2.1..</w:t>
                  </w:r>
                </w:p>
                <w:p w:rsidR="00D03BB7" w:rsidRPr="004C19D3" w:rsidRDefault="00D03BB7" w:rsidP="004D1852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4C19D3">
                    <w:rPr>
                      <w:sz w:val="20"/>
                      <w:szCs w:val="20"/>
                    </w:rPr>
                    <w:t>Доля ОО, осуществляющих свою деятельность на основе муниципального задания</w:t>
                  </w:r>
                  <w:r w:rsidR="00B166C9">
                    <w:rPr>
                      <w:sz w:val="20"/>
                      <w:szCs w:val="20"/>
                    </w:rPr>
                    <w:t>, %</w:t>
                  </w:r>
                </w:p>
              </w:tc>
              <w:tc>
                <w:tcPr>
                  <w:tcW w:w="485" w:type="pct"/>
                </w:tcPr>
                <w:p w:rsidR="00D03BB7" w:rsidRDefault="00D03BB7" w:rsidP="004D18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72" w:type="pct"/>
                </w:tcPr>
                <w:p w:rsidR="00D03BB7" w:rsidRDefault="00D03BB7" w:rsidP="004D1852">
                  <w:pPr>
                    <w:jc w:val="center"/>
                  </w:pPr>
                  <w:r w:rsidRPr="009D475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62" w:type="pct"/>
                </w:tcPr>
                <w:p w:rsidR="00D03BB7" w:rsidRDefault="00D03BB7" w:rsidP="004D1852">
                  <w:pPr>
                    <w:jc w:val="center"/>
                  </w:pPr>
                  <w:r w:rsidRPr="009D475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72" w:type="pct"/>
                </w:tcPr>
                <w:p w:rsidR="00D03BB7" w:rsidRDefault="00D03BB7" w:rsidP="004D1852">
                  <w:pPr>
                    <w:jc w:val="center"/>
                  </w:pPr>
                  <w:r w:rsidRPr="009D475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62" w:type="pct"/>
                </w:tcPr>
                <w:p w:rsidR="00D03BB7" w:rsidRDefault="00D03BB7" w:rsidP="004D1852">
                  <w:pPr>
                    <w:jc w:val="center"/>
                  </w:pPr>
                  <w:r w:rsidRPr="009D475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62" w:type="pct"/>
                </w:tcPr>
                <w:p w:rsidR="00D03BB7" w:rsidRDefault="00D03BB7" w:rsidP="004D1852">
                  <w:pPr>
                    <w:jc w:val="center"/>
                  </w:pPr>
                  <w:r w:rsidRPr="009D475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62" w:type="pct"/>
                </w:tcPr>
                <w:p w:rsidR="00D03BB7" w:rsidRDefault="00D03BB7" w:rsidP="004D1852">
                  <w:pPr>
                    <w:jc w:val="center"/>
                  </w:pPr>
                  <w:r w:rsidRPr="009D475B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98481E" w:rsidTr="007441C0">
              <w:tc>
                <w:tcPr>
                  <w:tcW w:w="1723" w:type="pct"/>
                </w:tcPr>
                <w:p w:rsidR="00D03BB7" w:rsidRPr="004C19D3" w:rsidRDefault="00D03BB7" w:rsidP="004D185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C19D3">
                    <w:rPr>
                      <w:b/>
                      <w:sz w:val="20"/>
                      <w:szCs w:val="20"/>
                    </w:rPr>
                    <w:t>Индикатор 4.2.2.</w:t>
                  </w:r>
                </w:p>
                <w:p w:rsidR="00D03BB7" w:rsidRPr="004C19D3" w:rsidRDefault="00D03BB7" w:rsidP="00FF4AB1">
                  <w:pPr>
                    <w:pStyle w:val="ConsPlusTitle"/>
                    <w:ind w:right="-119" w:firstLine="39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4C19D3">
                    <w:rPr>
                      <w:b w:val="0"/>
                      <w:sz w:val="20"/>
                      <w:szCs w:val="20"/>
                    </w:rPr>
                    <w:t>Отношение среднемесячной заработной</w:t>
                  </w:r>
                  <w:r w:rsidR="00FF4AB1"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 w:rsidRPr="004C19D3">
                    <w:rPr>
                      <w:b w:val="0"/>
                      <w:sz w:val="20"/>
                      <w:szCs w:val="20"/>
                    </w:rPr>
                    <w:t>платы</w:t>
                  </w:r>
                  <w:r w:rsidR="00FF4AB1"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 w:rsidRPr="004C19D3">
                    <w:rPr>
                      <w:b w:val="0"/>
                      <w:sz w:val="20"/>
                      <w:szCs w:val="20"/>
                    </w:rPr>
                    <w:t>педагогических работников муниципальных дошкольных образовательных организаций к среднемесячной заработной плате в общем образовании Нижегородской области</w:t>
                  </w:r>
                  <w:r w:rsidR="00B166C9">
                    <w:rPr>
                      <w:b w:val="0"/>
                      <w:sz w:val="20"/>
                      <w:szCs w:val="20"/>
                    </w:rPr>
                    <w:t>, %</w:t>
                  </w:r>
                </w:p>
              </w:tc>
              <w:tc>
                <w:tcPr>
                  <w:tcW w:w="485" w:type="pct"/>
                </w:tcPr>
                <w:p w:rsidR="00D03BB7" w:rsidRDefault="00D03BB7" w:rsidP="004D1852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72" w:type="pct"/>
                </w:tcPr>
                <w:p w:rsidR="00D03BB7" w:rsidRDefault="00D03BB7" w:rsidP="004D1852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62" w:type="pct"/>
                </w:tcPr>
                <w:p w:rsidR="00D03BB7" w:rsidRDefault="00D03BB7" w:rsidP="004D1852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72" w:type="pct"/>
                </w:tcPr>
                <w:p w:rsidR="00D03BB7" w:rsidRDefault="00D03BB7" w:rsidP="004D1852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62" w:type="pct"/>
                </w:tcPr>
                <w:p w:rsidR="00D03BB7" w:rsidRDefault="00D03BB7" w:rsidP="004D1852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62" w:type="pct"/>
                </w:tcPr>
                <w:p w:rsidR="00D03BB7" w:rsidRDefault="00D03BB7" w:rsidP="004D1852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62" w:type="pct"/>
                </w:tcPr>
                <w:p w:rsidR="00D03BB7" w:rsidRDefault="00D03BB7" w:rsidP="004D1852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98481E" w:rsidTr="007441C0">
              <w:tc>
                <w:tcPr>
                  <w:tcW w:w="1723" w:type="pct"/>
                </w:tcPr>
                <w:p w:rsidR="00D03BB7" w:rsidRPr="004C19D3" w:rsidRDefault="00D03BB7" w:rsidP="004D185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C19D3">
                    <w:rPr>
                      <w:b/>
                      <w:sz w:val="20"/>
                      <w:szCs w:val="20"/>
                    </w:rPr>
                    <w:t>Индикатор 4.2.3.</w:t>
                  </w:r>
                </w:p>
                <w:p w:rsidR="00D03BB7" w:rsidRPr="004C19D3" w:rsidRDefault="00D03BB7" w:rsidP="004D1852">
                  <w:pPr>
                    <w:pStyle w:val="ConsPlusTitle"/>
                    <w:ind w:right="-119" w:firstLine="39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4C19D3">
                    <w:rPr>
                      <w:b w:val="0"/>
                      <w:sz w:val="20"/>
                      <w:szCs w:val="20"/>
                    </w:rPr>
                    <w:t>Отношение средней заработной платы педагогических работников общеобразовательных организаций к средней заработной плате в Нижегородской области</w:t>
                  </w:r>
                  <w:r w:rsidR="00B166C9">
                    <w:rPr>
                      <w:b w:val="0"/>
                      <w:sz w:val="20"/>
                      <w:szCs w:val="20"/>
                    </w:rPr>
                    <w:t>, %</w:t>
                  </w:r>
                  <w:r w:rsidRPr="004C19D3">
                    <w:rPr>
                      <w:b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85" w:type="pct"/>
                </w:tcPr>
                <w:p w:rsidR="00D03BB7" w:rsidRDefault="00D03BB7" w:rsidP="004D1852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72" w:type="pct"/>
                </w:tcPr>
                <w:p w:rsidR="00D03BB7" w:rsidRDefault="00D03BB7" w:rsidP="004D1852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62" w:type="pct"/>
                </w:tcPr>
                <w:p w:rsidR="00D03BB7" w:rsidRDefault="00D03BB7" w:rsidP="004D1852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72" w:type="pct"/>
                </w:tcPr>
                <w:p w:rsidR="00D03BB7" w:rsidRDefault="00D03BB7" w:rsidP="004D1852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62" w:type="pct"/>
                </w:tcPr>
                <w:p w:rsidR="00D03BB7" w:rsidRDefault="00D03BB7" w:rsidP="004D1852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62" w:type="pct"/>
                </w:tcPr>
                <w:p w:rsidR="00D03BB7" w:rsidRDefault="00D03BB7" w:rsidP="004D1852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62" w:type="pct"/>
                </w:tcPr>
                <w:p w:rsidR="00D03BB7" w:rsidRDefault="00D03BB7" w:rsidP="004D1852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98481E" w:rsidTr="007441C0">
              <w:tc>
                <w:tcPr>
                  <w:tcW w:w="1723" w:type="pct"/>
                </w:tcPr>
                <w:p w:rsidR="00D03BB7" w:rsidRPr="004C19D3" w:rsidRDefault="00D03BB7" w:rsidP="004D185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C19D3">
                    <w:rPr>
                      <w:b/>
                      <w:sz w:val="20"/>
                      <w:szCs w:val="20"/>
                    </w:rPr>
                    <w:t>Индикатор 4.2.4.</w:t>
                  </w:r>
                </w:p>
                <w:p w:rsidR="00D03BB7" w:rsidRPr="004C19D3" w:rsidRDefault="00D03BB7" w:rsidP="004D1852">
                  <w:pPr>
                    <w:pStyle w:val="a5"/>
                    <w:jc w:val="both"/>
                    <w:rPr>
                      <w:sz w:val="20"/>
                      <w:szCs w:val="20"/>
                    </w:rPr>
                  </w:pPr>
                  <w:r w:rsidRPr="004C19D3">
                    <w:rPr>
                      <w:sz w:val="20"/>
                      <w:szCs w:val="20"/>
                    </w:rPr>
                    <w:t xml:space="preserve">Отношение среднемесячной заработной платы педагогов муниципальных организаций дополнительного образования к </w:t>
                  </w:r>
                  <w:r w:rsidRPr="004C19D3">
                    <w:rPr>
                      <w:sz w:val="20"/>
                      <w:szCs w:val="20"/>
                    </w:rPr>
                    <w:lastRenderedPageBreak/>
                    <w:t>среднемесячной заработной плате в Нижегородской области</w:t>
                  </w:r>
                  <w:r w:rsidR="00B166C9">
                    <w:rPr>
                      <w:sz w:val="20"/>
                      <w:szCs w:val="20"/>
                    </w:rPr>
                    <w:t>, %</w:t>
                  </w:r>
                </w:p>
              </w:tc>
              <w:tc>
                <w:tcPr>
                  <w:tcW w:w="485" w:type="pct"/>
                </w:tcPr>
                <w:p w:rsidR="00D03BB7" w:rsidRDefault="00D03BB7" w:rsidP="004D1852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472" w:type="pct"/>
                </w:tcPr>
                <w:p w:rsidR="00D03BB7" w:rsidRDefault="00D03BB7" w:rsidP="004D1852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62" w:type="pct"/>
                </w:tcPr>
                <w:p w:rsidR="00D03BB7" w:rsidRDefault="00D03BB7" w:rsidP="004D1852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72" w:type="pct"/>
                </w:tcPr>
                <w:p w:rsidR="00D03BB7" w:rsidRDefault="00D03BB7" w:rsidP="004D1852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62" w:type="pct"/>
                </w:tcPr>
                <w:p w:rsidR="00D03BB7" w:rsidRDefault="00D03BB7" w:rsidP="004D1852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62" w:type="pct"/>
                </w:tcPr>
                <w:p w:rsidR="00D03BB7" w:rsidRDefault="00D03BB7" w:rsidP="004D1852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462" w:type="pct"/>
                </w:tcPr>
                <w:p w:rsidR="00D03BB7" w:rsidRDefault="00D03BB7" w:rsidP="004D1852">
                  <w:pPr>
                    <w:jc w:val="center"/>
                  </w:pPr>
                  <w:r w:rsidRPr="00BE4CCB">
                    <w:rPr>
                      <w:sz w:val="22"/>
                      <w:szCs w:val="22"/>
                    </w:rPr>
                    <w:t>100</w:t>
                  </w:r>
                </w:p>
              </w:tc>
            </w:tr>
          </w:tbl>
          <w:p w:rsidR="00761A76" w:rsidRPr="00E85368" w:rsidRDefault="00761A76" w:rsidP="009A2A9C">
            <w:pPr>
              <w:ind w:firstLine="235"/>
              <w:rPr>
                <w:sz w:val="16"/>
                <w:szCs w:val="16"/>
              </w:rPr>
            </w:pPr>
          </w:p>
        </w:tc>
      </w:tr>
      <w:tr w:rsidR="00761A76" w:rsidRPr="004676CF" w:rsidTr="007441C0">
        <w:trPr>
          <w:trHeight w:val="31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76" w:rsidRPr="00916479" w:rsidRDefault="00761A76" w:rsidP="009A2A9C">
            <w:r w:rsidRPr="00916479">
              <w:rPr>
                <w:sz w:val="22"/>
                <w:szCs w:val="22"/>
              </w:rPr>
              <w:lastRenderedPageBreak/>
              <w:t>Показатели непосредственных результатов</w:t>
            </w:r>
          </w:p>
        </w:tc>
        <w:tc>
          <w:tcPr>
            <w:tcW w:w="1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76" w:rsidRDefault="00761A76" w:rsidP="009A2A9C">
            <w:pPr>
              <w:ind w:firstLine="235"/>
              <w:rPr>
                <w:sz w:val="16"/>
                <w:szCs w:val="16"/>
              </w:rPr>
            </w:pPr>
          </w:p>
          <w:tbl>
            <w:tblPr>
              <w:tblStyle w:val="af4"/>
              <w:tblW w:w="11936" w:type="dxa"/>
              <w:tblLook w:val="04A0" w:firstRow="1" w:lastRow="0" w:firstColumn="1" w:lastColumn="0" w:noHBand="0" w:noVBand="1"/>
            </w:tblPr>
            <w:tblGrid>
              <w:gridCol w:w="4565"/>
              <w:gridCol w:w="1275"/>
              <w:gridCol w:w="851"/>
              <w:gridCol w:w="992"/>
              <w:gridCol w:w="992"/>
              <w:gridCol w:w="1134"/>
              <w:gridCol w:w="1134"/>
              <w:gridCol w:w="993"/>
            </w:tblGrid>
            <w:tr w:rsidR="00D026B0" w:rsidRPr="00D12BE7" w:rsidTr="007441C0">
              <w:trPr>
                <w:trHeight w:val="368"/>
              </w:trPr>
              <w:tc>
                <w:tcPr>
                  <w:tcW w:w="4565" w:type="dxa"/>
                  <w:vMerge w:val="restart"/>
                </w:tcPr>
                <w:p w:rsidR="00D026B0" w:rsidRPr="004407E3" w:rsidRDefault="00D026B0" w:rsidP="00D026B0">
                  <w:pPr>
                    <w:jc w:val="center"/>
                    <w:rPr>
                      <w:sz w:val="20"/>
                      <w:szCs w:val="20"/>
                    </w:rPr>
                  </w:pPr>
                  <w:r w:rsidRPr="004407E3">
                    <w:rPr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sz w:val="20"/>
                      <w:szCs w:val="20"/>
                    </w:rPr>
                    <w:t>непосредственного результата</w:t>
                  </w:r>
                </w:p>
              </w:tc>
              <w:tc>
                <w:tcPr>
                  <w:tcW w:w="1275" w:type="dxa"/>
                  <w:vMerge w:val="restart"/>
                </w:tcPr>
                <w:p w:rsidR="00D026B0" w:rsidRPr="00404382" w:rsidRDefault="00D026B0" w:rsidP="00D026B0">
                  <w:pPr>
                    <w:jc w:val="center"/>
                    <w:rPr>
                      <w:sz w:val="18"/>
                      <w:szCs w:val="18"/>
                    </w:rPr>
                  </w:pPr>
                  <w:r w:rsidRPr="00404382">
                    <w:rPr>
                      <w:sz w:val="18"/>
                      <w:szCs w:val="18"/>
                    </w:rPr>
                    <w:t>Начальный (базовый) уровень на момент реализации программы</w:t>
                  </w:r>
                </w:p>
              </w:tc>
              <w:tc>
                <w:tcPr>
                  <w:tcW w:w="6096" w:type="dxa"/>
                  <w:gridSpan w:val="6"/>
                </w:tcPr>
                <w:p w:rsidR="00D026B0" w:rsidRPr="004407E3" w:rsidRDefault="00D026B0" w:rsidP="00D026B0">
                  <w:pPr>
                    <w:pStyle w:val="ConsPlusTitle"/>
                    <w:ind w:right="-15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4407E3">
                    <w:rPr>
                      <w:b w:val="0"/>
                      <w:sz w:val="20"/>
                      <w:szCs w:val="20"/>
                    </w:rPr>
                    <w:t>Значение целевого  индикатора по годам</w:t>
                  </w:r>
                </w:p>
              </w:tc>
            </w:tr>
            <w:tr w:rsidR="004407E3" w:rsidRPr="00D12BE7" w:rsidTr="007441C0">
              <w:trPr>
                <w:trHeight w:val="367"/>
              </w:trPr>
              <w:tc>
                <w:tcPr>
                  <w:tcW w:w="4565" w:type="dxa"/>
                  <w:vMerge/>
                </w:tcPr>
                <w:p w:rsidR="004407E3" w:rsidRPr="004407E3" w:rsidRDefault="004407E3" w:rsidP="004407E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4407E3" w:rsidRPr="004407E3" w:rsidRDefault="004407E3" w:rsidP="004D1852">
                  <w:pPr>
                    <w:pStyle w:val="ConsPlusTitle"/>
                    <w:ind w:right="-158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4407E3" w:rsidRPr="004407E3" w:rsidRDefault="004407E3" w:rsidP="004D1852">
                  <w:pPr>
                    <w:pStyle w:val="aa"/>
                    <w:spacing w:after="0"/>
                    <w:ind w:right="-65" w:firstLine="65"/>
                    <w:jc w:val="center"/>
                    <w:rPr>
                      <w:sz w:val="20"/>
                      <w:szCs w:val="20"/>
                    </w:rPr>
                  </w:pPr>
                  <w:r w:rsidRPr="004407E3">
                    <w:rPr>
                      <w:sz w:val="20"/>
                      <w:szCs w:val="20"/>
                    </w:rPr>
                    <w:t xml:space="preserve">2020 </w:t>
                  </w:r>
                </w:p>
              </w:tc>
              <w:tc>
                <w:tcPr>
                  <w:tcW w:w="992" w:type="dxa"/>
                </w:tcPr>
                <w:p w:rsidR="004407E3" w:rsidRPr="004407E3" w:rsidRDefault="004407E3" w:rsidP="004D1852">
                  <w:pPr>
                    <w:jc w:val="center"/>
                    <w:rPr>
                      <w:sz w:val="20"/>
                      <w:szCs w:val="20"/>
                    </w:rPr>
                  </w:pPr>
                  <w:r w:rsidRPr="004407E3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</w:tcPr>
                <w:p w:rsidR="004407E3" w:rsidRPr="004407E3" w:rsidRDefault="004407E3" w:rsidP="004D1852">
                  <w:pPr>
                    <w:jc w:val="center"/>
                    <w:rPr>
                      <w:sz w:val="20"/>
                      <w:szCs w:val="20"/>
                    </w:rPr>
                  </w:pPr>
                  <w:r w:rsidRPr="004407E3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4" w:type="dxa"/>
                </w:tcPr>
                <w:p w:rsidR="004407E3" w:rsidRPr="004407E3" w:rsidRDefault="004407E3" w:rsidP="004D1852">
                  <w:pPr>
                    <w:jc w:val="center"/>
                    <w:rPr>
                      <w:sz w:val="20"/>
                      <w:szCs w:val="20"/>
                    </w:rPr>
                  </w:pPr>
                  <w:r w:rsidRPr="004407E3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34" w:type="dxa"/>
                </w:tcPr>
                <w:p w:rsidR="004407E3" w:rsidRPr="004407E3" w:rsidRDefault="004407E3" w:rsidP="004D1852">
                  <w:pPr>
                    <w:jc w:val="center"/>
                    <w:rPr>
                      <w:sz w:val="20"/>
                      <w:szCs w:val="20"/>
                    </w:rPr>
                  </w:pPr>
                  <w:r w:rsidRPr="004407E3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3" w:type="dxa"/>
                </w:tcPr>
                <w:p w:rsidR="004407E3" w:rsidRPr="004407E3" w:rsidRDefault="004407E3" w:rsidP="004D1852">
                  <w:pPr>
                    <w:jc w:val="center"/>
                    <w:rPr>
                      <w:sz w:val="20"/>
                      <w:szCs w:val="20"/>
                    </w:rPr>
                  </w:pPr>
                  <w:r w:rsidRPr="004407E3">
                    <w:rPr>
                      <w:sz w:val="20"/>
                      <w:szCs w:val="20"/>
                    </w:rPr>
                    <w:t>2025</w:t>
                  </w:r>
                </w:p>
              </w:tc>
            </w:tr>
            <w:tr w:rsidR="004407E3" w:rsidRPr="00D12BE7" w:rsidTr="007441C0">
              <w:tc>
                <w:tcPr>
                  <w:tcW w:w="11936" w:type="dxa"/>
                  <w:gridSpan w:val="8"/>
                </w:tcPr>
                <w:p w:rsidR="004407E3" w:rsidRDefault="004407E3" w:rsidP="00FF4AB1">
                  <w:pPr>
                    <w:pStyle w:val="ConsPlusTitle"/>
                    <w:ind w:right="-158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FF4AB1">
                    <w:rPr>
                      <w:sz w:val="20"/>
                      <w:szCs w:val="20"/>
                    </w:rPr>
                    <w:t>Задача 4.1.</w:t>
                  </w:r>
                  <w:r w:rsidRPr="00D65C96">
                    <w:rPr>
                      <w:b w:val="0"/>
                      <w:sz w:val="20"/>
                      <w:szCs w:val="20"/>
                    </w:rPr>
                    <w:t xml:space="preserve"> .Материально-техническое обеспечение сферы образования</w:t>
                  </w:r>
                </w:p>
              </w:tc>
            </w:tr>
            <w:tr w:rsidR="004407E3" w:rsidRPr="00D12BE7" w:rsidTr="007441C0">
              <w:tc>
                <w:tcPr>
                  <w:tcW w:w="4565" w:type="dxa"/>
                </w:tcPr>
                <w:p w:rsidR="004407E3" w:rsidRPr="004C19D3" w:rsidRDefault="004407E3" w:rsidP="004D1852">
                  <w:pPr>
                    <w:rPr>
                      <w:b/>
                      <w:sz w:val="20"/>
                      <w:szCs w:val="20"/>
                    </w:rPr>
                  </w:pPr>
                  <w:r w:rsidRPr="004C19D3">
                    <w:rPr>
                      <w:b/>
                      <w:sz w:val="20"/>
                      <w:szCs w:val="20"/>
                    </w:rPr>
                    <w:t>Индикатор 4.1.1.</w:t>
                  </w:r>
                </w:p>
                <w:p w:rsidR="004407E3" w:rsidRPr="00D12BE7" w:rsidRDefault="004407E3" w:rsidP="00C81984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Число</w:t>
                  </w:r>
                  <w:r w:rsidRPr="004C19D3">
                    <w:rPr>
                      <w:sz w:val="20"/>
                      <w:szCs w:val="20"/>
                    </w:rPr>
                    <w:t xml:space="preserve">  новых и капитально отремонтированных зданий ОО, в общей численности  ОО</w:t>
                  </w:r>
                  <w:r w:rsidR="00B166C9">
                    <w:rPr>
                      <w:sz w:val="20"/>
                      <w:szCs w:val="20"/>
                    </w:rPr>
                    <w:t>, ед.</w:t>
                  </w:r>
                  <w:r w:rsidRPr="004C19D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4407E3" w:rsidRPr="00D12BE7" w:rsidRDefault="0092649F" w:rsidP="004D1852">
                  <w:pPr>
                    <w:pStyle w:val="ConsPlusTitle"/>
                    <w:ind w:right="-158"/>
                    <w:jc w:val="center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4407E3" w:rsidRPr="00D12BE7" w:rsidRDefault="0092649F" w:rsidP="004D1852">
                  <w:pPr>
                    <w:pStyle w:val="ConsPlusTitle"/>
                    <w:ind w:right="-158"/>
                    <w:jc w:val="center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4407E3" w:rsidRPr="00D12BE7" w:rsidRDefault="0092649F" w:rsidP="004D1852">
                  <w:pPr>
                    <w:pStyle w:val="ConsPlusTitle"/>
                    <w:ind w:right="-158"/>
                    <w:jc w:val="center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4407E3" w:rsidRPr="00D12BE7" w:rsidRDefault="0092649F" w:rsidP="004D1852">
                  <w:pPr>
                    <w:pStyle w:val="ConsPlusTitle"/>
                    <w:ind w:right="-158"/>
                    <w:jc w:val="center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407E3" w:rsidRPr="00D12BE7" w:rsidRDefault="0092649F" w:rsidP="004D1852">
                  <w:pPr>
                    <w:pStyle w:val="ConsPlusTitle"/>
                    <w:ind w:right="-158"/>
                    <w:jc w:val="center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407E3" w:rsidRPr="00D12BE7" w:rsidRDefault="0092649F" w:rsidP="004D1852">
                  <w:pPr>
                    <w:pStyle w:val="ConsPlusTitle"/>
                    <w:ind w:right="-158"/>
                    <w:jc w:val="center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93" w:type="dxa"/>
                </w:tcPr>
                <w:p w:rsidR="004407E3" w:rsidRPr="00D12BE7" w:rsidRDefault="0092649F" w:rsidP="004D1852">
                  <w:pPr>
                    <w:pStyle w:val="ConsPlusTitle"/>
                    <w:ind w:right="-158"/>
                    <w:jc w:val="center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12</w:t>
                  </w:r>
                </w:p>
              </w:tc>
            </w:tr>
            <w:tr w:rsidR="004407E3" w:rsidRPr="009D475B" w:rsidTr="007441C0">
              <w:tc>
                <w:tcPr>
                  <w:tcW w:w="11936" w:type="dxa"/>
                  <w:gridSpan w:val="8"/>
                </w:tcPr>
                <w:p w:rsidR="004407E3" w:rsidRPr="009D475B" w:rsidRDefault="004407E3" w:rsidP="004D1852">
                  <w:pPr>
                    <w:jc w:val="center"/>
                    <w:rPr>
                      <w:sz w:val="22"/>
                      <w:szCs w:val="22"/>
                    </w:rPr>
                  </w:pPr>
                  <w:r w:rsidRPr="00C05C54">
                    <w:rPr>
                      <w:b/>
                      <w:sz w:val="20"/>
                      <w:szCs w:val="20"/>
                    </w:rPr>
                    <w:t>Задача 4.2</w:t>
                  </w:r>
                  <w:r w:rsidRPr="00C05C54">
                    <w:rPr>
                      <w:sz w:val="20"/>
                      <w:szCs w:val="20"/>
                    </w:rPr>
                    <w:t>. Развитие организационно-экономических механизмов, обеспечивающих  доступность качественного образования</w:t>
                  </w:r>
                </w:p>
              </w:tc>
            </w:tr>
            <w:tr w:rsidR="004407E3" w:rsidRPr="008C382C" w:rsidTr="007441C0">
              <w:tc>
                <w:tcPr>
                  <w:tcW w:w="4565" w:type="dxa"/>
                </w:tcPr>
                <w:p w:rsidR="004407E3" w:rsidRPr="008C382C" w:rsidRDefault="004407E3" w:rsidP="004D1852">
                  <w:pPr>
                    <w:pStyle w:val="a6"/>
                    <w:spacing w:before="0" w:beforeAutospacing="0" w:after="0" w:afterAutospacing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8C382C">
                    <w:rPr>
                      <w:b/>
                      <w:sz w:val="20"/>
                      <w:szCs w:val="20"/>
                      <w:lang w:eastAsia="en-US"/>
                    </w:rPr>
                    <w:t>Непосредственный результат</w:t>
                  </w:r>
                  <w:r w:rsidRPr="008C382C">
                    <w:rPr>
                      <w:b/>
                      <w:sz w:val="20"/>
                      <w:szCs w:val="20"/>
                    </w:rPr>
                    <w:t xml:space="preserve"> 4.2.1..</w:t>
                  </w:r>
                </w:p>
                <w:p w:rsidR="004407E3" w:rsidRPr="008C382C" w:rsidRDefault="004407E3" w:rsidP="004D1852">
                  <w:pPr>
                    <w:pStyle w:val="a6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Число ОО, осуществляющих свою деятельность на основе муниципального задания</w:t>
                  </w:r>
                  <w:r w:rsidR="00B166C9">
                    <w:rPr>
                      <w:sz w:val="20"/>
                      <w:szCs w:val="20"/>
                    </w:rPr>
                    <w:t>, ед.</w:t>
                  </w:r>
                </w:p>
              </w:tc>
              <w:tc>
                <w:tcPr>
                  <w:tcW w:w="1275" w:type="dxa"/>
                </w:tcPr>
                <w:p w:rsidR="004407E3" w:rsidRPr="008C382C" w:rsidRDefault="004407E3" w:rsidP="004D1852">
                  <w:pPr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851" w:type="dxa"/>
                </w:tcPr>
                <w:p w:rsidR="004407E3" w:rsidRPr="008C382C" w:rsidRDefault="004407E3" w:rsidP="004D1852">
                  <w:pPr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992" w:type="dxa"/>
                </w:tcPr>
                <w:p w:rsidR="004407E3" w:rsidRPr="008C382C" w:rsidRDefault="004407E3" w:rsidP="004D1852">
                  <w:pPr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992" w:type="dxa"/>
                </w:tcPr>
                <w:p w:rsidR="004407E3" w:rsidRPr="008C382C" w:rsidRDefault="004407E3" w:rsidP="004D1852">
                  <w:pPr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134" w:type="dxa"/>
                </w:tcPr>
                <w:p w:rsidR="004407E3" w:rsidRPr="008C382C" w:rsidRDefault="004407E3" w:rsidP="004D1852">
                  <w:pPr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134" w:type="dxa"/>
                </w:tcPr>
                <w:p w:rsidR="004407E3" w:rsidRPr="008C382C" w:rsidRDefault="004407E3" w:rsidP="004D1852">
                  <w:pPr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993" w:type="dxa"/>
                </w:tcPr>
                <w:p w:rsidR="004407E3" w:rsidRPr="008C382C" w:rsidRDefault="004407E3" w:rsidP="004D1852">
                  <w:pPr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39</w:t>
                  </w:r>
                </w:p>
              </w:tc>
            </w:tr>
            <w:tr w:rsidR="004407E3" w:rsidRPr="008C382C" w:rsidTr="007441C0">
              <w:tc>
                <w:tcPr>
                  <w:tcW w:w="4565" w:type="dxa"/>
                </w:tcPr>
                <w:p w:rsidR="004407E3" w:rsidRPr="008C382C" w:rsidRDefault="004407E3" w:rsidP="004D185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C382C">
                    <w:rPr>
                      <w:b/>
                      <w:sz w:val="20"/>
                      <w:szCs w:val="20"/>
                      <w:lang w:eastAsia="en-US"/>
                    </w:rPr>
                    <w:t xml:space="preserve">Непосредственный результат </w:t>
                  </w:r>
                  <w:r w:rsidRPr="008C382C">
                    <w:rPr>
                      <w:b/>
                      <w:sz w:val="20"/>
                      <w:szCs w:val="20"/>
                    </w:rPr>
                    <w:t xml:space="preserve"> 4.2.2.</w:t>
                  </w:r>
                </w:p>
                <w:p w:rsidR="004407E3" w:rsidRPr="008C382C" w:rsidRDefault="004407E3" w:rsidP="00B166C9">
                  <w:pPr>
                    <w:pStyle w:val="ConsPlusTitle"/>
                    <w:ind w:right="-119" w:firstLine="39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8C382C">
                    <w:rPr>
                      <w:b w:val="0"/>
                      <w:sz w:val="20"/>
                      <w:szCs w:val="20"/>
                    </w:rPr>
                    <w:t>Среднемесячная заработная</w:t>
                  </w:r>
                  <w:r w:rsidR="00FF4AB1"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 w:rsidRPr="008C382C">
                    <w:rPr>
                      <w:b w:val="0"/>
                      <w:sz w:val="20"/>
                      <w:szCs w:val="20"/>
                    </w:rPr>
                    <w:t>плата   педагогических работников муниципальных дошкольных образовательных организаций;</w:t>
                  </w:r>
                  <w:r w:rsidR="00B166C9">
                    <w:rPr>
                      <w:b w:val="0"/>
                      <w:sz w:val="20"/>
                      <w:szCs w:val="20"/>
                    </w:rPr>
                    <w:t xml:space="preserve"> рублей</w:t>
                  </w:r>
                </w:p>
              </w:tc>
              <w:tc>
                <w:tcPr>
                  <w:tcW w:w="1275" w:type="dxa"/>
                </w:tcPr>
                <w:p w:rsidR="004407E3" w:rsidRPr="008C382C" w:rsidRDefault="004407E3" w:rsidP="004D1852">
                  <w:pPr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29266</w:t>
                  </w:r>
                </w:p>
              </w:tc>
              <w:tc>
                <w:tcPr>
                  <w:tcW w:w="851" w:type="dxa"/>
                </w:tcPr>
                <w:p w:rsidR="004407E3" w:rsidRPr="008C382C" w:rsidRDefault="004407E3" w:rsidP="004D1852">
                  <w:pPr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30847</w:t>
                  </w:r>
                </w:p>
              </w:tc>
              <w:tc>
                <w:tcPr>
                  <w:tcW w:w="992" w:type="dxa"/>
                </w:tcPr>
                <w:p w:rsidR="004407E3" w:rsidRPr="008C382C" w:rsidRDefault="004407E3" w:rsidP="004D1852">
                  <w:pPr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32080</w:t>
                  </w:r>
                </w:p>
              </w:tc>
              <w:tc>
                <w:tcPr>
                  <w:tcW w:w="992" w:type="dxa"/>
                </w:tcPr>
                <w:p w:rsidR="004407E3" w:rsidRPr="008C382C" w:rsidRDefault="004407E3" w:rsidP="004D1852">
                  <w:pPr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33364</w:t>
                  </w:r>
                </w:p>
              </w:tc>
              <w:tc>
                <w:tcPr>
                  <w:tcW w:w="1134" w:type="dxa"/>
                </w:tcPr>
                <w:p w:rsidR="004407E3" w:rsidRPr="008C382C" w:rsidRDefault="004407E3" w:rsidP="004D1852">
                  <w:pPr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34700</w:t>
                  </w:r>
                </w:p>
              </w:tc>
              <w:tc>
                <w:tcPr>
                  <w:tcW w:w="1134" w:type="dxa"/>
                </w:tcPr>
                <w:p w:rsidR="004407E3" w:rsidRPr="008C382C" w:rsidRDefault="004407E3" w:rsidP="004D1852">
                  <w:pPr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36086</w:t>
                  </w:r>
                </w:p>
              </w:tc>
              <w:tc>
                <w:tcPr>
                  <w:tcW w:w="993" w:type="dxa"/>
                </w:tcPr>
                <w:p w:rsidR="004407E3" w:rsidRPr="008C382C" w:rsidRDefault="004407E3" w:rsidP="004D1852">
                  <w:pPr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37530</w:t>
                  </w:r>
                </w:p>
              </w:tc>
            </w:tr>
            <w:tr w:rsidR="004407E3" w:rsidRPr="008C382C" w:rsidTr="001A66DE">
              <w:trPr>
                <w:trHeight w:val="832"/>
              </w:trPr>
              <w:tc>
                <w:tcPr>
                  <w:tcW w:w="4565" w:type="dxa"/>
                </w:tcPr>
                <w:p w:rsidR="004407E3" w:rsidRPr="008C382C" w:rsidRDefault="004407E3" w:rsidP="004D185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C382C">
                    <w:rPr>
                      <w:b/>
                      <w:sz w:val="20"/>
                      <w:szCs w:val="20"/>
                      <w:lang w:eastAsia="en-US"/>
                    </w:rPr>
                    <w:t xml:space="preserve">Непосредственный результат </w:t>
                  </w:r>
                  <w:r w:rsidRPr="008C382C">
                    <w:rPr>
                      <w:b/>
                      <w:sz w:val="20"/>
                      <w:szCs w:val="20"/>
                    </w:rPr>
                    <w:t>4.2.3.</w:t>
                  </w:r>
                </w:p>
                <w:p w:rsidR="004407E3" w:rsidRPr="008C382C" w:rsidRDefault="004407E3" w:rsidP="004D1852">
                  <w:pPr>
                    <w:pStyle w:val="ConsPlusTitle"/>
                    <w:ind w:right="-119" w:firstLine="39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8C382C">
                    <w:rPr>
                      <w:b w:val="0"/>
                      <w:sz w:val="20"/>
                      <w:szCs w:val="20"/>
                    </w:rPr>
                    <w:t xml:space="preserve">Среднемесячная заработная плата: </w:t>
                  </w:r>
                </w:p>
                <w:p w:rsidR="004407E3" w:rsidRPr="008C382C" w:rsidRDefault="004407E3" w:rsidP="004D1852">
                  <w:pPr>
                    <w:pStyle w:val="ConsPlusTitle"/>
                    <w:ind w:right="-119" w:firstLine="39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8C382C">
                    <w:rPr>
                      <w:b w:val="0"/>
                      <w:sz w:val="20"/>
                      <w:szCs w:val="20"/>
                    </w:rPr>
                    <w:t>педагогических работников общеобразовательных организаций</w:t>
                  </w:r>
                  <w:r w:rsidR="00B166C9">
                    <w:rPr>
                      <w:b w:val="0"/>
                      <w:sz w:val="20"/>
                      <w:szCs w:val="20"/>
                    </w:rPr>
                    <w:t>, рублей</w:t>
                  </w:r>
                  <w:r w:rsidRPr="008C382C">
                    <w:rPr>
                      <w:b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4407E3" w:rsidRPr="008C382C" w:rsidRDefault="004407E3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  <w:p w:rsidR="004407E3" w:rsidRPr="008C382C" w:rsidRDefault="004407E3" w:rsidP="001A66DE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31115</w:t>
                  </w:r>
                </w:p>
              </w:tc>
              <w:tc>
                <w:tcPr>
                  <w:tcW w:w="851" w:type="dxa"/>
                </w:tcPr>
                <w:p w:rsidR="004407E3" w:rsidRPr="008C382C" w:rsidRDefault="004407E3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  <w:p w:rsidR="004407E3" w:rsidRPr="008C382C" w:rsidRDefault="004407E3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32795</w:t>
                  </w:r>
                </w:p>
              </w:tc>
              <w:tc>
                <w:tcPr>
                  <w:tcW w:w="992" w:type="dxa"/>
                </w:tcPr>
                <w:p w:rsidR="004407E3" w:rsidRPr="008C382C" w:rsidRDefault="004407E3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  <w:p w:rsidR="004407E3" w:rsidRPr="008C382C" w:rsidRDefault="004407E3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34106</w:t>
                  </w:r>
                </w:p>
              </w:tc>
              <w:tc>
                <w:tcPr>
                  <w:tcW w:w="992" w:type="dxa"/>
                </w:tcPr>
                <w:p w:rsidR="004407E3" w:rsidRPr="008C382C" w:rsidRDefault="004407E3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  <w:p w:rsidR="004407E3" w:rsidRPr="008C382C" w:rsidRDefault="004407E3" w:rsidP="001A66DE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35470</w:t>
                  </w:r>
                </w:p>
              </w:tc>
              <w:tc>
                <w:tcPr>
                  <w:tcW w:w="1134" w:type="dxa"/>
                </w:tcPr>
                <w:p w:rsidR="004407E3" w:rsidRPr="008C382C" w:rsidRDefault="004407E3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  <w:p w:rsidR="004407E3" w:rsidRPr="008C382C" w:rsidRDefault="004407E3" w:rsidP="001A66DE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36890</w:t>
                  </w:r>
                </w:p>
              </w:tc>
              <w:tc>
                <w:tcPr>
                  <w:tcW w:w="1134" w:type="dxa"/>
                </w:tcPr>
                <w:p w:rsidR="004407E3" w:rsidRPr="008C382C" w:rsidRDefault="004407E3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  <w:p w:rsidR="004407E3" w:rsidRPr="008C382C" w:rsidRDefault="004407E3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38365</w:t>
                  </w:r>
                </w:p>
              </w:tc>
              <w:tc>
                <w:tcPr>
                  <w:tcW w:w="993" w:type="dxa"/>
                </w:tcPr>
                <w:p w:rsidR="004407E3" w:rsidRPr="008C382C" w:rsidRDefault="004407E3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  <w:p w:rsidR="004407E3" w:rsidRPr="008C382C" w:rsidRDefault="004407E3" w:rsidP="004D1852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39900</w:t>
                  </w:r>
                </w:p>
              </w:tc>
            </w:tr>
            <w:tr w:rsidR="004407E3" w:rsidRPr="008C382C" w:rsidTr="007441C0">
              <w:tc>
                <w:tcPr>
                  <w:tcW w:w="4565" w:type="dxa"/>
                </w:tcPr>
                <w:p w:rsidR="004407E3" w:rsidRPr="008C382C" w:rsidRDefault="004407E3" w:rsidP="004D185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C382C">
                    <w:rPr>
                      <w:b/>
                      <w:sz w:val="20"/>
                      <w:szCs w:val="20"/>
                      <w:lang w:eastAsia="en-US"/>
                    </w:rPr>
                    <w:t xml:space="preserve">Непосредственный результат </w:t>
                  </w:r>
                  <w:r w:rsidRPr="008C382C">
                    <w:rPr>
                      <w:b/>
                      <w:sz w:val="20"/>
                      <w:szCs w:val="20"/>
                    </w:rPr>
                    <w:t>4.2.4.</w:t>
                  </w:r>
                </w:p>
                <w:p w:rsidR="004407E3" w:rsidRPr="008C382C" w:rsidRDefault="004407E3" w:rsidP="00B166C9">
                  <w:pPr>
                    <w:pStyle w:val="a5"/>
                    <w:jc w:val="both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Среднемесячная заработная плата   педагогов муниципальных организаций дополнительного образования;</w:t>
                  </w:r>
                  <w:r w:rsidR="00B166C9">
                    <w:rPr>
                      <w:sz w:val="20"/>
                      <w:szCs w:val="20"/>
                    </w:rPr>
                    <w:t xml:space="preserve"> рублей</w:t>
                  </w:r>
                </w:p>
              </w:tc>
              <w:tc>
                <w:tcPr>
                  <w:tcW w:w="1275" w:type="dxa"/>
                </w:tcPr>
                <w:p w:rsidR="004407E3" w:rsidRPr="008C382C" w:rsidRDefault="004407E3" w:rsidP="008E4F4C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31115</w:t>
                  </w:r>
                </w:p>
                <w:p w:rsidR="004407E3" w:rsidRPr="008C382C" w:rsidRDefault="004407E3" w:rsidP="008E4F4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4407E3" w:rsidRPr="008C382C" w:rsidRDefault="004407E3" w:rsidP="008E4F4C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32795</w:t>
                  </w:r>
                </w:p>
              </w:tc>
              <w:tc>
                <w:tcPr>
                  <w:tcW w:w="992" w:type="dxa"/>
                </w:tcPr>
                <w:p w:rsidR="004407E3" w:rsidRPr="008C382C" w:rsidRDefault="004407E3" w:rsidP="008E4F4C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34106</w:t>
                  </w:r>
                </w:p>
              </w:tc>
              <w:tc>
                <w:tcPr>
                  <w:tcW w:w="992" w:type="dxa"/>
                </w:tcPr>
                <w:p w:rsidR="004407E3" w:rsidRPr="008C382C" w:rsidRDefault="004407E3" w:rsidP="008E4F4C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35470</w:t>
                  </w:r>
                </w:p>
                <w:p w:rsidR="004407E3" w:rsidRPr="008C382C" w:rsidRDefault="004407E3" w:rsidP="008E4F4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407E3" w:rsidRPr="008C382C" w:rsidRDefault="004407E3" w:rsidP="008E4F4C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36890</w:t>
                  </w:r>
                </w:p>
                <w:p w:rsidR="004407E3" w:rsidRPr="008C382C" w:rsidRDefault="004407E3" w:rsidP="008E4F4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407E3" w:rsidRPr="008C382C" w:rsidRDefault="004407E3" w:rsidP="008E4F4C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38365</w:t>
                  </w:r>
                </w:p>
              </w:tc>
              <w:tc>
                <w:tcPr>
                  <w:tcW w:w="993" w:type="dxa"/>
                </w:tcPr>
                <w:p w:rsidR="004407E3" w:rsidRPr="008C382C" w:rsidRDefault="004407E3" w:rsidP="008E4F4C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C382C">
                    <w:rPr>
                      <w:sz w:val="20"/>
                      <w:szCs w:val="20"/>
                    </w:rPr>
                    <w:t>39900</w:t>
                  </w:r>
                </w:p>
              </w:tc>
            </w:tr>
          </w:tbl>
          <w:p w:rsidR="0098481E" w:rsidRPr="00E85368" w:rsidRDefault="0098481E" w:rsidP="009A2A9C">
            <w:pPr>
              <w:ind w:firstLine="235"/>
              <w:rPr>
                <w:sz w:val="16"/>
                <w:szCs w:val="16"/>
              </w:rPr>
            </w:pPr>
          </w:p>
        </w:tc>
      </w:tr>
    </w:tbl>
    <w:p w:rsidR="00F20DAD" w:rsidRDefault="00F20DAD" w:rsidP="00761A76">
      <w:pPr>
        <w:tabs>
          <w:tab w:val="left" w:pos="9355"/>
        </w:tabs>
        <w:ind w:right="-5" w:firstLine="709"/>
        <w:jc w:val="center"/>
        <w:rPr>
          <w:b/>
          <w:noProof/>
        </w:rPr>
      </w:pPr>
    </w:p>
    <w:p w:rsidR="00761A76" w:rsidRPr="001C632E" w:rsidRDefault="00B166C9" w:rsidP="00761A76">
      <w:pPr>
        <w:tabs>
          <w:tab w:val="left" w:pos="9355"/>
        </w:tabs>
        <w:ind w:right="-5" w:firstLine="709"/>
        <w:jc w:val="center"/>
        <w:rPr>
          <w:b/>
          <w:noProof/>
        </w:rPr>
      </w:pPr>
      <w:r>
        <w:rPr>
          <w:b/>
          <w:noProof/>
        </w:rPr>
        <w:t>3.4.</w:t>
      </w:r>
      <w:r w:rsidR="00761A76" w:rsidRPr="001C632E">
        <w:rPr>
          <w:b/>
          <w:noProof/>
        </w:rPr>
        <w:t>2. Характеристика текущего состояния.</w:t>
      </w:r>
    </w:p>
    <w:p w:rsidR="00761A76" w:rsidRPr="001C632E" w:rsidRDefault="00761A76" w:rsidP="00761A76">
      <w:pPr>
        <w:ind w:firstLine="709"/>
        <w:jc w:val="both"/>
        <w:rPr>
          <w:noProof/>
        </w:rPr>
      </w:pPr>
      <w:r w:rsidRPr="001C632E">
        <w:rPr>
          <w:noProof/>
        </w:rPr>
        <w:t>На 01.01.201</w:t>
      </w:r>
      <w:r w:rsidR="00FB1CBF">
        <w:rPr>
          <w:noProof/>
        </w:rPr>
        <w:t xml:space="preserve">9 </w:t>
      </w:r>
      <w:r w:rsidRPr="001C632E">
        <w:rPr>
          <w:noProof/>
        </w:rPr>
        <w:t xml:space="preserve"> года в  городском округе функционирует </w:t>
      </w:r>
      <w:r w:rsidR="00FB1CBF">
        <w:rPr>
          <w:noProof/>
        </w:rPr>
        <w:t>41 ОО.</w:t>
      </w:r>
      <w:r w:rsidRPr="001C632E">
        <w:rPr>
          <w:noProof/>
        </w:rPr>
        <w:t xml:space="preserve">. </w:t>
      </w:r>
    </w:p>
    <w:p w:rsidR="0014470E" w:rsidRPr="00011FFF" w:rsidRDefault="0014470E" w:rsidP="00FB1CBF">
      <w:pPr>
        <w:ind w:firstLine="709"/>
        <w:jc w:val="both"/>
        <w:rPr>
          <w:spacing w:val="2"/>
          <w:shd w:val="clear" w:color="auto" w:fill="FFFFFF"/>
        </w:rPr>
      </w:pPr>
      <w:r w:rsidRPr="00011FFF">
        <w:t xml:space="preserve">За последние годы </w:t>
      </w:r>
      <w:r w:rsidR="00955A8B" w:rsidRPr="00011FFF">
        <w:t>большие</w:t>
      </w:r>
      <w:r w:rsidRPr="00011FFF">
        <w:t xml:space="preserve"> положительные изменения произошли в развитии учебной базы</w:t>
      </w:r>
      <w:r w:rsidR="00955A8B" w:rsidRPr="00011FFF">
        <w:t xml:space="preserve"> ОО круга</w:t>
      </w:r>
      <w:r w:rsidRPr="00011FFF">
        <w:t xml:space="preserve">. За счёт областных субвенций на </w:t>
      </w:r>
      <w:r w:rsidR="0066117A" w:rsidRPr="00011FFF">
        <w:rPr>
          <w:spacing w:val="2"/>
          <w:shd w:val="clear" w:color="auto" w:fill="FFFFFF"/>
        </w:rPr>
        <w:t xml:space="preserve">исполнение полномочий в сфере общего образования за 2016-2018 годы закуплено учебного оборудования и инвентаря </w:t>
      </w:r>
      <w:r w:rsidR="005E7E18" w:rsidRPr="00011FFF">
        <w:rPr>
          <w:spacing w:val="2"/>
          <w:shd w:val="clear" w:color="auto" w:fill="FFFFFF"/>
        </w:rPr>
        <w:t xml:space="preserve">для ДОО, ОБОО округа </w:t>
      </w:r>
      <w:r w:rsidR="0066117A" w:rsidRPr="00011FFF">
        <w:rPr>
          <w:spacing w:val="2"/>
          <w:shd w:val="clear" w:color="auto" w:fill="FFFFFF"/>
        </w:rPr>
        <w:t>на сумму</w:t>
      </w:r>
      <w:r w:rsidR="005E7E18" w:rsidRPr="00011FFF">
        <w:rPr>
          <w:spacing w:val="2"/>
          <w:shd w:val="clear" w:color="auto" w:fill="FFFFFF"/>
        </w:rPr>
        <w:t xml:space="preserve"> 75,5 млн. рублей, </w:t>
      </w:r>
      <w:r w:rsidR="00955A8B" w:rsidRPr="00011FFF">
        <w:rPr>
          <w:spacing w:val="2"/>
          <w:shd w:val="clear" w:color="auto" w:fill="FFFFFF"/>
        </w:rPr>
        <w:t xml:space="preserve">что позволило </w:t>
      </w:r>
      <w:r w:rsidR="0066117A" w:rsidRPr="00011FFF">
        <w:rPr>
          <w:spacing w:val="2"/>
          <w:shd w:val="clear" w:color="auto" w:fill="FFFFFF"/>
        </w:rPr>
        <w:t xml:space="preserve"> </w:t>
      </w:r>
      <w:r w:rsidR="00955A8B" w:rsidRPr="00011FFF">
        <w:rPr>
          <w:spacing w:val="2"/>
          <w:shd w:val="clear" w:color="auto" w:fill="FFFFFF"/>
        </w:rPr>
        <w:t>значительно модернизировать учебную базу ОО, привести её в соответствие с требованиями ФГОС.</w:t>
      </w:r>
    </w:p>
    <w:p w:rsidR="00CD5CD0" w:rsidRPr="00011FFF" w:rsidRDefault="00A63BA1" w:rsidP="00FB1CBF">
      <w:pPr>
        <w:ind w:firstLine="709"/>
        <w:jc w:val="both"/>
      </w:pPr>
      <w:r w:rsidRPr="00011FFF">
        <w:rPr>
          <w:spacing w:val="2"/>
          <w:shd w:val="clear" w:color="auto" w:fill="FFFFFF"/>
        </w:rPr>
        <w:t xml:space="preserve">В рамках </w:t>
      </w:r>
      <w:r w:rsidR="00CD5CD0" w:rsidRPr="00011FFF">
        <w:rPr>
          <w:spacing w:val="2"/>
          <w:shd w:val="clear" w:color="auto" w:fill="FFFFFF"/>
        </w:rPr>
        <w:t xml:space="preserve"> реализации данной </w:t>
      </w:r>
      <w:r w:rsidR="00D17306">
        <w:rPr>
          <w:spacing w:val="2"/>
          <w:shd w:val="clear" w:color="auto" w:fill="FFFFFF"/>
        </w:rPr>
        <w:t>Под</w:t>
      </w:r>
      <w:r w:rsidR="00CD5CD0" w:rsidRPr="00011FFF">
        <w:rPr>
          <w:spacing w:val="2"/>
          <w:shd w:val="clear" w:color="auto" w:fill="FFFFFF"/>
        </w:rPr>
        <w:t>программы</w:t>
      </w:r>
      <w:r w:rsidRPr="00011FFF">
        <w:rPr>
          <w:spacing w:val="2"/>
          <w:shd w:val="clear" w:color="auto" w:fill="FFFFFF"/>
        </w:rPr>
        <w:t xml:space="preserve"> в 2019-2025 годах предусмотрено большое количество мероприятий по строительству и капитальному ремонту ОО округа, которые станут составной частью реализации государственных программ: </w:t>
      </w:r>
      <w:r w:rsidRPr="00011FFF">
        <w:t>«Создание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годы», «</w:t>
      </w:r>
      <w:r w:rsidRPr="00011FFF">
        <w:rPr>
          <w:spacing w:val="2"/>
          <w:shd w:val="clear" w:color="auto" w:fill="FFFFFF"/>
        </w:rPr>
        <w:t xml:space="preserve">Капитальный ремонт образовательных организаций Нижегородской области, реализующих общеобразовательные программы»  </w:t>
      </w:r>
      <w:r w:rsidR="00CD5CD0" w:rsidRPr="00011FFF">
        <w:rPr>
          <w:spacing w:val="2"/>
          <w:shd w:val="clear" w:color="auto" w:fill="FFFFFF"/>
        </w:rPr>
        <w:t xml:space="preserve"> </w:t>
      </w:r>
    </w:p>
    <w:p w:rsidR="00761A76" w:rsidRPr="001C632E" w:rsidRDefault="00761A76" w:rsidP="00761A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2E">
        <w:rPr>
          <w:rFonts w:ascii="Times New Roman" w:hAnsi="Times New Roman" w:cs="Times New Roman"/>
          <w:sz w:val="24"/>
          <w:szCs w:val="24"/>
        </w:rPr>
        <w:lastRenderedPageBreak/>
        <w:t xml:space="preserve">Одной из приоритетных задач администрации городского округа является реализация государственной политики и требований нормативных правовых актов в области обеспечения </w:t>
      </w:r>
      <w:r w:rsidR="00D17306"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1C632E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1B128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1C632E">
        <w:rPr>
          <w:rFonts w:ascii="Times New Roman" w:hAnsi="Times New Roman" w:cs="Times New Roman"/>
          <w:sz w:val="24"/>
          <w:szCs w:val="24"/>
        </w:rPr>
        <w:t xml:space="preserve">организаций, направленных на защиту </w:t>
      </w:r>
      <w:r w:rsidR="00D17306">
        <w:rPr>
          <w:rFonts w:ascii="Times New Roman" w:hAnsi="Times New Roman" w:cs="Times New Roman"/>
          <w:sz w:val="24"/>
          <w:szCs w:val="24"/>
        </w:rPr>
        <w:t xml:space="preserve">жизни и </w:t>
      </w:r>
      <w:r w:rsidRPr="001C632E">
        <w:rPr>
          <w:rFonts w:ascii="Times New Roman" w:hAnsi="Times New Roman" w:cs="Times New Roman"/>
          <w:sz w:val="24"/>
          <w:szCs w:val="24"/>
        </w:rPr>
        <w:t>здоровья</w:t>
      </w:r>
      <w:r w:rsidR="00D17306">
        <w:rPr>
          <w:rFonts w:ascii="Times New Roman" w:hAnsi="Times New Roman" w:cs="Times New Roman"/>
          <w:sz w:val="24"/>
          <w:szCs w:val="24"/>
        </w:rPr>
        <w:t xml:space="preserve"> детей.</w:t>
      </w:r>
      <w:r w:rsidRPr="001C6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A76" w:rsidRDefault="001B128B" w:rsidP="00761A76">
      <w:pPr>
        <w:pStyle w:val="a6"/>
        <w:suppressAutoHyphens/>
        <w:spacing w:before="0" w:beforeAutospacing="0" w:after="0" w:afterAutospacing="0"/>
        <w:ind w:firstLine="709"/>
        <w:jc w:val="both"/>
      </w:pPr>
      <w:r>
        <w:t xml:space="preserve">Работа по </w:t>
      </w:r>
      <w:r w:rsidRPr="001C632E">
        <w:t>обеспечени</w:t>
      </w:r>
      <w:r>
        <w:t>ю</w:t>
      </w:r>
      <w:r w:rsidRPr="001C632E">
        <w:t xml:space="preserve"> </w:t>
      </w:r>
      <w:r>
        <w:t xml:space="preserve">комплексной </w:t>
      </w:r>
      <w:r w:rsidRPr="001C632E">
        <w:t>безопасности</w:t>
      </w:r>
      <w:r>
        <w:t xml:space="preserve"> проводится как в рамках</w:t>
      </w:r>
      <w:r w:rsidRPr="001B128B">
        <w:t xml:space="preserve"> </w:t>
      </w:r>
      <w:r w:rsidRPr="001C632E">
        <w:t>муниципальной программы «Развитие образования в городском округе город Кулебаки</w:t>
      </w:r>
      <w:r>
        <w:t xml:space="preserve">», </w:t>
      </w:r>
      <w:r w:rsidR="00B87620">
        <w:t>так и</w:t>
      </w:r>
      <w:r>
        <w:t xml:space="preserve"> </w:t>
      </w:r>
      <w:r w:rsidRPr="001C632E">
        <w:t>муниципальн</w:t>
      </w:r>
      <w:r w:rsidR="004614C4">
        <w:t>ых</w:t>
      </w:r>
      <w:r w:rsidRPr="001C632E">
        <w:t xml:space="preserve"> программ</w:t>
      </w:r>
      <w:r>
        <w:t xml:space="preserve"> </w:t>
      </w:r>
      <w:r>
        <w:rPr>
          <w:rStyle w:val="normaltextrun"/>
          <w:color w:val="000000"/>
          <w:shd w:val="clear" w:color="auto" w:fill="FFFFFF"/>
        </w:rPr>
        <w:t xml:space="preserve">«Защита населения и территорий от чрезвычайных ситуаций, обеспечения пожарной безопасности и </w:t>
      </w:r>
      <w:r w:rsidR="00B87620">
        <w:rPr>
          <w:rStyle w:val="normaltextrun"/>
          <w:color w:val="000000"/>
          <w:shd w:val="clear" w:color="auto" w:fill="FFFFFF"/>
        </w:rPr>
        <w:t>безопасности людей</w:t>
      </w:r>
      <w:r>
        <w:rPr>
          <w:rStyle w:val="normaltextrun"/>
          <w:color w:val="000000"/>
          <w:shd w:val="clear" w:color="auto" w:fill="FFFFFF"/>
        </w:rPr>
        <w:t xml:space="preserve"> на водных </w:t>
      </w:r>
      <w:r w:rsidR="00B87620">
        <w:rPr>
          <w:rStyle w:val="normaltextrun"/>
          <w:color w:val="000000"/>
          <w:shd w:val="clear" w:color="auto" w:fill="FFFFFF"/>
        </w:rPr>
        <w:t>объектах городского</w:t>
      </w:r>
      <w:r>
        <w:rPr>
          <w:rStyle w:val="normaltextrun"/>
          <w:color w:val="000000"/>
          <w:shd w:val="clear" w:color="auto" w:fill="FFFFFF"/>
        </w:rPr>
        <w:t xml:space="preserve"> округа город Кулебаки</w:t>
      </w:r>
      <w:r w:rsidR="00661222">
        <w:rPr>
          <w:rStyle w:val="normaltextrun"/>
          <w:color w:val="000000"/>
          <w:shd w:val="clear" w:color="auto" w:fill="FFFFFF"/>
        </w:rPr>
        <w:t>»</w:t>
      </w:r>
      <w:r w:rsidR="004614C4">
        <w:rPr>
          <w:rStyle w:val="normaltextrun"/>
          <w:color w:val="000000"/>
          <w:shd w:val="clear" w:color="auto" w:fill="FFFFFF"/>
        </w:rPr>
        <w:t xml:space="preserve">, </w:t>
      </w:r>
      <w:r w:rsidR="00586443" w:rsidRPr="001C632E">
        <w:t xml:space="preserve">«Обеспечение общественного порядка и </w:t>
      </w:r>
      <w:r w:rsidR="00B87620" w:rsidRPr="001C632E">
        <w:t>противодействия преступности</w:t>
      </w:r>
      <w:r w:rsidR="00586443" w:rsidRPr="001C632E">
        <w:t xml:space="preserve"> в г.о.г.Кулебаки</w:t>
      </w:r>
      <w:r w:rsidR="00586443">
        <w:t>»</w:t>
      </w:r>
      <w:r w:rsidR="00661222">
        <w:rPr>
          <w:rStyle w:val="normaltextrun"/>
          <w:color w:val="000000"/>
          <w:shd w:val="clear" w:color="auto" w:fill="FFFFFF"/>
        </w:rPr>
        <w:t>.</w:t>
      </w:r>
      <w:r w:rsidR="00761A76" w:rsidRPr="001C632E">
        <w:t xml:space="preserve"> </w:t>
      </w:r>
    </w:p>
    <w:p w:rsidR="00661222" w:rsidRPr="001C632E" w:rsidRDefault="00661222" w:rsidP="00761A76">
      <w:pPr>
        <w:pStyle w:val="a6"/>
        <w:suppressAutoHyphens/>
        <w:spacing w:before="0" w:beforeAutospacing="0" w:after="0" w:afterAutospacing="0"/>
        <w:ind w:firstLine="709"/>
        <w:jc w:val="both"/>
      </w:pPr>
      <w:r>
        <w:t xml:space="preserve">В рамках мероприятий </w:t>
      </w:r>
      <w:r w:rsidR="00586443">
        <w:t xml:space="preserve">данной </w:t>
      </w:r>
      <w:r w:rsidR="004614C4">
        <w:t xml:space="preserve">Подпрограммы </w:t>
      </w:r>
      <w:r>
        <w:t xml:space="preserve">по капитальному и текущему ремонтам ОО приоритетное внимание будет </w:t>
      </w:r>
      <w:r w:rsidR="004614C4">
        <w:t>уделяться</w:t>
      </w:r>
      <w:r>
        <w:t xml:space="preserve"> ремонту кро</w:t>
      </w:r>
      <w:r w:rsidR="004614C4">
        <w:t>вли, замене ветхих оконных блоков, ремонту систем отопления, водоснабжения.</w:t>
      </w:r>
      <w:r>
        <w:t xml:space="preserve">  </w:t>
      </w:r>
    </w:p>
    <w:p w:rsidR="00661222" w:rsidRDefault="00661222" w:rsidP="00761A76">
      <w:pPr>
        <w:ind w:firstLine="709"/>
        <w:jc w:val="both"/>
      </w:pPr>
      <w:r>
        <w:t>В целях обеспечения соблюдения санитарных норм и правил в ходе реализации данной Подпрограммы планируется обеспечить:</w:t>
      </w:r>
    </w:p>
    <w:p w:rsidR="00661222" w:rsidRDefault="00661222" w:rsidP="00761A76">
      <w:pPr>
        <w:ind w:firstLine="709"/>
        <w:jc w:val="both"/>
      </w:pPr>
      <w:r>
        <w:t xml:space="preserve">- оборудование </w:t>
      </w:r>
      <w:r w:rsidR="004614C4">
        <w:t>100%</w:t>
      </w:r>
      <w:r>
        <w:t xml:space="preserve"> кабинетов начальных классов, кабинетов химии, физики и биологии ОБОО системой горячего водоснабжения;</w:t>
      </w:r>
    </w:p>
    <w:p w:rsidR="00661222" w:rsidRDefault="004614C4" w:rsidP="00761A76">
      <w:pPr>
        <w:ind w:firstLine="709"/>
        <w:jc w:val="both"/>
      </w:pPr>
      <w:r>
        <w:t>- оборудование 100% туалетов ОБОО в соответствии с СанПиН.</w:t>
      </w:r>
    </w:p>
    <w:p w:rsidR="00761A76" w:rsidRPr="001C632E" w:rsidRDefault="001E2CF3" w:rsidP="00761A76">
      <w:pPr>
        <w:ind w:firstLine="720"/>
        <w:jc w:val="both"/>
      </w:pPr>
      <w:r>
        <w:rPr>
          <w:spacing w:val="-2"/>
        </w:rPr>
        <w:t>В ОО округа обеспечена их противопожарная и антитеррористическая защищённость.</w:t>
      </w:r>
    </w:p>
    <w:p w:rsidR="001E2CF3" w:rsidRDefault="001E2CF3" w:rsidP="001E2CF3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</w:rPr>
      </w:pPr>
      <w:r w:rsidRPr="001C632E">
        <w:rPr>
          <w:bCs/>
        </w:rPr>
        <w:t xml:space="preserve">В связи с оптимизацией сети ОО округа и осуществлением в силу этого перевозки обучающихся из сельских населённых пунктов в базовые общеобразовательные организации, а также большим объёмом транспортных перевозок </w:t>
      </w:r>
      <w:r w:rsidRPr="001C632E">
        <w:rPr>
          <w:color w:val="000000"/>
          <w:spacing w:val="-2"/>
        </w:rPr>
        <w:t xml:space="preserve">обучающихся школ в рамках государственной итоговой аттестации, на районные, областные и всероссийские соревнования, олимпиады, смотры, конкурсы, на диспансеризацию, медицинские осмотры, в физкультурно-оздоровительный комплекс для проведения уроков физической культуры и т.д., </w:t>
      </w:r>
      <w:r>
        <w:rPr>
          <w:color w:val="000000"/>
          <w:spacing w:val="-2"/>
        </w:rPr>
        <w:t xml:space="preserve">в последние годы </w:t>
      </w:r>
      <w:r w:rsidRPr="001C632E">
        <w:rPr>
          <w:color w:val="000000"/>
          <w:spacing w:val="-2"/>
        </w:rPr>
        <w:t xml:space="preserve">очень остро </w:t>
      </w:r>
      <w:r>
        <w:rPr>
          <w:color w:val="000000"/>
          <w:spacing w:val="-2"/>
        </w:rPr>
        <w:t>стоял</w:t>
      </w:r>
      <w:r w:rsidRPr="001C632E">
        <w:rPr>
          <w:color w:val="000000"/>
          <w:spacing w:val="-2"/>
        </w:rPr>
        <w:t xml:space="preserve"> вопрос обеспечения образовательных организаций, управления образо</w:t>
      </w:r>
      <w:r>
        <w:rPr>
          <w:color w:val="000000"/>
          <w:spacing w:val="-2"/>
        </w:rPr>
        <w:t xml:space="preserve">вания транспортными средствами. </w:t>
      </w:r>
      <w:r w:rsidRPr="001C632E">
        <w:rPr>
          <w:color w:val="000000"/>
          <w:spacing w:val="-2"/>
        </w:rPr>
        <w:t xml:space="preserve">В </w:t>
      </w:r>
      <w:r>
        <w:rPr>
          <w:color w:val="000000"/>
          <w:spacing w:val="-2"/>
        </w:rPr>
        <w:t>течение  2017-2018 годов приобретено 4 школьных автобуса для ОБОО округа (1 автобус ПАЗ – на условиях лизинга, 3 микроавтобуса «Газель» - в рамках федеральных и региональных программ), что позволило практически полностью решить проблему обновления автобусного парка ОО.</w:t>
      </w:r>
      <w:r w:rsidRPr="001C632E">
        <w:rPr>
          <w:color w:val="000000"/>
          <w:spacing w:val="-2"/>
        </w:rPr>
        <w:t xml:space="preserve"> В рамках данной </w:t>
      </w:r>
      <w:r>
        <w:rPr>
          <w:color w:val="000000"/>
          <w:spacing w:val="-2"/>
        </w:rPr>
        <w:t>Под</w:t>
      </w:r>
      <w:r w:rsidRPr="001C632E">
        <w:rPr>
          <w:color w:val="000000"/>
          <w:spacing w:val="-2"/>
        </w:rPr>
        <w:t xml:space="preserve">программы </w:t>
      </w:r>
      <w:r>
        <w:rPr>
          <w:color w:val="000000"/>
          <w:spacing w:val="-2"/>
        </w:rPr>
        <w:t>не планируется приобретать новые транспортные средства для ОБОО,</w:t>
      </w:r>
      <w:r w:rsidRPr="001C632E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будут лишь осуществляться лизинговые платежи в период 2019-2023 годов, обеспечен ремонт транспортных средств.</w:t>
      </w:r>
      <w:r w:rsidR="000070C0">
        <w:rPr>
          <w:color w:val="000000"/>
          <w:spacing w:val="-2"/>
        </w:rPr>
        <w:t xml:space="preserve"> В 2019 году «Кулебакксое ПАП», МБОУ Гремячевская школа № 1, Гремячевская школа № 2, Серебрянская школа получили лицензию на </w:t>
      </w:r>
      <w:r w:rsidR="000940DA">
        <w:rPr>
          <w:color w:val="000000"/>
          <w:spacing w:val="-2"/>
        </w:rPr>
        <w:t>перевозку детей школьнми автобусами.</w:t>
      </w:r>
    </w:p>
    <w:p w:rsidR="001E2CF3" w:rsidRPr="001C632E" w:rsidRDefault="00450A04" w:rsidP="001E2CF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color w:val="000000"/>
          <w:spacing w:val="-2"/>
        </w:rPr>
        <w:t>В связи с ежегодным ростом цен на ГСМ, числа междугородних поездок необходимо ежегодное увеличение финансирования транспортных расходов ОО.</w:t>
      </w:r>
      <w:r w:rsidR="001E2CF3" w:rsidRPr="001C632E">
        <w:rPr>
          <w:bCs/>
        </w:rPr>
        <w:t xml:space="preserve">  </w:t>
      </w:r>
    </w:p>
    <w:p w:rsidR="001F2687" w:rsidRPr="001C632E" w:rsidRDefault="001F2687" w:rsidP="00761A76">
      <w:pPr>
        <w:ind w:firstLine="709"/>
        <w:jc w:val="both"/>
        <w:rPr>
          <w:bCs/>
        </w:rPr>
      </w:pPr>
      <w:r>
        <w:rPr>
          <w:bCs/>
        </w:rPr>
        <w:t xml:space="preserve">В ходе реализации данной Подпрограммы планируется модернизировать технологическую базу пищеблоков ОО. </w:t>
      </w:r>
      <w:r w:rsidR="00EE25B0">
        <w:rPr>
          <w:bCs/>
        </w:rPr>
        <w:t>Для обеспечения обучающихся школ и воспитанников ДОО качественным питанием необходимо ежегодно закупать кухонного оборудования и инвентаря на 1 млн. рублей.</w:t>
      </w:r>
      <w:r>
        <w:rPr>
          <w:bCs/>
        </w:rPr>
        <w:t xml:space="preserve"> </w:t>
      </w:r>
    </w:p>
    <w:p w:rsidR="00761A76" w:rsidRDefault="00E02FD0" w:rsidP="00BF2D05">
      <w:pPr>
        <w:ind w:firstLine="709"/>
        <w:jc w:val="both"/>
      </w:pPr>
      <w:r>
        <w:t xml:space="preserve">В ходе реализации данной </w:t>
      </w:r>
      <w:r>
        <w:rPr>
          <w:color w:val="000000"/>
          <w:spacing w:val="-2"/>
        </w:rPr>
        <w:t>Под</w:t>
      </w:r>
      <w:r w:rsidRPr="001C632E">
        <w:rPr>
          <w:color w:val="000000"/>
          <w:spacing w:val="-2"/>
        </w:rPr>
        <w:t>программы</w:t>
      </w:r>
      <w:r w:rsidRPr="00E02FD0">
        <w:t xml:space="preserve"> </w:t>
      </w:r>
      <w:r>
        <w:t xml:space="preserve"> будет продолжена работа по </w:t>
      </w:r>
      <w:r w:rsidRPr="00E02FD0">
        <w:t>совершенствованию механизмов финансирования ОО</w:t>
      </w:r>
      <w:r w:rsidR="00BF2D05">
        <w:t>.</w:t>
      </w:r>
      <w:r>
        <w:t xml:space="preserve"> </w:t>
      </w:r>
      <w:r w:rsidRPr="00E02FD0">
        <w:t>Деятельность 39 из 41 образовательных организаций округа осуществляется на основе муниципальн</w:t>
      </w:r>
      <w:r w:rsidR="00BF2D05">
        <w:t>ых</w:t>
      </w:r>
      <w:r w:rsidRPr="00E02FD0">
        <w:t xml:space="preserve"> задани</w:t>
      </w:r>
      <w:r w:rsidR="00BF2D05">
        <w:t>й</w:t>
      </w:r>
      <w:r w:rsidRPr="00E02FD0">
        <w:t>, разработанных в соответствии с</w:t>
      </w:r>
      <w:r w:rsidRPr="00E02FD0">
        <w:rPr>
          <w:b/>
          <w:i/>
        </w:rPr>
        <w:t xml:space="preserve"> </w:t>
      </w:r>
      <w:r w:rsidRPr="00E02FD0">
        <w:t>Положением о формировании муниципального задания в отношении муниципальных учреждений городского округа город Кулебаки и финансового обеспечения выполнения муниципального задания</w:t>
      </w:r>
      <w:r w:rsidR="00BF2D05">
        <w:t>.</w:t>
      </w:r>
      <w:r w:rsidR="00761A76" w:rsidRPr="001C632E">
        <w:t xml:space="preserve"> </w:t>
      </w:r>
    </w:p>
    <w:p w:rsidR="00466233" w:rsidRDefault="00466233" w:rsidP="00466233">
      <w:pPr>
        <w:ind w:firstLine="709"/>
        <w:jc w:val="both"/>
        <w:rPr>
          <w:shd w:val="clear" w:color="auto" w:fill="FFFFFF"/>
        </w:rPr>
      </w:pPr>
      <w:r>
        <w:t xml:space="preserve">В рамках реализации муниципальной программы буде проведена работа по выполнению </w:t>
      </w:r>
      <w:r w:rsidRPr="00466233">
        <w:rPr>
          <w:rStyle w:val="aff3"/>
          <w:b w:val="0"/>
        </w:rPr>
        <w:t>Указ</w:t>
      </w:r>
      <w:r>
        <w:rPr>
          <w:rStyle w:val="aff3"/>
          <w:b w:val="0"/>
        </w:rPr>
        <w:t>а</w:t>
      </w:r>
      <w:r w:rsidRPr="00466233">
        <w:rPr>
          <w:rStyle w:val="aff3"/>
          <w:b w:val="0"/>
        </w:rPr>
        <w:t xml:space="preserve"> Президента РФ N 597 от 07.05.2012 «О мероприятиях по реализации государственной социальной политики»</w:t>
      </w:r>
      <w:r>
        <w:rPr>
          <w:shd w:val="clear" w:color="auto" w:fill="FFFFFF"/>
        </w:rPr>
        <w:t>.</w:t>
      </w:r>
      <w:r w:rsidRPr="0046623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</w:p>
    <w:p w:rsidR="005E27F3" w:rsidRDefault="00466233" w:rsidP="00466233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 соответствии с ним будет обеспечен следующий уровень заработной платы</w:t>
      </w:r>
      <w:r w:rsidR="005E27F3" w:rsidRPr="005E27F3">
        <w:rPr>
          <w:shd w:val="clear" w:color="auto" w:fill="FFFFFF"/>
        </w:rPr>
        <w:t xml:space="preserve"> </w:t>
      </w:r>
      <w:r w:rsidR="005E27F3" w:rsidRPr="00466233">
        <w:rPr>
          <w:shd w:val="clear" w:color="auto" w:fill="FFFFFF"/>
        </w:rPr>
        <w:t>педагогических работников</w:t>
      </w:r>
      <w:r w:rsidR="005E27F3">
        <w:rPr>
          <w:shd w:val="clear" w:color="auto" w:fill="FFFFFF"/>
        </w:rPr>
        <w:t>:</w:t>
      </w:r>
    </w:p>
    <w:p w:rsidR="00466233" w:rsidRDefault="005E27F3" w:rsidP="00466233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-</w:t>
      </w:r>
      <w:r w:rsidR="00466233">
        <w:rPr>
          <w:shd w:val="clear" w:color="auto" w:fill="FFFFFF"/>
        </w:rPr>
        <w:t xml:space="preserve"> </w:t>
      </w:r>
      <w:r w:rsidR="00466233" w:rsidRPr="00466233">
        <w:rPr>
          <w:shd w:val="clear" w:color="auto" w:fill="FFFFFF"/>
        </w:rPr>
        <w:t xml:space="preserve">средняя заработная плата педагогических работников дошкольных образовательных организаций </w:t>
      </w:r>
      <w:r>
        <w:rPr>
          <w:shd w:val="clear" w:color="auto" w:fill="FFFFFF"/>
        </w:rPr>
        <w:t xml:space="preserve">составит 100% от </w:t>
      </w:r>
      <w:r w:rsidR="00466233" w:rsidRPr="00466233">
        <w:rPr>
          <w:shd w:val="clear" w:color="auto" w:fill="FFFFFF"/>
        </w:rPr>
        <w:t xml:space="preserve">средней заработной платы в сфере общего образования </w:t>
      </w:r>
      <w:r>
        <w:rPr>
          <w:shd w:val="clear" w:color="auto" w:fill="FFFFFF"/>
        </w:rPr>
        <w:t>в Нижегородской области;</w:t>
      </w:r>
    </w:p>
    <w:p w:rsidR="005E27F3" w:rsidRDefault="005E27F3" w:rsidP="00466233">
      <w:pPr>
        <w:ind w:firstLine="709"/>
        <w:jc w:val="both"/>
      </w:pPr>
      <w:r>
        <w:rPr>
          <w:shd w:val="clear" w:color="auto" w:fill="FFFFFF"/>
        </w:rPr>
        <w:t xml:space="preserve">- </w:t>
      </w:r>
      <w:r>
        <w:t xml:space="preserve">средняя заработная плата педагогических работников ОБОО составит 100%; к средней заработной плате в Нижегородской области </w:t>
      </w:r>
    </w:p>
    <w:p w:rsidR="005E27F3" w:rsidRDefault="005E27F3" w:rsidP="00466233">
      <w:pPr>
        <w:ind w:firstLine="709"/>
        <w:jc w:val="both"/>
      </w:pPr>
      <w:r>
        <w:t xml:space="preserve">- средняя заработная плата педагогических работников ОДО составит 100%. к средней заработной плате в Нижегородской области. </w:t>
      </w:r>
    </w:p>
    <w:p w:rsidR="00D65AC2" w:rsidRDefault="007E68D8" w:rsidP="00B166C9">
      <w:pPr>
        <w:ind w:left="57" w:right="-32" w:firstLine="652"/>
        <w:jc w:val="both"/>
      </w:pPr>
      <w:r>
        <w:t xml:space="preserve">Ниже приведён краткий </w:t>
      </w:r>
      <w:r w:rsidRPr="00476CFB">
        <w:t xml:space="preserve">SWOT анализ </w:t>
      </w:r>
      <w:r>
        <w:t xml:space="preserve">ресурсного обеспечения образования округа, определяющий </w:t>
      </w:r>
      <w:r w:rsidRPr="00476CFB">
        <w:t>внутренние</w:t>
      </w:r>
      <w:r>
        <w:t xml:space="preserve"> и внешние факторы, влияющие на ресурсного обеспечения образования, пути решения существующих проблем. </w:t>
      </w:r>
      <w:r w:rsidRPr="006C4CE7">
        <w:t xml:space="preserve"> </w:t>
      </w:r>
    </w:p>
    <w:p w:rsidR="007A2BB1" w:rsidRDefault="007A2BB1" w:rsidP="00B166C9">
      <w:pPr>
        <w:ind w:left="57" w:right="-32" w:firstLine="652"/>
        <w:jc w:val="both"/>
      </w:pPr>
    </w:p>
    <w:tbl>
      <w:tblPr>
        <w:tblStyle w:val="af4"/>
        <w:tblW w:w="14629" w:type="dxa"/>
        <w:tblInd w:w="108" w:type="dxa"/>
        <w:tblLook w:val="04A0" w:firstRow="1" w:lastRow="0" w:firstColumn="1" w:lastColumn="0" w:noHBand="0" w:noVBand="1"/>
      </w:tblPr>
      <w:tblGrid>
        <w:gridCol w:w="3312"/>
        <w:gridCol w:w="2593"/>
        <w:gridCol w:w="2629"/>
        <w:gridCol w:w="2977"/>
        <w:gridCol w:w="3118"/>
      </w:tblGrid>
      <w:tr w:rsidR="00453A28" w:rsidRPr="00291CC9" w:rsidTr="00B166C9">
        <w:tc>
          <w:tcPr>
            <w:tcW w:w="0" w:type="auto"/>
          </w:tcPr>
          <w:p w:rsidR="00453A28" w:rsidRPr="00291CC9" w:rsidRDefault="00596601" w:rsidP="0049521C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453A28" w:rsidRPr="00291CC9">
              <w:rPr>
                <w:b/>
              </w:rPr>
              <w:t>екущая ситуация</w:t>
            </w:r>
          </w:p>
        </w:tc>
        <w:tc>
          <w:tcPr>
            <w:tcW w:w="0" w:type="auto"/>
          </w:tcPr>
          <w:p w:rsidR="00453A28" w:rsidRPr="00291CC9" w:rsidRDefault="00453A28" w:rsidP="0049521C">
            <w:pPr>
              <w:jc w:val="center"/>
              <w:rPr>
                <w:b/>
              </w:rPr>
            </w:pPr>
            <w:r w:rsidRPr="00291CC9">
              <w:rPr>
                <w:b/>
              </w:rPr>
              <w:t>Преимущества (сильные стороны)</w:t>
            </w:r>
          </w:p>
        </w:tc>
        <w:tc>
          <w:tcPr>
            <w:tcW w:w="2629" w:type="dxa"/>
          </w:tcPr>
          <w:p w:rsidR="00453A28" w:rsidRPr="00291CC9" w:rsidRDefault="00453A28" w:rsidP="0049521C">
            <w:pPr>
              <w:jc w:val="center"/>
              <w:rPr>
                <w:b/>
              </w:rPr>
            </w:pPr>
            <w:r w:rsidRPr="00291CC9">
              <w:rPr>
                <w:b/>
              </w:rPr>
              <w:t>Недостатки (слабые стороны)</w:t>
            </w:r>
          </w:p>
        </w:tc>
        <w:tc>
          <w:tcPr>
            <w:tcW w:w="2977" w:type="dxa"/>
          </w:tcPr>
          <w:p w:rsidR="00453A28" w:rsidRPr="00291CC9" w:rsidRDefault="00453A28" w:rsidP="0049521C">
            <w:pPr>
              <w:jc w:val="center"/>
              <w:rPr>
                <w:b/>
              </w:rPr>
            </w:pPr>
            <w:r w:rsidRPr="00291CC9">
              <w:rPr>
                <w:b/>
              </w:rPr>
              <w:t>Меры воздействия</w:t>
            </w:r>
          </w:p>
        </w:tc>
        <w:tc>
          <w:tcPr>
            <w:tcW w:w="3118" w:type="dxa"/>
          </w:tcPr>
          <w:p w:rsidR="00453A28" w:rsidRPr="00291CC9" w:rsidRDefault="00453A28" w:rsidP="0049521C">
            <w:pPr>
              <w:jc w:val="center"/>
              <w:rPr>
                <w:b/>
              </w:rPr>
            </w:pPr>
            <w:r w:rsidRPr="00291CC9">
              <w:rPr>
                <w:b/>
              </w:rPr>
              <w:t>Перспективы,</w:t>
            </w:r>
          </w:p>
          <w:p w:rsidR="00453A28" w:rsidRPr="00291CC9" w:rsidRDefault="00453A28" w:rsidP="0049521C">
            <w:pPr>
              <w:jc w:val="center"/>
              <w:rPr>
                <w:b/>
              </w:rPr>
            </w:pPr>
            <w:r w:rsidRPr="00291CC9">
              <w:rPr>
                <w:b/>
              </w:rPr>
              <w:t xml:space="preserve">возможности </w:t>
            </w:r>
          </w:p>
        </w:tc>
      </w:tr>
      <w:tr w:rsidR="00453A28" w:rsidRPr="00237C02" w:rsidTr="00B166C9">
        <w:tc>
          <w:tcPr>
            <w:tcW w:w="0" w:type="auto"/>
          </w:tcPr>
          <w:p w:rsidR="00453A28" w:rsidRPr="00B87FEA" w:rsidRDefault="00453A28" w:rsidP="0049521C">
            <w:pPr>
              <w:ind w:firstLine="142"/>
              <w:jc w:val="both"/>
              <w:rPr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spacing w:val="2"/>
                <w:sz w:val="20"/>
                <w:szCs w:val="20"/>
                <w:shd w:val="clear" w:color="auto" w:fill="FFFFFF"/>
              </w:rPr>
              <w:t xml:space="preserve">    Обеспечено соответствие зданий ОО санитарным, противопожарным и антитеррористическим требованиям. </w:t>
            </w:r>
          </w:p>
          <w:p w:rsidR="00453A28" w:rsidRDefault="00453A28" w:rsidP="0049521C">
            <w:pPr>
              <w:ind w:firstLine="318"/>
              <w:jc w:val="both"/>
              <w:rPr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spacing w:val="2"/>
                <w:sz w:val="20"/>
                <w:szCs w:val="20"/>
                <w:shd w:val="clear" w:color="auto" w:fill="FFFFFF"/>
              </w:rPr>
              <w:t>У</w:t>
            </w:r>
            <w:r w:rsidRPr="00B87FEA">
              <w:rPr>
                <w:spacing w:val="2"/>
                <w:sz w:val="20"/>
                <w:szCs w:val="20"/>
                <w:shd w:val="clear" w:color="auto" w:fill="FFFFFF"/>
              </w:rPr>
              <w:t>чебн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>ая</w:t>
            </w:r>
            <w:r w:rsidRPr="00B87FEA">
              <w:rPr>
                <w:spacing w:val="2"/>
                <w:sz w:val="20"/>
                <w:szCs w:val="20"/>
                <w:shd w:val="clear" w:color="auto" w:fill="FFFFFF"/>
              </w:rPr>
              <w:t xml:space="preserve"> баз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>а</w:t>
            </w:r>
            <w:r w:rsidRPr="00B87FEA">
              <w:rPr>
                <w:spacing w:val="2"/>
                <w:sz w:val="20"/>
                <w:szCs w:val="20"/>
                <w:shd w:val="clear" w:color="auto" w:fill="FFFFFF"/>
              </w:rPr>
              <w:t xml:space="preserve"> ОО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 xml:space="preserve"> округа </w:t>
            </w:r>
            <w:r w:rsidRPr="00B87FEA">
              <w:rPr>
                <w:spacing w:val="2"/>
                <w:sz w:val="20"/>
                <w:szCs w:val="20"/>
                <w:shd w:val="clear" w:color="auto" w:fill="FFFFFF"/>
              </w:rPr>
              <w:t xml:space="preserve"> соответст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>вует</w:t>
            </w:r>
            <w:r w:rsidRPr="00B87FEA">
              <w:rPr>
                <w:spacing w:val="2"/>
                <w:sz w:val="20"/>
                <w:szCs w:val="20"/>
                <w:shd w:val="clear" w:color="auto" w:fill="FFFFFF"/>
              </w:rPr>
              <w:t xml:space="preserve"> требованиям ФГОС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 xml:space="preserve"> ОО</w:t>
            </w:r>
            <w:r w:rsidRPr="00B87FEA">
              <w:rPr>
                <w:spacing w:val="2"/>
                <w:sz w:val="20"/>
                <w:szCs w:val="20"/>
                <w:shd w:val="clear" w:color="auto" w:fill="FFFFFF"/>
              </w:rPr>
              <w:t>.</w:t>
            </w:r>
          </w:p>
          <w:p w:rsidR="00453A28" w:rsidRDefault="00453A28" w:rsidP="0049521C">
            <w:pPr>
              <w:autoSpaceDE w:val="0"/>
              <w:autoSpaceDN w:val="0"/>
              <w:adjustRightInd w:val="0"/>
              <w:ind w:firstLine="318"/>
              <w:jc w:val="both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EF179B">
              <w:rPr>
                <w:color w:val="000000"/>
                <w:spacing w:val="-2"/>
                <w:sz w:val="20"/>
                <w:szCs w:val="20"/>
              </w:rPr>
              <w:t>В 2019 году</w:t>
            </w:r>
            <w:r>
              <w:rPr>
                <w:color w:val="000000"/>
                <w:spacing w:val="-2"/>
              </w:rPr>
              <w:t xml:space="preserve"> «</w:t>
            </w:r>
            <w:r w:rsidRPr="000940DA">
              <w:rPr>
                <w:color w:val="000000"/>
                <w:spacing w:val="-2"/>
                <w:sz w:val="20"/>
                <w:szCs w:val="20"/>
              </w:rPr>
              <w:t>Кулебакксое ПАП», МБОУ Гремячевская школа № 1, Гремячевская школа № 2, Серебрянская школа получили лицензию на перевозку детей школьнми автобусами</w:t>
            </w:r>
            <w:r>
              <w:rPr>
                <w:color w:val="000000"/>
                <w:spacing w:val="-2"/>
              </w:rPr>
              <w:t>.</w:t>
            </w:r>
          </w:p>
          <w:p w:rsidR="00453A28" w:rsidRPr="00982122" w:rsidRDefault="00453A28" w:rsidP="0049521C">
            <w:pPr>
              <w:ind w:firstLine="318"/>
              <w:jc w:val="both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982122">
              <w:rPr>
                <w:sz w:val="20"/>
                <w:szCs w:val="20"/>
              </w:rPr>
              <w:t>39 из 41</w:t>
            </w:r>
            <w:r>
              <w:rPr>
                <w:sz w:val="20"/>
                <w:szCs w:val="20"/>
              </w:rPr>
              <w:t xml:space="preserve"> (95%)</w:t>
            </w:r>
            <w:r w:rsidRPr="00982122">
              <w:rPr>
                <w:sz w:val="20"/>
                <w:szCs w:val="20"/>
              </w:rPr>
              <w:t xml:space="preserve"> образовательных организаций округа осуществляется на основе муниципальных заданий</w:t>
            </w:r>
          </w:p>
          <w:p w:rsidR="00453A28" w:rsidRDefault="00453A28" w:rsidP="0049521C">
            <w:pPr>
              <w:ind w:firstLine="142"/>
              <w:jc w:val="both"/>
            </w:pPr>
          </w:p>
        </w:tc>
        <w:tc>
          <w:tcPr>
            <w:tcW w:w="0" w:type="auto"/>
          </w:tcPr>
          <w:p w:rsidR="00453A28" w:rsidRDefault="00453A28" w:rsidP="0049521C">
            <w:pPr>
              <w:ind w:firstLine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ОО включены в различные федеральные и региональные программы ОО по строительству и капитальному ремонту ОО. </w:t>
            </w:r>
          </w:p>
          <w:p w:rsidR="00453A28" w:rsidRPr="00EF179B" w:rsidRDefault="00453A28" w:rsidP="0049521C">
            <w:pPr>
              <w:ind w:firstLine="175"/>
              <w:jc w:val="both"/>
              <w:rPr>
                <w:sz w:val="20"/>
                <w:szCs w:val="20"/>
              </w:rPr>
            </w:pPr>
            <w:r w:rsidRPr="00EF179B">
              <w:rPr>
                <w:sz w:val="20"/>
                <w:szCs w:val="20"/>
              </w:rPr>
              <w:t>Обеспечена полная модернизация автобусного парка ОО.</w:t>
            </w:r>
          </w:p>
        </w:tc>
        <w:tc>
          <w:tcPr>
            <w:tcW w:w="2629" w:type="dxa"/>
          </w:tcPr>
          <w:p w:rsidR="00453A28" w:rsidRDefault="00453A28" w:rsidP="004952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82122">
              <w:rPr>
                <w:sz w:val="20"/>
                <w:szCs w:val="20"/>
              </w:rPr>
              <w:t>Более 90% зданий ОО округа имеют срок эксплуатации боле 25 лет и ни</w:t>
            </w:r>
            <w:r>
              <w:rPr>
                <w:sz w:val="20"/>
                <w:szCs w:val="20"/>
              </w:rPr>
              <w:t xml:space="preserve"> </w:t>
            </w:r>
            <w:r w:rsidRPr="00982122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у капитально не ремонтировались, что создаёт серьёзные проблемы в их содержании в соответствии с требованиями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 xml:space="preserve"> санитарного, противопожарного и антитеррористического законодательства.</w:t>
            </w:r>
            <w:r>
              <w:rPr>
                <w:sz w:val="20"/>
                <w:szCs w:val="20"/>
              </w:rPr>
              <w:t xml:space="preserve"> </w:t>
            </w:r>
          </w:p>
          <w:p w:rsidR="00453A28" w:rsidRDefault="00453A28" w:rsidP="0049521C">
            <w:pPr>
              <w:ind w:firstLine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Технологическая база пищеблоков ОБОО, ДОО устарела и требует модернизации.</w:t>
            </w:r>
          </w:p>
          <w:p w:rsidR="00453A28" w:rsidRPr="00982122" w:rsidRDefault="00453A28" w:rsidP="0049521C">
            <w:pPr>
              <w:ind w:firstLine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 отсутствует финансирование расходов на текущее содержание зданий ОО.</w:t>
            </w:r>
          </w:p>
        </w:tc>
        <w:tc>
          <w:tcPr>
            <w:tcW w:w="2977" w:type="dxa"/>
          </w:tcPr>
          <w:p w:rsidR="00453A28" w:rsidRDefault="00453A28" w:rsidP="0049521C">
            <w:pPr>
              <w:ind w:firstLine="125"/>
              <w:jc w:val="both"/>
              <w:rPr>
                <w:sz w:val="20"/>
                <w:szCs w:val="20"/>
              </w:rPr>
            </w:pPr>
            <w:r w:rsidRPr="00237C02">
              <w:rPr>
                <w:sz w:val="20"/>
                <w:szCs w:val="20"/>
              </w:rPr>
              <w:t xml:space="preserve">В 2019-2025 годах будет построено 3 новых здания ОБОО округа, 1 здание ДОО, 8 ОБОО буду капитально отремонтированы в рамках федеральных и региональных программ. </w:t>
            </w:r>
          </w:p>
          <w:p w:rsidR="00453A28" w:rsidRDefault="00453A28" w:rsidP="0049521C">
            <w:pPr>
              <w:ind w:firstLine="1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ежегодно мероприятий по текущему и капитальном ремонту зданий за счёт средств муниципального бюджета.</w:t>
            </w:r>
          </w:p>
          <w:p w:rsidR="00453A28" w:rsidRPr="00237C02" w:rsidRDefault="00453A28" w:rsidP="0049521C">
            <w:pPr>
              <w:ind w:firstLine="1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нового технологического оборудования  для пищеблоков ОБОО, ДОО. </w:t>
            </w:r>
          </w:p>
        </w:tc>
        <w:tc>
          <w:tcPr>
            <w:tcW w:w="3118" w:type="dxa"/>
          </w:tcPr>
          <w:p w:rsidR="00453A28" w:rsidRDefault="00453A28" w:rsidP="0049521C">
            <w:pPr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237C02">
              <w:rPr>
                <w:sz w:val="20"/>
                <w:szCs w:val="20"/>
              </w:rPr>
              <w:t>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с 82% в 2019 году до 88% в 2025 году</w:t>
            </w:r>
            <w:r>
              <w:rPr>
                <w:sz w:val="20"/>
                <w:szCs w:val="20"/>
              </w:rPr>
              <w:t>.</w:t>
            </w:r>
          </w:p>
          <w:p w:rsidR="00453A28" w:rsidRDefault="00453A28" w:rsidP="0049521C">
            <w:pPr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на 25% числа нарушений ОО 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>санитарных, противопожарных и антитеррористических требований.</w:t>
            </w:r>
          </w:p>
          <w:p w:rsidR="00453A28" w:rsidRPr="00237C02" w:rsidRDefault="00453A28" w:rsidP="0049521C">
            <w:pPr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ОО округа обеспечат выполнение муниципального задания. </w:t>
            </w:r>
          </w:p>
        </w:tc>
      </w:tr>
    </w:tbl>
    <w:p w:rsidR="00761A76" w:rsidRPr="001C632E" w:rsidRDefault="00B166C9" w:rsidP="00761A76">
      <w:pPr>
        <w:suppressAutoHyphens/>
        <w:ind w:right="-2" w:firstLine="709"/>
        <w:jc w:val="center"/>
        <w:rPr>
          <w:b/>
        </w:rPr>
      </w:pPr>
      <w:r>
        <w:rPr>
          <w:b/>
        </w:rPr>
        <w:t>3.4.</w:t>
      </w:r>
      <w:r w:rsidR="00761A76" w:rsidRPr="001C632E">
        <w:rPr>
          <w:b/>
        </w:rPr>
        <w:t xml:space="preserve">3. Цели,  задачи </w:t>
      </w:r>
      <w:r>
        <w:rPr>
          <w:b/>
        </w:rPr>
        <w:t>п</w:t>
      </w:r>
      <w:r w:rsidR="00761A76" w:rsidRPr="001C632E">
        <w:rPr>
          <w:b/>
        </w:rPr>
        <w:t>одпрограммы</w:t>
      </w:r>
    </w:p>
    <w:p w:rsidR="00761A76" w:rsidRPr="001C632E" w:rsidRDefault="00761A76" w:rsidP="00761A76">
      <w:pPr>
        <w:ind w:firstLine="709"/>
        <w:jc w:val="both"/>
      </w:pPr>
      <w:r w:rsidRPr="001C632E">
        <w:t xml:space="preserve">Основная стратегическая цель - развитие инфраструктуры и организационно-экономических механизмов, </w:t>
      </w:r>
      <w:r w:rsidR="00B87620" w:rsidRPr="001C632E">
        <w:t>обеспечивающих доступность</w:t>
      </w:r>
      <w:r w:rsidRPr="001C632E">
        <w:t xml:space="preserve"> качественного образования.</w:t>
      </w:r>
    </w:p>
    <w:p w:rsidR="00761A76" w:rsidRPr="001C632E" w:rsidRDefault="00761A76" w:rsidP="00761A76">
      <w:pPr>
        <w:ind w:firstLine="709"/>
        <w:jc w:val="both"/>
      </w:pPr>
      <w:r w:rsidRPr="001C632E">
        <w:t xml:space="preserve">Подпрограмма предполагает решение следующих задач: </w:t>
      </w:r>
    </w:p>
    <w:p w:rsidR="00761A76" w:rsidRPr="001C632E" w:rsidRDefault="001E2CF3" w:rsidP="00761A76">
      <w:pPr>
        <w:jc w:val="both"/>
      </w:pPr>
      <w:r>
        <w:t>1</w:t>
      </w:r>
      <w:r w:rsidR="00761A76" w:rsidRPr="001C632E">
        <w:t>. Материально-техническое обеспечение сферы образования</w:t>
      </w:r>
    </w:p>
    <w:p w:rsidR="00761A76" w:rsidRPr="001C632E" w:rsidRDefault="001E2CF3" w:rsidP="00761A76">
      <w:pPr>
        <w:jc w:val="both"/>
        <w:rPr>
          <w:b/>
        </w:rPr>
      </w:pPr>
      <w:r>
        <w:t>2</w:t>
      </w:r>
      <w:r w:rsidR="00761A76" w:rsidRPr="001C632E">
        <w:t>.Развитие организационно-экономических механизмов, обеспечивающих</w:t>
      </w:r>
      <w:r w:rsidR="00462BF8">
        <w:t xml:space="preserve"> </w:t>
      </w:r>
      <w:r w:rsidR="00761A76" w:rsidRPr="001C632E">
        <w:t>доступность качественного образования</w:t>
      </w:r>
    </w:p>
    <w:p w:rsidR="00761A76" w:rsidRPr="001C632E" w:rsidRDefault="00761A76" w:rsidP="00761A76">
      <w:pPr>
        <w:pStyle w:val="1"/>
        <w:spacing w:before="0" w:after="0"/>
        <w:rPr>
          <w:rFonts w:ascii="Times New Roman" w:hAnsi="Times New Roman"/>
        </w:rPr>
      </w:pPr>
    </w:p>
    <w:p w:rsidR="00761A76" w:rsidRPr="001C632E" w:rsidRDefault="00B166C9" w:rsidP="00761A76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3.4.</w:t>
      </w:r>
      <w:r w:rsidR="00761A76" w:rsidRPr="001C632E">
        <w:rPr>
          <w:rFonts w:ascii="Times New Roman" w:hAnsi="Times New Roman"/>
        </w:rPr>
        <w:t xml:space="preserve">4. Сроки и этапы реализации </w:t>
      </w:r>
      <w:r>
        <w:rPr>
          <w:rFonts w:ascii="Times New Roman" w:hAnsi="Times New Roman"/>
        </w:rPr>
        <w:t>п</w:t>
      </w:r>
      <w:r w:rsidR="00761A76" w:rsidRPr="001C632E">
        <w:rPr>
          <w:rFonts w:ascii="Times New Roman" w:hAnsi="Times New Roman"/>
        </w:rPr>
        <w:t>одпрограммы</w:t>
      </w:r>
    </w:p>
    <w:p w:rsidR="00761A76" w:rsidRPr="001C632E" w:rsidRDefault="00761A76" w:rsidP="00761A76">
      <w:pPr>
        <w:ind w:firstLine="709"/>
        <w:jc w:val="both"/>
      </w:pPr>
      <w:r w:rsidRPr="001C632E">
        <w:t>Реализация подпрограммы будет осуществляться в 20</w:t>
      </w:r>
      <w:r w:rsidR="00850241">
        <w:t xml:space="preserve">20 </w:t>
      </w:r>
      <w:r w:rsidRPr="001C632E">
        <w:t>- 202</w:t>
      </w:r>
      <w:r w:rsidR="00462BF8">
        <w:t>5</w:t>
      </w:r>
      <w:r w:rsidRPr="001C632E">
        <w:t xml:space="preserve"> годы в один этап.</w:t>
      </w:r>
    </w:p>
    <w:p w:rsidR="00761A76" w:rsidRDefault="00761A76" w:rsidP="00761A76">
      <w:pPr>
        <w:widowControl w:val="0"/>
        <w:autoSpaceDE w:val="0"/>
        <w:autoSpaceDN w:val="0"/>
        <w:adjustRightInd w:val="0"/>
        <w:jc w:val="center"/>
        <w:outlineLvl w:val="4"/>
        <w:rPr>
          <w:b/>
        </w:rPr>
      </w:pPr>
    </w:p>
    <w:p w:rsidR="001A66DE" w:rsidRPr="001C632E" w:rsidRDefault="001A66DE" w:rsidP="00761A76">
      <w:pPr>
        <w:widowControl w:val="0"/>
        <w:autoSpaceDE w:val="0"/>
        <w:autoSpaceDN w:val="0"/>
        <w:adjustRightInd w:val="0"/>
        <w:jc w:val="center"/>
        <w:outlineLvl w:val="4"/>
        <w:rPr>
          <w:b/>
        </w:rPr>
      </w:pPr>
    </w:p>
    <w:p w:rsidR="001A66DE" w:rsidRDefault="001A66DE" w:rsidP="00761A76">
      <w:pPr>
        <w:pStyle w:val="a5"/>
        <w:jc w:val="center"/>
        <w:rPr>
          <w:b/>
          <w:color w:val="auto"/>
        </w:rPr>
      </w:pPr>
    </w:p>
    <w:p w:rsidR="00761A76" w:rsidRPr="001C632E" w:rsidRDefault="00B166C9" w:rsidP="00761A76">
      <w:pPr>
        <w:pStyle w:val="a5"/>
        <w:jc w:val="center"/>
        <w:rPr>
          <w:b/>
          <w:color w:val="auto"/>
        </w:rPr>
      </w:pPr>
      <w:r>
        <w:rPr>
          <w:b/>
          <w:color w:val="auto"/>
        </w:rPr>
        <w:t>3.4.</w:t>
      </w:r>
      <w:r w:rsidR="00761A76" w:rsidRPr="001C632E">
        <w:rPr>
          <w:b/>
          <w:color w:val="auto"/>
        </w:rPr>
        <w:t xml:space="preserve">5. Перечень основных мероприятий </w:t>
      </w:r>
      <w:r>
        <w:rPr>
          <w:b/>
          <w:color w:val="auto"/>
        </w:rPr>
        <w:t>п</w:t>
      </w:r>
      <w:r w:rsidR="00761A76" w:rsidRPr="001C632E">
        <w:rPr>
          <w:b/>
          <w:color w:val="auto"/>
        </w:rPr>
        <w:t xml:space="preserve">одпрограммы </w:t>
      </w:r>
    </w:p>
    <w:p w:rsidR="00761A76" w:rsidRPr="001C632E" w:rsidRDefault="00761A76" w:rsidP="00761A76">
      <w:pPr>
        <w:pStyle w:val="a5"/>
        <w:jc w:val="both"/>
        <w:rPr>
          <w:bCs/>
        </w:rPr>
      </w:pPr>
      <w:r w:rsidRPr="001C632E">
        <w:t>Сведения об основных мероприятиях подпрограммы  отражены в Таблице 1 «П</w:t>
      </w:r>
      <w:r w:rsidRPr="001C632E">
        <w:rPr>
          <w:bCs/>
        </w:rPr>
        <w:t>еречень  основных мероприятий муниципальной программы».</w:t>
      </w:r>
    </w:p>
    <w:p w:rsidR="00761A76" w:rsidRPr="001C632E" w:rsidRDefault="00761A76" w:rsidP="00761A76">
      <w:pPr>
        <w:pStyle w:val="a5"/>
        <w:ind w:firstLine="709"/>
        <w:jc w:val="center"/>
        <w:rPr>
          <w:color w:val="FF3300"/>
        </w:rPr>
      </w:pPr>
    </w:p>
    <w:p w:rsidR="00761A76" w:rsidRPr="001C632E" w:rsidRDefault="00B166C9" w:rsidP="00761A76">
      <w:pPr>
        <w:pStyle w:val="a5"/>
        <w:ind w:firstLine="709"/>
        <w:jc w:val="center"/>
        <w:rPr>
          <w:b/>
        </w:rPr>
      </w:pPr>
      <w:r>
        <w:rPr>
          <w:b/>
        </w:rPr>
        <w:t>3.4.</w:t>
      </w:r>
      <w:r w:rsidR="00761A76" w:rsidRPr="001C632E">
        <w:rPr>
          <w:b/>
        </w:rPr>
        <w:t>6.</w:t>
      </w:r>
      <w:r w:rsidR="00761A76" w:rsidRPr="001C632E">
        <w:t xml:space="preserve"> </w:t>
      </w:r>
      <w:r w:rsidR="00761A76" w:rsidRPr="001C632E">
        <w:rPr>
          <w:b/>
        </w:rPr>
        <w:t xml:space="preserve">Индикаторы достижения цели и непосредственные результаты реализации </w:t>
      </w:r>
      <w:r>
        <w:rPr>
          <w:b/>
        </w:rPr>
        <w:t>п</w:t>
      </w:r>
      <w:r w:rsidR="00761A76" w:rsidRPr="001C632E">
        <w:rPr>
          <w:b/>
        </w:rPr>
        <w:t>одпрограммы</w:t>
      </w:r>
    </w:p>
    <w:p w:rsidR="00761A76" w:rsidRPr="001C632E" w:rsidRDefault="00761A76" w:rsidP="00761A76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color w:val="000000"/>
        </w:rPr>
      </w:pPr>
      <w:r w:rsidRPr="001C632E">
        <w:rPr>
          <w:color w:val="000000"/>
        </w:rPr>
        <w:t xml:space="preserve">Информации о составе и значениях индикаторов и непосредственных результатов  </w:t>
      </w:r>
      <w:r w:rsidR="00B166C9">
        <w:rPr>
          <w:color w:val="000000"/>
        </w:rPr>
        <w:t>п</w:t>
      </w:r>
      <w:r w:rsidRPr="001C632E">
        <w:rPr>
          <w:color w:val="000000"/>
        </w:rPr>
        <w:t>одпрограммы приводится в Таблице 2  муниципальной программы.</w:t>
      </w:r>
    </w:p>
    <w:p w:rsidR="00761A76" w:rsidRPr="001C632E" w:rsidRDefault="00B166C9" w:rsidP="00761A7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>
        <w:rPr>
          <w:b/>
          <w:bCs/>
        </w:rPr>
        <w:t>3.4.</w:t>
      </w:r>
      <w:r w:rsidR="00761A76" w:rsidRPr="001C632E">
        <w:rPr>
          <w:b/>
          <w:bCs/>
        </w:rPr>
        <w:t>7. Меры правового регулирования</w:t>
      </w:r>
    </w:p>
    <w:p w:rsidR="00850241" w:rsidRDefault="00850241" w:rsidP="00B166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6E5">
        <w:rPr>
          <w:rFonts w:ascii="Times New Roman" w:hAnsi="Times New Roman" w:cs="Times New Roman"/>
          <w:sz w:val="24"/>
          <w:szCs w:val="24"/>
        </w:rPr>
        <w:t xml:space="preserve">Принятие новых нормативных правовых актов для реализации </w:t>
      </w:r>
      <w:r w:rsidR="00B166C9">
        <w:rPr>
          <w:rFonts w:ascii="Times New Roman" w:hAnsi="Times New Roman" w:cs="Times New Roman"/>
          <w:sz w:val="24"/>
          <w:szCs w:val="24"/>
        </w:rPr>
        <w:t>п</w:t>
      </w:r>
      <w:r w:rsidR="007F5524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E56E5">
        <w:rPr>
          <w:rFonts w:ascii="Times New Roman" w:hAnsi="Times New Roman" w:cs="Times New Roman"/>
          <w:sz w:val="24"/>
          <w:szCs w:val="24"/>
        </w:rPr>
        <w:t>рограммы не планируется</w:t>
      </w:r>
      <w:r w:rsidRPr="001C63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241" w:rsidRDefault="00850241" w:rsidP="00761A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A76" w:rsidRPr="001C632E" w:rsidRDefault="00B166C9" w:rsidP="00761A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 w:rsidR="00761A76" w:rsidRPr="001C632E">
        <w:rPr>
          <w:rFonts w:ascii="Times New Roman" w:hAnsi="Times New Roman" w:cs="Times New Roman"/>
          <w:b/>
          <w:sz w:val="24"/>
          <w:szCs w:val="24"/>
        </w:rPr>
        <w:t xml:space="preserve">8. Анализ рисков реализации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61A76" w:rsidRPr="001C632E">
        <w:rPr>
          <w:rFonts w:ascii="Times New Roman" w:hAnsi="Times New Roman" w:cs="Times New Roman"/>
          <w:b/>
          <w:sz w:val="24"/>
          <w:szCs w:val="24"/>
        </w:rPr>
        <w:t xml:space="preserve">одпрограммы. </w:t>
      </w:r>
    </w:p>
    <w:p w:rsidR="00761A76" w:rsidRPr="001C632E" w:rsidRDefault="00761A76" w:rsidP="00761A76">
      <w:pPr>
        <w:pStyle w:val="a6"/>
        <w:spacing w:before="0" w:beforeAutospacing="0" w:after="0" w:afterAutospacing="0"/>
        <w:ind w:firstLine="708"/>
        <w:jc w:val="both"/>
        <w:rPr>
          <w:b/>
        </w:rPr>
      </w:pPr>
      <w:r w:rsidRPr="001C632E">
        <w:t xml:space="preserve">Внешним фактором, негативно влияющим на реализацию </w:t>
      </w:r>
      <w:r w:rsidR="00B166C9">
        <w:t>п</w:t>
      </w:r>
      <w:r w:rsidRPr="001C632E">
        <w:t>одпрограммы, является финансирование не в полном объеме мероприятий подпрограммы</w:t>
      </w:r>
    </w:p>
    <w:p w:rsidR="00761A76" w:rsidRPr="001C632E" w:rsidRDefault="00761A76" w:rsidP="00761A76">
      <w:pPr>
        <w:pStyle w:val="a5"/>
        <w:ind w:firstLine="709"/>
        <w:jc w:val="both"/>
        <w:rPr>
          <w:color w:val="auto"/>
        </w:rPr>
      </w:pPr>
      <w:r w:rsidRPr="001C632E">
        <w:rPr>
          <w:color w:val="auto"/>
        </w:rPr>
        <w:t>Для проведения мероприятий по их снижению необходимо принять меры по улучшению взаимодействия исполнителей мероприятий и своевременному финансированию всех программных мероприятий.</w:t>
      </w:r>
    </w:p>
    <w:p w:rsidR="00761A76" w:rsidRPr="001C632E" w:rsidRDefault="00761A76" w:rsidP="00B166C9">
      <w:pPr>
        <w:pStyle w:val="a6"/>
        <w:numPr>
          <w:ilvl w:val="1"/>
          <w:numId w:val="38"/>
        </w:numPr>
        <w:spacing w:before="0" w:beforeAutospacing="0" w:after="0" w:afterAutospacing="0"/>
        <w:jc w:val="center"/>
        <w:rPr>
          <w:b/>
        </w:rPr>
      </w:pPr>
      <w:r w:rsidRPr="001C632E">
        <w:rPr>
          <w:b/>
        </w:rPr>
        <w:t xml:space="preserve">9. Ресурсное обеспечение </w:t>
      </w:r>
      <w:r w:rsidR="00B166C9">
        <w:rPr>
          <w:b/>
        </w:rPr>
        <w:t>п</w:t>
      </w:r>
      <w:r w:rsidRPr="001C632E">
        <w:rPr>
          <w:b/>
        </w:rPr>
        <w:t>одпрограммы.</w:t>
      </w:r>
    </w:p>
    <w:p w:rsidR="00761A76" w:rsidRDefault="00761A76" w:rsidP="00761A76">
      <w:pPr>
        <w:pStyle w:val="a6"/>
        <w:spacing w:before="0" w:beforeAutospacing="0" w:after="0" w:afterAutospacing="0"/>
        <w:ind w:firstLine="708"/>
        <w:jc w:val="both"/>
      </w:pPr>
      <w:r w:rsidRPr="001C632E">
        <w:t xml:space="preserve">Финансирование подпрограммы  изложено в Таблице </w:t>
      </w:r>
      <w:r w:rsidR="00BE5D33">
        <w:t>3</w:t>
      </w:r>
      <w:r w:rsidRPr="001C632E">
        <w:t xml:space="preserve"> и Таблице </w:t>
      </w:r>
      <w:r w:rsidR="00BE5D33">
        <w:t>4</w:t>
      </w:r>
      <w:r w:rsidRPr="001C632E">
        <w:t xml:space="preserve"> </w:t>
      </w:r>
      <w:r w:rsidR="00B166C9">
        <w:t xml:space="preserve"> муниципальной </w:t>
      </w:r>
      <w:r w:rsidRPr="001C632E">
        <w:t xml:space="preserve">программы. </w:t>
      </w:r>
    </w:p>
    <w:p w:rsidR="00B166C9" w:rsidRDefault="00B166C9" w:rsidP="00761A76">
      <w:pPr>
        <w:pStyle w:val="a6"/>
        <w:spacing w:before="0" w:beforeAutospacing="0" w:after="0" w:afterAutospacing="0"/>
        <w:ind w:firstLine="708"/>
        <w:jc w:val="center"/>
        <w:rPr>
          <w:b/>
        </w:rPr>
      </w:pPr>
    </w:p>
    <w:p w:rsidR="00761A76" w:rsidRPr="001C632E" w:rsidRDefault="00B166C9" w:rsidP="00761A76">
      <w:pPr>
        <w:pStyle w:val="a6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3.4.</w:t>
      </w:r>
      <w:r w:rsidR="00761A76" w:rsidRPr="001C632E">
        <w:rPr>
          <w:b/>
        </w:rPr>
        <w:t xml:space="preserve">10. Мониторинг реализации </w:t>
      </w:r>
      <w:r>
        <w:rPr>
          <w:b/>
        </w:rPr>
        <w:t>п</w:t>
      </w:r>
      <w:r w:rsidR="00761A76" w:rsidRPr="001C632E">
        <w:rPr>
          <w:b/>
        </w:rPr>
        <w:t>одпрограммы</w:t>
      </w:r>
    </w:p>
    <w:p w:rsidR="00761A76" w:rsidRPr="001C632E" w:rsidRDefault="00761A76" w:rsidP="00761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32E">
        <w:rPr>
          <w:rFonts w:ascii="Times New Roman" w:hAnsi="Times New Roman" w:cs="Times New Roman"/>
          <w:sz w:val="24"/>
          <w:szCs w:val="24"/>
        </w:rPr>
        <w:t xml:space="preserve">Мониторинг реализации </w:t>
      </w:r>
      <w:r w:rsidR="00B166C9">
        <w:rPr>
          <w:rFonts w:ascii="Times New Roman" w:hAnsi="Times New Roman" w:cs="Times New Roman"/>
          <w:sz w:val="24"/>
          <w:szCs w:val="24"/>
        </w:rPr>
        <w:t>п</w:t>
      </w:r>
      <w:r w:rsidRPr="001C632E">
        <w:rPr>
          <w:rFonts w:ascii="Times New Roman" w:hAnsi="Times New Roman" w:cs="Times New Roman"/>
          <w:sz w:val="24"/>
          <w:szCs w:val="24"/>
        </w:rPr>
        <w:t>одпрограммы представляет собой периодическое наблюдение за ходом ее реализации с помощью сбора информации по определенной системе показателей.</w:t>
      </w:r>
    </w:p>
    <w:p w:rsidR="00761A76" w:rsidRPr="001C632E" w:rsidRDefault="00761A76" w:rsidP="00761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32E">
        <w:rPr>
          <w:rFonts w:ascii="Times New Roman" w:hAnsi="Times New Roman" w:cs="Times New Roman"/>
          <w:sz w:val="24"/>
          <w:szCs w:val="24"/>
        </w:rPr>
        <w:t xml:space="preserve"> Исполнители </w:t>
      </w:r>
      <w:r w:rsidR="00B166C9">
        <w:rPr>
          <w:rFonts w:ascii="Times New Roman" w:hAnsi="Times New Roman" w:cs="Times New Roman"/>
          <w:sz w:val="24"/>
          <w:szCs w:val="24"/>
        </w:rPr>
        <w:t>п</w:t>
      </w:r>
      <w:r w:rsidRPr="001C632E">
        <w:rPr>
          <w:rFonts w:ascii="Times New Roman" w:hAnsi="Times New Roman" w:cs="Times New Roman"/>
          <w:sz w:val="24"/>
          <w:szCs w:val="24"/>
        </w:rPr>
        <w:t>одпрограммы представляют ответственному исполнителю:</w:t>
      </w:r>
    </w:p>
    <w:p w:rsidR="00761A76" w:rsidRPr="001C632E" w:rsidRDefault="00761A76" w:rsidP="00761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32E">
        <w:rPr>
          <w:rFonts w:ascii="Times New Roman" w:hAnsi="Times New Roman" w:cs="Times New Roman"/>
          <w:sz w:val="24"/>
          <w:szCs w:val="24"/>
        </w:rPr>
        <w:t>- ежеквартально, в срок до 10 числа месяца, следующего за отчетным кварталом, информацию о финансировании и ходе реализации подпрограммы;</w:t>
      </w:r>
    </w:p>
    <w:p w:rsidR="00761A76" w:rsidRPr="001C632E" w:rsidRDefault="00761A76" w:rsidP="00761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32E">
        <w:rPr>
          <w:rFonts w:ascii="Times New Roman" w:hAnsi="Times New Roman" w:cs="Times New Roman"/>
          <w:sz w:val="24"/>
          <w:szCs w:val="24"/>
        </w:rPr>
        <w:t xml:space="preserve">- ежегодно, в срок до 10 февраля года, следующего за отчетным, информацию о финансировании и ходе реализации </w:t>
      </w:r>
      <w:r w:rsidR="00B166C9">
        <w:rPr>
          <w:rFonts w:ascii="Times New Roman" w:hAnsi="Times New Roman" w:cs="Times New Roman"/>
          <w:sz w:val="24"/>
          <w:szCs w:val="24"/>
        </w:rPr>
        <w:t>п</w:t>
      </w:r>
      <w:r w:rsidRPr="001C632E">
        <w:rPr>
          <w:rFonts w:ascii="Times New Roman" w:hAnsi="Times New Roman" w:cs="Times New Roman"/>
          <w:sz w:val="24"/>
          <w:szCs w:val="24"/>
        </w:rPr>
        <w:t>одпрограммы.</w:t>
      </w:r>
    </w:p>
    <w:p w:rsidR="00761A76" w:rsidRPr="001C632E" w:rsidRDefault="00761A76" w:rsidP="00761A76">
      <w:pPr>
        <w:pStyle w:val="a6"/>
        <w:spacing w:before="0" w:beforeAutospacing="0" w:after="0" w:afterAutospacing="0"/>
        <w:ind w:firstLine="709"/>
        <w:jc w:val="both"/>
      </w:pPr>
      <w:r w:rsidRPr="001C632E">
        <w:t xml:space="preserve">Оценка эффективности реализации </w:t>
      </w:r>
      <w:r w:rsidR="00B166C9">
        <w:t>п</w:t>
      </w:r>
      <w:r w:rsidRPr="001C632E">
        <w:t>одпрограммы осуществляется  сектором реализации и координации программ отдела экономики на основе годового отчета по муниципальной программе в соответствии с методикой оценки эффективности муниципальных программ городского округа город Кулебаки, утвержденной постановлением администрации.</w:t>
      </w:r>
    </w:p>
    <w:p w:rsidR="00761A76" w:rsidRPr="001C632E" w:rsidRDefault="00761A76" w:rsidP="00761A76">
      <w:pPr>
        <w:pStyle w:val="a6"/>
        <w:spacing w:before="0" w:beforeAutospacing="0" w:after="0" w:afterAutospacing="0"/>
        <w:ind w:firstLine="708"/>
        <w:jc w:val="center"/>
        <w:rPr>
          <w:b/>
        </w:rPr>
      </w:pPr>
    </w:p>
    <w:p w:rsidR="00761A76" w:rsidRPr="001C632E" w:rsidRDefault="00B166C9" w:rsidP="00761A76">
      <w:pPr>
        <w:pStyle w:val="a6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3.4.</w:t>
      </w:r>
      <w:r w:rsidR="00761A76" w:rsidRPr="001C632E">
        <w:rPr>
          <w:b/>
        </w:rPr>
        <w:t xml:space="preserve">11. Система организации контроля за исполнением </w:t>
      </w:r>
      <w:r>
        <w:rPr>
          <w:b/>
        </w:rPr>
        <w:t>п</w:t>
      </w:r>
      <w:r w:rsidR="00761A76" w:rsidRPr="001C632E">
        <w:rPr>
          <w:b/>
        </w:rPr>
        <w:t>одпрограммы.</w:t>
      </w:r>
    </w:p>
    <w:p w:rsidR="00761A76" w:rsidRPr="001C632E" w:rsidRDefault="00761A76" w:rsidP="00761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32E">
        <w:rPr>
          <w:rFonts w:ascii="Times New Roman" w:hAnsi="Times New Roman" w:cs="Times New Roman"/>
          <w:sz w:val="24"/>
          <w:szCs w:val="24"/>
        </w:rPr>
        <w:t xml:space="preserve">Текущее управление реализацией </w:t>
      </w:r>
      <w:r w:rsidR="00B166C9">
        <w:rPr>
          <w:rFonts w:ascii="Times New Roman" w:hAnsi="Times New Roman" w:cs="Times New Roman"/>
          <w:sz w:val="24"/>
          <w:szCs w:val="24"/>
        </w:rPr>
        <w:t>п</w:t>
      </w:r>
      <w:r w:rsidRPr="001C632E">
        <w:rPr>
          <w:rFonts w:ascii="Times New Roman" w:hAnsi="Times New Roman" w:cs="Times New Roman"/>
          <w:sz w:val="24"/>
          <w:szCs w:val="24"/>
        </w:rPr>
        <w:t>одпрограммы осуществляется  исполнителем (управление образования администрации городского округа город Кулебаки) совместно с соисполнителями  в соответствии с их компетенцией.</w:t>
      </w:r>
    </w:p>
    <w:p w:rsidR="00761A76" w:rsidRPr="001C632E" w:rsidRDefault="00761A76" w:rsidP="00761A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32E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B166C9">
        <w:rPr>
          <w:rFonts w:ascii="Times New Roman" w:hAnsi="Times New Roman" w:cs="Times New Roman"/>
          <w:sz w:val="24"/>
          <w:szCs w:val="24"/>
        </w:rPr>
        <w:t>п</w:t>
      </w:r>
      <w:r w:rsidRPr="001C632E">
        <w:rPr>
          <w:rFonts w:ascii="Times New Roman" w:hAnsi="Times New Roman" w:cs="Times New Roman"/>
          <w:sz w:val="24"/>
          <w:szCs w:val="24"/>
        </w:rPr>
        <w:t>одпрограммы осуществляется в соответствии с планом реализации муниципальной программы (далее план реализации), содержащим перечень мероприятий муниципальной программы, включая мероприятия подпрограмм,  с указанием сроков их выполнения, бюджетных ассигнований, а также информации о расходах из других источников.</w:t>
      </w:r>
    </w:p>
    <w:p w:rsidR="00761A76" w:rsidRDefault="00761A76" w:rsidP="00761A76">
      <w:pPr>
        <w:pStyle w:val="a6"/>
        <w:spacing w:before="0" w:beforeAutospacing="0" w:after="0" w:afterAutospacing="0"/>
        <w:ind w:firstLine="708"/>
        <w:jc w:val="both"/>
      </w:pPr>
      <w:r w:rsidRPr="001C632E">
        <w:t xml:space="preserve">Контроль за исполнением </w:t>
      </w:r>
      <w:r w:rsidR="00B166C9">
        <w:t>п</w:t>
      </w:r>
      <w:r w:rsidRPr="001C632E">
        <w:t>одпрограммы осуществляет заместитель главы администрации по социальным вопросам Ж.В. Глебова.</w:t>
      </w:r>
    </w:p>
    <w:p w:rsidR="005D1691" w:rsidRDefault="005D1691" w:rsidP="00761A76">
      <w:pPr>
        <w:pStyle w:val="a6"/>
        <w:spacing w:before="0" w:beforeAutospacing="0" w:after="0" w:afterAutospacing="0"/>
        <w:ind w:firstLine="708"/>
        <w:jc w:val="both"/>
      </w:pPr>
    </w:p>
    <w:p w:rsidR="00A25BC6" w:rsidRDefault="00A25BC6" w:rsidP="00A25BC6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_GoBack"/>
      <w:bookmarkEnd w:id="2"/>
    </w:p>
    <w:p w:rsidR="0074204F" w:rsidRPr="00A65DD4" w:rsidRDefault="0074204F" w:rsidP="00A25BC6">
      <w:pPr>
        <w:autoSpaceDE w:val="0"/>
        <w:autoSpaceDN w:val="0"/>
        <w:adjustRightInd w:val="0"/>
        <w:jc w:val="center"/>
        <w:outlineLvl w:val="1"/>
      </w:pPr>
      <w:r w:rsidRPr="00A65DD4">
        <w:rPr>
          <w:b/>
        </w:rPr>
        <w:t xml:space="preserve">Список сокращений (аббревиатур),используемых в тексте </w:t>
      </w:r>
      <w:r w:rsidR="00B166C9">
        <w:rPr>
          <w:b/>
        </w:rPr>
        <w:t>п</w:t>
      </w:r>
      <w:r w:rsidRPr="00A65DD4">
        <w:rPr>
          <w:b/>
        </w:rPr>
        <w:t xml:space="preserve">рограммы 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009"/>
      </w:tblGrid>
      <w:tr w:rsidR="0074204F" w:rsidRPr="00A65DD4" w:rsidTr="0074204F">
        <w:trPr>
          <w:cantSplit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Pr="00A65DD4" w:rsidRDefault="0074204F" w:rsidP="0074204F">
            <w:pPr>
              <w:widowControl w:val="0"/>
              <w:autoSpaceDE w:val="0"/>
              <w:autoSpaceDN w:val="0"/>
              <w:adjustRightInd w:val="0"/>
            </w:pPr>
            <w:r w:rsidRPr="00A65DD4">
              <w:t>ДОО</w:t>
            </w:r>
          </w:p>
        </w:tc>
        <w:tc>
          <w:tcPr>
            <w:tcW w:w="1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Pr="00A65DD4" w:rsidRDefault="0074204F" w:rsidP="0074204F">
            <w:pPr>
              <w:widowControl w:val="0"/>
              <w:autoSpaceDE w:val="0"/>
              <w:autoSpaceDN w:val="0"/>
              <w:adjustRightInd w:val="0"/>
              <w:ind w:firstLine="32"/>
            </w:pPr>
            <w:r w:rsidRPr="00A65DD4">
              <w:t>Дошкольная образовательная организация</w:t>
            </w:r>
          </w:p>
        </w:tc>
      </w:tr>
      <w:tr w:rsidR="0074204F" w:rsidRPr="00A65DD4" w:rsidTr="00742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25" w:type="dxa"/>
          </w:tcPr>
          <w:p w:rsidR="0074204F" w:rsidRPr="00A65DD4" w:rsidRDefault="0074204F" w:rsidP="007420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DD4">
              <w:rPr>
                <w:rFonts w:ascii="Times New Roman" w:hAnsi="Times New Roman" w:cs="Times New Roman"/>
                <w:sz w:val="24"/>
                <w:szCs w:val="24"/>
              </w:rPr>
              <w:t>ГОО</w:t>
            </w:r>
          </w:p>
        </w:tc>
        <w:tc>
          <w:tcPr>
            <w:tcW w:w="12009" w:type="dxa"/>
          </w:tcPr>
          <w:p w:rsidR="0074204F" w:rsidRPr="00A65DD4" w:rsidRDefault="0074204F" w:rsidP="0074204F">
            <w:pPr>
              <w:pStyle w:val="ConsPlusCell"/>
              <w:widowControl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D4">
              <w:rPr>
                <w:rFonts w:ascii="Times New Roman" w:hAnsi="Times New Roman" w:cs="Times New Roman"/>
                <w:sz w:val="24"/>
                <w:szCs w:val="24"/>
              </w:rPr>
              <w:t>Государственная образовательная организация</w:t>
            </w:r>
          </w:p>
        </w:tc>
      </w:tr>
      <w:tr w:rsidR="0074204F" w:rsidRPr="00A65DD4" w:rsidTr="0074204F">
        <w:trPr>
          <w:cantSplit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Pr="00A65DD4" w:rsidRDefault="0074204F" w:rsidP="0074204F">
            <w:pPr>
              <w:widowControl w:val="0"/>
              <w:autoSpaceDE w:val="0"/>
              <w:autoSpaceDN w:val="0"/>
              <w:adjustRightInd w:val="0"/>
            </w:pPr>
            <w:r w:rsidRPr="00A65DD4">
              <w:t>ДОД</w:t>
            </w:r>
          </w:p>
        </w:tc>
        <w:tc>
          <w:tcPr>
            <w:tcW w:w="1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Pr="00A65DD4" w:rsidRDefault="0074204F" w:rsidP="0074204F">
            <w:pPr>
              <w:widowControl w:val="0"/>
              <w:autoSpaceDE w:val="0"/>
              <w:autoSpaceDN w:val="0"/>
              <w:adjustRightInd w:val="0"/>
              <w:ind w:firstLine="32"/>
            </w:pPr>
            <w:r w:rsidRPr="00A65DD4">
              <w:t xml:space="preserve">Дополнительное образование детей </w:t>
            </w:r>
          </w:p>
        </w:tc>
      </w:tr>
      <w:tr w:rsidR="0074204F" w:rsidRPr="00A65DD4" w:rsidTr="0074204F">
        <w:trPr>
          <w:cantSplit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Pr="00A65DD4" w:rsidRDefault="0074204F" w:rsidP="0074204F">
            <w:pPr>
              <w:widowControl w:val="0"/>
              <w:autoSpaceDE w:val="0"/>
              <w:autoSpaceDN w:val="0"/>
              <w:adjustRightInd w:val="0"/>
            </w:pPr>
            <w:r w:rsidRPr="00A65DD4">
              <w:t>ОО</w:t>
            </w:r>
          </w:p>
        </w:tc>
        <w:tc>
          <w:tcPr>
            <w:tcW w:w="1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Pr="00A65DD4" w:rsidRDefault="0074204F" w:rsidP="0074204F">
            <w:pPr>
              <w:widowControl w:val="0"/>
              <w:autoSpaceDE w:val="0"/>
              <w:autoSpaceDN w:val="0"/>
              <w:adjustRightInd w:val="0"/>
              <w:ind w:firstLine="32"/>
            </w:pPr>
            <w:r w:rsidRPr="00A65DD4">
              <w:t>Образовательная организация</w:t>
            </w:r>
          </w:p>
        </w:tc>
      </w:tr>
      <w:tr w:rsidR="0074204F" w:rsidRPr="00A65DD4" w:rsidTr="0074204F">
        <w:trPr>
          <w:cantSplit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Pr="00A65DD4" w:rsidRDefault="0074204F" w:rsidP="0074204F">
            <w:pPr>
              <w:widowControl w:val="0"/>
              <w:autoSpaceDE w:val="0"/>
              <w:autoSpaceDN w:val="0"/>
              <w:adjustRightInd w:val="0"/>
            </w:pPr>
            <w:r w:rsidRPr="00A65DD4">
              <w:t>ОБОО</w:t>
            </w:r>
          </w:p>
        </w:tc>
        <w:tc>
          <w:tcPr>
            <w:tcW w:w="1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Pr="00A65DD4" w:rsidRDefault="0074204F" w:rsidP="0074204F">
            <w:pPr>
              <w:widowControl w:val="0"/>
              <w:autoSpaceDE w:val="0"/>
              <w:autoSpaceDN w:val="0"/>
              <w:adjustRightInd w:val="0"/>
              <w:ind w:firstLine="32"/>
            </w:pPr>
            <w:r w:rsidRPr="00A65DD4">
              <w:t>Общеобразовательная организация</w:t>
            </w:r>
          </w:p>
        </w:tc>
      </w:tr>
      <w:tr w:rsidR="0074204F" w:rsidRPr="00A65DD4" w:rsidTr="0074204F">
        <w:trPr>
          <w:cantSplit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Pr="00A65DD4" w:rsidRDefault="0074204F" w:rsidP="0074204F">
            <w:pPr>
              <w:widowControl w:val="0"/>
              <w:autoSpaceDE w:val="0"/>
              <w:autoSpaceDN w:val="0"/>
              <w:adjustRightInd w:val="0"/>
            </w:pPr>
            <w:r>
              <w:t>ОДО</w:t>
            </w:r>
          </w:p>
        </w:tc>
        <w:tc>
          <w:tcPr>
            <w:tcW w:w="1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Pr="00A65DD4" w:rsidRDefault="0074204F" w:rsidP="0074204F">
            <w:pPr>
              <w:widowControl w:val="0"/>
              <w:autoSpaceDE w:val="0"/>
              <w:autoSpaceDN w:val="0"/>
              <w:adjustRightInd w:val="0"/>
              <w:ind w:firstLine="32"/>
            </w:pPr>
            <w:r>
              <w:t xml:space="preserve">Организация дополнительного образования </w:t>
            </w:r>
          </w:p>
        </w:tc>
      </w:tr>
      <w:tr w:rsidR="0074204F" w:rsidRPr="00A65DD4" w:rsidTr="0074204F">
        <w:trPr>
          <w:cantSplit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Pr="00A65DD4" w:rsidRDefault="0074204F" w:rsidP="0074204F">
            <w:pPr>
              <w:widowControl w:val="0"/>
              <w:autoSpaceDE w:val="0"/>
              <w:autoSpaceDN w:val="0"/>
              <w:adjustRightInd w:val="0"/>
            </w:pPr>
            <w:r>
              <w:t>МБДОУ</w:t>
            </w:r>
          </w:p>
        </w:tc>
        <w:tc>
          <w:tcPr>
            <w:tcW w:w="1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Pr="00A65DD4" w:rsidRDefault="0074204F" w:rsidP="0074204F">
            <w:pPr>
              <w:widowControl w:val="0"/>
              <w:autoSpaceDE w:val="0"/>
              <w:autoSpaceDN w:val="0"/>
              <w:adjustRightInd w:val="0"/>
              <w:ind w:firstLine="32"/>
            </w:pPr>
            <w:r>
              <w:t>Муниципальное бюджетное дошкольное образовательное учреждение</w:t>
            </w:r>
          </w:p>
        </w:tc>
      </w:tr>
      <w:tr w:rsidR="0074204F" w:rsidRPr="00A65DD4" w:rsidTr="0074204F">
        <w:trPr>
          <w:cantSplit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Default="0074204F" w:rsidP="0074204F">
            <w:pPr>
              <w:widowControl w:val="0"/>
              <w:autoSpaceDE w:val="0"/>
              <w:autoSpaceDN w:val="0"/>
              <w:adjustRightInd w:val="0"/>
            </w:pPr>
            <w:r>
              <w:t>МБОУ</w:t>
            </w:r>
          </w:p>
        </w:tc>
        <w:tc>
          <w:tcPr>
            <w:tcW w:w="1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Default="0074204F" w:rsidP="0074204F">
            <w:pPr>
              <w:widowControl w:val="0"/>
              <w:autoSpaceDE w:val="0"/>
              <w:autoSpaceDN w:val="0"/>
              <w:adjustRightInd w:val="0"/>
              <w:ind w:firstLine="32"/>
            </w:pPr>
            <w:r>
              <w:t>Муниципальное бюджетное общеобразовательное учреждение</w:t>
            </w:r>
          </w:p>
        </w:tc>
      </w:tr>
      <w:tr w:rsidR="0074204F" w:rsidRPr="00A65DD4" w:rsidTr="0074204F">
        <w:trPr>
          <w:cantSplit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Default="0074204F" w:rsidP="0074204F">
            <w:pPr>
              <w:widowControl w:val="0"/>
              <w:autoSpaceDE w:val="0"/>
              <w:autoSpaceDN w:val="0"/>
              <w:adjustRightInd w:val="0"/>
            </w:pPr>
            <w:r w:rsidRPr="00BE6A06">
              <w:t>М</w:t>
            </w:r>
            <w:r>
              <w:t>Б</w:t>
            </w:r>
            <w:r w:rsidRPr="00BE6A06">
              <w:t xml:space="preserve">У ДО  </w:t>
            </w:r>
          </w:p>
        </w:tc>
        <w:tc>
          <w:tcPr>
            <w:tcW w:w="1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Default="0074204F" w:rsidP="0074204F">
            <w:pPr>
              <w:widowControl w:val="0"/>
              <w:autoSpaceDE w:val="0"/>
              <w:autoSpaceDN w:val="0"/>
              <w:adjustRightInd w:val="0"/>
              <w:ind w:firstLine="32"/>
            </w:pPr>
            <w:r>
              <w:t>Муниципальное бюджетное учреждение дополнительного образования</w:t>
            </w:r>
          </w:p>
        </w:tc>
      </w:tr>
      <w:tr w:rsidR="0074204F" w:rsidRPr="00A65DD4" w:rsidTr="0074204F">
        <w:trPr>
          <w:cantSplit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Default="0074204F" w:rsidP="0074204F">
            <w:pPr>
              <w:widowControl w:val="0"/>
              <w:autoSpaceDE w:val="0"/>
              <w:autoSpaceDN w:val="0"/>
              <w:adjustRightInd w:val="0"/>
            </w:pPr>
            <w:r w:rsidRPr="00BE6A06">
              <w:t>М</w:t>
            </w:r>
            <w:r>
              <w:t>Б</w:t>
            </w:r>
            <w:r w:rsidRPr="00BE6A06">
              <w:t>У ДО</w:t>
            </w:r>
            <w:r>
              <w:t xml:space="preserve"> ДЮЦ</w:t>
            </w:r>
            <w:r w:rsidRPr="00BE6A06">
              <w:t xml:space="preserve">  </w:t>
            </w:r>
          </w:p>
        </w:tc>
        <w:tc>
          <w:tcPr>
            <w:tcW w:w="1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Default="0074204F" w:rsidP="0074204F">
            <w:pPr>
              <w:widowControl w:val="0"/>
              <w:autoSpaceDE w:val="0"/>
              <w:autoSpaceDN w:val="0"/>
              <w:adjustRightInd w:val="0"/>
              <w:ind w:firstLine="32"/>
            </w:pPr>
            <w:r>
              <w:t>Муниципальное бюджетное учреждение дополнительного образования Детско-юношеский центр</w:t>
            </w:r>
          </w:p>
        </w:tc>
      </w:tr>
      <w:tr w:rsidR="0074204F" w:rsidRPr="00A65DD4" w:rsidTr="0074204F">
        <w:trPr>
          <w:cantSplit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Default="0074204F" w:rsidP="0074204F">
            <w:pPr>
              <w:widowControl w:val="0"/>
              <w:autoSpaceDE w:val="0"/>
              <w:autoSpaceDN w:val="0"/>
              <w:adjustRightInd w:val="0"/>
            </w:pPr>
            <w:r w:rsidRPr="00BE6A06">
              <w:t>М</w:t>
            </w:r>
            <w:r>
              <w:t>Б</w:t>
            </w:r>
            <w:r w:rsidRPr="00BE6A06">
              <w:t xml:space="preserve">У ДО </w:t>
            </w:r>
            <w:r>
              <w:t xml:space="preserve">ЦДТТ </w:t>
            </w:r>
            <w:r w:rsidRPr="00BE6A06">
              <w:t xml:space="preserve"> </w:t>
            </w:r>
          </w:p>
        </w:tc>
        <w:tc>
          <w:tcPr>
            <w:tcW w:w="1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Default="0074204F" w:rsidP="0074204F">
            <w:pPr>
              <w:widowControl w:val="0"/>
              <w:autoSpaceDE w:val="0"/>
              <w:autoSpaceDN w:val="0"/>
              <w:adjustRightInd w:val="0"/>
              <w:ind w:firstLine="32"/>
            </w:pPr>
            <w:r>
              <w:t>Муниципальное бюджетное учреждение дополнительного образования Центр детского технического творчества</w:t>
            </w:r>
          </w:p>
        </w:tc>
      </w:tr>
      <w:tr w:rsidR="0074204F" w:rsidRPr="00A65DD4" w:rsidTr="0074204F">
        <w:trPr>
          <w:cantSplit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Default="0074204F" w:rsidP="0074204F">
            <w:pPr>
              <w:widowControl w:val="0"/>
              <w:autoSpaceDE w:val="0"/>
              <w:autoSpaceDN w:val="0"/>
              <w:adjustRightInd w:val="0"/>
            </w:pPr>
            <w:r w:rsidRPr="00BE6A06">
              <w:t>М</w:t>
            </w:r>
            <w:r>
              <w:t>Б</w:t>
            </w:r>
            <w:r w:rsidRPr="00BE6A06">
              <w:t xml:space="preserve">У ДО </w:t>
            </w:r>
            <w:r>
              <w:t>ДЮСШ</w:t>
            </w:r>
            <w:r w:rsidRPr="00BE6A06">
              <w:t xml:space="preserve"> </w:t>
            </w:r>
          </w:p>
        </w:tc>
        <w:tc>
          <w:tcPr>
            <w:tcW w:w="1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Default="0074204F" w:rsidP="0074204F">
            <w:pPr>
              <w:widowControl w:val="0"/>
              <w:autoSpaceDE w:val="0"/>
              <w:autoSpaceDN w:val="0"/>
              <w:adjustRightInd w:val="0"/>
              <w:ind w:firstLine="32"/>
            </w:pPr>
            <w:r>
              <w:t>Муниципальное бюджетное учреждение дополнительного образования Детско-юношеская спортивная школа</w:t>
            </w:r>
          </w:p>
        </w:tc>
      </w:tr>
      <w:tr w:rsidR="0074204F" w:rsidRPr="00A65DD4" w:rsidTr="0074204F">
        <w:trPr>
          <w:cantSplit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Pr="00BE6A06" w:rsidRDefault="0074204F" w:rsidP="0074204F">
            <w:pPr>
              <w:widowControl w:val="0"/>
              <w:autoSpaceDE w:val="0"/>
              <w:autoSpaceDN w:val="0"/>
              <w:adjustRightInd w:val="0"/>
            </w:pPr>
            <w:r>
              <w:t xml:space="preserve">ФГОС </w:t>
            </w:r>
          </w:p>
        </w:tc>
        <w:tc>
          <w:tcPr>
            <w:tcW w:w="1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Default="0074204F" w:rsidP="0074204F">
            <w:pPr>
              <w:widowControl w:val="0"/>
              <w:autoSpaceDE w:val="0"/>
              <w:autoSpaceDN w:val="0"/>
              <w:adjustRightInd w:val="0"/>
              <w:ind w:firstLine="32"/>
            </w:pPr>
            <w:r>
              <w:t>Федеральный государственный образовательный стандарт</w:t>
            </w:r>
          </w:p>
        </w:tc>
      </w:tr>
      <w:tr w:rsidR="0074204F" w:rsidRPr="00A65DD4" w:rsidTr="0074204F">
        <w:trPr>
          <w:cantSplit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Default="0074204F" w:rsidP="0074204F">
            <w:pPr>
              <w:widowControl w:val="0"/>
              <w:autoSpaceDE w:val="0"/>
              <w:autoSpaceDN w:val="0"/>
              <w:adjustRightInd w:val="0"/>
            </w:pPr>
            <w:r>
              <w:t>ФГОС ООО</w:t>
            </w:r>
          </w:p>
        </w:tc>
        <w:tc>
          <w:tcPr>
            <w:tcW w:w="1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Default="0074204F" w:rsidP="0074204F">
            <w:pPr>
              <w:widowControl w:val="0"/>
              <w:autoSpaceDE w:val="0"/>
              <w:autoSpaceDN w:val="0"/>
              <w:adjustRightInd w:val="0"/>
              <w:ind w:firstLine="32"/>
            </w:pPr>
            <w:r>
              <w:t>Федеральный государственный образовательный стандарт основного общего образования</w:t>
            </w:r>
          </w:p>
        </w:tc>
      </w:tr>
      <w:tr w:rsidR="0074204F" w:rsidRPr="00A65DD4" w:rsidTr="0074204F">
        <w:trPr>
          <w:cantSplit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Default="0074204F" w:rsidP="0074204F">
            <w:pPr>
              <w:widowControl w:val="0"/>
              <w:autoSpaceDE w:val="0"/>
              <w:autoSpaceDN w:val="0"/>
              <w:adjustRightInd w:val="0"/>
            </w:pPr>
            <w:r w:rsidRPr="00BE6A06">
              <w:t>М</w:t>
            </w:r>
            <w:r>
              <w:t>А</w:t>
            </w:r>
            <w:r w:rsidRPr="00BE6A06">
              <w:t xml:space="preserve">У ДО  </w:t>
            </w:r>
          </w:p>
        </w:tc>
        <w:tc>
          <w:tcPr>
            <w:tcW w:w="1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Default="0074204F" w:rsidP="0074204F">
            <w:pPr>
              <w:widowControl w:val="0"/>
              <w:autoSpaceDE w:val="0"/>
              <w:autoSpaceDN w:val="0"/>
              <w:adjustRightInd w:val="0"/>
              <w:ind w:firstLine="32"/>
            </w:pPr>
            <w:r>
              <w:t>Муниципальное автономное учреждение дополнительного образования</w:t>
            </w:r>
          </w:p>
        </w:tc>
      </w:tr>
      <w:tr w:rsidR="0074204F" w:rsidRPr="00A65DD4" w:rsidTr="0074204F">
        <w:trPr>
          <w:cantSplit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Pr="00A65DD4" w:rsidRDefault="0074204F" w:rsidP="007420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DD4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Pr="00A65DD4" w:rsidRDefault="0074204F" w:rsidP="0074204F">
            <w:pPr>
              <w:pStyle w:val="ConsPlusCell"/>
              <w:widowControl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D4">
              <w:rPr>
                <w:rFonts w:ascii="Times New Roman" w:hAnsi="Times New Roman" w:cs="Times New Roman"/>
                <w:sz w:val="24"/>
                <w:szCs w:val="24"/>
              </w:rPr>
              <w:t>Ограниченные возможности здоровья</w:t>
            </w:r>
          </w:p>
        </w:tc>
      </w:tr>
      <w:tr w:rsidR="0074204F" w:rsidRPr="00A65DD4" w:rsidTr="0074204F">
        <w:trPr>
          <w:cantSplit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Pr="00A65DD4" w:rsidRDefault="0074204F" w:rsidP="007420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DD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Pr="00A65DD4" w:rsidRDefault="0074204F" w:rsidP="0074204F">
            <w:pPr>
              <w:pStyle w:val="ConsPlusCell"/>
              <w:widowControl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D4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Психолого-медико-педагогическая комиссия</w:t>
            </w:r>
          </w:p>
        </w:tc>
      </w:tr>
      <w:tr w:rsidR="0074204F" w:rsidRPr="00A65DD4" w:rsidTr="0074204F">
        <w:trPr>
          <w:cantSplit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Pr="00A65DD4" w:rsidRDefault="0074204F" w:rsidP="007420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ОАиОС</w:t>
            </w:r>
          </w:p>
        </w:tc>
        <w:tc>
          <w:tcPr>
            <w:tcW w:w="1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Pr="0033389E" w:rsidRDefault="0074204F" w:rsidP="0074204F">
            <w:pPr>
              <w:pStyle w:val="ConsPlusCell"/>
              <w:widowControl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E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Отдел архитектуры и организации строительства администрации городского округа города Кулебаки</w:t>
            </w:r>
          </w:p>
        </w:tc>
      </w:tr>
      <w:tr w:rsidR="0074204F" w:rsidRPr="00A65DD4" w:rsidTr="0074204F">
        <w:trPr>
          <w:cantSplit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Default="0074204F" w:rsidP="007420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</w:p>
        </w:tc>
        <w:tc>
          <w:tcPr>
            <w:tcW w:w="1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Pr="0043053A" w:rsidRDefault="0074204F" w:rsidP="0074204F">
            <w:pPr>
              <w:pStyle w:val="ConsPlusCell"/>
              <w:widowControl/>
              <w:ind w:firstLine="3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053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r w:rsidRPr="004305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городского округа города Кулебаки</w:t>
            </w:r>
          </w:p>
        </w:tc>
      </w:tr>
      <w:tr w:rsidR="0074204F" w:rsidRPr="00A65DD4" w:rsidTr="0074204F">
        <w:trPr>
          <w:cantSplit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Default="0074204F" w:rsidP="007420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F" w:rsidRPr="0043053A" w:rsidRDefault="0074204F" w:rsidP="0074204F">
            <w:pPr>
              <w:pStyle w:val="ConsPlusCell"/>
              <w:widowControl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</w:t>
            </w:r>
          </w:p>
        </w:tc>
      </w:tr>
    </w:tbl>
    <w:p w:rsidR="005559F0" w:rsidRDefault="005559F0" w:rsidP="00B166C9"/>
    <w:p w:rsidR="009237EB" w:rsidRDefault="009237EB" w:rsidP="00B166C9"/>
    <w:p w:rsidR="009237EB" w:rsidRDefault="009237EB" w:rsidP="00B166C9"/>
    <w:p w:rsidR="009237EB" w:rsidRDefault="009237EB" w:rsidP="009237EB">
      <w:pPr>
        <w:jc w:val="center"/>
      </w:pPr>
      <w:r>
        <w:t>_____________________________</w:t>
      </w:r>
    </w:p>
    <w:sectPr w:rsidR="009237EB" w:rsidSect="00223684">
      <w:headerReference w:type="even" r:id="rId8"/>
      <w:headerReference w:type="default" r:id="rId9"/>
      <w:pgSz w:w="16838" w:h="11906" w:orient="landscape"/>
      <w:pgMar w:top="709" w:right="851" w:bottom="73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E9" w:rsidRDefault="000423E9" w:rsidP="007D588D">
      <w:r>
        <w:separator/>
      </w:r>
    </w:p>
  </w:endnote>
  <w:endnote w:type="continuationSeparator" w:id="0">
    <w:p w:rsidR="000423E9" w:rsidRDefault="000423E9" w:rsidP="007D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E9" w:rsidRDefault="000423E9" w:rsidP="007D588D">
      <w:r>
        <w:separator/>
      </w:r>
    </w:p>
  </w:footnote>
  <w:footnote w:type="continuationSeparator" w:id="0">
    <w:p w:rsidR="000423E9" w:rsidRDefault="000423E9" w:rsidP="007D5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9A" w:rsidRDefault="00202C9A" w:rsidP="0074204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02C9A" w:rsidRDefault="00202C9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9A" w:rsidRDefault="00202C9A" w:rsidP="0074204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63966">
      <w:rPr>
        <w:rStyle w:val="af1"/>
        <w:noProof/>
      </w:rPr>
      <w:t>67</w:t>
    </w:r>
    <w:r>
      <w:rPr>
        <w:rStyle w:val="af1"/>
      </w:rPr>
      <w:fldChar w:fldCharType="end"/>
    </w:r>
  </w:p>
  <w:p w:rsidR="00202C9A" w:rsidRDefault="00202C9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90CAF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9EB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EA9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E602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CC83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0AD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03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16AA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B88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9AE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3689D"/>
    <w:multiLevelType w:val="hybridMultilevel"/>
    <w:tmpl w:val="29E0C38C"/>
    <w:lvl w:ilvl="0" w:tplc="56487B8E">
      <w:start w:val="1"/>
      <w:numFmt w:val="bullet"/>
      <w:lvlText w:val=""/>
      <w:lvlJc w:val="left"/>
      <w:pPr>
        <w:tabs>
          <w:tab w:val="num" w:pos="1208"/>
        </w:tabs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1">
    <w:nsid w:val="0920340C"/>
    <w:multiLevelType w:val="hybridMultilevel"/>
    <w:tmpl w:val="D7508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C106B3D"/>
    <w:multiLevelType w:val="hybridMultilevel"/>
    <w:tmpl w:val="85EE5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5D83C40"/>
    <w:multiLevelType w:val="multilevel"/>
    <w:tmpl w:val="5E4C27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1FFF2A6C"/>
    <w:multiLevelType w:val="hybridMultilevel"/>
    <w:tmpl w:val="512C8026"/>
    <w:lvl w:ilvl="0" w:tplc="F1806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4508A0"/>
    <w:multiLevelType w:val="hybridMultilevel"/>
    <w:tmpl w:val="764E0D04"/>
    <w:lvl w:ilvl="0" w:tplc="DE087386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8823A5B"/>
    <w:multiLevelType w:val="multilevel"/>
    <w:tmpl w:val="D982C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CCC4B6F"/>
    <w:multiLevelType w:val="hybridMultilevel"/>
    <w:tmpl w:val="74E8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C658D"/>
    <w:multiLevelType w:val="hybridMultilevel"/>
    <w:tmpl w:val="ABFE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A1F37"/>
    <w:multiLevelType w:val="hybridMultilevel"/>
    <w:tmpl w:val="37B0B012"/>
    <w:lvl w:ilvl="0" w:tplc="2AC64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934C3E68">
      <w:start w:val="1"/>
      <w:numFmt w:val="decimal"/>
      <w:lvlText w:val="%2."/>
      <w:lvlJc w:val="left"/>
      <w:pPr>
        <w:tabs>
          <w:tab w:val="num" w:pos="1875"/>
        </w:tabs>
        <w:ind w:left="1875" w:hanging="1035"/>
      </w:pPr>
      <w:rPr>
        <w:rFonts w:hint="default"/>
      </w:rPr>
    </w:lvl>
    <w:lvl w:ilvl="2" w:tplc="56487B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534700"/>
    <w:multiLevelType w:val="hybridMultilevel"/>
    <w:tmpl w:val="1040E4AE"/>
    <w:lvl w:ilvl="0" w:tplc="157477E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1">
    <w:nsid w:val="3E550778"/>
    <w:multiLevelType w:val="multilevel"/>
    <w:tmpl w:val="B530AA88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42700855"/>
    <w:multiLevelType w:val="hybridMultilevel"/>
    <w:tmpl w:val="745A0D7A"/>
    <w:lvl w:ilvl="0" w:tplc="9EFE1D24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3">
    <w:nsid w:val="4D324DCD"/>
    <w:multiLevelType w:val="hybridMultilevel"/>
    <w:tmpl w:val="AE08FFEA"/>
    <w:lvl w:ilvl="0" w:tplc="A2181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F95CDC"/>
    <w:multiLevelType w:val="multilevel"/>
    <w:tmpl w:val="3EE8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3C0F79"/>
    <w:multiLevelType w:val="hybridMultilevel"/>
    <w:tmpl w:val="C2968334"/>
    <w:lvl w:ilvl="0" w:tplc="1196EF1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6A75B2"/>
    <w:multiLevelType w:val="hybridMultilevel"/>
    <w:tmpl w:val="09DC7620"/>
    <w:lvl w:ilvl="0" w:tplc="13FABFFC">
      <w:start w:val="1"/>
      <w:numFmt w:val="decimal"/>
      <w:lvlText w:val="%1."/>
      <w:lvlJc w:val="left"/>
      <w:pPr>
        <w:tabs>
          <w:tab w:val="num" w:pos="190"/>
        </w:tabs>
        <w:ind w:left="91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7F04C8"/>
    <w:multiLevelType w:val="multilevel"/>
    <w:tmpl w:val="496640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8">
    <w:nsid w:val="584231AF"/>
    <w:multiLevelType w:val="hybridMultilevel"/>
    <w:tmpl w:val="C428DF9A"/>
    <w:lvl w:ilvl="0" w:tplc="6A547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2F1D54"/>
    <w:multiLevelType w:val="hybridMultilevel"/>
    <w:tmpl w:val="BCE641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34F25F2"/>
    <w:multiLevelType w:val="hybridMultilevel"/>
    <w:tmpl w:val="00646B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DA16D5"/>
    <w:multiLevelType w:val="multilevel"/>
    <w:tmpl w:val="273C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DC71FE"/>
    <w:multiLevelType w:val="multilevel"/>
    <w:tmpl w:val="5090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44545"/>
    <w:multiLevelType w:val="hybridMultilevel"/>
    <w:tmpl w:val="92D0C7D6"/>
    <w:lvl w:ilvl="0" w:tplc="6F7C4216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0856CC6"/>
    <w:multiLevelType w:val="hybridMultilevel"/>
    <w:tmpl w:val="5090F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6C1DF4"/>
    <w:multiLevelType w:val="multilevel"/>
    <w:tmpl w:val="A37E9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B652F36"/>
    <w:multiLevelType w:val="multilevel"/>
    <w:tmpl w:val="18DAE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7F0B1EE3"/>
    <w:multiLevelType w:val="multilevel"/>
    <w:tmpl w:val="EA30EB3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0"/>
  </w:num>
  <w:num w:numId="2">
    <w:abstractNumId w:val="12"/>
  </w:num>
  <w:num w:numId="3">
    <w:abstractNumId w:val="29"/>
  </w:num>
  <w:num w:numId="4">
    <w:abstractNumId w:val="33"/>
  </w:num>
  <w:num w:numId="5">
    <w:abstractNumId w:val="34"/>
  </w:num>
  <w:num w:numId="6">
    <w:abstractNumId w:val="32"/>
  </w:num>
  <w:num w:numId="7">
    <w:abstractNumId w:val="30"/>
  </w:num>
  <w:num w:numId="8">
    <w:abstractNumId w:val="10"/>
  </w:num>
  <w:num w:numId="9">
    <w:abstractNumId w:val="26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22"/>
  </w:num>
  <w:num w:numId="23">
    <w:abstractNumId w:val="13"/>
  </w:num>
  <w:num w:numId="24">
    <w:abstractNumId w:val="36"/>
  </w:num>
  <w:num w:numId="25">
    <w:abstractNumId w:val="25"/>
  </w:num>
  <w:num w:numId="26">
    <w:abstractNumId w:val="27"/>
  </w:num>
  <w:num w:numId="27">
    <w:abstractNumId w:val="15"/>
  </w:num>
  <w:num w:numId="28">
    <w:abstractNumId w:val="17"/>
  </w:num>
  <w:num w:numId="29">
    <w:abstractNumId w:val="24"/>
  </w:num>
  <w:num w:numId="30">
    <w:abstractNumId w:val="31"/>
  </w:num>
  <w:num w:numId="31">
    <w:abstractNumId w:val="28"/>
  </w:num>
  <w:num w:numId="32">
    <w:abstractNumId w:val="16"/>
  </w:num>
  <w:num w:numId="33">
    <w:abstractNumId w:val="37"/>
  </w:num>
  <w:num w:numId="34">
    <w:abstractNumId w:val="14"/>
  </w:num>
  <w:num w:numId="35">
    <w:abstractNumId w:val="23"/>
  </w:num>
  <w:num w:numId="36">
    <w:abstractNumId w:val="35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4F"/>
    <w:rsid w:val="00004671"/>
    <w:rsid w:val="000053B2"/>
    <w:rsid w:val="000070C0"/>
    <w:rsid w:val="00007EBF"/>
    <w:rsid w:val="000107C1"/>
    <w:rsid w:val="00011FFF"/>
    <w:rsid w:val="00013003"/>
    <w:rsid w:val="000148E8"/>
    <w:rsid w:val="00015693"/>
    <w:rsid w:val="000163B8"/>
    <w:rsid w:val="000163DD"/>
    <w:rsid w:val="0002305D"/>
    <w:rsid w:val="000230D8"/>
    <w:rsid w:val="0002624F"/>
    <w:rsid w:val="00034766"/>
    <w:rsid w:val="00034A7C"/>
    <w:rsid w:val="00035AC5"/>
    <w:rsid w:val="000377A2"/>
    <w:rsid w:val="00037FAF"/>
    <w:rsid w:val="0004123E"/>
    <w:rsid w:val="000423E9"/>
    <w:rsid w:val="000431B2"/>
    <w:rsid w:val="00044946"/>
    <w:rsid w:val="00044EFA"/>
    <w:rsid w:val="000466FA"/>
    <w:rsid w:val="00052990"/>
    <w:rsid w:val="000533EA"/>
    <w:rsid w:val="00061764"/>
    <w:rsid w:val="000631AF"/>
    <w:rsid w:val="0006418C"/>
    <w:rsid w:val="0006428F"/>
    <w:rsid w:val="00065B45"/>
    <w:rsid w:val="000749AC"/>
    <w:rsid w:val="00077D28"/>
    <w:rsid w:val="00080E1B"/>
    <w:rsid w:val="0008136B"/>
    <w:rsid w:val="0008267B"/>
    <w:rsid w:val="00083E42"/>
    <w:rsid w:val="000843FD"/>
    <w:rsid w:val="00084588"/>
    <w:rsid w:val="0008767D"/>
    <w:rsid w:val="00090292"/>
    <w:rsid w:val="00091C1C"/>
    <w:rsid w:val="00092A13"/>
    <w:rsid w:val="000933AF"/>
    <w:rsid w:val="00093B48"/>
    <w:rsid w:val="000940DA"/>
    <w:rsid w:val="000941BC"/>
    <w:rsid w:val="000950E8"/>
    <w:rsid w:val="00095B77"/>
    <w:rsid w:val="00096831"/>
    <w:rsid w:val="00097A80"/>
    <w:rsid w:val="000A118F"/>
    <w:rsid w:val="000A3886"/>
    <w:rsid w:val="000A69F5"/>
    <w:rsid w:val="000B0615"/>
    <w:rsid w:val="000B1D58"/>
    <w:rsid w:val="000B2B55"/>
    <w:rsid w:val="000B733D"/>
    <w:rsid w:val="000C29DA"/>
    <w:rsid w:val="000C32A8"/>
    <w:rsid w:val="000C77F5"/>
    <w:rsid w:val="000D3F7A"/>
    <w:rsid w:val="000D60AF"/>
    <w:rsid w:val="000D687D"/>
    <w:rsid w:val="000E057F"/>
    <w:rsid w:val="000E227A"/>
    <w:rsid w:val="000E3A00"/>
    <w:rsid w:val="000E3A13"/>
    <w:rsid w:val="000E57EE"/>
    <w:rsid w:val="000E5881"/>
    <w:rsid w:val="000E6153"/>
    <w:rsid w:val="000F197B"/>
    <w:rsid w:val="000F2719"/>
    <w:rsid w:val="000F30FA"/>
    <w:rsid w:val="000F4F09"/>
    <w:rsid w:val="000F5E25"/>
    <w:rsid w:val="000F611C"/>
    <w:rsid w:val="0010182F"/>
    <w:rsid w:val="00101D0D"/>
    <w:rsid w:val="00104708"/>
    <w:rsid w:val="001109B6"/>
    <w:rsid w:val="00110E85"/>
    <w:rsid w:val="001128B5"/>
    <w:rsid w:val="00112AA4"/>
    <w:rsid w:val="00113191"/>
    <w:rsid w:val="00113321"/>
    <w:rsid w:val="00115C6C"/>
    <w:rsid w:val="00122DA7"/>
    <w:rsid w:val="001236C9"/>
    <w:rsid w:val="00126794"/>
    <w:rsid w:val="00126EA5"/>
    <w:rsid w:val="0013572E"/>
    <w:rsid w:val="0014470E"/>
    <w:rsid w:val="0014488F"/>
    <w:rsid w:val="00147381"/>
    <w:rsid w:val="0015056C"/>
    <w:rsid w:val="0015341D"/>
    <w:rsid w:val="00153585"/>
    <w:rsid w:val="001546CA"/>
    <w:rsid w:val="0015475E"/>
    <w:rsid w:val="0015487D"/>
    <w:rsid w:val="00156510"/>
    <w:rsid w:val="0015759A"/>
    <w:rsid w:val="001719BA"/>
    <w:rsid w:val="00173D30"/>
    <w:rsid w:val="00173EF4"/>
    <w:rsid w:val="00176E5A"/>
    <w:rsid w:val="00181021"/>
    <w:rsid w:val="00182DCF"/>
    <w:rsid w:val="00184C6D"/>
    <w:rsid w:val="00192155"/>
    <w:rsid w:val="001959D4"/>
    <w:rsid w:val="00195EDF"/>
    <w:rsid w:val="00197873"/>
    <w:rsid w:val="00197BE2"/>
    <w:rsid w:val="001A1696"/>
    <w:rsid w:val="001A1F56"/>
    <w:rsid w:val="001A1F5E"/>
    <w:rsid w:val="001A380E"/>
    <w:rsid w:val="001A66DE"/>
    <w:rsid w:val="001A71B2"/>
    <w:rsid w:val="001B07F8"/>
    <w:rsid w:val="001B128B"/>
    <w:rsid w:val="001B24A2"/>
    <w:rsid w:val="001B2B43"/>
    <w:rsid w:val="001B3A8F"/>
    <w:rsid w:val="001B7DCF"/>
    <w:rsid w:val="001C53E5"/>
    <w:rsid w:val="001D0795"/>
    <w:rsid w:val="001D0EB6"/>
    <w:rsid w:val="001D4ACE"/>
    <w:rsid w:val="001D51F9"/>
    <w:rsid w:val="001D58BE"/>
    <w:rsid w:val="001D67B6"/>
    <w:rsid w:val="001D7825"/>
    <w:rsid w:val="001E1E63"/>
    <w:rsid w:val="001E2CF3"/>
    <w:rsid w:val="001E3333"/>
    <w:rsid w:val="001E45E7"/>
    <w:rsid w:val="001E4748"/>
    <w:rsid w:val="001E4ED8"/>
    <w:rsid w:val="001E631B"/>
    <w:rsid w:val="001E7391"/>
    <w:rsid w:val="001E7B99"/>
    <w:rsid w:val="001F02B5"/>
    <w:rsid w:val="001F03BB"/>
    <w:rsid w:val="001F0C48"/>
    <w:rsid w:val="001F2687"/>
    <w:rsid w:val="001F293E"/>
    <w:rsid w:val="001F3BCE"/>
    <w:rsid w:val="001F429F"/>
    <w:rsid w:val="001F4455"/>
    <w:rsid w:val="001F494C"/>
    <w:rsid w:val="002027CD"/>
    <w:rsid w:val="00202C9A"/>
    <w:rsid w:val="00204792"/>
    <w:rsid w:val="00206828"/>
    <w:rsid w:val="002078EB"/>
    <w:rsid w:val="00207AD4"/>
    <w:rsid w:val="00210B0B"/>
    <w:rsid w:val="00211AD0"/>
    <w:rsid w:val="002145D3"/>
    <w:rsid w:val="00216575"/>
    <w:rsid w:val="00220285"/>
    <w:rsid w:val="00220FB9"/>
    <w:rsid w:val="00221E2A"/>
    <w:rsid w:val="00223684"/>
    <w:rsid w:val="00225FED"/>
    <w:rsid w:val="00226320"/>
    <w:rsid w:val="00226436"/>
    <w:rsid w:val="00231928"/>
    <w:rsid w:val="00234ED4"/>
    <w:rsid w:val="00237C02"/>
    <w:rsid w:val="0024004D"/>
    <w:rsid w:val="00240859"/>
    <w:rsid w:val="00244468"/>
    <w:rsid w:val="00244FCA"/>
    <w:rsid w:val="0024676E"/>
    <w:rsid w:val="00246BDD"/>
    <w:rsid w:val="002505B7"/>
    <w:rsid w:val="002518FB"/>
    <w:rsid w:val="0025390D"/>
    <w:rsid w:val="002564CC"/>
    <w:rsid w:val="00256F46"/>
    <w:rsid w:val="002602C5"/>
    <w:rsid w:val="00260618"/>
    <w:rsid w:val="00261801"/>
    <w:rsid w:val="0026573B"/>
    <w:rsid w:val="00266CED"/>
    <w:rsid w:val="00267DFF"/>
    <w:rsid w:val="002723CA"/>
    <w:rsid w:val="00280036"/>
    <w:rsid w:val="002802F8"/>
    <w:rsid w:val="002816DF"/>
    <w:rsid w:val="00281ED9"/>
    <w:rsid w:val="00282EE1"/>
    <w:rsid w:val="00283DDD"/>
    <w:rsid w:val="00284568"/>
    <w:rsid w:val="002911EA"/>
    <w:rsid w:val="00291CC9"/>
    <w:rsid w:val="002921AF"/>
    <w:rsid w:val="00294F62"/>
    <w:rsid w:val="0029523E"/>
    <w:rsid w:val="002965EA"/>
    <w:rsid w:val="00297935"/>
    <w:rsid w:val="002A73B9"/>
    <w:rsid w:val="002B0F47"/>
    <w:rsid w:val="002B52CA"/>
    <w:rsid w:val="002B5EE5"/>
    <w:rsid w:val="002B7A43"/>
    <w:rsid w:val="002C172F"/>
    <w:rsid w:val="002C5999"/>
    <w:rsid w:val="002C7817"/>
    <w:rsid w:val="002D5E00"/>
    <w:rsid w:val="002D5FF0"/>
    <w:rsid w:val="002D7CF7"/>
    <w:rsid w:val="002E352E"/>
    <w:rsid w:val="002E4309"/>
    <w:rsid w:val="002E4B09"/>
    <w:rsid w:val="002E5706"/>
    <w:rsid w:val="002E5CC5"/>
    <w:rsid w:val="002E6487"/>
    <w:rsid w:val="002E693C"/>
    <w:rsid w:val="002E6D78"/>
    <w:rsid w:val="002F0C5B"/>
    <w:rsid w:val="002F3298"/>
    <w:rsid w:val="002F49AA"/>
    <w:rsid w:val="002F4AB4"/>
    <w:rsid w:val="00300B7F"/>
    <w:rsid w:val="00302EF0"/>
    <w:rsid w:val="00305548"/>
    <w:rsid w:val="0030663C"/>
    <w:rsid w:val="003079EA"/>
    <w:rsid w:val="0031278F"/>
    <w:rsid w:val="0031459E"/>
    <w:rsid w:val="00320941"/>
    <w:rsid w:val="003223A3"/>
    <w:rsid w:val="00323A5E"/>
    <w:rsid w:val="00324462"/>
    <w:rsid w:val="003244A0"/>
    <w:rsid w:val="0032532F"/>
    <w:rsid w:val="00335B7A"/>
    <w:rsid w:val="0034418F"/>
    <w:rsid w:val="003459B7"/>
    <w:rsid w:val="00345AEF"/>
    <w:rsid w:val="00347894"/>
    <w:rsid w:val="003507E4"/>
    <w:rsid w:val="00350BEE"/>
    <w:rsid w:val="0035328C"/>
    <w:rsid w:val="003533A8"/>
    <w:rsid w:val="00353A0D"/>
    <w:rsid w:val="003563DD"/>
    <w:rsid w:val="00360D02"/>
    <w:rsid w:val="003616C6"/>
    <w:rsid w:val="00363590"/>
    <w:rsid w:val="0036407B"/>
    <w:rsid w:val="00366F7D"/>
    <w:rsid w:val="003728BB"/>
    <w:rsid w:val="00374283"/>
    <w:rsid w:val="00374A8E"/>
    <w:rsid w:val="00375EB8"/>
    <w:rsid w:val="00376991"/>
    <w:rsid w:val="003802F2"/>
    <w:rsid w:val="00381281"/>
    <w:rsid w:val="00383D79"/>
    <w:rsid w:val="00384D07"/>
    <w:rsid w:val="00392B1A"/>
    <w:rsid w:val="00392F16"/>
    <w:rsid w:val="003930DF"/>
    <w:rsid w:val="00396807"/>
    <w:rsid w:val="003A1E31"/>
    <w:rsid w:val="003A51B4"/>
    <w:rsid w:val="003B1128"/>
    <w:rsid w:val="003B213F"/>
    <w:rsid w:val="003B2579"/>
    <w:rsid w:val="003B3790"/>
    <w:rsid w:val="003B7014"/>
    <w:rsid w:val="003C1E52"/>
    <w:rsid w:val="003C2216"/>
    <w:rsid w:val="003C4D33"/>
    <w:rsid w:val="003C57E7"/>
    <w:rsid w:val="003D255E"/>
    <w:rsid w:val="003D66F5"/>
    <w:rsid w:val="003E2422"/>
    <w:rsid w:val="003F167B"/>
    <w:rsid w:val="003F70E2"/>
    <w:rsid w:val="003F79C1"/>
    <w:rsid w:val="003F7B65"/>
    <w:rsid w:val="004011A0"/>
    <w:rsid w:val="00404142"/>
    <w:rsid w:val="00404382"/>
    <w:rsid w:val="004049B8"/>
    <w:rsid w:val="00405533"/>
    <w:rsid w:val="00406143"/>
    <w:rsid w:val="004079CA"/>
    <w:rsid w:val="00407F88"/>
    <w:rsid w:val="00412A04"/>
    <w:rsid w:val="00416923"/>
    <w:rsid w:val="00417530"/>
    <w:rsid w:val="00417F25"/>
    <w:rsid w:val="00423E8A"/>
    <w:rsid w:val="00426B0E"/>
    <w:rsid w:val="00430099"/>
    <w:rsid w:val="0043127C"/>
    <w:rsid w:val="00431551"/>
    <w:rsid w:val="004336B0"/>
    <w:rsid w:val="00433E8D"/>
    <w:rsid w:val="00434335"/>
    <w:rsid w:val="00437959"/>
    <w:rsid w:val="004407E3"/>
    <w:rsid w:val="004423E0"/>
    <w:rsid w:val="00442AEF"/>
    <w:rsid w:val="004439E0"/>
    <w:rsid w:val="00445B2C"/>
    <w:rsid w:val="00450A04"/>
    <w:rsid w:val="00451903"/>
    <w:rsid w:val="00452512"/>
    <w:rsid w:val="00452BD1"/>
    <w:rsid w:val="00453A28"/>
    <w:rsid w:val="00456172"/>
    <w:rsid w:val="004565E6"/>
    <w:rsid w:val="00456EA4"/>
    <w:rsid w:val="0045799A"/>
    <w:rsid w:val="004614C4"/>
    <w:rsid w:val="00462BF8"/>
    <w:rsid w:val="00463981"/>
    <w:rsid w:val="00463C01"/>
    <w:rsid w:val="00464375"/>
    <w:rsid w:val="00466233"/>
    <w:rsid w:val="00466B25"/>
    <w:rsid w:val="00467DE4"/>
    <w:rsid w:val="00472665"/>
    <w:rsid w:val="004738B3"/>
    <w:rsid w:val="004738D4"/>
    <w:rsid w:val="00475151"/>
    <w:rsid w:val="00475F60"/>
    <w:rsid w:val="004802DF"/>
    <w:rsid w:val="0048572D"/>
    <w:rsid w:val="00485F85"/>
    <w:rsid w:val="00486473"/>
    <w:rsid w:val="004864C2"/>
    <w:rsid w:val="0049521C"/>
    <w:rsid w:val="00496C82"/>
    <w:rsid w:val="00497B62"/>
    <w:rsid w:val="00497FD1"/>
    <w:rsid w:val="004A183D"/>
    <w:rsid w:val="004A193C"/>
    <w:rsid w:val="004A2AC7"/>
    <w:rsid w:val="004A38AC"/>
    <w:rsid w:val="004A42C7"/>
    <w:rsid w:val="004B48BB"/>
    <w:rsid w:val="004B4D19"/>
    <w:rsid w:val="004B52D9"/>
    <w:rsid w:val="004B5596"/>
    <w:rsid w:val="004B58DA"/>
    <w:rsid w:val="004B5C37"/>
    <w:rsid w:val="004B6172"/>
    <w:rsid w:val="004C162E"/>
    <w:rsid w:val="004C19D3"/>
    <w:rsid w:val="004C5813"/>
    <w:rsid w:val="004C5DDD"/>
    <w:rsid w:val="004D1173"/>
    <w:rsid w:val="004D1852"/>
    <w:rsid w:val="004D4129"/>
    <w:rsid w:val="004D6D69"/>
    <w:rsid w:val="004E1329"/>
    <w:rsid w:val="004E19A4"/>
    <w:rsid w:val="004E2163"/>
    <w:rsid w:val="004E354D"/>
    <w:rsid w:val="004E79F8"/>
    <w:rsid w:val="004F0934"/>
    <w:rsid w:val="004F13AA"/>
    <w:rsid w:val="004F1C6D"/>
    <w:rsid w:val="004F75D8"/>
    <w:rsid w:val="0050484E"/>
    <w:rsid w:val="00504C8B"/>
    <w:rsid w:val="00505B51"/>
    <w:rsid w:val="005104CF"/>
    <w:rsid w:val="00510D4D"/>
    <w:rsid w:val="00517EF6"/>
    <w:rsid w:val="00523603"/>
    <w:rsid w:val="00527BD0"/>
    <w:rsid w:val="00530AE1"/>
    <w:rsid w:val="00534674"/>
    <w:rsid w:val="005364F6"/>
    <w:rsid w:val="00536E05"/>
    <w:rsid w:val="00537413"/>
    <w:rsid w:val="00544582"/>
    <w:rsid w:val="0054758E"/>
    <w:rsid w:val="00547E4F"/>
    <w:rsid w:val="005518A3"/>
    <w:rsid w:val="005559F0"/>
    <w:rsid w:val="00555C30"/>
    <w:rsid w:val="0056000F"/>
    <w:rsid w:val="005617D4"/>
    <w:rsid w:val="00562B26"/>
    <w:rsid w:val="005639E9"/>
    <w:rsid w:val="00564BBD"/>
    <w:rsid w:val="0056632D"/>
    <w:rsid w:val="00570682"/>
    <w:rsid w:val="005721AB"/>
    <w:rsid w:val="00577399"/>
    <w:rsid w:val="00586443"/>
    <w:rsid w:val="0058647B"/>
    <w:rsid w:val="00591289"/>
    <w:rsid w:val="00592D0C"/>
    <w:rsid w:val="0059529F"/>
    <w:rsid w:val="00596601"/>
    <w:rsid w:val="00597F2E"/>
    <w:rsid w:val="005A0160"/>
    <w:rsid w:val="005A05D2"/>
    <w:rsid w:val="005A20C3"/>
    <w:rsid w:val="005A2169"/>
    <w:rsid w:val="005A2355"/>
    <w:rsid w:val="005A2838"/>
    <w:rsid w:val="005A308D"/>
    <w:rsid w:val="005A7517"/>
    <w:rsid w:val="005A7798"/>
    <w:rsid w:val="005B1F43"/>
    <w:rsid w:val="005B3165"/>
    <w:rsid w:val="005C08E9"/>
    <w:rsid w:val="005C1388"/>
    <w:rsid w:val="005C17CA"/>
    <w:rsid w:val="005C3906"/>
    <w:rsid w:val="005C6D1F"/>
    <w:rsid w:val="005D0810"/>
    <w:rsid w:val="005D1691"/>
    <w:rsid w:val="005D5D30"/>
    <w:rsid w:val="005E2113"/>
    <w:rsid w:val="005E252C"/>
    <w:rsid w:val="005E27F3"/>
    <w:rsid w:val="005E431C"/>
    <w:rsid w:val="005E4A3F"/>
    <w:rsid w:val="005E5E7D"/>
    <w:rsid w:val="005E684B"/>
    <w:rsid w:val="005E6C37"/>
    <w:rsid w:val="005E6C88"/>
    <w:rsid w:val="005E7E18"/>
    <w:rsid w:val="005F09F7"/>
    <w:rsid w:val="005F3A63"/>
    <w:rsid w:val="005F3B3F"/>
    <w:rsid w:val="005F434D"/>
    <w:rsid w:val="005F787F"/>
    <w:rsid w:val="0060396B"/>
    <w:rsid w:val="00606754"/>
    <w:rsid w:val="00606B08"/>
    <w:rsid w:val="00607D44"/>
    <w:rsid w:val="00610EEE"/>
    <w:rsid w:val="00611A59"/>
    <w:rsid w:val="00615A1D"/>
    <w:rsid w:val="00616093"/>
    <w:rsid w:val="00616263"/>
    <w:rsid w:val="006202AE"/>
    <w:rsid w:val="00623007"/>
    <w:rsid w:val="0063156D"/>
    <w:rsid w:val="006320FC"/>
    <w:rsid w:val="00640A41"/>
    <w:rsid w:val="0064326E"/>
    <w:rsid w:val="00644BC7"/>
    <w:rsid w:val="00646EBE"/>
    <w:rsid w:val="0065165B"/>
    <w:rsid w:val="00651B12"/>
    <w:rsid w:val="0065598E"/>
    <w:rsid w:val="00656CFD"/>
    <w:rsid w:val="0066117A"/>
    <w:rsid w:val="00661222"/>
    <w:rsid w:val="00661294"/>
    <w:rsid w:val="00661E19"/>
    <w:rsid w:val="0066540E"/>
    <w:rsid w:val="006701EB"/>
    <w:rsid w:val="00670B86"/>
    <w:rsid w:val="00676438"/>
    <w:rsid w:val="00677A9C"/>
    <w:rsid w:val="006807BB"/>
    <w:rsid w:val="006814D5"/>
    <w:rsid w:val="006819C5"/>
    <w:rsid w:val="00685005"/>
    <w:rsid w:val="00685993"/>
    <w:rsid w:val="00686E9F"/>
    <w:rsid w:val="006921F4"/>
    <w:rsid w:val="006928EB"/>
    <w:rsid w:val="0069354D"/>
    <w:rsid w:val="0069394D"/>
    <w:rsid w:val="00693EF3"/>
    <w:rsid w:val="00694978"/>
    <w:rsid w:val="00696ECA"/>
    <w:rsid w:val="006A06EF"/>
    <w:rsid w:val="006A110D"/>
    <w:rsid w:val="006A2C37"/>
    <w:rsid w:val="006A2CCC"/>
    <w:rsid w:val="006A2E64"/>
    <w:rsid w:val="006A5975"/>
    <w:rsid w:val="006A5F9A"/>
    <w:rsid w:val="006A62F7"/>
    <w:rsid w:val="006A6C21"/>
    <w:rsid w:val="006A6E21"/>
    <w:rsid w:val="006A754D"/>
    <w:rsid w:val="006B010E"/>
    <w:rsid w:val="006B1751"/>
    <w:rsid w:val="006B29FB"/>
    <w:rsid w:val="006B2BF8"/>
    <w:rsid w:val="006B7171"/>
    <w:rsid w:val="006B785A"/>
    <w:rsid w:val="006C2C92"/>
    <w:rsid w:val="006C3AB7"/>
    <w:rsid w:val="006C4CE7"/>
    <w:rsid w:val="006C4D4F"/>
    <w:rsid w:val="006D0441"/>
    <w:rsid w:val="006D10A9"/>
    <w:rsid w:val="006D19A4"/>
    <w:rsid w:val="006D300A"/>
    <w:rsid w:val="006D3EEB"/>
    <w:rsid w:val="006D5440"/>
    <w:rsid w:val="006D5BCA"/>
    <w:rsid w:val="006D73BE"/>
    <w:rsid w:val="006D77B9"/>
    <w:rsid w:val="006D7CE2"/>
    <w:rsid w:val="006E08C4"/>
    <w:rsid w:val="006E0E7B"/>
    <w:rsid w:val="006E15C3"/>
    <w:rsid w:val="006E5572"/>
    <w:rsid w:val="006E6129"/>
    <w:rsid w:val="006E72BB"/>
    <w:rsid w:val="006F0E28"/>
    <w:rsid w:val="006F11D9"/>
    <w:rsid w:val="006F1412"/>
    <w:rsid w:val="006F1D29"/>
    <w:rsid w:val="006F2038"/>
    <w:rsid w:val="006F3CF6"/>
    <w:rsid w:val="0070174C"/>
    <w:rsid w:val="0071495D"/>
    <w:rsid w:val="007202B4"/>
    <w:rsid w:val="00721430"/>
    <w:rsid w:val="00725532"/>
    <w:rsid w:val="00726A9B"/>
    <w:rsid w:val="00727F41"/>
    <w:rsid w:val="00730E24"/>
    <w:rsid w:val="00733AA4"/>
    <w:rsid w:val="00734511"/>
    <w:rsid w:val="0073537D"/>
    <w:rsid w:val="00735AFE"/>
    <w:rsid w:val="00736C5B"/>
    <w:rsid w:val="0074076A"/>
    <w:rsid w:val="0074204F"/>
    <w:rsid w:val="007426CF"/>
    <w:rsid w:val="00742E8F"/>
    <w:rsid w:val="0074337D"/>
    <w:rsid w:val="0074342D"/>
    <w:rsid w:val="007435C9"/>
    <w:rsid w:val="007441C0"/>
    <w:rsid w:val="00750F24"/>
    <w:rsid w:val="0075133F"/>
    <w:rsid w:val="00761A76"/>
    <w:rsid w:val="00761CE7"/>
    <w:rsid w:val="00761E22"/>
    <w:rsid w:val="00767C2E"/>
    <w:rsid w:val="0077592D"/>
    <w:rsid w:val="0078007B"/>
    <w:rsid w:val="0078079B"/>
    <w:rsid w:val="007834FF"/>
    <w:rsid w:val="007837E6"/>
    <w:rsid w:val="00784C04"/>
    <w:rsid w:val="0078566E"/>
    <w:rsid w:val="0079055B"/>
    <w:rsid w:val="00790961"/>
    <w:rsid w:val="007923F3"/>
    <w:rsid w:val="00792A2F"/>
    <w:rsid w:val="00792B6E"/>
    <w:rsid w:val="00794C4E"/>
    <w:rsid w:val="007A0BC7"/>
    <w:rsid w:val="007A0EDA"/>
    <w:rsid w:val="007A1991"/>
    <w:rsid w:val="007A2BB1"/>
    <w:rsid w:val="007B06EF"/>
    <w:rsid w:val="007B3F21"/>
    <w:rsid w:val="007B507B"/>
    <w:rsid w:val="007B56F5"/>
    <w:rsid w:val="007B6989"/>
    <w:rsid w:val="007C10B9"/>
    <w:rsid w:val="007C1954"/>
    <w:rsid w:val="007C1E24"/>
    <w:rsid w:val="007C26A6"/>
    <w:rsid w:val="007C2782"/>
    <w:rsid w:val="007C35C1"/>
    <w:rsid w:val="007D0428"/>
    <w:rsid w:val="007D22CE"/>
    <w:rsid w:val="007D27E1"/>
    <w:rsid w:val="007D2928"/>
    <w:rsid w:val="007D3787"/>
    <w:rsid w:val="007D55B6"/>
    <w:rsid w:val="007D588D"/>
    <w:rsid w:val="007E429A"/>
    <w:rsid w:val="007E449B"/>
    <w:rsid w:val="007E47B4"/>
    <w:rsid w:val="007E68D8"/>
    <w:rsid w:val="007E7371"/>
    <w:rsid w:val="007F33AF"/>
    <w:rsid w:val="007F5524"/>
    <w:rsid w:val="007F7B38"/>
    <w:rsid w:val="00800339"/>
    <w:rsid w:val="008012AA"/>
    <w:rsid w:val="00802A58"/>
    <w:rsid w:val="008050DA"/>
    <w:rsid w:val="00813112"/>
    <w:rsid w:val="0082039F"/>
    <w:rsid w:val="00825C88"/>
    <w:rsid w:val="00826A2A"/>
    <w:rsid w:val="00832C47"/>
    <w:rsid w:val="008333D4"/>
    <w:rsid w:val="00833DDF"/>
    <w:rsid w:val="00835348"/>
    <w:rsid w:val="00835B70"/>
    <w:rsid w:val="00835E31"/>
    <w:rsid w:val="00842183"/>
    <w:rsid w:val="00842889"/>
    <w:rsid w:val="00842A14"/>
    <w:rsid w:val="00843464"/>
    <w:rsid w:val="008462F4"/>
    <w:rsid w:val="008474B6"/>
    <w:rsid w:val="00850241"/>
    <w:rsid w:val="00850A0A"/>
    <w:rsid w:val="008516F3"/>
    <w:rsid w:val="00851973"/>
    <w:rsid w:val="008525DF"/>
    <w:rsid w:val="00852B5B"/>
    <w:rsid w:val="00855F4E"/>
    <w:rsid w:val="0085656C"/>
    <w:rsid w:val="00861EE2"/>
    <w:rsid w:val="008625F6"/>
    <w:rsid w:val="008630DE"/>
    <w:rsid w:val="008650C2"/>
    <w:rsid w:val="00866A3A"/>
    <w:rsid w:val="00870404"/>
    <w:rsid w:val="00870CAB"/>
    <w:rsid w:val="0087169B"/>
    <w:rsid w:val="0087310E"/>
    <w:rsid w:val="0087353E"/>
    <w:rsid w:val="00873F50"/>
    <w:rsid w:val="0087701A"/>
    <w:rsid w:val="00880DBD"/>
    <w:rsid w:val="00882F3F"/>
    <w:rsid w:val="00891364"/>
    <w:rsid w:val="0089525F"/>
    <w:rsid w:val="008957F3"/>
    <w:rsid w:val="00896FF3"/>
    <w:rsid w:val="00897C6E"/>
    <w:rsid w:val="008A5405"/>
    <w:rsid w:val="008A748A"/>
    <w:rsid w:val="008B004E"/>
    <w:rsid w:val="008B06A2"/>
    <w:rsid w:val="008B0A86"/>
    <w:rsid w:val="008B70FE"/>
    <w:rsid w:val="008C1657"/>
    <w:rsid w:val="008C2534"/>
    <w:rsid w:val="008C382C"/>
    <w:rsid w:val="008C3DD4"/>
    <w:rsid w:val="008C4B5C"/>
    <w:rsid w:val="008C570B"/>
    <w:rsid w:val="008C66E3"/>
    <w:rsid w:val="008C6B75"/>
    <w:rsid w:val="008D14A4"/>
    <w:rsid w:val="008D5703"/>
    <w:rsid w:val="008D757A"/>
    <w:rsid w:val="008D772A"/>
    <w:rsid w:val="008E0705"/>
    <w:rsid w:val="008E1FDD"/>
    <w:rsid w:val="008E21F2"/>
    <w:rsid w:val="008E3159"/>
    <w:rsid w:val="008E4F4C"/>
    <w:rsid w:val="008E7632"/>
    <w:rsid w:val="008F220D"/>
    <w:rsid w:val="008F3307"/>
    <w:rsid w:val="008F4C76"/>
    <w:rsid w:val="00902E8E"/>
    <w:rsid w:val="00903BE0"/>
    <w:rsid w:val="0090433D"/>
    <w:rsid w:val="00912A47"/>
    <w:rsid w:val="00916DB3"/>
    <w:rsid w:val="00917FA2"/>
    <w:rsid w:val="00920669"/>
    <w:rsid w:val="00920D8E"/>
    <w:rsid w:val="009237EB"/>
    <w:rsid w:val="0092649F"/>
    <w:rsid w:val="00930A90"/>
    <w:rsid w:val="00931677"/>
    <w:rsid w:val="00931F16"/>
    <w:rsid w:val="00932D1C"/>
    <w:rsid w:val="0093320C"/>
    <w:rsid w:val="00935155"/>
    <w:rsid w:val="009375D0"/>
    <w:rsid w:val="00937677"/>
    <w:rsid w:val="00940DD0"/>
    <w:rsid w:val="00941CB6"/>
    <w:rsid w:val="009426D3"/>
    <w:rsid w:val="00943866"/>
    <w:rsid w:val="009460DC"/>
    <w:rsid w:val="00946208"/>
    <w:rsid w:val="0094726C"/>
    <w:rsid w:val="00950E6C"/>
    <w:rsid w:val="00951479"/>
    <w:rsid w:val="00951888"/>
    <w:rsid w:val="009542DB"/>
    <w:rsid w:val="00954A0E"/>
    <w:rsid w:val="00954AD9"/>
    <w:rsid w:val="0095506B"/>
    <w:rsid w:val="00955A8B"/>
    <w:rsid w:val="00956DEE"/>
    <w:rsid w:val="009606FF"/>
    <w:rsid w:val="00960C10"/>
    <w:rsid w:val="00960CD0"/>
    <w:rsid w:val="00961B52"/>
    <w:rsid w:val="00962AD1"/>
    <w:rsid w:val="00965D9D"/>
    <w:rsid w:val="009661B0"/>
    <w:rsid w:val="009722B2"/>
    <w:rsid w:val="00972A82"/>
    <w:rsid w:val="00975A2B"/>
    <w:rsid w:val="0097685C"/>
    <w:rsid w:val="0097703B"/>
    <w:rsid w:val="0098098C"/>
    <w:rsid w:val="00982122"/>
    <w:rsid w:val="009825ED"/>
    <w:rsid w:val="009836CC"/>
    <w:rsid w:val="00983D73"/>
    <w:rsid w:val="00984245"/>
    <w:rsid w:val="0098481E"/>
    <w:rsid w:val="00984F5A"/>
    <w:rsid w:val="00984FDE"/>
    <w:rsid w:val="009851B6"/>
    <w:rsid w:val="00985771"/>
    <w:rsid w:val="00986A8D"/>
    <w:rsid w:val="00992319"/>
    <w:rsid w:val="00996F7E"/>
    <w:rsid w:val="009A1099"/>
    <w:rsid w:val="009A140A"/>
    <w:rsid w:val="009A2A9C"/>
    <w:rsid w:val="009A37C0"/>
    <w:rsid w:val="009A4A34"/>
    <w:rsid w:val="009B335A"/>
    <w:rsid w:val="009B3D03"/>
    <w:rsid w:val="009B447D"/>
    <w:rsid w:val="009B50AB"/>
    <w:rsid w:val="009B7552"/>
    <w:rsid w:val="009B7589"/>
    <w:rsid w:val="009C0293"/>
    <w:rsid w:val="009C0B89"/>
    <w:rsid w:val="009C14F5"/>
    <w:rsid w:val="009C1BBB"/>
    <w:rsid w:val="009C3CBE"/>
    <w:rsid w:val="009C4BAE"/>
    <w:rsid w:val="009C625D"/>
    <w:rsid w:val="009C6353"/>
    <w:rsid w:val="009C661E"/>
    <w:rsid w:val="009D1B57"/>
    <w:rsid w:val="009D557E"/>
    <w:rsid w:val="009D5D74"/>
    <w:rsid w:val="009E0AE6"/>
    <w:rsid w:val="009E17BD"/>
    <w:rsid w:val="009E3DCC"/>
    <w:rsid w:val="009E42EA"/>
    <w:rsid w:val="009E4DC0"/>
    <w:rsid w:val="009F0515"/>
    <w:rsid w:val="009F0C3E"/>
    <w:rsid w:val="009F1C12"/>
    <w:rsid w:val="009F209A"/>
    <w:rsid w:val="009F467C"/>
    <w:rsid w:val="009F54C6"/>
    <w:rsid w:val="009F5A5F"/>
    <w:rsid w:val="009F5C75"/>
    <w:rsid w:val="009F7382"/>
    <w:rsid w:val="00A0532D"/>
    <w:rsid w:val="00A05F76"/>
    <w:rsid w:val="00A06FC9"/>
    <w:rsid w:val="00A11DF4"/>
    <w:rsid w:val="00A14257"/>
    <w:rsid w:val="00A143D7"/>
    <w:rsid w:val="00A15CCF"/>
    <w:rsid w:val="00A16069"/>
    <w:rsid w:val="00A179F9"/>
    <w:rsid w:val="00A2020A"/>
    <w:rsid w:val="00A202D5"/>
    <w:rsid w:val="00A20701"/>
    <w:rsid w:val="00A2230E"/>
    <w:rsid w:val="00A22C79"/>
    <w:rsid w:val="00A24239"/>
    <w:rsid w:val="00A25BC6"/>
    <w:rsid w:val="00A2711D"/>
    <w:rsid w:val="00A27CD4"/>
    <w:rsid w:val="00A27F9A"/>
    <w:rsid w:val="00A31977"/>
    <w:rsid w:val="00A35E18"/>
    <w:rsid w:val="00A4475E"/>
    <w:rsid w:val="00A51AE6"/>
    <w:rsid w:val="00A51CD5"/>
    <w:rsid w:val="00A54930"/>
    <w:rsid w:val="00A562CF"/>
    <w:rsid w:val="00A56E81"/>
    <w:rsid w:val="00A61E0D"/>
    <w:rsid w:val="00A6267D"/>
    <w:rsid w:val="00A6271D"/>
    <w:rsid w:val="00A63BA1"/>
    <w:rsid w:val="00A63CD7"/>
    <w:rsid w:val="00A63E2C"/>
    <w:rsid w:val="00A65612"/>
    <w:rsid w:val="00A66D6F"/>
    <w:rsid w:val="00A8111F"/>
    <w:rsid w:val="00A82B51"/>
    <w:rsid w:val="00A84357"/>
    <w:rsid w:val="00A850E5"/>
    <w:rsid w:val="00A854FE"/>
    <w:rsid w:val="00A86C1D"/>
    <w:rsid w:val="00A87A94"/>
    <w:rsid w:val="00A87C61"/>
    <w:rsid w:val="00A87EE7"/>
    <w:rsid w:val="00A90034"/>
    <w:rsid w:val="00A90292"/>
    <w:rsid w:val="00A9177A"/>
    <w:rsid w:val="00A94C3B"/>
    <w:rsid w:val="00A96EEC"/>
    <w:rsid w:val="00AA19E5"/>
    <w:rsid w:val="00AA4EC8"/>
    <w:rsid w:val="00AA7580"/>
    <w:rsid w:val="00AB1118"/>
    <w:rsid w:val="00AB4A26"/>
    <w:rsid w:val="00AB4EAF"/>
    <w:rsid w:val="00AB6DA8"/>
    <w:rsid w:val="00AC1759"/>
    <w:rsid w:val="00AC2117"/>
    <w:rsid w:val="00AC2FE9"/>
    <w:rsid w:val="00AC32F9"/>
    <w:rsid w:val="00AC4F6E"/>
    <w:rsid w:val="00AC524E"/>
    <w:rsid w:val="00AC6085"/>
    <w:rsid w:val="00AC63B3"/>
    <w:rsid w:val="00AD018C"/>
    <w:rsid w:val="00AE2852"/>
    <w:rsid w:val="00AE2D00"/>
    <w:rsid w:val="00AE4C6A"/>
    <w:rsid w:val="00AE4EC4"/>
    <w:rsid w:val="00AE7109"/>
    <w:rsid w:val="00AF0644"/>
    <w:rsid w:val="00AF07B9"/>
    <w:rsid w:val="00AF2217"/>
    <w:rsid w:val="00AF78F4"/>
    <w:rsid w:val="00B01FAF"/>
    <w:rsid w:val="00B03572"/>
    <w:rsid w:val="00B03CBF"/>
    <w:rsid w:val="00B04F5C"/>
    <w:rsid w:val="00B05E3D"/>
    <w:rsid w:val="00B076BD"/>
    <w:rsid w:val="00B10C5B"/>
    <w:rsid w:val="00B166C9"/>
    <w:rsid w:val="00B16CAE"/>
    <w:rsid w:val="00B177B8"/>
    <w:rsid w:val="00B20146"/>
    <w:rsid w:val="00B20E39"/>
    <w:rsid w:val="00B23D6E"/>
    <w:rsid w:val="00B24767"/>
    <w:rsid w:val="00B3037B"/>
    <w:rsid w:val="00B3207C"/>
    <w:rsid w:val="00B35760"/>
    <w:rsid w:val="00B35F55"/>
    <w:rsid w:val="00B36808"/>
    <w:rsid w:val="00B4077F"/>
    <w:rsid w:val="00B4138D"/>
    <w:rsid w:val="00B42067"/>
    <w:rsid w:val="00B43FEA"/>
    <w:rsid w:val="00B4420C"/>
    <w:rsid w:val="00B45B17"/>
    <w:rsid w:val="00B463EF"/>
    <w:rsid w:val="00B47DB3"/>
    <w:rsid w:val="00B50360"/>
    <w:rsid w:val="00B52C60"/>
    <w:rsid w:val="00B5398D"/>
    <w:rsid w:val="00B54E0C"/>
    <w:rsid w:val="00B56CB3"/>
    <w:rsid w:val="00B617CF"/>
    <w:rsid w:val="00B6207E"/>
    <w:rsid w:val="00B63966"/>
    <w:rsid w:val="00B65B2A"/>
    <w:rsid w:val="00B70FA7"/>
    <w:rsid w:val="00B72D36"/>
    <w:rsid w:val="00B7462B"/>
    <w:rsid w:val="00B748C3"/>
    <w:rsid w:val="00B75B6D"/>
    <w:rsid w:val="00B8339E"/>
    <w:rsid w:val="00B84FB6"/>
    <w:rsid w:val="00B852EC"/>
    <w:rsid w:val="00B87124"/>
    <w:rsid w:val="00B87620"/>
    <w:rsid w:val="00B87FEA"/>
    <w:rsid w:val="00B9045D"/>
    <w:rsid w:val="00B9091C"/>
    <w:rsid w:val="00B91134"/>
    <w:rsid w:val="00B92048"/>
    <w:rsid w:val="00B9326C"/>
    <w:rsid w:val="00B9738D"/>
    <w:rsid w:val="00BA0FA1"/>
    <w:rsid w:val="00BA382E"/>
    <w:rsid w:val="00BA40E7"/>
    <w:rsid w:val="00BA5E01"/>
    <w:rsid w:val="00BB11DE"/>
    <w:rsid w:val="00BB7503"/>
    <w:rsid w:val="00BC0312"/>
    <w:rsid w:val="00BC182E"/>
    <w:rsid w:val="00BC1A92"/>
    <w:rsid w:val="00BC2313"/>
    <w:rsid w:val="00BC24BA"/>
    <w:rsid w:val="00BC310F"/>
    <w:rsid w:val="00BC451E"/>
    <w:rsid w:val="00BC52B0"/>
    <w:rsid w:val="00BC60DA"/>
    <w:rsid w:val="00BD00FF"/>
    <w:rsid w:val="00BD2147"/>
    <w:rsid w:val="00BD24DF"/>
    <w:rsid w:val="00BD2614"/>
    <w:rsid w:val="00BD2C5F"/>
    <w:rsid w:val="00BD739E"/>
    <w:rsid w:val="00BD7D32"/>
    <w:rsid w:val="00BE1B2C"/>
    <w:rsid w:val="00BE3D4C"/>
    <w:rsid w:val="00BE4C6C"/>
    <w:rsid w:val="00BE5D33"/>
    <w:rsid w:val="00BF00E5"/>
    <w:rsid w:val="00BF2D05"/>
    <w:rsid w:val="00BF6ABD"/>
    <w:rsid w:val="00C02FA4"/>
    <w:rsid w:val="00C0339C"/>
    <w:rsid w:val="00C05C54"/>
    <w:rsid w:val="00C10027"/>
    <w:rsid w:val="00C10B0F"/>
    <w:rsid w:val="00C11A3F"/>
    <w:rsid w:val="00C2053B"/>
    <w:rsid w:val="00C241A6"/>
    <w:rsid w:val="00C25CD7"/>
    <w:rsid w:val="00C2716E"/>
    <w:rsid w:val="00C31A84"/>
    <w:rsid w:val="00C359F1"/>
    <w:rsid w:val="00C43D10"/>
    <w:rsid w:val="00C43D42"/>
    <w:rsid w:val="00C444E2"/>
    <w:rsid w:val="00C45F77"/>
    <w:rsid w:val="00C467FC"/>
    <w:rsid w:val="00C47E0E"/>
    <w:rsid w:val="00C51C0D"/>
    <w:rsid w:val="00C51CE6"/>
    <w:rsid w:val="00C54176"/>
    <w:rsid w:val="00C54B63"/>
    <w:rsid w:val="00C55EDE"/>
    <w:rsid w:val="00C600D3"/>
    <w:rsid w:val="00C603E2"/>
    <w:rsid w:val="00C6169E"/>
    <w:rsid w:val="00C64419"/>
    <w:rsid w:val="00C702DB"/>
    <w:rsid w:val="00C76606"/>
    <w:rsid w:val="00C81984"/>
    <w:rsid w:val="00C82712"/>
    <w:rsid w:val="00C82DD4"/>
    <w:rsid w:val="00C865A2"/>
    <w:rsid w:val="00C8745E"/>
    <w:rsid w:val="00C9090E"/>
    <w:rsid w:val="00C93399"/>
    <w:rsid w:val="00C93E94"/>
    <w:rsid w:val="00C972E0"/>
    <w:rsid w:val="00CA17FC"/>
    <w:rsid w:val="00CB2495"/>
    <w:rsid w:val="00CB36B1"/>
    <w:rsid w:val="00CB39C0"/>
    <w:rsid w:val="00CB4F22"/>
    <w:rsid w:val="00CC1775"/>
    <w:rsid w:val="00CC2183"/>
    <w:rsid w:val="00CC262E"/>
    <w:rsid w:val="00CC75B7"/>
    <w:rsid w:val="00CC75C0"/>
    <w:rsid w:val="00CC7659"/>
    <w:rsid w:val="00CC7AB3"/>
    <w:rsid w:val="00CD01AF"/>
    <w:rsid w:val="00CD09F9"/>
    <w:rsid w:val="00CD26B2"/>
    <w:rsid w:val="00CD2C81"/>
    <w:rsid w:val="00CD4185"/>
    <w:rsid w:val="00CD5CD0"/>
    <w:rsid w:val="00CE1002"/>
    <w:rsid w:val="00CE11B7"/>
    <w:rsid w:val="00CE1757"/>
    <w:rsid w:val="00CF241A"/>
    <w:rsid w:val="00CF64B2"/>
    <w:rsid w:val="00CF7489"/>
    <w:rsid w:val="00CF762C"/>
    <w:rsid w:val="00CF78A8"/>
    <w:rsid w:val="00D026B0"/>
    <w:rsid w:val="00D03446"/>
    <w:rsid w:val="00D03BB7"/>
    <w:rsid w:val="00D06124"/>
    <w:rsid w:val="00D07273"/>
    <w:rsid w:val="00D10278"/>
    <w:rsid w:val="00D13F76"/>
    <w:rsid w:val="00D14F96"/>
    <w:rsid w:val="00D15301"/>
    <w:rsid w:val="00D16590"/>
    <w:rsid w:val="00D16CF0"/>
    <w:rsid w:val="00D17306"/>
    <w:rsid w:val="00D21BEA"/>
    <w:rsid w:val="00D229C8"/>
    <w:rsid w:val="00D22D91"/>
    <w:rsid w:val="00D24503"/>
    <w:rsid w:val="00D26A28"/>
    <w:rsid w:val="00D304C7"/>
    <w:rsid w:val="00D32639"/>
    <w:rsid w:val="00D3504C"/>
    <w:rsid w:val="00D44A89"/>
    <w:rsid w:val="00D55BA1"/>
    <w:rsid w:val="00D55C8F"/>
    <w:rsid w:val="00D600B3"/>
    <w:rsid w:val="00D6271B"/>
    <w:rsid w:val="00D65AC2"/>
    <w:rsid w:val="00D65C96"/>
    <w:rsid w:val="00D66A53"/>
    <w:rsid w:val="00D674AE"/>
    <w:rsid w:val="00D728E9"/>
    <w:rsid w:val="00D72AF2"/>
    <w:rsid w:val="00D74EED"/>
    <w:rsid w:val="00D830B6"/>
    <w:rsid w:val="00D83422"/>
    <w:rsid w:val="00D83FCB"/>
    <w:rsid w:val="00D84B35"/>
    <w:rsid w:val="00D87E4C"/>
    <w:rsid w:val="00D90136"/>
    <w:rsid w:val="00D91D41"/>
    <w:rsid w:val="00D91DF6"/>
    <w:rsid w:val="00D924C0"/>
    <w:rsid w:val="00D9375E"/>
    <w:rsid w:val="00D93F3D"/>
    <w:rsid w:val="00D96CA0"/>
    <w:rsid w:val="00D97EB5"/>
    <w:rsid w:val="00DA284B"/>
    <w:rsid w:val="00DA2E63"/>
    <w:rsid w:val="00DA40F6"/>
    <w:rsid w:val="00DA4613"/>
    <w:rsid w:val="00DA6B33"/>
    <w:rsid w:val="00DA7117"/>
    <w:rsid w:val="00DA7BFC"/>
    <w:rsid w:val="00DB5363"/>
    <w:rsid w:val="00DB6D56"/>
    <w:rsid w:val="00DB7840"/>
    <w:rsid w:val="00DC1AC1"/>
    <w:rsid w:val="00DC3780"/>
    <w:rsid w:val="00DC3A8C"/>
    <w:rsid w:val="00DC4602"/>
    <w:rsid w:val="00DC510D"/>
    <w:rsid w:val="00DC5D44"/>
    <w:rsid w:val="00DC7E65"/>
    <w:rsid w:val="00DD0DF6"/>
    <w:rsid w:val="00DD0F3E"/>
    <w:rsid w:val="00DD3EED"/>
    <w:rsid w:val="00DD481C"/>
    <w:rsid w:val="00DD481E"/>
    <w:rsid w:val="00DE0128"/>
    <w:rsid w:val="00DE20C8"/>
    <w:rsid w:val="00DE2AD9"/>
    <w:rsid w:val="00DE5993"/>
    <w:rsid w:val="00DE5A43"/>
    <w:rsid w:val="00DE6BCC"/>
    <w:rsid w:val="00DF0218"/>
    <w:rsid w:val="00DF24AB"/>
    <w:rsid w:val="00DF37CB"/>
    <w:rsid w:val="00DF502E"/>
    <w:rsid w:val="00DF540E"/>
    <w:rsid w:val="00DF668C"/>
    <w:rsid w:val="00DF7858"/>
    <w:rsid w:val="00E00C60"/>
    <w:rsid w:val="00E00F4E"/>
    <w:rsid w:val="00E02FD0"/>
    <w:rsid w:val="00E03EAC"/>
    <w:rsid w:val="00E05ADB"/>
    <w:rsid w:val="00E129A6"/>
    <w:rsid w:val="00E12D07"/>
    <w:rsid w:val="00E16C41"/>
    <w:rsid w:val="00E22C25"/>
    <w:rsid w:val="00E30796"/>
    <w:rsid w:val="00E33EA5"/>
    <w:rsid w:val="00E3462F"/>
    <w:rsid w:val="00E34829"/>
    <w:rsid w:val="00E36C3E"/>
    <w:rsid w:val="00E41E93"/>
    <w:rsid w:val="00E43B79"/>
    <w:rsid w:val="00E4434F"/>
    <w:rsid w:val="00E452EA"/>
    <w:rsid w:val="00E51B52"/>
    <w:rsid w:val="00E536DA"/>
    <w:rsid w:val="00E54E44"/>
    <w:rsid w:val="00E555EC"/>
    <w:rsid w:val="00E55651"/>
    <w:rsid w:val="00E5762F"/>
    <w:rsid w:val="00E62331"/>
    <w:rsid w:val="00E63853"/>
    <w:rsid w:val="00E65E21"/>
    <w:rsid w:val="00E66F25"/>
    <w:rsid w:val="00E673BF"/>
    <w:rsid w:val="00E677CB"/>
    <w:rsid w:val="00E71228"/>
    <w:rsid w:val="00E722F0"/>
    <w:rsid w:val="00E750BA"/>
    <w:rsid w:val="00E77BFA"/>
    <w:rsid w:val="00E77CC7"/>
    <w:rsid w:val="00E77FE8"/>
    <w:rsid w:val="00E801AC"/>
    <w:rsid w:val="00E80F2C"/>
    <w:rsid w:val="00E816E6"/>
    <w:rsid w:val="00E827F9"/>
    <w:rsid w:val="00E830B5"/>
    <w:rsid w:val="00E84E88"/>
    <w:rsid w:val="00E85368"/>
    <w:rsid w:val="00E85E44"/>
    <w:rsid w:val="00E90619"/>
    <w:rsid w:val="00E90C37"/>
    <w:rsid w:val="00E91030"/>
    <w:rsid w:val="00E91489"/>
    <w:rsid w:val="00E926E3"/>
    <w:rsid w:val="00E938B1"/>
    <w:rsid w:val="00E94294"/>
    <w:rsid w:val="00E95151"/>
    <w:rsid w:val="00E95B71"/>
    <w:rsid w:val="00E96E13"/>
    <w:rsid w:val="00E970B3"/>
    <w:rsid w:val="00EA0765"/>
    <w:rsid w:val="00EA0C3F"/>
    <w:rsid w:val="00EA1DDC"/>
    <w:rsid w:val="00EA38CA"/>
    <w:rsid w:val="00EC172C"/>
    <w:rsid w:val="00EC3DC3"/>
    <w:rsid w:val="00EC52D1"/>
    <w:rsid w:val="00EC58F8"/>
    <w:rsid w:val="00EC5F84"/>
    <w:rsid w:val="00EC6A9C"/>
    <w:rsid w:val="00EC70FA"/>
    <w:rsid w:val="00EC7FC0"/>
    <w:rsid w:val="00ED11A8"/>
    <w:rsid w:val="00ED15FD"/>
    <w:rsid w:val="00ED1A18"/>
    <w:rsid w:val="00ED3BC5"/>
    <w:rsid w:val="00EE1D00"/>
    <w:rsid w:val="00EE25B0"/>
    <w:rsid w:val="00EE423F"/>
    <w:rsid w:val="00EE5125"/>
    <w:rsid w:val="00EE6D1B"/>
    <w:rsid w:val="00EF03B2"/>
    <w:rsid w:val="00EF179B"/>
    <w:rsid w:val="00EF183C"/>
    <w:rsid w:val="00EF2036"/>
    <w:rsid w:val="00EF6071"/>
    <w:rsid w:val="00F00B72"/>
    <w:rsid w:val="00F03896"/>
    <w:rsid w:val="00F050DB"/>
    <w:rsid w:val="00F064D5"/>
    <w:rsid w:val="00F067E6"/>
    <w:rsid w:val="00F14D8D"/>
    <w:rsid w:val="00F1531A"/>
    <w:rsid w:val="00F15660"/>
    <w:rsid w:val="00F17D05"/>
    <w:rsid w:val="00F20DAD"/>
    <w:rsid w:val="00F23081"/>
    <w:rsid w:val="00F2322E"/>
    <w:rsid w:val="00F24331"/>
    <w:rsid w:val="00F24CA1"/>
    <w:rsid w:val="00F24E68"/>
    <w:rsid w:val="00F2694E"/>
    <w:rsid w:val="00F2738C"/>
    <w:rsid w:val="00F27ADD"/>
    <w:rsid w:val="00F3024F"/>
    <w:rsid w:val="00F32A1D"/>
    <w:rsid w:val="00F34E85"/>
    <w:rsid w:val="00F37342"/>
    <w:rsid w:val="00F37F46"/>
    <w:rsid w:val="00F41C2E"/>
    <w:rsid w:val="00F5340A"/>
    <w:rsid w:val="00F537F2"/>
    <w:rsid w:val="00F55272"/>
    <w:rsid w:val="00F602A1"/>
    <w:rsid w:val="00F6685E"/>
    <w:rsid w:val="00F67D68"/>
    <w:rsid w:val="00F701A2"/>
    <w:rsid w:val="00F72805"/>
    <w:rsid w:val="00F77E10"/>
    <w:rsid w:val="00F81A43"/>
    <w:rsid w:val="00F82F05"/>
    <w:rsid w:val="00F83A98"/>
    <w:rsid w:val="00F87D6F"/>
    <w:rsid w:val="00F9007C"/>
    <w:rsid w:val="00F9087B"/>
    <w:rsid w:val="00FA001B"/>
    <w:rsid w:val="00FA1ABF"/>
    <w:rsid w:val="00FA5CB2"/>
    <w:rsid w:val="00FB08AB"/>
    <w:rsid w:val="00FB1CBF"/>
    <w:rsid w:val="00FB202F"/>
    <w:rsid w:val="00FB2C36"/>
    <w:rsid w:val="00FB3FD6"/>
    <w:rsid w:val="00FB6B9C"/>
    <w:rsid w:val="00FB714E"/>
    <w:rsid w:val="00FC1D4F"/>
    <w:rsid w:val="00FC2159"/>
    <w:rsid w:val="00FC533D"/>
    <w:rsid w:val="00FC7E28"/>
    <w:rsid w:val="00FD263C"/>
    <w:rsid w:val="00FD32A7"/>
    <w:rsid w:val="00FD39B1"/>
    <w:rsid w:val="00FD7E3E"/>
    <w:rsid w:val="00FE071A"/>
    <w:rsid w:val="00FE3C21"/>
    <w:rsid w:val="00FE4188"/>
    <w:rsid w:val="00FF4AB1"/>
    <w:rsid w:val="00FF520F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DBCDB2-9B78-48D6-B528-EAF2E954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04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74204F"/>
    <w:pPr>
      <w:keepNext/>
      <w:widowControl w:val="0"/>
      <w:spacing w:after="300" w:line="300" w:lineRule="auto"/>
      <w:ind w:left="2160" w:right="2000"/>
      <w:jc w:val="center"/>
      <w:outlineLvl w:val="2"/>
    </w:pPr>
    <w:rPr>
      <w:rFonts w:ascii="Arial" w:hAnsi="Arial"/>
      <w:b/>
      <w:bCs/>
      <w:i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04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204F"/>
    <w:rPr>
      <w:rFonts w:ascii="Arial" w:eastAsia="Times New Roman" w:hAnsi="Arial" w:cs="Times New Roman"/>
      <w:b/>
      <w:bCs/>
      <w:i/>
      <w:iCs/>
      <w:sz w:val="36"/>
      <w:szCs w:val="36"/>
      <w:lang w:eastAsia="ru-RU"/>
    </w:rPr>
  </w:style>
  <w:style w:type="paragraph" w:customStyle="1" w:styleId="ConsPlusTitle">
    <w:name w:val="ConsPlusTitle"/>
    <w:rsid w:val="00742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2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42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742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42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"/>
    <w:rsid w:val="00742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aliases w:val="Обычный (Web),Обычный (веб) Знак2 Знак,Обычный (веб) Знак1 Знак1 Знак,Обычный (веб) Знак Знак Знак1 Знак,....... (Web)1 Знак Знак Знак1 Знак, Знак Знак Знак Знак1 Знак,Обычный (веб) Знак1 Знак Знак Знак"/>
    <w:basedOn w:val="a"/>
    <w:link w:val="a7"/>
    <w:uiPriority w:val="99"/>
    <w:qFormat/>
    <w:rsid w:val="0074204F"/>
    <w:pPr>
      <w:spacing w:before="100" w:beforeAutospacing="1" w:after="100" w:afterAutospacing="1"/>
    </w:pPr>
  </w:style>
  <w:style w:type="paragraph" w:styleId="a8">
    <w:name w:val="Plain Text"/>
    <w:basedOn w:val="a"/>
    <w:link w:val="a9"/>
    <w:rsid w:val="0074204F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rsid w:val="0074204F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Body Text"/>
    <w:basedOn w:val="a"/>
    <w:link w:val="ab"/>
    <w:unhideWhenUsed/>
    <w:rsid w:val="0074204F"/>
    <w:pPr>
      <w:spacing w:after="120"/>
    </w:pPr>
  </w:style>
  <w:style w:type="character" w:customStyle="1" w:styleId="ab">
    <w:name w:val="Основной текст Знак"/>
    <w:basedOn w:val="a0"/>
    <w:link w:val="aa"/>
    <w:rsid w:val="00742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74204F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МОН Знак"/>
    <w:link w:val="ae"/>
    <w:locked/>
    <w:rsid w:val="0074204F"/>
    <w:rPr>
      <w:sz w:val="28"/>
      <w:szCs w:val="24"/>
      <w:lang w:eastAsia="ru-RU"/>
    </w:rPr>
  </w:style>
  <w:style w:type="paragraph" w:customStyle="1" w:styleId="ae">
    <w:name w:val="МОН"/>
    <w:basedOn w:val="a"/>
    <w:link w:val="ad"/>
    <w:rsid w:val="0074204F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</w:rPr>
  </w:style>
  <w:style w:type="paragraph" w:styleId="af">
    <w:name w:val="header"/>
    <w:basedOn w:val="a"/>
    <w:link w:val="af0"/>
    <w:uiPriority w:val="99"/>
    <w:rsid w:val="007420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420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74204F"/>
  </w:style>
  <w:style w:type="character" w:styleId="af2">
    <w:name w:val="Hyperlink"/>
    <w:rsid w:val="0074204F"/>
    <w:rPr>
      <w:color w:val="0000FF"/>
      <w:u w:val="single"/>
    </w:rPr>
  </w:style>
  <w:style w:type="paragraph" w:customStyle="1" w:styleId="ConsPlusNonformat">
    <w:name w:val="ConsPlusNonformat"/>
    <w:rsid w:val="007420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7420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74204F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table" w:styleId="af4">
    <w:name w:val="Table Grid"/>
    <w:basedOn w:val="a1"/>
    <w:uiPriority w:val="59"/>
    <w:rsid w:val="00742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+ Полужирный2"/>
    <w:rsid w:val="0074204F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af5">
    <w:name w:val="Знак Знак Знак Знак Знак Знак Знак"/>
    <w:basedOn w:val="a"/>
    <w:rsid w:val="007420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 Spacing"/>
    <w:link w:val="af7"/>
    <w:qFormat/>
    <w:rsid w:val="007420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Balloon Text"/>
    <w:basedOn w:val="a"/>
    <w:link w:val="af9"/>
    <w:rsid w:val="0074204F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74204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a">
    <w:name w:val="Знак Знак Знак Знак"/>
    <w:basedOn w:val="a"/>
    <w:rsid w:val="007420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1 Знак"/>
    <w:basedOn w:val="a"/>
    <w:rsid w:val="007420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rsid w:val="0074204F"/>
    <w:rPr>
      <w:color w:val="800080"/>
      <w:u w:val="single"/>
    </w:rPr>
  </w:style>
  <w:style w:type="character" w:customStyle="1" w:styleId="100">
    <w:name w:val="Знак Знак10"/>
    <w:rsid w:val="0074204F"/>
    <w:rPr>
      <w:rFonts w:ascii="Times New Roman" w:hAnsi="Times New Roman"/>
      <w:sz w:val="24"/>
      <w:szCs w:val="24"/>
    </w:rPr>
  </w:style>
  <w:style w:type="paragraph" w:styleId="afc">
    <w:name w:val="footer"/>
    <w:basedOn w:val="a"/>
    <w:link w:val="afd"/>
    <w:rsid w:val="0074204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742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"/>
    <w:basedOn w:val="a"/>
    <w:rsid w:val="007420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"/>
    <w:basedOn w:val="a"/>
    <w:rsid w:val="0074204F"/>
    <w:pPr>
      <w:spacing w:after="160" w:line="240" w:lineRule="exact"/>
    </w:pPr>
    <w:rPr>
      <w:sz w:val="20"/>
      <w:szCs w:val="20"/>
    </w:rPr>
  </w:style>
  <w:style w:type="character" w:customStyle="1" w:styleId="4">
    <w:name w:val="Знак Знак4"/>
    <w:rsid w:val="0074204F"/>
    <w:rPr>
      <w:sz w:val="24"/>
      <w:szCs w:val="24"/>
      <w:lang w:val="ru-RU" w:eastAsia="ru-RU" w:bidi="ar-SA"/>
    </w:rPr>
  </w:style>
  <w:style w:type="character" w:customStyle="1" w:styleId="120">
    <w:name w:val="Знак Знак12"/>
    <w:locked/>
    <w:rsid w:val="0074204F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13">
    <w:name w:val="Знак Знак Знак Знак1"/>
    <w:basedOn w:val="a"/>
    <w:rsid w:val="007420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1">
    <w:name w:val="Знак Знак101"/>
    <w:rsid w:val="0074204F"/>
    <w:rPr>
      <w:rFonts w:ascii="Times New Roman" w:hAnsi="Times New Roman"/>
      <w:sz w:val="24"/>
      <w:szCs w:val="24"/>
    </w:rPr>
  </w:style>
  <w:style w:type="paragraph" w:customStyle="1" w:styleId="310">
    <w:name w:val="Знак Знак3 Знак Знак1"/>
    <w:basedOn w:val="a"/>
    <w:rsid w:val="007420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 Знак Знак Знак Знак Знак1"/>
    <w:basedOn w:val="a"/>
    <w:rsid w:val="0074204F"/>
    <w:pPr>
      <w:spacing w:after="160" w:line="240" w:lineRule="exact"/>
    </w:pPr>
    <w:rPr>
      <w:sz w:val="20"/>
      <w:szCs w:val="20"/>
    </w:rPr>
  </w:style>
  <w:style w:type="character" w:customStyle="1" w:styleId="apple-converted-space">
    <w:name w:val="apple-converted-space"/>
    <w:rsid w:val="0074204F"/>
  </w:style>
  <w:style w:type="paragraph" w:customStyle="1" w:styleId="6">
    <w:name w:val="Знак Знак6 Знак Знак Знак Знак"/>
    <w:basedOn w:val="a"/>
    <w:rsid w:val="007420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7420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74204F"/>
    <w:pPr>
      <w:jc w:val="center"/>
    </w:pPr>
    <w:rPr>
      <w:sz w:val="28"/>
      <w:u w:val="single"/>
    </w:rPr>
  </w:style>
  <w:style w:type="character" w:customStyle="1" w:styleId="aff0">
    <w:name w:val="Название Знак"/>
    <w:basedOn w:val="a0"/>
    <w:link w:val="aff"/>
    <w:rsid w:val="0074204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1">
    <w:name w:val="Subtitle"/>
    <w:basedOn w:val="a"/>
    <w:link w:val="aff2"/>
    <w:qFormat/>
    <w:rsid w:val="0074204F"/>
    <w:pPr>
      <w:jc w:val="center"/>
    </w:pPr>
    <w:rPr>
      <w:b/>
      <w:bCs/>
      <w:sz w:val="48"/>
    </w:rPr>
  </w:style>
  <w:style w:type="character" w:customStyle="1" w:styleId="aff2">
    <w:name w:val="Подзаголовок Знак"/>
    <w:basedOn w:val="a0"/>
    <w:link w:val="aff1"/>
    <w:rsid w:val="0074204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ff3">
    <w:name w:val="Strong"/>
    <w:uiPriority w:val="22"/>
    <w:qFormat/>
    <w:rsid w:val="0074204F"/>
    <w:rPr>
      <w:b/>
      <w:bCs/>
    </w:rPr>
  </w:style>
  <w:style w:type="character" w:customStyle="1" w:styleId="a7">
    <w:name w:val="Обычный (веб) Знак"/>
    <w:aliases w:val="Обычный (Web) Знак,Обычный (веб) Знак2 Знак Знак,Обычный (веб) Знак1 Знак1 Знак Знак,Обычный (веб) Знак Знак Знак1 Знак Знак,....... (Web)1 Знак Знак Знак1 Знак Знак, Знак Знак Знак Знак1 Знак Знак"/>
    <w:link w:val="a6"/>
    <w:uiPriority w:val="99"/>
    <w:locked/>
    <w:rsid w:val="007420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locked/>
    <w:rsid w:val="0074204F"/>
    <w:rPr>
      <w:rFonts w:ascii="Calibri" w:eastAsia="Times New Roman" w:hAnsi="Calibri" w:cs="Calibri"/>
      <w:lang w:eastAsia="ru-RU"/>
    </w:rPr>
  </w:style>
  <w:style w:type="paragraph" w:styleId="aff4">
    <w:name w:val="List Paragraph"/>
    <w:basedOn w:val="a"/>
    <w:uiPriority w:val="34"/>
    <w:qFormat/>
    <w:rsid w:val="0074204F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4204F"/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Emphasis"/>
    <w:uiPriority w:val="20"/>
    <w:qFormat/>
    <w:rsid w:val="0074204F"/>
    <w:rPr>
      <w:i/>
      <w:iCs/>
    </w:rPr>
  </w:style>
  <w:style w:type="character" w:customStyle="1" w:styleId="normaltextrun">
    <w:name w:val="normaltextrun"/>
    <w:basedOn w:val="a0"/>
    <w:rsid w:val="001B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92C02-651C-44E8-B32C-3A90B792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69</Pages>
  <Words>28862</Words>
  <Characters>164519</Characters>
  <Application>Microsoft Office Word</Application>
  <DocSecurity>0</DocSecurity>
  <Lines>1370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81</cp:revision>
  <cp:lastPrinted>2019-10-07T08:25:00Z</cp:lastPrinted>
  <dcterms:created xsi:type="dcterms:W3CDTF">2019-10-04T05:30:00Z</dcterms:created>
  <dcterms:modified xsi:type="dcterms:W3CDTF">2019-10-11T12:16:00Z</dcterms:modified>
</cp:coreProperties>
</file>