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06" w:rsidRDefault="005A2B1F" w:rsidP="00D96F06">
      <w:pPr>
        <w:ind w:left="-1080" w:right="-519"/>
        <w:jc w:val="center"/>
        <w:rPr>
          <w:rFonts w:ascii="Courier New" w:hAnsi="Courier New"/>
        </w:rPr>
      </w:pPr>
      <w:r>
        <w:rPr>
          <w:rFonts w:ascii="Courier New" w:hAnsi="Courier New"/>
          <w:noProof/>
        </w:rPr>
        <w:drawing>
          <wp:inline distT="0" distB="0" distL="0" distR="0">
            <wp:extent cx="4000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0050" cy="628650"/>
                    </a:xfrm>
                    <a:prstGeom prst="rect">
                      <a:avLst/>
                    </a:prstGeom>
                    <a:noFill/>
                    <a:ln w="9525">
                      <a:noFill/>
                      <a:miter lim="800000"/>
                      <a:headEnd/>
                      <a:tailEnd/>
                    </a:ln>
                  </pic:spPr>
                </pic:pic>
              </a:graphicData>
            </a:graphic>
          </wp:inline>
        </w:drawing>
      </w:r>
    </w:p>
    <w:p w:rsidR="00D96F06" w:rsidRPr="005A288A" w:rsidRDefault="00D96F06" w:rsidP="00D96F06">
      <w:pPr>
        <w:pStyle w:val="aff"/>
        <w:ind w:left="-960" w:right="-519"/>
        <w:rPr>
          <w:b/>
          <w:bCs/>
          <w:szCs w:val="28"/>
          <w:u w:val="none"/>
        </w:rPr>
      </w:pPr>
    </w:p>
    <w:p w:rsidR="00D96F06" w:rsidRDefault="00D96F06" w:rsidP="00D96F06">
      <w:pPr>
        <w:pStyle w:val="aff"/>
        <w:ind w:left="-960" w:right="-639"/>
        <w:rPr>
          <w:b/>
          <w:bCs/>
          <w:sz w:val="36"/>
          <w:u w:val="none"/>
        </w:rPr>
      </w:pPr>
      <w:r>
        <w:rPr>
          <w:b/>
          <w:bCs/>
          <w:sz w:val="36"/>
          <w:u w:val="none"/>
        </w:rPr>
        <w:t>Администрация городского округа город Кулебаки</w:t>
      </w:r>
    </w:p>
    <w:p w:rsidR="00D96F06" w:rsidRDefault="00D96F06" w:rsidP="00D96F06">
      <w:pPr>
        <w:pStyle w:val="aff"/>
        <w:ind w:left="-960" w:right="-639"/>
        <w:rPr>
          <w:b/>
          <w:bCs/>
          <w:sz w:val="36"/>
          <w:u w:val="none"/>
        </w:rPr>
      </w:pPr>
      <w:r>
        <w:rPr>
          <w:b/>
          <w:bCs/>
          <w:sz w:val="36"/>
          <w:u w:val="none"/>
        </w:rPr>
        <w:t>Нижегородской области</w:t>
      </w:r>
    </w:p>
    <w:p w:rsidR="00D96F06" w:rsidRPr="00304725" w:rsidRDefault="00D96F06" w:rsidP="00D96F06">
      <w:pPr>
        <w:ind w:left="-960" w:right="-639"/>
        <w:jc w:val="center"/>
        <w:rPr>
          <w:sz w:val="10"/>
          <w:szCs w:val="10"/>
          <w:u w:val="single"/>
        </w:rPr>
      </w:pPr>
    </w:p>
    <w:p w:rsidR="00D96F06" w:rsidRPr="00304725" w:rsidRDefault="00D96F06" w:rsidP="00D96F06">
      <w:pPr>
        <w:pStyle w:val="aff0"/>
        <w:ind w:left="-960" w:right="-639"/>
        <w:rPr>
          <w:b w:val="0"/>
        </w:rPr>
      </w:pPr>
      <w:proofErr w:type="gramStart"/>
      <w:r>
        <w:rPr>
          <w:b w:val="0"/>
        </w:rPr>
        <w:t>П</w:t>
      </w:r>
      <w:proofErr w:type="gramEnd"/>
      <w:r>
        <w:rPr>
          <w:b w:val="0"/>
        </w:rPr>
        <w:t xml:space="preserve"> </w:t>
      </w:r>
      <w:r w:rsidRPr="00304725">
        <w:rPr>
          <w:b w:val="0"/>
        </w:rPr>
        <w:t>О С Т А Н О В Л Е Н И Е</w:t>
      </w:r>
    </w:p>
    <w:p w:rsidR="00D96F06" w:rsidRDefault="0002307A" w:rsidP="00D96F06">
      <w:pPr>
        <w:ind w:left="-960" w:right="-639"/>
        <w:jc w:val="center"/>
      </w:pPr>
      <w:r>
        <w:rPr>
          <w:noProof/>
        </w:rPr>
        <w:pict>
          <v:rect id="_x0000_s1026" style="position:absolute;left:0;text-align:left;margin-left:420pt;margin-top:12.6pt;width:78pt;height:23.1pt;z-index:251657216" strokecolor="white">
            <v:textbox style="mso-next-textbox:#_x0000_s1026">
              <w:txbxContent>
                <w:p w:rsidR="00ED5235" w:rsidRPr="00D96F06" w:rsidRDefault="00ED5235" w:rsidP="00D96F06">
                  <w:pPr>
                    <w:rPr>
                      <w:szCs w:val="28"/>
                    </w:rPr>
                  </w:pPr>
                </w:p>
              </w:txbxContent>
            </v:textbox>
          </v:rect>
        </w:pict>
      </w:r>
      <w:r>
        <w:rPr>
          <w:noProof/>
        </w:rPr>
        <w:pict>
          <v:rect id="_x0000_s1027" style="position:absolute;left:0;text-align:left;margin-left:-6pt;margin-top:8pt;width:162pt;height:23.1pt;z-index:251658240" strokecolor="white">
            <v:textbox style="mso-next-textbox:#_x0000_s1027">
              <w:txbxContent>
                <w:p w:rsidR="00ED5235" w:rsidRPr="00D96F06" w:rsidRDefault="00ED5235" w:rsidP="00D96F06">
                  <w:pPr>
                    <w:rPr>
                      <w:szCs w:val="28"/>
                    </w:rPr>
                  </w:pPr>
                </w:p>
              </w:txbxContent>
            </v:textbox>
          </v:rect>
        </w:pict>
      </w:r>
    </w:p>
    <w:p w:rsidR="00D96F06" w:rsidRPr="004725C9" w:rsidRDefault="00D96F06" w:rsidP="00D96F06">
      <w:pPr>
        <w:ind w:left="-960" w:right="-639"/>
        <w:jc w:val="center"/>
        <w:rPr>
          <w:sz w:val="28"/>
          <w:szCs w:val="28"/>
        </w:rPr>
      </w:pPr>
      <w:r>
        <w:tab/>
      </w:r>
      <w:r>
        <w:tab/>
      </w:r>
      <w:r>
        <w:tab/>
      </w:r>
      <w:r>
        <w:tab/>
      </w:r>
      <w:r>
        <w:tab/>
      </w:r>
      <w:r>
        <w:tab/>
      </w:r>
      <w:r>
        <w:tab/>
      </w:r>
      <w:r>
        <w:tab/>
      </w:r>
      <w:r>
        <w:tab/>
        <w:t xml:space="preserve">           </w:t>
      </w:r>
      <w:r w:rsidRPr="004725C9">
        <w:rPr>
          <w:sz w:val="28"/>
          <w:szCs w:val="28"/>
        </w:rPr>
        <w:t>№</w:t>
      </w:r>
      <w:r w:rsidRPr="004725C9">
        <w:rPr>
          <w:sz w:val="28"/>
          <w:szCs w:val="28"/>
          <w:u w:val="single"/>
        </w:rPr>
        <w:t xml:space="preserve"> </w:t>
      </w:r>
    </w:p>
    <w:p w:rsidR="00D96F06" w:rsidRDefault="00D96F06" w:rsidP="00D96F06">
      <w:pPr>
        <w:jc w:val="both"/>
        <w:rPr>
          <w:lang w:val="en-US"/>
        </w:rPr>
      </w:pPr>
    </w:p>
    <w:p w:rsidR="00D96F06" w:rsidRPr="00CA5E4A" w:rsidRDefault="00D96F06" w:rsidP="00D96F06">
      <w:pPr>
        <w:jc w:val="both"/>
        <w:rPr>
          <w:sz w:val="20"/>
          <w:szCs w:val="20"/>
          <w:lang w:val="en-US"/>
        </w:rPr>
      </w:pPr>
    </w:p>
    <w:tbl>
      <w:tblPr>
        <w:tblW w:w="0" w:type="auto"/>
        <w:jc w:val="center"/>
        <w:tblLook w:val="01E0"/>
      </w:tblPr>
      <w:tblGrid>
        <w:gridCol w:w="9853"/>
      </w:tblGrid>
      <w:tr w:rsidR="00D96F06" w:rsidRPr="003944D4">
        <w:trPr>
          <w:jc w:val="center"/>
        </w:trPr>
        <w:tc>
          <w:tcPr>
            <w:tcW w:w="9853" w:type="dxa"/>
          </w:tcPr>
          <w:p w:rsidR="00D96F06" w:rsidRDefault="00D96F06" w:rsidP="00B33B80">
            <w:pPr>
              <w:jc w:val="center"/>
              <w:rPr>
                <w:b/>
                <w:sz w:val="28"/>
                <w:szCs w:val="28"/>
              </w:rPr>
            </w:pPr>
            <w:r w:rsidRPr="003944D4">
              <w:rPr>
                <w:b/>
                <w:sz w:val="28"/>
                <w:szCs w:val="28"/>
              </w:rPr>
              <w:t>О</w:t>
            </w:r>
            <w:r w:rsidR="00BC5C09">
              <w:rPr>
                <w:b/>
                <w:sz w:val="28"/>
                <w:szCs w:val="28"/>
              </w:rPr>
              <w:t>б утверждении</w:t>
            </w:r>
            <w:r>
              <w:rPr>
                <w:b/>
                <w:sz w:val="28"/>
                <w:szCs w:val="28"/>
              </w:rPr>
              <w:t xml:space="preserve"> муниципальн</w:t>
            </w:r>
            <w:r w:rsidR="00BC5C09">
              <w:rPr>
                <w:b/>
                <w:sz w:val="28"/>
                <w:szCs w:val="28"/>
              </w:rPr>
              <w:t>ой</w:t>
            </w:r>
            <w:r>
              <w:rPr>
                <w:b/>
                <w:sz w:val="28"/>
                <w:szCs w:val="28"/>
              </w:rPr>
              <w:t xml:space="preserve"> программ</w:t>
            </w:r>
            <w:r w:rsidR="00BC5C09">
              <w:rPr>
                <w:b/>
                <w:sz w:val="28"/>
                <w:szCs w:val="28"/>
              </w:rPr>
              <w:t>ы</w:t>
            </w:r>
            <w:r>
              <w:rPr>
                <w:b/>
                <w:sz w:val="28"/>
                <w:szCs w:val="28"/>
              </w:rPr>
              <w:t xml:space="preserve"> </w:t>
            </w:r>
          </w:p>
          <w:p w:rsidR="00BC5C09" w:rsidRDefault="00BC5C09" w:rsidP="00B33B80">
            <w:pPr>
              <w:jc w:val="center"/>
              <w:rPr>
                <w:b/>
                <w:sz w:val="28"/>
                <w:szCs w:val="28"/>
              </w:rPr>
            </w:pPr>
            <w:r w:rsidRPr="00BC5C09">
              <w:rPr>
                <w:b/>
                <w:sz w:val="28"/>
                <w:szCs w:val="28"/>
              </w:rPr>
              <w:t xml:space="preserve">«Развитие образования в городском округе город Кулебаки </w:t>
            </w:r>
          </w:p>
          <w:p w:rsidR="00D96F06" w:rsidRPr="003944D4" w:rsidRDefault="00BC5C09" w:rsidP="00B33B80">
            <w:pPr>
              <w:jc w:val="center"/>
              <w:rPr>
                <w:b/>
                <w:sz w:val="28"/>
                <w:szCs w:val="28"/>
              </w:rPr>
            </w:pPr>
            <w:r w:rsidRPr="00BC5C09">
              <w:rPr>
                <w:b/>
                <w:sz w:val="28"/>
                <w:szCs w:val="28"/>
              </w:rPr>
              <w:t>на 2018-2020 годы»</w:t>
            </w:r>
            <w:r>
              <w:rPr>
                <w:b/>
                <w:sz w:val="28"/>
                <w:szCs w:val="28"/>
              </w:rPr>
              <w:t xml:space="preserve"> </w:t>
            </w:r>
          </w:p>
        </w:tc>
      </w:tr>
    </w:tbl>
    <w:p w:rsidR="00D96F06" w:rsidRPr="00A02950" w:rsidRDefault="00D96F06" w:rsidP="00D96F06">
      <w:pPr>
        <w:jc w:val="both"/>
      </w:pPr>
    </w:p>
    <w:p w:rsidR="00D96F06" w:rsidRPr="00ED6297" w:rsidRDefault="00D96F06" w:rsidP="00D96F06">
      <w:pPr>
        <w:jc w:val="both"/>
      </w:pPr>
    </w:p>
    <w:tbl>
      <w:tblPr>
        <w:tblW w:w="9854" w:type="dxa"/>
        <w:tblLook w:val="01E0"/>
      </w:tblPr>
      <w:tblGrid>
        <w:gridCol w:w="9854"/>
      </w:tblGrid>
      <w:tr w:rsidR="00D96F06" w:rsidRPr="003944D4">
        <w:tc>
          <w:tcPr>
            <w:tcW w:w="9853" w:type="dxa"/>
          </w:tcPr>
          <w:p w:rsidR="00D96F06" w:rsidRDefault="00D96F06" w:rsidP="00B33B80">
            <w:pPr>
              <w:spacing w:line="360" w:lineRule="auto"/>
              <w:ind w:firstLine="709"/>
              <w:jc w:val="both"/>
              <w:rPr>
                <w:sz w:val="28"/>
                <w:szCs w:val="28"/>
              </w:rPr>
            </w:pPr>
          </w:p>
          <w:p w:rsidR="00D96F06" w:rsidRPr="00F70FEF" w:rsidRDefault="00F70FEF" w:rsidP="00B33B80">
            <w:pPr>
              <w:spacing w:line="360" w:lineRule="auto"/>
              <w:ind w:firstLine="709"/>
              <w:jc w:val="both"/>
              <w:rPr>
                <w:sz w:val="28"/>
                <w:szCs w:val="28"/>
              </w:rPr>
            </w:pPr>
            <w:r w:rsidRPr="00F70FEF">
              <w:rPr>
                <w:sz w:val="28"/>
                <w:szCs w:val="28"/>
              </w:rPr>
              <w:t>В целях развития системы образования в городском округе город Кулебаки, в соответствии с постановлением Правительства Нижегородской области от  30 апреля 2014 года № 301  «Об утверждении государственной программы «Развитие образования в Нижегородской области», руководствуясь статьей 39 Устава городского округа город Кулебаки Нижегородской области, администрация городского округа город Кулебаки Нижегородской области</w:t>
            </w:r>
          </w:p>
        </w:tc>
      </w:tr>
    </w:tbl>
    <w:p w:rsidR="00D96F06" w:rsidRPr="00BA13D7" w:rsidRDefault="00D96F06" w:rsidP="00D96F06">
      <w:pPr>
        <w:spacing w:line="360" w:lineRule="auto"/>
        <w:jc w:val="center"/>
        <w:rPr>
          <w:b/>
          <w:sz w:val="28"/>
          <w:szCs w:val="28"/>
        </w:rPr>
      </w:pPr>
      <w:proofErr w:type="spellStart"/>
      <w:proofErr w:type="gramStart"/>
      <w:r w:rsidRPr="00BA13D7">
        <w:rPr>
          <w:b/>
          <w:sz w:val="28"/>
          <w:szCs w:val="28"/>
        </w:rPr>
        <w:t>п</w:t>
      </w:r>
      <w:proofErr w:type="spellEnd"/>
      <w:proofErr w:type="gramEnd"/>
      <w:r w:rsidRPr="00BA13D7">
        <w:rPr>
          <w:b/>
          <w:sz w:val="28"/>
          <w:szCs w:val="28"/>
        </w:rPr>
        <w:t xml:space="preserve"> о с т а </w:t>
      </w:r>
      <w:proofErr w:type="spellStart"/>
      <w:r w:rsidRPr="00BA13D7">
        <w:rPr>
          <w:b/>
          <w:sz w:val="28"/>
          <w:szCs w:val="28"/>
        </w:rPr>
        <w:t>н</w:t>
      </w:r>
      <w:proofErr w:type="spellEnd"/>
      <w:r w:rsidRPr="00BA13D7">
        <w:rPr>
          <w:b/>
          <w:sz w:val="28"/>
          <w:szCs w:val="28"/>
        </w:rPr>
        <w:t xml:space="preserve"> о в л я </w:t>
      </w:r>
      <w:r>
        <w:rPr>
          <w:b/>
          <w:sz w:val="28"/>
          <w:szCs w:val="28"/>
        </w:rPr>
        <w:t>е т</w:t>
      </w:r>
      <w:r w:rsidRPr="00BA13D7">
        <w:rPr>
          <w:b/>
          <w:sz w:val="28"/>
          <w:szCs w:val="28"/>
        </w:rPr>
        <w:t>:</w:t>
      </w:r>
    </w:p>
    <w:tbl>
      <w:tblPr>
        <w:tblW w:w="9854" w:type="dxa"/>
        <w:tblLook w:val="01E0"/>
      </w:tblPr>
      <w:tblGrid>
        <w:gridCol w:w="9854"/>
      </w:tblGrid>
      <w:tr w:rsidR="00D96F06" w:rsidRPr="003944D4">
        <w:tc>
          <w:tcPr>
            <w:tcW w:w="9854" w:type="dxa"/>
          </w:tcPr>
          <w:p w:rsidR="00D96F06" w:rsidRPr="00B33B80" w:rsidRDefault="00D96F06" w:rsidP="00B33B80">
            <w:pPr>
              <w:spacing w:line="360" w:lineRule="auto"/>
              <w:ind w:firstLine="720"/>
              <w:jc w:val="both"/>
              <w:rPr>
                <w:sz w:val="28"/>
                <w:szCs w:val="28"/>
              </w:rPr>
            </w:pPr>
            <w:r w:rsidRPr="00B33B80">
              <w:rPr>
                <w:sz w:val="28"/>
                <w:szCs w:val="28"/>
              </w:rPr>
              <w:t xml:space="preserve">1. </w:t>
            </w:r>
            <w:r w:rsidR="00B33B80" w:rsidRPr="00B33B80">
              <w:rPr>
                <w:sz w:val="28"/>
                <w:szCs w:val="28"/>
              </w:rPr>
              <w:t xml:space="preserve">Утвердить </w:t>
            </w:r>
            <w:r w:rsidRPr="00B33B80">
              <w:rPr>
                <w:color w:val="000000"/>
                <w:sz w:val="28"/>
                <w:szCs w:val="28"/>
              </w:rPr>
              <w:t xml:space="preserve"> </w:t>
            </w:r>
            <w:r w:rsidR="0016520E">
              <w:rPr>
                <w:color w:val="000000"/>
                <w:sz w:val="28"/>
                <w:szCs w:val="28"/>
              </w:rPr>
              <w:t xml:space="preserve">прилагаемую </w:t>
            </w:r>
            <w:r w:rsidR="00B33B80" w:rsidRPr="00B33B80">
              <w:rPr>
                <w:sz w:val="28"/>
                <w:szCs w:val="28"/>
              </w:rPr>
              <w:t>муниципальн</w:t>
            </w:r>
            <w:r w:rsidR="00B33B80">
              <w:rPr>
                <w:sz w:val="28"/>
                <w:szCs w:val="28"/>
              </w:rPr>
              <w:t>ую</w:t>
            </w:r>
            <w:r w:rsidR="00B33B80" w:rsidRPr="00B33B80">
              <w:rPr>
                <w:sz w:val="28"/>
                <w:szCs w:val="28"/>
              </w:rPr>
              <w:t xml:space="preserve"> программ</w:t>
            </w:r>
            <w:r w:rsidR="00B33B80">
              <w:rPr>
                <w:sz w:val="28"/>
                <w:szCs w:val="28"/>
              </w:rPr>
              <w:t>у</w:t>
            </w:r>
            <w:r w:rsidR="00B33B80" w:rsidRPr="00B33B80">
              <w:rPr>
                <w:sz w:val="28"/>
                <w:szCs w:val="28"/>
              </w:rPr>
              <w:t xml:space="preserve"> «Развитие образования в городском округе город Кулеб</w:t>
            </w:r>
            <w:r w:rsidR="00E00C86">
              <w:rPr>
                <w:sz w:val="28"/>
                <w:szCs w:val="28"/>
              </w:rPr>
              <w:t>а</w:t>
            </w:r>
            <w:r w:rsidR="00B33B80" w:rsidRPr="00B33B80">
              <w:rPr>
                <w:sz w:val="28"/>
                <w:szCs w:val="28"/>
              </w:rPr>
              <w:t>ки на 2018-2020 годы»</w:t>
            </w:r>
            <w:r w:rsidRPr="00B33B80">
              <w:rPr>
                <w:sz w:val="28"/>
                <w:szCs w:val="28"/>
              </w:rPr>
              <w:t>.</w:t>
            </w:r>
          </w:p>
          <w:p w:rsidR="00A93DD6" w:rsidRPr="00A77765" w:rsidRDefault="00D96F06" w:rsidP="00A93DD6">
            <w:pPr>
              <w:spacing w:line="360" w:lineRule="auto"/>
              <w:ind w:firstLine="709"/>
              <w:jc w:val="both"/>
              <w:rPr>
                <w:sz w:val="28"/>
                <w:szCs w:val="28"/>
              </w:rPr>
            </w:pPr>
            <w:r>
              <w:rPr>
                <w:sz w:val="28"/>
                <w:szCs w:val="28"/>
              </w:rPr>
              <w:t>2</w:t>
            </w:r>
            <w:r w:rsidRPr="00A77765">
              <w:rPr>
                <w:sz w:val="28"/>
                <w:szCs w:val="28"/>
              </w:rPr>
              <w:t xml:space="preserve">. </w:t>
            </w:r>
            <w:r w:rsidR="00A93DD6" w:rsidRPr="0024307B">
              <w:rPr>
                <w:sz w:val="28"/>
                <w:szCs w:val="28"/>
              </w:rPr>
              <w:t xml:space="preserve">Отделу организации и контроля управления делами (Е.А.Климова) обеспечить размещение настоящего постановления на официальном интернет-сайте городского округа город Кулебаки </w:t>
            </w:r>
            <w:r w:rsidR="00A93DD6" w:rsidRPr="0024307B">
              <w:rPr>
                <w:sz w:val="28"/>
                <w:szCs w:val="28"/>
                <w:lang w:val="en-US"/>
              </w:rPr>
              <w:t>http</w:t>
            </w:r>
            <w:r w:rsidR="00A93DD6" w:rsidRPr="0024307B">
              <w:rPr>
                <w:sz w:val="28"/>
                <w:szCs w:val="28"/>
              </w:rPr>
              <w:t xml:space="preserve">:// </w:t>
            </w:r>
            <w:proofErr w:type="spellStart"/>
            <w:r w:rsidR="00A93DD6" w:rsidRPr="0024307B">
              <w:rPr>
                <w:iCs/>
                <w:sz w:val="28"/>
                <w:szCs w:val="28"/>
              </w:rPr>
              <w:t>кулебаки-округ.рф</w:t>
            </w:r>
            <w:proofErr w:type="spellEnd"/>
            <w:r w:rsidR="00A93DD6" w:rsidRPr="0024307B">
              <w:rPr>
                <w:sz w:val="28"/>
                <w:szCs w:val="28"/>
              </w:rPr>
              <w:t>.</w:t>
            </w:r>
          </w:p>
          <w:p w:rsidR="00D96F06" w:rsidRPr="003944D4" w:rsidRDefault="00D96F06" w:rsidP="00B33B80">
            <w:pPr>
              <w:spacing w:line="360" w:lineRule="auto"/>
              <w:ind w:firstLine="709"/>
              <w:jc w:val="both"/>
              <w:rPr>
                <w:sz w:val="28"/>
                <w:szCs w:val="28"/>
              </w:rPr>
            </w:pPr>
            <w:r>
              <w:rPr>
                <w:sz w:val="28"/>
                <w:szCs w:val="28"/>
              </w:rPr>
              <w:t>3</w:t>
            </w:r>
            <w:r w:rsidRPr="00A77765">
              <w:rPr>
                <w:sz w:val="28"/>
                <w:szCs w:val="28"/>
              </w:rPr>
              <w:t xml:space="preserve">. </w:t>
            </w:r>
            <w:proofErr w:type="gramStart"/>
            <w:r w:rsidRPr="00A77765">
              <w:rPr>
                <w:sz w:val="28"/>
                <w:szCs w:val="28"/>
              </w:rPr>
              <w:t>Контроль за</w:t>
            </w:r>
            <w:proofErr w:type="gramEnd"/>
            <w:r w:rsidRPr="00A77765">
              <w:rPr>
                <w:sz w:val="28"/>
                <w:szCs w:val="28"/>
              </w:rPr>
              <w:t xml:space="preserve"> исполнением настоящего постановления возложить</w:t>
            </w:r>
            <w:r w:rsidRPr="003944D4">
              <w:rPr>
                <w:sz w:val="28"/>
                <w:szCs w:val="28"/>
              </w:rPr>
              <w:t xml:space="preserve"> </w:t>
            </w:r>
            <w:r>
              <w:rPr>
                <w:sz w:val="28"/>
                <w:szCs w:val="28"/>
              </w:rPr>
              <w:t>на заместителя главы администрации по социальным вопросам Ж.В. Глебову.</w:t>
            </w:r>
          </w:p>
        </w:tc>
      </w:tr>
    </w:tbl>
    <w:p w:rsidR="00D96F06" w:rsidRDefault="00D96F06" w:rsidP="00D96F06">
      <w:pPr>
        <w:jc w:val="both"/>
        <w:rPr>
          <w:sz w:val="28"/>
          <w:szCs w:val="28"/>
        </w:rPr>
      </w:pPr>
    </w:p>
    <w:p w:rsidR="00D96F06" w:rsidRDefault="00D96F06" w:rsidP="00D96F06">
      <w:pPr>
        <w:jc w:val="both"/>
        <w:rPr>
          <w:sz w:val="28"/>
          <w:szCs w:val="28"/>
        </w:rPr>
      </w:pPr>
    </w:p>
    <w:p w:rsidR="00D96F06" w:rsidRPr="00A02950" w:rsidRDefault="00D96F06" w:rsidP="00D96F06">
      <w:pPr>
        <w:jc w:val="both"/>
        <w:rPr>
          <w:sz w:val="28"/>
          <w:szCs w:val="28"/>
        </w:rPr>
      </w:pPr>
    </w:p>
    <w:tbl>
      <w:tblPr>
        <w:tblW w:w="0" w:type="auto"/>
        <w:tblLayout w:type="fixed"/>
        <w:tblLook w:val="01E0"/>
      </w:tblPr>
      <w:tblGrid>
        <w:gridCol w:w="4820"/>
        <w:gridCol w:w="2268"/>
        <w:gridCol w:w="2693"/>
      </w:tblGrid>
      <w:tr w:rsidR="00D96F06" w:rsidRPr="003944D4">
        <w:tc>
          <w:tcPr>
            <w:tcW w:w="4820" w:type="dxa"/>
          </w:tcPr>
          <w:p w:rsidR="00D96F06" w:rsidRPr="003944D4" w:rsidRDefault="00D96F06" w:rsidP="00B33B80">
            <w:pPr>
              <w:rPr>
                <w:sz w:val="28"/>
                <w:szCs w:val="28"/>
              </w:rPr>
            </w:pPr>
            <w:r>
              <w:rPr>
                <w:sz w:val="28"/>
                <w:szCs w:val="28"/>
              </w:rPr>
              <w:t>Глава</w:t>
            </w:r>
            <w:r w:rsidRPr="003944D4">
              <w:rPr>
                <w:sz w:val="28"/>
                <w:szCs w:val="28"/>
              </w:rPr>
              <w:t xml:space="preserve"> </w:t>
            </w:r>
            <w:r>
              <w:rPr>
                <w:sz w:val="28"/>
                <w:szCs w:val="28"/>
              </w:rPr>
              <w:t>а</w:t>
            </w:r>
            <w:r w:rsidRPr="003944D4">
              <w:rPr>
                <w:sz w:val="28"/>
                <w:szCs w:val="28"/>
              </w:rPr>
              <w:t>дминистрации</w:t>
            </w:r>
          </w:p>
        </w:tc>
        <w:tc>
          <w:tcPr>
            <w:tcW w:w="2268" w:type="dxa"/>
          </w:tcPr>
          <w:p w:rsidR="00D96F06" w:rsidRPr="003944D4" w:rsidRDefault="00D96F06" w:rsidP="00B33B80">
            <w:pPr>
              <w:jc w:val="both"/>
              <w:rPr>
                <w:rFonts w:ascii="Tahoma" w:hAnsi="Tahoma" w:cs="Tahoma"/>
                <w:sz w:val="28"/>
                <w:szCs w:val="28"/>
              </w:rPr>
            </w:pPr>
          </w:p>
        </w:tc>
        <w:tc>
          <w:tcPr>
            <w:tcW w:w="2693" w:type="dxa"/>
          </w:tcPr>
          <w:p w:rsidR="00D96F06" w:rsidRPr="003944D4" w:rsidRDefault="00D96F06" w:rsidP="00B33B80">
            <w:pPr>
              <w:jc w:val="right"/>
              <w:rPr>
                <w:sz w:val="28"/>
                <w:szCs w:val="28"/>
              </w:rPr>
            </w:pPr>
            <w:proofErr w:type="spellStart"/>
            <w:r w:rsidRPr="003944D4">
              <w:rPr>
                <w:sz w:val="28"/>
                <w:szCs w:val="28"/>
              </w:rPr>
              <w:t>Л.А.Узякова</w:t>
            </w:r>
            <w:proofErr w:type="spellEnd"/>
          </w:p>
        </w:tc>
      </w:tr>
    </w:tbl>
    <w:p w:rsidR="00D96F06" w:rsidRPr="009A2A7D" w:rsidRDefault="00D96F06" w:rsidP="00D96F06">
      <w:pPr>
        <w:ind w:left="4862"/>
        <w:jc w:val="center"/>
        <w:rPr>
          <w:sz w:val="28"/>
          <w:szCs w:val="28"/>
        </w:rPr>
      </w:pPr>
      <w:r>
        <w:rPr>
          <w:sz w:val="28"/>
          <w:szCs w:val="28"/>
        </w:rPr>
        <w:br w:type="page"/>
      </w:r>
      <w:r w:rsidR="0016520E">
        <w:rPr>
          <w:sz w:val="28"/>
          <w:szCs w:val="28"/>
        </w:rPr>
        <w:lastRenderedPageBreak/>
        <w:t>УТВЕРЖДЕНА</w:t>
      </w:r>
    </w:p>
    <w:p w:rsidR="00D96F06" w:rsidRPr="009A2A7D" w:rsidRDefault="00D96F06" w:rsidP="00D96F06">
      <w:pPr>
        <w:ind w:left="4862"/>
        <w:jc w:val="center"/>
        <w:rPr>
          <w:sz w:val="28"/>
          <w:szCs w:val="28"/>
        </w:rPr>
      </w:pPr>
      <w:r w:rsidRPr="009A2A7D">
        <w:rPr>
          <w:sz w:val="28"/>
          <w:szCs w:val="28"/>
        </w:rPr>
        <w:t xml:space="preserve"> постановлени</w:t>
      </w:r>
      <w:r w:rsidR="0016520E">
        <w:rPr>
          <w:sz w:val="28"/>
          <w:szCs w:val="28"/>
        </w:rPr>
        <w:t>ем</w:t>
      </w:r>
    </w:p>
    <w:p w:rsidR="00D96F06" w:rsidRPr="009A2A7D" w:rsidRDefault="00D96F06" w:rsidP="00D96F06">
      <w:pPr>
        <w:ind w:left="4862"/>
        <w:jc w:val="center"/>
        <w:rPr>
          <w:sz w:val="28"/>
          <w:szCs w:val="28"/>
        </w:rPr>
      </w:pPr>
      <w:r w:rsidRPr="009A2A7D">
        <w:rPr>
          <w:sz w:val="28"/>
          <w:szCs w:val="28"/>
        </w:rPr>
        <w:t xml:space="preserve"> администрации городского округа</w:t>
      </w:r>
    </w:p>
    <w:p w:rsidR="00D96F06" w:rsidRPr="009A2A7D" w:rsidRDefault="00D96F06" w:rsidP="00D96F06">
      <w:pPr>
        <w:ind w:left="4862"/>
        <w:jc w:val="center"/>
        <w:rPr>
          <w:sz w:val="28"/>
          <w:szCs w:val="28"/>
        </w:rPr>
      </w:pPr>
      <w:r w:rsidRPr="009A2A7D">
        <w:rPr>
          <w:sz w:val="28"/>
          <w:szCs w:val="28"/>
        </w:rPr>
        <w:t>город Кулебаки</w:t>
      </w:r>
    </w:p>
    <w:p w:rsidR="00D96F06" w:rsidRPr="003A3F52" w:rsidRDefault="00D96F06" w:rsidP="00D96F06">
      <w:pPr>
        <w:jc w:val="center"/>
        <w:rPr>
          <w:sz w:val="28"/>
          <w:szCs w:val="28"/>
        </w:rPr>
      </w:pPr>
      <w:r>
        <w:t xml:space="preserve">                                                                                    </w:t>
      </w:r>
    </w:p>
    <w:p w:rsidR="00D96F06" w:rsidRDefault="00D96F06" w:rsidP="00D96F06">
      <w:pPr>
        <w:pStyle w:val="ConsPlusTitle"/>
        <w:widowControl/>
        <w:jc w:val="center"/>
      </w:pPr>
    </w:p>
    <w:p w:rsidR="00D96F06" w:rsidRPr="00A11FB5" w:rsidRDefault="00D96F06" w:rsidP="00D96F06">
      <w:pPr>
        <w:pStyle w:val="ConsPlusTitle"/>
        <w:widowControl/>
        <w:jc w:val="center"/>
      </w:pPr>
      <w:r w:rsidRPr="00A11FB5">
        <w:t xml:space="preserve">Муниципальная программа </w:t>
      </w:r>
    </w:p>
    <w:p w:rsidR="00D96F06" w:rsidRPr="00A11FB5" w:rsidRDefault="00D96F06" w:rsidP="00D96F06">
      <w:pPr>
        <w:pStyle w:val="ConsPlusTitle"/>
        <w:widowControl/>
        <w:jc w:val="center"/>
      </w:pPr>
      <w:r w:rsidRPr="00A11FB5">
        <w:t xml:space="preserve">«Развитие образования в </w:t>
      </w:r>
      <w:r>
        <w:t>городском округе город Кулебаки</w:t>
      </w:r>
    </w:p>
    <w:p w:rsidR="00D96F06" w:rsidRPr="00A11FB5" w:rsidRDefault="00D96F06" w:rsidP="00D96F06">
      <w:pPr>
        <w:pStyle w:val="ConsPlusTitle"/>
        <w:widowControl/>
        <w:jc w:val="center"/>
      </w:pPr>
      <w:r w:rsidRPr="00A11FB5">
        <w:t>на 201</w:t>
      </w:r>
      <w:r w:rsidR="00D732C7">
        <w:t>8</w:t>
      </w:r>
      <w:r w:rsidRPr="00A11FB5">
        <w:t xml:space="preserve"> - 20</w:t>
      </w:r>
      <w:r w:rsidR="00D732C7">
        <w:t>20</w:t>
      </w:r>
      <w:r w:rsidRPr="00A11FB5">
        <w:t xml:space="preserve"> годы»</w:t>
      </w:r>
    </w:p>
    <w:p w:rsidR="00D96F06" w:rsidRPr="000C522D" w:rsidRDefault="00D96F06" w:rsidP="00D96F06">
      <w:pPr>
        <w:autoSpaceDE w:val="0"/>
        <w:autoSpaceDN w:val="0"/>
        <w:adjustRightInd w:val="0"/>
        <w:jc w:val="center"/>
        <w:rPr>
          <w:sz w:val="12"/>
          <w:szCs w:val="12"/>
        </w:rPr>
      </w:pPr>
    </w:p>
    <w:p w:rsidR="00D96F06" w:rsidRPr="000C522D" w:rsidRDefault="00D96F06" w:rsidP="00D96F06">
      <w:pPr>
        <w:widowControl w:val="0"/>
        <w:ind w:right="49"/>
        <w:jc w:val="center"/>
        <w:rPr>
          <w:b/>
          <w:sz w:val="22"/>
          <w:szCs w:val="22"/>
        </w:rPr>
      </w:pPr>
      <w:r w:rsidRPr="000C522D">
        <w:rPr>
          <w:b/>
          <w:snapToGrid w:val="0"/>
          <w:sz w:val="22"/>
          <w:szCs w:val="22"/>
        </w:rPr>
        <w:t>1. П</w:t>
      </w:r>
      <w:r w:rsidRPr="000C522D">
        <w:rPr>
          <w:b/>
          <w:sz w:val="22"/>
          <w:szCs w:val="22"/>
        </w:rPr>
        <w:t>АСПОРТ ПРОГРАММЫ</w:t>
      </w:r>
    </w:p>
    <w:tbl>
      <w:tblPr>
        <w:tblW w:w="9600" w:type="dxa"/>
        <w:tblInd w:w="108" w:type="dxa"/>
        <w:tblLayout w:type="fixed"/>
        <w:tblLook w:val="01E0"/>
      </w:tblPr>
      <w:tblGrid>
        <w:gridCol w:w="2124"/>
        <w:gridCol w:w="7476"/>
      </w:tblGrid>
      <w:tr w:rsidR="00D96F06" w:rsidRPr="00A11FB5" w:rsidTr="001B3D3B">
        <w:tc>
          <w:tcPr>
            <w:tcW w:w="2124" w:type="dxa"/>
            <w:tcBorders>
              <w:top w:val="single" w:sz="4" w:space="0" w:color="auto"/>
              <w:left w:val="single" w:sz="4" w:space="0" w:color="auto"/>
              <w:bottom w:val="single" w:sz="4" w:space="0" w:color="auto"/>
              <w:right w:val="single" w:sz="4" w:space="0" w:color="auto"/>
            </w:tcBorders>
          </w:tcPr>
          <w:p w:rsidR="00D96F06" w:rsidRPr="00B555FB" w:rsidRDefault="00F75954" w:rsidP="00F75954">
            <w:pPr>
              <w:rPr>
                <w:sz w:val="22"/>
                <w:szCs w:val="22"/>
              </w:rPr>
            </w:pPr>
            <w:r>
              <w:rPr>
                <w:sz w:val="22"/>
                <w:szCs w:val="22"/>
              </w:rPr>
              <w:t xml:space="preserve"> </w:t>
            </w:r>
            <w:r w:rsidR="00D96F06" w:rsidRPr="00B555FB">
              <w:rPr>
                <w:sz w:val="22"/>
                <w:szCs w:val="22"/>
              </w:rPr>
              <w:t xml:space="preserve">Наименование </w:t>
            </w:r>
            <w:r>
              <w:rPr>
                <w:sz w:val="22"/>
                <w:szCs w:val="22"/>
              </w:rPr>
              <w:t>п</w:t>
            </w:r>
            <w:r w:rsidR="00D96F06" w:rsidRPr="00B555FB">
              <w:rPr>
                <w:sz w:val="22"/>
                <w:szCs w:val="22"/>
              </w:rPr>
              <w:t>рограммы</w:t>
            </w:r>
          </w:p>
        </w:tc>
        <w:tc>
          <w:tcPr>
            <w:tcW w:w="7476" w:type="dxa"/>
            <w:tcBorders>
              <w:top w:val="single" w:sz="4" w:space="0" w:color="auto"/>
              <w:left w:val="single" w:sz="4" w:space="0" w:color="auto"/>
              <w:bottom w:val="single" w:sz="4" w:space="0" w:color="auto"/>
              <w:right w:val="single" w:sz="4" w:space="0" w:color="auto"/>
            </w:tcBorders>
          </w:tcPr>
          <w:p w:rsidR="00D96F06" w:rsidRPr="00B555FB" w:rsidRDefault="00D96F06" w:rsidP="00B33B80">
            <w:pPr>
              <w:ind w:firstLine="567"/>
              <w:jc w:val="both"/>
              <w:rPr>
                <w:sz w:val="22"/>
                <w:szCs w:val="22"/>
              </w:rPr>
            </w:pPr>
            <w:r w:rsidRPr="00B555FB">
              <w:rPr>
                <w:sz w:val="22"/>
                <w:szCs w:val="22"/>
              </w:rPr>
              <w:t>Муниципальная программа «Развитие образования в городском округе город Кулебаки на 201</w:t>
            </w:r>
            <w:r w:rsidR="00D732C7">
              <w:rPr>
                <w:sz w:val="22"/>
                <w:szCs w:val="22"/>
              </w:rPr>
              <w:t>8</w:t>
            </w:r>
            <w:r w:rsidRPr="00B555FB">
              <w:rPr>
                <w:sz w:val="22"/>
                <w:szCs w:val="22"/>
              </w:rPr>
              <w:t xml:space="preserve"> - 20</w:t>
            </w:r>
            <w:r w:rsidR="00D732C7">
              <w:rPr>
                <w:sz w:val="22"/>
                <w:szCs w:val="22"/>
              </w:rPr>
              <w:t>20</w:t>
            </w:r>
            <w:r w:rsidRPr="00B555FB">
              <w:rPr>
                <w:sz w:val="22"/>
                <w:szCs w:val="22"/>
              </w:rPr>
              <w:t xml:space="preserve"> годы» (далее – Программа)</w:t>
            </w:r>
          </w:p>
        </w:tc>
      </w:tr>
      <w:tr w:rsidR="00F75954" w:rsidRPr="00A11FB5" w:rsidTr="001B3D3B">
        <w:tc>
          <w:tcPr>
            <w:tcW w:w="2124" w:type="dxa"/>
            <w:tcBorders>
              <w:top w:val="single" w:sz="4" w:space="0" w:color="auto"/>
              <w:left w:val="single" w:sz="4" w:space="0" w:color="auto"/>
              <w:bottom w:val="single" w:sz="4" w:space="0" w:color="auto"/>
              <w:right w:val="single" w:sz="4" w:space="0" w:color="auto"/>
            </w:tcBorders>
          </w:tcPr>
          <w:p w:rsidR="00F75954" w:rsidRPr="00B555FB" w:rsidRDefault="00F75954" w:rsidP="00F75954">
            <w:pPr>
              <w:rPr>
                <w:sz w:val="22"/>
                <w:szCs w:val="22"/>
              </w:rPr>
            </w:pPr>
            <w:r w:rsidRPr="00B555FB">
              <w:rPr>
                <w:sz w:val="22"/>
                <w:szCs w:val="22"/>
              </w:rPr>
              <w:t xml:space="preserve"> Заказчик </w:t>
            </w:r>
            <w:r>
              <w:rPr>
                <w:sz w:val="22"/>
                <w:szCs w:val="22"/>
              </w:rPr>
              <w:t>п</w:t>
            </w:r>
            <w:r w:rsidRPr="00B555FB">
              <w:rPr>
                <w:sz w:val="22"/>
                <w:szCs w:val="22"/>
              </w:rPr>
              <w:t>рограммы</w:t>
            </w:r>
          </w:p>
        </w:tc>
        <w:tc>
          <w:tcPr>
            <w:tcW w:w="7476" w:type="dxa"/>
            <w:tcBorders>
              <w:top w:val="single" w:sz="4" w:space="0" w:color="auto"/>
              <w:left w:val="single" w:sz="4" w:space="0" w:color="auto"/>
              <w:bottom w:val="single" w:sz="4" w:space="0" w:color="auto"/>
              <w:right w:val="single" w:sz="4" w:space="0" w:color="auto"/>
            </w:tcBorders>
          </w:tcPr>
          <w:p w:rsidR="00F75954" w:rsidRPr="00B555FB" w:rsidRDefault="00F75954" w:rsidP="00F75806">
            <w:pPr>
              <w:jc w:val="both"/>
              <w:rPr>
                <w:sz w:val="22"/>
                <w:szCs w:val="22"/>
              </w:rPr>
            </w:pPr>
            <w:r w:rsidRPr="00B555FB">
              <w:rPr>
                <w:sz w:val="22"/>
                <w:szCs w:val="22"/>
              </w:rPr>
              <w:t>Администрация городского округа город Кулебаки</w:t>
            </w:r>
            <w:r>
              <w:rPr>
                <w:sz w:val="22"/>
                <w:szCs w:val="22"/>
              </w:rPr>
              <w:t xml:space="preserve"> Нижегородской области</w:t>
            </w:r>
          </w:p>
        </w:tc>
      </w:tr>
      <w:tr w:rsidR="00D96F06" w:rsidRPr="00A11FB5" w:rsidTr="001B3D3B">
        <w:tc>
          <w:tcPr>
            <w:tcW w:w="2124" w:type="dxa"/>
            <w:tcBorders>
              <w:top w:val="single" w:sz="4" w:space="0" w:color="auto"/>
              <w:left w:val="single" w:sz="4" w:space="0" w:color="auto"/>
              <w:bottom w:val="single" w:sz="4" w:space="0" w:color="auto"/>
              <w:right w:val="single" w:sz="4" w:space="0" w:color="auto"/>
            </w:tcBorders>
          </w:tcPr>
          <w:p w:rsidR="00D96F06" w:rsidRPr="00B555FB" w:rsidRDefault="00F75954" w:rsidP="00F75954">
            <w:pPr>
              <w:rPr>
                <w:sz w:val="22"/>
                <w:szCs w:val="22"/>
              </w:rPr>
            </w:pPr>
            <w:r>
              <w:rPr>
                <w:sz w:val="22"/>
                <w:szCs w:val="22"/>
              </w:rPr>
              <w:t xml:space="preserve"> </w:t>
            </w:r>
            <w:r w:rsidR="00D96F06" w:rsidRPr="00B555FB">
              <w:rPr>
                <w:sz w:val="22"/>
                <w:szCs w:val="22"/>
              </w:rPr>
              <w:t>Основани</w:t>
            </w:r>
            <w:r>
              <w:rPr>
                <w:sz w:val="22"/>
                <w:szCs w:val="22"/>
              </w:rPr>
              <w:t>е</w:t>
            </w:r>
            <w:r w:rsidR="00D96F06" w:rsidRPr="00B555FB">
              <w:rPr>
                <w:sz w:val="22"/>
                <w:szCs w:val="22"/>
              </w:rPr>
              <w:t xml:space="preserve">  разработки </w:t>
            </w:r>
          </w:p>
          <w:p w:rsidR="00D96F06" w:rsidRPr="00B555FB" w:rsidRDefault="00F75954" w:rsidP="00F75954">
            <w:pPr>
              <w:rPr>
                <w:sz w:val="22"/>
                <w:szCs w:val="22"/>
              </w:rPr>
            </w:pPr>
            <w:r>
              <w:rPr>
                <w:sz w:val="22"/>
                <w:szCs w:val="22"/>
              </w:rPr>
              <w:t>п</w:t>
            </w:r>
            <w:r w:rsidR="00D96F06" w:rsidRPr="00B555FB">
              <w:rPr>
                <w:sz w:val="22"/>
                <w:szCs w:val="22"/>
              </w:rPr>
              <w:t xml:space="preserve">рограммы </w:t>
            </w:r>
          </w:p>
        </w:tc>
        <w:tc>
          <w:tcPr>
            <w:tcW w:w="7476" w:type="dxa"/>
            <w:tcBorders>
              <w:top w:val="single" w:sz="4" w:space="0" w:color="auto"/>
              <w:left w:val="single" w:sz="4" w:space="0" w:color="auto"/>
              <w:bottom w:val="single" w:sz="4" w:space="0" w:color="auto"/>
              <w:right w:val="single" w:sz="4" w:space="0" w:color="auto"/>
            </w:tcBorders>
          </w:tcPr>
          <w:p w:rsidR="00D96F06" w:rsidRPr="00B555FB" w:rsidRDefault="00D96F06" w:rsidP="00C5033D">
            <w:pPr>
              <w:tabs>
                <w:tab w:val="left" w:pos="294"/>
              </w:tabs>
              <w:jc w:val="both"/>
              <w:rPr>
                <w:sz w:val="22"/>
                <w:szCs w:val="22"/>
              </w:rPr>
            </w:pPr>
            <w:r w:rsidRPr="00B555FB">
              <w:rPr>
                <w:sz w:val="22"/>
                <w:szCs w:val="22"/>
              </w:rPr>
              <w:t>Федеральный закон от 29 декабря 2012 года № 273-ФЗ «Об образовании в Российской Федерации»;</w:t>
            </w:r>
          </w:p>
          <w:p w:rsidR="00D96F06" w:rsidRPr="00B555FB" w:rsidRDefault="00D96F06" w:rsidP="00C5033D">
            <w:pPr>
              <w:tabs>
                <w:tab w:val="left" w:pos="294"/>
              </w:tabs>
              <w:jc w:val="both"/>
              <w:rPr>
                <w:sz w:val="22"/>
                <w:szCs w:val="22"/>
              </w:rPr>
            </w:pPr>
            <w:r w:rsidRPr="00B555FB">
              <w:rPr>
                <w:sz w:val="22"/>
                <w:szCs w:val="22"/>
              </w:rPr>
              <w:t>Федеральный закон от 24 июня 1999 года № 120-ФЗ «Об основах системы профилактики безнадзорности и правонарушений несовершеннолетних»;</w:t>
            </w:r>
          </w:p>
          <w:p w:rsidR="00D96F06" w:rsidRPr="00B555FB" w:rsidRDefault="00D96F06" w:rsidP="00C5033D">
            <w:pPr>
              <w:tabs>
                <w:tab w:val="left" w:pos="294"/>
              </w:tabs>
              <w:jc w:val="both"/>
              <w:rPr>
                <w:sz w:val="22"/>
                <w:szCs w:val="22"/>
              </w:rPr>
            </w:pPr>
            <w:r w:rsidRPr="00B555FB">
              <w:rPr>
                <w:sz w:val="22"/>
                <w:szCs w:val="22"/>
              </w:rPr>
              <w:t>Федеральный закон от 24 июля 1998 года № 124-ФЗ «Об основных гарантиях прав ребенка в Российской Федерации»;</w:t>
            </w:r>
          </w:p>
          <w:p w:rsidR="00D96F06" w:rsidRPr="00B555FB" w:rsidRDefault="00D96F06" w:rsidP="00C5033D">
            <w:pPr>
              <w:tabs>
                <w:tab w:val="left" w:pos="294"/>
              </w:tabs>
              <w:jc w:val="both"/>
              <w:rPr>
                <w:sz w:val="22"/>
                <w:szCs w:val="22"/>
              </w:rPr>
            </w:pPr>
            <w:r w:rsidRPr="00B555FB">
              <w:rPr>
                <w:sz w:val="22"/>
                <w:szCs w:val="22"/>
              </w:rPr>
              <w:t>Постановление Правительства Российской Федерации от 15.04.2014года № 295 «Об утверждении государственной программы «Развитие образования» на 2013-2020годы»;</w:t>
            </w:r>
          </w:p>
          <w:p w:rsidR="00D96F06" w:rsidRPr="00B555FB" w:rsidRDefault="00D96F06" w:rsidP="00C5033D">
            <w:pPr>
              <w:tabs>
                <w:tab w:val="left" w:pos="294"/>
              </w:tabs>
              <w:jc w:val="both"/>
              <w:rPr>
                <w:sz w:val="22"/>
                <w:szCs w:val="22"/>
              </w:rPr>
            </w:pPr>
            <w:r w:rsidRPr="00B555FB">
              <w:rPr>
                <w:sz w:val="22"/>
                <w:szCs w:val="22"/>
              </w:rPr>
              <w:t xml:space="preserve">Распоряжение Правительства Российской Федерации от </w:t>
            </w:r>
            <w:bookmarkStart w:id="0" w:name="From"/>
            <w:bookmarkEnd w:id="0"/>
            <w:r w:rsidRPr="00B555FB">
              <w:rPr>
                <w:sz w:val="22"/>
                <w:szCs w:val="22"/>
              </w:rPr>
              <w:t xml:space="preserve">30.04.2014г.  № </w:t>
            </w:r>
            <w:bookmarkStart w:id="1" w:name="SignNumber"/>
            <w:bookmarkEnd w:id="1"/>
            <w:r w:rsidRPr="00B555FB">
              <w:rPr>
                <w:sz w:val="22"/>
                <w:szCs w:val="22"/>
              </w:rPr>
              <w:t>722-р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D96F06" w:rsidRPr="00B555FB" w:rsidRDefault="00D96F06" w:rsidP="00C5033D">
            <w:pPr>
              <w:tabs>
                <w:tab w:val="left" w:pos="294"/>
              </w:tabs>
              <w:jc w:val="both"/>
              <w:rPr>
                <w:sz w:val="22"/>
                <w:szCs w:val="22"/>
              </w:rPr>
            </w:pPr>
            <w:r w:rsidRPr="00B555FB">
              <w:rPr>
                <w:sz w:val="22"/>
                <w:szCs w:val="22"/>
              </w:rPr>
              <w:t>Постановление Правительства Нижегородской области от 30 апреля  2014 года № 301 «Об утверждении государственной программы «Развитие образования Нижегородской области»;</w:t>
            </w:r>
          </w:p>
          <w:p w:rsidR="00D96F06" w:rsidRPr="00B555FB" w:rsidRDefault="00D96F06" w:rsidP="00C5033D">
            <w:pPr>
              <w:tabs>
                <w:tab w:val="left" w:pos="294"/>
              </w:tabs>
              <w:jc w:val="both"/>
              <w:rPr>
                <w:sz w:val="22"/>
                <w:szCs w:val="22"/>
              </w:rPr>
            </w:pPr>
            <w:r w:rsidRPr="00B555FB">
              <w:rPr>
                <w:sz w:val="22"/>
                <w:szCs w:val="22"/>
              </w:rPr>
              <w:t>Распоряжение Правительства Нижегородской области от 28 февраля 2013 года № 429-р  «Об утверждении Плана мероприятий («дорожной карты») «Изменения в сфере образования Нижегородской области»;</w:t>
            </w:r>
          </w:p>
          <w:p w:rsidR="00D96F06" w:rsidRPr="00B555FB" w:rsidRDefault="00D96F06" w:rsidP="00C5033D">
            <w:pPr>
              <w:tabs>
                <w:tab w:val="left" w:pos="294"/>
              </w:tabs>
              <w:jc w:val="both"/>
              <w:rPr>
                <w:sz w:val="22"/>
                <w:szCs w:val="22"/>
              </w:rPr>
            </w:pPr>
            <w:r w:rsidRPr="00B555FB">
              <w:rPr>
                <w:sz w:val="22"/>
                <w:szCs w:val="22"/>
              </w:rPr>
              <w:t xml:space="preserve">Постановление администрации </w:t>
            </w:r>
            <w:proofErr w:type="spellStart"/>
            <w:r w:rsidRPr="00B555FB">
              <w:rPr>
                <w:sz w:val="22"/>
                <w:szCs w:val="22"/>
              </w:rPr>
              <w:t>Кулебакского</w:t>
            </w:r>
            <w:proofErr w:type="spellEnd"/>
            <w:r w:rsidRPr="00B555FB">
              <w:rPr>
                <w:sz w:val="22"/>
                <w:szCs w:val="22"/>
              </w:rPr>
              <w:t xml:space="preserve"> района от 20 марта 2013 года № 561 «Об утверждении «дорожной карты» Изменения в сфере образования </w:t>
            </w:r>
            <w:proofErr w:type="spellStart"/>
            <w:r w:rsidRPr="00B555FB">
              <w:rPr>
                <w:sz w:val="22"/>
                <w:szCs w:val="22"/>
              </w:rPr>
              <w:t>Кулебакского</w:t>
            </w:r>
            <w:proofErr w:type="spellEnd"/>
            <w:r w:rsidRPr="00B555FB">
              <w:rPr>
                <w:sz w:val="22"/>
                <w:szCs w:val="22"/>
              </w:rPr>
              <w:t xml:space="preserve"> района».</w:t>
            </w:r>
          </w:p>
        </w:tc>
      </w:tr>
      <w:tr w:rsidR="00F75954" w:rsidRPr="00A11FB5" w:rsidTr="001B3D3B">
        <w:tc>
          <w:tcPr>
            <w:tcW w:w="2124" w:type="dxa"/>
            <w:tcBorders>
              <w:top w:val="single" w:sz="4" w:space="0" w:color="auto"/>
              <w:left w:val="single" w:sz="4" w:space="0" w:color="auto"/>
              <w:bottom w:val="single" w:sz="4" w:space="0" w:color="auto"/>
              <w:right w:val="single" w:sz="4" w:space="0" w:color="auto"/>
            </w:tcBorders>
          </w:tcPr>
          <w:p w:rsidR="00F75954" w:rsidRPr="00B555FB" w:rsidRDefault="00F75954" w:rsidP="00F75954">
            <w:pPr>
              <w:rPr>
                <w:sz w:val="22"/>
                <w:szCs w:val="22"/>
              </w:rPr>
            </w:pPr>
            <w:r>
              <w:rPr>
                <w:sz w:val="22"/>
                <w:szCs w:val="22"/>
              </w:rPr>
              <w:t>Р</w:t>
            </w:r>
            <w:r w:rsidRPr="00B555FB">
              <w:rPr>
                <w:sz w:val="22"/>
                <w:szCs w:val="22"/>
              </w:rPr>
              <w:t xml:space="preserve">азработчик </w:t>
            </w:r>
            <w:r>
              <w:rPr>
                <w:sz w:val="22"/>
                <w:szCs w:val="22"/>
              </w:rPr>
              <w:t>п</w:t>
            </w:r>
            <w:r w:rsidRPr="00B555FB">
              <w:rPr>
                <w:sz w:val="22"/>
                <w:szCs w:val="22"/>
              </w:rPr>
              <w:t>рограммы</w:t>
            </w:r>
          </w:p>
        </w:tc>
        <w:tc>
          <w:tcPr>
            <w:tcW w:w="7476" w:type="dxa"/>
            <w:tcBorders>
              <w:top w:val="single" w:sz="4" w:space="0" w:color="auto"/>
              <w:left w:val="single" w:sz="4" w:space="0" w:color="auto"/>
              <w:bottom w:val="single" w:sz="4" w:space="0" w:color="auto"/>
              <w:right w:val="single" w:sz="4" w:space="0" w:color="auto"/>
            </w:tcBorders>
          </w:tcPr>
          <w:p w:rsidR="00F75954" w:rsidRPr="00B555FB" w:rsidRDefault="00F75954" w:rsidP="00F75806">
            <w:pPr>
              <w:jc w:val="both"/>
              <w:rPr>
                <w:sz w:val="22"/>
                <w:szCs w:val="22"/>
              </w:rPr>
            </w:pPr>
            <w:r w:rsidRPr="00B555FB">
              <w:rPr>
                <w:sz w:val="22"/>
                <w:szCs w:val="22"/>
              </w:rPr>
              <w:t xml:space="preserve">Управление образования администрации городского округа </w:t>
            </w:r>
            <w:r>
              <w:rPr>
                <w:sz w:val="22"/>
                <w:szCs w:val="22"/>
              </w:rPr>
              <w:t>город Кулебаки Нижегородской области</w:t>
            </w:r>
          </w:p>
        </w:tc>
      </w:tr>
      <w:tr w:rsidR="00F75954" w:rsidRPr="00A11FB5" w:rsidTr="001B3D3B">
        <w:tc>
          <w:tcPr>
            <w:tcW w:w="2124" w:type="dxa"/>
            <w:tcBorders>
              <w:top w:val="single" w:sz="4" w:space="0" w:color="auto"/>
              <w:left w:val="single" w:sz="4" w:space="0" w:color="auto"/>
              <w:bottom w:val="single" w:sz="4" w:space="0" w:color="auto"/>
              <w:right w:val="single" w:sz="4" w:space="0" w:color="auto"/>
            </w:tcBorders>
          </w:tcPr>
          <w:p w:rsidR="00F75954" w:rsidRPr="000C522D" w:rsidRDefault="00F75954" w:rsidP="00434703">
            <w:pPr>
              <w:rPr>
                <w:sz w:val="21"/>
                <w:szCs w:val="21"/>
              </w:rPr>
            </w:pPr>
            <w:r w:rsidRPr="000C522D">
              <w:rPr>
                <w:sz w:val="21"/>
                <w:szCs w:val="21"/>
              </w:rPr>
              <w:t xml:space="preserve">Ответственный исполнитель </w:t>
            </w:r>
            <w:r w:rsidR="00434703" w:rsidRPr="000C522D">
              <w:rPr>
                <w:sz w:val="21"/>
                <w:szCs w:val="21"/>
              </w:rPr>
              <w:t>п</w:t>
            </w:r>
            <w:r w:rsidRPr="000C522D">
              <w:rPr>
                <w:sz w:val="21"/>
                <w:szCs w:val="21"/>
              </w:rPr>
              <w:t>рограммы</w:t>
            </w:r>
          </w:p>
        </w:tc>
        <w:tc>
          <w:tcPr>
            <w:tcW w:w="7476" w:type="dxa"/>
            <w:tcBorders>
              <w:top w:val="single" w:sz="4" w:space="0" w:color="auto"/>
              <w:left w:val="single" w:sz="4" w:space="0" w:color="auto"/>
              <w:bottom w:val="single" w:sz="4" w:space="0" w:color="auto"/>
              <w:right w:val="single" w:sz="4" w:space="0" w:color="auto"/>
            </w:tcBorders>
          </w:tcPr>
          <w:p w:rsidR="00F75954" w:rsidRPr="00B555FB" w:rsidRDefault="00F75954" w:rsidP="00F75806">
            <w:pPr>
              <w:jc w:val="both"/>
              <w:rPr>
                <w:sz w:val="22"/>
                <w:szCs w:val="22"/>
              </w:rPr>
            </w:pPr>
            <w:r w:rsidRPr="00B555FB">
              <w:rPr>
                <w:sz w:val="22"/>
                <w:szCs w:val="22"/>
              </w:rPr>
              <w:t xml:space="preserve">Управление образования администрации городского округа </w:t>
            </w:r>
            <w:r>
              <w:rPr>
                <w:sz w:val="22"/>
                <w:szCs w:val="22"/>
              </w:rPr>
              <w:t>город Кулебаки Нижегородской области (дале</w:t>
            </w:r>
            <w:proofErr w:type="gramStart"/>
            <w:r>
              <w:rPr>
                <w:sz w:val="22"/>
                <w:szCs w:val="22"/>
              </w:rPr>
              <w:t>е-</w:t>
            </w:r>
            <w:proofErr w:type="gramEnd"/>
            <w:r>
              <w:rPr>
                <w:sz w:val="22"/>
                <w:szCs w:val="22"/>
              </w:rPr>
              <w:t xml:space="preserve"> управление образования)</w:t>
            </w:r>
          </w:p>
        </w:tc>
      </w:tr>
      <w:tr w:rsidR="00D96F06" w:rsidRPr="00A11FB5" w:rsidTr="001B3D3B">
        <w:tc>
          <w:tcPr>
            <w:tcW w:w="2124" w:type="dxa"/>
            <w:tcBorders>
              <w:top w:val="single" w:sz="4" w:space="0" w:color="auto"/>
              <w:left w:val="single" w:sz="4" w:space="0" w:color="auto"/>
              <w:bottom w:val="single" w:sz="4" w:space="0" w:color="auto"/>
              <w:right w:val="single" w:sz="4" w:space="0" w:color="auto"/>
            </w:tcBorders>
          </w:tcPr>
          <w:p w:rsidR="00D96F06" w:rsidRPr="00B555FB" w:rsidRDefault="00D96F06" w:rsidP="00434703">
            <w:pPr>
              <w:rPr>
                <w:sz w:val="22"/>
                <w:szCs w:val="22"/>
              </w:rPr>
            </w:pPr>
            <w:r w:rsidRPr="00B555FB">
              <w:rPr>
                <w:sz w:val="22"/>
                <w:szCs w:val="22"/>
              </w:rPr>
              <w:t xml:space="preserve"> Соисполнители </w:t>
            </w:r>
            <w:r w:rsidR="00434703">
              <w:rPr>
                <w:sz w:val="22"/>
                <w:szCs w:val="22"/>
              </w:rPr>
              <w:t>п</w:t>
            </w:r>
            <w:r w:rsidRPr="00B555FB">
              <w:rPr>
                <w:sz w:val="22"/>
                <w:szCs w:val="22"/>
              </w:rPr>
              <w:t>рограммы</w:t>
            </w:r>
          </w:p>
        </w:tc>
        <w:tc>
          <w:tcPr>
            <w:tcW w:w="7476" w:type="dxa"/>
            <w:tcBorders>
              <w:top w:val="single" w:sz="4" w:space="0" w:color="auto"/>
              <w:left w:val="single" w:sz="4" w:space="0" w:color="auto"/>
              <w:bottom w:val="single" w:sz="4" w:space="0" w:color="auto"/>
              <w:right w:val="single" w:sz="4" w:space="0" w:color="auto"/>
            </w:tcBorders>
          </w:tcPr>
          <w:p w:rsidR="00355785" w:rsidRDefault="00355785" w:rsidP="00B33B80">
            <w:pPr>
              <w:jc w:val="both"/>
              <w:rPr>
                <w:sz w:val="22"/>
                <w:szCs w:val="22"/>
              </w:rPr>
            </w:pPr>
            <w:r>
              <w:rPr>
                <w:sz w:val="22"/>
                <w:szCs w:val="22"/>
              </w:rPr>
              <w:t>О</w:t>
            </w:r>
            <w:r w:rsidRPr="00B555FB">
              <w:rPr>
                <w:sz w:val="22"/>
                <w:szCs w:val="22"/>
              </w:rPr>
              <w:t xml:space="preserve">тдел </w:t>
            </w:r>
            <w:r w:rsidR="002E5B06">
              <w:rPr>
                <w:sz w:val="22"/>
                <w:szCs w:val="22"/>
              </w:rPr>
              <w:t>архитектуры и организации строительства администрации городского округа город Кулебаки Нижегородской област</w:t>
            </w:r>
            <w:proofErr w:type="gramStart"/>
            <w:r w:rsidR="002E5B06">
              <w:rPr>
                <w:sz w:val="22"/>
                <w:szCs w:val="22"/>
              </w:rPr>
              <w:t>и(</w:t>
            </w:r>
            <w:proofErr w:type="gramEnd"/>
            <w:r w:rsidR="002E5B06">
              <w:rPr>
                <w:sz w:val="22"/>
                <w:szCs w:val="22"/>
              </w:rPr>
              <w:t xml:space="preserve"> далее –отдел архитектуры); </w:t>
            </w:r>
          </w:p>
          <w:p w:rsidR="002E5B06" w:rsidRDefault="002E5B06" w:rsidP="00B33B80">
            <w:pPr>
              <w:jc w:val="both"/>
              <w:rPr>
                <w:sz w:val="22"/>
                <w:szCs w:val="22"/>
              </w:rPr>
            </w:pPr>
            <w:r>
              <w:rPr>
                <w:sz w:val="22"/>
                <w:szCs w:val="22"/>
              </w:rPr>
              <w:t>Финансовое управление администрации городского округа город Кулебаки Нижегородской области (дале</w:t>
            </w:r>
            <w:proofErr w:type="gramStart"/>
            <w:r>
              <w:rPr>
                <w:sz w:val="22"/>
                <w:szCs w:val="22"/>
              </w:rPr>
              <w:t>е-</w:t>
            </w:r>
            <w:proofErr w:type="gramEnd"/>
            <w:r>
              <w:rPr>
                <w:sz w:val="22"/>
                <w:szCs w:val="22"/>
              </w:rPr>
              <w:t xml:space="preserve"> финансовое управление);</w:t>
            </w:r>
          </w:p>
          <w:p w:rsidR="00D96F06" w:rsidRPr="00B555FB" w:rsidRDefault="00D96F06" w:rsidP="005D5A21">
            <w:pPr>
              <w:jc w:val="both"/>
              <w:rPr>
                <w:sz w:val="22"/>
                <w:szCs w:val="22"/>
              </w:rPr>
            </w:pPr>
            <w:r w:rsidRPr="00B555FB">
              <w:rPr>
                <w:sz w:val="22"/>
                <w:szCs w:val="22"/>
              </w:rPr>
              <w:t>муниципальные образовательные организации, подведомственные управлению образования администрации городского округа</w:t>
            </w:r>
            <w:r w:rsidR="00355785">
              <w:rPr>
                <w:sz w:val="22"/>
                <w:szCs w:val="22"/>
              </w:rPr>
              <w:t xml:space="preserve"> город Кулебаки</w:t>
            </w:r>
            <w:r w:rsidR="000C522D">
              <w:rPr>
                <w:sz w:val="22"/>
                <w:szCs w:val="22"/>
              </w:rPr>
              <w:t xml:space="preserve"> Нижегородской области.</w:t>
            </w:r>
          </w:p>
        </w:tc>
      </w:tr>
      <w:tr w:rsidR="00D96F06" w:rsidRPr="00A11FB5" w:rsidTr="001B3D3B">
        <w:tc>
          <w:tcPr>
            <w:tcW w:w="2124" w:type="dxa"/>
            <w:tcBorders>
              <w:top w:val="single" w:sz="4" w:space="0" w:color="auto"/>
              <w:left w:val="single" w:sz="4" w:space="0" w:color="auto"/>
              <w:bottom w:val="single" w:sz="4" w:space="0" w:color="auto"/>
              <w:right w:val="single" w:sz="4" w:space="0" w:color="auto"/>
            </w:tcBorders>
          </w:tcPr>
          <w:p w:rsidR="00D96F06" w:rsidRPr="00B555FB" w:rsidRDefault="00D96F06" w:rsidP="00B33B80">
            <w:pPr>
              <w:rPr>
                <w:sz w:val="22"/>
                <w:szCs w:val="22"/>
              </w:rPr>
            </w:pPr>
            <w:r w:rsidRPr="00B555FB">
              <w:rPr>
                <w:sz w:val="22"/>
                <w:szCs w:val="22"/>
              </w:rPr>
              <w:t xml:space="preserve"> Подпрограммы муниципальной  программы</w:t>
            </w:r>
          </w:p>
        </w:tc>
        <w:tc>
          <w:tcPr>
            <w:tcW w:w="7476" w:type="dxa"/>
            <w:tcBorders>
              <w:top w:val="single" w:sz="4" w:space="0" w:color="auto"/>
              <w:left w:val="single" w:sz="4" w:space="0" w:color="auto"/>
              <w:bottom w:val="single" w:sz="4" w:space="0" w:color="auto"/>
              <w:right w:val="single" w:sz="4" w:space="0" w:color="auto"/>
            </w:tcBorders>
          </w:tcPr>
          <w:p w:rsidR="00D96F06" w:rsidRPr="00B555FB" w:rsidRDefault="00D96F06" w:rsidP="00B33B80">
            <w:pPr>
              <w:jc w:val="both"/>
              <w:rPr>
                <w:sz w:val="22"/>
                <w:szCs w:val="22"/>
              </w:rPr>
            </w:pPr>
            <w:r w:rsidRPr="00B555FB">
              <w:rPr>
                <w:sz w:val="22"/>
                <w:szCs w:val="22"/>
              </w:rPr>
              <w:t>подпрограмма 1 «Развитие общего образования»;</w:t>
            </w:r>
          </w:p>
          <w:p w:rsidR="00D96F06" w:rsidRPr="00B555FB" w:rsidRDefault="00D96F06" w:rsidP="00B33B80">
            <w:pPr>
              <w:jc w:val="both"/>
              <w:rPr>
                <w:sz w:val="22"/>
                <w:szCs w:val="22"/>
              </w:rPr>
            </w:pPr>
            <w:r w:rsidRPr="00B555FB">
              <w:rPr>
                <w:sz w:val="22"/>
                <w:szCs w:val="22"/>
              </w:rPr>
              <w:t>подпрограмма 2 «Развитие дополнительного образования и воспитания детей и молодёжи»;</w:t>
            </w:r>
          </w:p>
          <w:p w:rsidR="00D96F06" w:rsidRPr="00B555FB" w:rsidRDefault="00D96F06" w:rsidP="00B33B80">
            <w:pPr>
              <w:jc w:val="both"/>
              <w:rPr>
                <w:sz w:val="22"/>
                <w:szCs w:val="22"/>
              </w:rPr>
            </w:pPr>
            <w:r w:rsidRPr="00B555FB">
              <w:rPr>
                <w:sz w:val="22"/>
                <w:szCs w:val="22"/>
              </w:rPr>
              <w:t xml:space="preserve">подпрограмма 3 </w:t>
            </w:r>
            <w:r w:rsidRPr="00B555FB">
              <w:rPr>
                <w:bCs/>
                <w:sz w:val="22"/>
                <w:szCs w:val="22"/>
              </w:rPr>
              <w:t>«Патриотическое воспитание и подготовка граждан  к военной службе»;</w:t>
            </w:r>
          </w:p>
          <w:p w:rsidR="00D96F06" w:rsidRPr="00B555FB" w:rsidRDefault="00D96F06" w:rsidP="00B33B80">
            <w:pPr>
              <w:jc w:val="both"/>
              <w:rPr>
                <w:sz w:val="22"/>
                <w:szCs w:val="22"/>
              </w:rPr>
            </w:pPr>
            <w:r w:rsidRPr="00B555FB">
              <w:rPr>
                <w:sz w:val="22"/>
                <w:szCs w:val="22"/>
              </w:rPr>
              <w:t>подпрограмма 4 «Ресурсное обеспечение сферы образования»;</w:t>
            </w:r>
          </w:p>
          <w:p w:rsidR="00D96F06" w:rsidRPr="00B555FB" w:rsidRDefault="00D96F06" w:rsidP="00105C7E">
            <w:pPr>
              <w:jc w:val="both"/>
              <w:rPr>
                <w:sz w:val="22"/>
                <w:szCs w:val="22"/>
              </w:rPr>
            </w:pPr>
            <w:r w:rsidRPr="00B555FB">
              <w:rPr>
                <w:sz w:val="22"/>
                <w:szCs w:val="22"/>
              </w:rPr>
              <w:t xml:space="preserve">подпрограмма 5 «Создание </w:t>
            </w:r>
            <w:r w:rsidRPr="00B555FB">
              <w:rPr>
                <w:bCs/>
                <w:sz w:val="22"/>
                <w:szCs w:val="22"/>
              </w:rPr>
              <w:t>новых мест в общеобразовательных организациях городского округа в 201</w:t>
            </w:r>
            <w:r w:rsidR="00105C7E">
              <w:rPr>
                <w:bCs/>
                <w:sz w:val="22"/>
                <w:szCs w:val="22"/>
              </w:rPr>
              <w:t>8</w:t>
            </w:r>
            <w:r w:rsidRPr="00B555FB">
              <w:rPr>
                <w:bCs/>
                <w:sz w:val="22"/>
                <w:szCs w:val="22"/>
              </w:rPr>
              <w:t>-20</w:t>
            </w:r>
            <w:r w:rsidR="00105C7E">
              <w:rPr>
                <w:bCs/>
                <w:sz w:val="22"/>
                <w:szCs w:val="22"/>
              </w:rPr>
              <w:t xml:space="preserve">20 </w:t>
            </w:r>
            <w:r w:rsidRPr="00B555FB">
              <w:rPr>
                <w:bCs/>
                <w:sz w:val="22"/>
                <w:szCs w:val="22"/>
              </w:rPr>
              <w:t xml:space="preserve">годах и на период до </w:t>
            </w:r>
            <w:r w:rsidRPr="000C522D">
              <w:rPr>
                <w:bCs/>
                <w:sz w:val="20"/>
                <w:szCs w:val="20"/>
              </w:rPr>
              <w:t>2025 года»</w:t>
            </w:r>
          </w:p>
        </w:tc>
      </w:tr>
      <w:tr w:rsidR="00D96F06" w:rsidRPr="00A11FB5" w:rsidTr="001B3D3B">
        <w:tc>
          <w:tcPr>
            <w:tcW w:w="2124" w:type="dxa"/>
            <w:tcBorders>
              <w:top w:val="single" w:sz="4" w:space="0" w:color="auto"/>
              <w:left w:val="single" w:sz="4" w:space="0" w:color="auto"/>
              <w:bottom w:val="single" w:sz="4" w:space="0" w:color="auto"/>
              <w:right w:val="single" w:sz="4" w:space="0" w:color="auto"/>
            </w:tcBorders>
          </w:tcPr>
          <w:p w:rsidR="00D96F06" w:rsidRPr="00B555FB" w:rsidRDefault="00D96F06" w:rsidP="00D13186">
            <w:pPr>
              <w:rPr>
                <w:sz w:val="22"/>
                <w:szCs w:val="22"/>
              </w:rPr>
            </w:pPr>
            <w:r w:rsidRPr="00B555FB">
              <w:rPr>
                <w:sz w:val="22"/>
                <w:szCs w:val="22"/>
              </w:rPr>
              <w:lastRenderedPageBreak/>
              <w:t xml:space="preserve"> Цель </w:t>
            </w:r>
            <w:r w:rsidR="00D13186">
              <w:rPr>
                <w:sz w:val="22"/>
                <w:szCs w:val="22"/>
              </w:rPr>
              <w:t>п</w:t>
            </w:r>
            <w:r w:rsidRPr="00B555FB">
              <w:rPr>
                <w:sz w:val="22"/>
                <w:szCs w:val="22"/>
              </w:rPr>
              <w:t>рограммы</w:t>
            </w:r>
          </w:p>
        </w:tc>
        <w:tc>
          <w:tcPr>
            <w:tcW w:w="7476" w:type="dxa"/>
            <w:tcBorders>
              <w:top w:val="single" w:sz="4" w:space="0" w:color="auto"/>
              <w:left w:val="single" w:sz="4" w:space="0" w:color="auto"/>
              <w:bottom w:val="single" w:sz="4" w:space="0" w:color="auto"/>
              <w:right w:val="single" w:sz="4" w:space="0" w:color="auto"/>
            </w:tcBorders>
          </w:tcPr>
          <w:p w:rsidR="00D96F06" w:rsidRPr="00B555FB" w:rsidRDefault="00D96F06" w:rsidP="00B33B80">
            <w:pPr>
              <w:jc w:val="both"/>
              <w:rPr>
                <w:color w:val="FF0000"/>
                <w:sz w:val="22"/>
                <w:szCs w:val="22"/>
              </w:rPr>
            </w:pPr>
            <w:r w:rsidRPr="00B555FB">
              <w:rPr>
                <w:sz w:val="22"/>
                <w:szCs w:val="22"/>
              </w:rPr>
              <w:t>Формирование муниципальной образовательной системы, обеспечивающей доступность качественного образования, соответствующей требованиям инновационного социально-экономического развития  городского округа город Кулебаки.</w:t>
            </w:r>
          </w:p>
        </w:tc>
      </w:tr>
      <w:tr w:rsidR="00D96F06" w:rsidRPr="00A11FB5" w:rsidTr="001B3D3B">
        <w:tc>
          <w:tcPr>
            <w:tcW w:w="2124" w:type="dxa"/>
            <w:tcBorders>
              <w:top w:val="single" w:sz="4" w:space="0" w:color="auto"/>
              <w:left w:val="single" w:sz="4" w:space="0" w:color="auto"/>
              <w:bottom w:val="single" w:sz="4" w:space="0" w:color="auto"/>
              <w:right w:val="single" w:sz="4" w:space="0" w:color="auto"/>
            </w:tcBorders>
          </w:tcPr>
          <w:p w:rsidR="00D96F06" w:rsidRPr="00B555FB" w:rsidRDefault="00D96F06" w:rsidP="00434703">
            <w:pPr>
              <w:rPr>
                <w:sz w:val="22"/>
                <w:szCs w:val="22"/>
              </w:rPr>
            </w:pPr>
            <w:r w:rsidRPr="00B555FB">
              <w:rPr>
                <w:sz w:val="22"/>
                <w:szCs w:val="22"/>
              </w:rPr>
              <w:t xml:space="preserve">Задачи </w:t>
            </w:r>
            <w:r w:rsidR="00434703">
              <w:rPr>
                <w:sz w:val="22"/>
                <w:szCs w:val="22"/>
              </w:rPr>
              <w:t>п</w:t>
            </w:r>
            <w:r w:rsidRPr="00B555FB">
              <w:rPr>
                <w:sz w:val="22"/>
                <w:szCs w:val="22"/>
              </w:rPr>
              <w:t>рограммы</w:t>
            </w:r>
          </w:p>
        </w:tc>
        <w:tc>
          <w:tcPr>
            <w:tcW w:w="7476" w:type="dxa"/>
            <w:tcBorders>
              <w:top w:val="single" w:sz="4" w:space="0" w:color="auto"/>
              <w:left w:val="single" w:sz="4" w:space="0" w:color="auto"/>
              <w:bottom w:val="single" w:sz="4" w:space="0" w:color="auto"/>
              <w:right w:val="single" w:sz="4" w:space="0" w:color="auto"/>
            </w:tcBorders>
          </w:tcPr>
          <w:p w:rsidR="00D40429" w:rsidRDefault="006935C4" w:rsidP="006521FC">
            <w:pPr>
              <w:jc w:val="both"/>
              <w:rPr>
                <w:sz w:val="22"/>
                <w:szCs w:val="22"/>
              </w:rPr>
            </w:pPr>
            <w:r>
              <w:rPr>
                <w:sz w:val="22"/>
                <w:szCs w:val="22"/>
              </w:rPr>
              <w:t>1.</w:t>
            </w:r>
            <w:r w:rsidRPr="00CB42B5">
              <w:rPr>
                <w:sz w:val="22"/>
                <w:szCs w:val="22"/>
              </w:rPr>
              <w:t>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r w:rsidR="00D40429">
              <w:rPr>
                <w:sz w:val="22"/>
                <w:szCs w:val="22"/>
              </w:rPr>
              <w:t>.</w:t>
            </w:r>
          </w:p>
          <w:p w:rsidR="006521FC" w:rsidRPr="00434703" w:rsidRDefault="006521FC" w:rsidP="006521FC">
            <w:pPr>
              <w:jc w:val="both"/>
              <w:rPr>
                <w:color w:val="FF0000"/>
                <w:sz w:val="22"/>
                <w:szCs w:val="22"/>
              </w:rPr>
            </w:pPr>
            <w:r w:rsidRPr="007C38AC">
              <w:rPr>
                <w:sz w:val="22"/>
                <w:szCs w:val="22"/>
              </w:rPr>
              <w:t>2.</w:t>
            </w:r>
            <w:r w:rsidRPr="00434703">
              <w:rPr>
                <w:color w:val="FF0000"/>
                <w:sz w:val="22"/>
                <w:szCs w:val="22"/>
              </w:rPr>
              <w:t xml:space="preserve"> </w:t>
            </w:r>
            <w:r w:rsidR="007C38AC" w:rsidRPr="00F12751">
              <w:rPr>
                <w:sz w:val="22"/>
                <w:szCs w:val="22"/>
              </w:rPr>
              <w:t>Создание условий, обеспечивающих соответствие системы воспитания и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r w:rsidRPr="00434703">
              <w:rPr>
                <w:color w:val="FF0000"/>
                <w:sz w:val="22"/>
                <w:szCs w:val="22"/>
              </w:rPr>
              <w:t>.</w:t>
            </w:r>
          </w:p>
          <w:p w:rsidR="00B654F5" w:rsidRDefault="006521FC" w:rsidP="00B33B80">
            <w:pPr>
              <w:widowControl w:val="0"/>
              <w:tabs>
                <w:tab w:val="left" w:pos="324"/>
              </w:tabs>
              <w:autoSpaceDE w:val="0"/>
              <w:autoSpaceDN w:val="0"/>
              <w:adjustRightInd w:val="0"/>
              <w:jc w:val="both"/>
              <w:outlineLvl w:val="1"/>
              <w:rPr>
                <w:color w:val="FF0000"/>
                <w:sz w:val="22"/>
                <w:szCs w:val="22"/>
              </w:rPr>
            </w:pPr>
            <w:r w:rsidRPr="00B654F5">
              <w:rPr>
                <w:sz w:val="22"/>
                <w:szCs w:val="22"/>
              </w:rPr>
              <w:t>3</w:t>
            </w:r>
            <w:r w:rsidR="00D96F06" w:rsidRPr="00B654F5">
              <w:rPr>
                <w:sz w:val="22"/>
                <w:szCs w:val="22"/>
              </w:rPr>
              <w:t>.</w:t>
            </w:r>
            <w:r w:rsidR="00D96F06" w:rsidRPr="00434703">
              <w:rPr>
                <w:color w:val="FF0000"/>
                <w:sz w:val="22"/>
                <w:szCs w:val="22"/>
              </w:rPr>
              <w:t xml:space="preserve"> </w:t>
            </w:r>
            <w:r w:rsidR="00B654F5" w:rsidRPr="00BA5E4F">
              <w:rPr>
                <w:sz w:val="22"/>
                <w:szCs w:val="22"/>
              </w:rPr>
              <w:t>Развитие и укрепление системы гражданско-патриотического воспитания в городском округе город Кулебаки</w:t>
            </w:r>
            <w:r w:rsidR="00B654F5">
              <w:rPr>
                <w:sz w:val="22"/>
                <w:szCs w:val="22"/>
              </w:rPr>
              <w:t>.</w:t>
            </w:r>
            <w:r w:rsidR="00B654F5" w:rsidRPr="00434703">
              <w:rPr>
                <w:color w:val="FF0000"/>
                <w:sz w:val="22"/>
                <w:szCs w:val="22"/>
              </w:rPr>
              <w:t xml:space="preserve"> </w:t>
            </w:r>
          </w:p>
          <w:p w:rsidR="00E87EAF" w:rsidRDefault="006521FC" w:rsidP="00B33B80">
            <w:pPr>
              <w:widowControl w:val="0"/>
              <w:autoSpaceDE w:val="0"/>
              <w:autoSpaceDN w:val="0"/>
              <w:adjustRightInd w:val="0"/>
              <w:jc w:val="both"/>
              <w:rPr>
                <w:color w:val="FF0000"/>
                <w:sz w:val="22"/>
                <w:szCs w:val="22"/>
              </w:rPr>
            </w:pPr>
            <w:r w:rsidRPr="00E87EAF">
              <w:rPr>
                <w:sz w:val="22"/>
                <w:szCs w:val="22"/>
              </w:rPr>
              <w:t>4</w:t>
            </w:r>
            <w:r w:rsidR="00D96F06" w:rsidRPr="00E87EAF">
              <w:rPr>
                <w:sz w:val="22"/>
                <w:szCs w:val="22"/>
              </w:rPr>
              <w:t>.</w:t>
            </w:r>
            <w:r w:rsidR="00D96F06" w:rsidRPr="00434703">
              <w:rPr>
                <w:color w:val="FF0000"/>
                <w:sz w:val="22"/>
                <w:szCs w:val="22"/>
              </w:rPr>
              <w:t xml:space="preserve"> </w:t>
            </w:r>
            <w:r w:rsidR="00E87EAF" w:rsidRPr="00EC74F9">
              <w:rPr>
                <w:sz w:val="22"/>
                <w:szCs w:val="22"/>
              </w:rPr>
              <w:t>Развитие инфраструктуры и организационно-</w:t>
            </w:r>
            <w:proofErr w:type="gramStart"/>
            <w:r w:rsidR="00E87EAF" w:rsidRPr="00EC74F9">
              <w:rPr>
                <w:sz w:val="22"/>
                <w:szCs w:val="22"/>
              </w:rPr>
              <w:t>экономических механизмов</w:t>
            </w:r>
            <w:proofErr w:type="gramEnd"/>
            <w:r w:rsidR="00E87EAF" w:rsidRPr="00EC74F9">
              <w:rPr>
                <w:sz w:val="22"/>
                <w:szCs w:val="22"/>
              </w:rPr>
              <w:t>, обеспечивающих  доступность качественного образования</w:t>
            </w:r>
            <w:r w:rsidR="00E87EAF">
              <w:rPr>
                <w:sz w:val="22"/>
                <w:szCs w:val="22"/>
              </w:rPr>
              <w:t>.</w:t>
            </w:r>
            <w:r w:rsidR="00E87EAF" w:rsidRPr="00434703">
              <w:rPr>
                <w:color w:val="FF0000"/>
                <w:sz w:val="22"/>
                <w:szCs w:val="22"/>
              </w:rPr>
              <w:t xml:space="preserve"> </w:t>
            </w:r>
          </w:p>
          <w:p w:rsidR="00D96F06" w:rsidRPr="00434703" w:rsidRDefault="006521FC" w:rsidP="00A77F16">
            <w:pPr>
              <w:widowControl w:val="0"/>
              <w:tabs>
                <w:tab w:val="left" w:pos="324"/>
              </w:tabs>
              <w:autoSpaceDE w:val="0"/>
              <w:autoSpaceDN w:val="0"/>
              <w:adjustRightInd w:val="0"/>
              <w:jc w:val="both"/>
              <w:outlineLvl w:val="1"/>
              <w:rPr>
                <w:color w:val="FF0000"/>
                <w:sz w:val="22"/>
                <w:szCs w:val="22"/>
              </w:rPr>
            </w:pPr>
            <w:r w:rsidRPr="00A77F16">
              <w:rPr>
                <w:sz w:val="22"/>
                <w:szCs w:val="22"/>
              </w:rPr>
              <w:t>5</w:t>
            </w:r>
            <w:r w:rsidR="00D96F06" w:rsidRPr="00A77F16">
              <w:rPr>
                <w:sz w:val="22"/>
                <w:szCs w:val="22"/>
              </w:rPr>
              <w:t xml:space="preserve"> </w:t>
            </w:r>
            <w:r w:rsidR="006F5926" w:rsidRPr="00434703">
              <w:rPr>
                <w:color w:val="FF0000"/>
                <w:sz w:val="22"/>
                <w:szCs w:val="22"/>
              </w:rPr>
              <w:t xml:space="preserve"> </w:t>
            </w:r>
            <w:r w:rsidR="00A77F16" w:rsidRPr="004D520B">
              <w:rPr>
                <w:color w:val="000000"/>
                <w:sz w:val="22"/>
                <w:szCs w:val="22"/>
              </w:rPr>
              <w:t>Обеспечение государственных гарантий прав граждан на получение общедоступного начального общего, основного общего, среднего общего образования.</w:t>
            </w:r>
          </w:p>
        </w:tc>
      </w:tr>
      <w:tr w:rsidR="00D96F06" w:rsidRPr="00A11FB5" w:rsidTr="001B3D3B">
        <w:tc>
          <w:tcPr>
            <w:tcW w:w="2124" w:type="dxa"/>
            <w:tcBorders>
              <w:top w:val="single" w:sz="4" w:space="0" w:color="auto"/>
              <w:left w:val="single" w:sz="4" w:space="0" w:color="auto"/>
              <w:bottom w:val="single" w:sz="4" w:space="0" w:color="auto"/>
              <w:right w:val="single" w:sz="4" w:space="0" w:color="auto"/>
            </w:tcBorders>
          </w:tcPr>
          <w:p w:rsidR="00D96F06" w:rsidRPr="00B555FB" w:rsidRDefault="00434703" w:rsidP="00434703">
            <w:pPr>
              <w:jc w:val="both"/>
              <w:rPr>
                <w:sz w:val="22"/>
                <w:szCs w:val="22"/>
              </w:rPr>
            </w:pPr>
            <w:r>
              <w:rPr>
                <w:sz w:val="22"/>
                <w:szCs w:val="22"/>
              </w:rPr>
              <w:t>Э</w:t>
            </w:r>
            <w:r w:rsidR="00D96F06" w:rsidRPr="00B555FB">
              <w:rPr>
                <w:sz w:val="22"/>
                <w:szCs w:val="22"/>
              </w:rPr>
              <w:t xml:space="preserve">тапы </w:t>
            </w:r>
            <w:r>
              <w:rPr>
                <w:sz w:val="22"/>
                <w:szCs w:val="22"/>
              </w:rPr>
              <w:t>и сроки реализации программы</w:t>
            </w:r>
            <w:r w:rsidR="00D96F06" w:rsidRPr="00B555FB">
              <w:rPr>
                <w:sz w:val="22"/>
                <w:szCs w:val="22"/>
              </w:rPr>
              <w:t xml:space="preserve"> </w:t>
            </w:r>
          </w:p>
        </w:tc>
        <w:tc>
          <w:tcPr>
            <w:tcW w:w="7476" w:type="dxa"/>
            <w:tcBorders>
              <w:top w:val="single" w:sz="4" w:space="0" w:color="auto"/>
              <w:left w:val="single" w:sz="4" w:space="0" w:color="auto"/>
              <w:bottom w:val="single" w:sz="4" w:space="0" w:color="auto"/>
              <w:right w:val="single" w:sz="4" w:space="0" w:color="auto"/>
            </w:tcBorders>
          </w:tcPr>
          <w:p w:rsidR="00D96F06" w:rsidRPr="00B555FB" w:rsidRDefault="00D96F06" w:rsidP="00B33B80">
            <w:pPr>
              <w:ind w:firstLine="567"/>
              <w:jc w:val="both"/>
              <w:rPr>
                <w:sz w:val="22"/>
                <w:szCs w:val="22"/>
              </w:rPr>
            </w:pPr>
            <w:r w:rsidRPr="00B555FB">
              <w:rPr>
                <w:sz w:val="22"/>
                <w:szCs w:val="22"/>
              </w:rPr>
              <w:t>201</w:t>
            </w:r>
            <w:r w:rsidR="00D732C7">
              <w:rPr>
                <w:sz w:val="22"/>
                <w:szCs w:val="22"/>
              </w:rPr>
              <w:t>8</w:t>
            </w:r>
            <w:r w:rsidRPr="00B555FB">
              <w:rPr>
                <w:sz w:val="22"/>
                <w:szCs w:val="22"/>
              </w:rPr>
              <w:t xml:space="preserve"> – 20</w:t>
            </w:r>
            <w:r w:rsidR="00D732C7">
              <w:rPr>
                <w:sz w:val="22"/>
                <w:szCs w:val="22"/>
              </w:rPr>
              <w:t>20</w:t>
            </w:r>
            <w:r w:rsidRPr="00B555FB">
              <w:rPr>
                <w:sz w:val="22"/>
                <w:szCs w:val="22"/>
              </w:rPr>
              <w:t xml:space="preserve"> годы</w:t>
            </w:r>
          </w:p>
          <w:p w:rsidR="00D96F06" w:rsidRPr="00B555FB" w:rsidRDefault="00D96F06" w:rsidP="00B33B80">
            <w:pPr>
              <w:ind w:firstLine="567"/>
              <w:jc w:val="both"/>
              <w:rPr>
                <w:sz w:val="22"/>
                <w:szCs w:val="22"/>
              </w:rPr>
            </w:pPr>
            <w:r w:rsidRPr="00B555FB">
              <w:rPr>
                <w:sz w:val="22"/>
                <w:szCs w:val="22"/>
              </w:rPr>
              <w:t>Программа реализуется в один этап</w:t>
            </w:r>
          </w:p>
        </w:tc>
      </w:tr>
      <w:tr w:rsidR="00D96F06" w:rsidRPr="00A11FB5" w:rsidTr="001B3D3B">
        <w:tc>
          <w:tcPr>
            <w:tcW w:w="2124" w:type="dxa"/>
            <w:tcBorders>
              <w:top w:val="single" w:sz="4" w:space="0" w:color="auto"/>
              <w:left w:val="single" w:sz="4" w:space="0" w:color="auto"/>
              <w:bottom w:val="single" w:sz="4" w:space="0" w:color="auto"/>
              <w:right w:val="single" w:sz="4" w:space="0" w:color="auto"/>
            </w:tcBorders>
          </w:tcPr>
          <w:p w:rsidR="00D96F06" w:rsidRPr="00B555FB" w:rsidRDefault="00D96F06" w:rsidP="00434703">
            <w:pPr>
              <w:jc w:val="both"/>
              <w:rPr>
                <w:sz w:val="22"/>
                <w:szCs w:val="22"/>
              </w:rPr>
            </w:pPr>
            <w:r w:rsidRPr="00B555FB">
              <w:rPr>
                <w:sz w:val="22"/>
                <w:szCs w:val="22"/>
              </w:rPr>
              <w:t xml:space="preserve"> Объемы финансирования </w:t>
            </w:r>
            <w:r w:rsidR="00434703">
              <w:rPr>
                <w:sz w:val="22"/>
                <w:szCs w:val="22"/>
              </w:rPr>
              <w:t>п</w:t>
            </w:r>
            <w:r w:rsidRPr="00B555FB">
              <w:rPr>
                <w:sz w:val="22"/>
                <w:szCs w:val="22"/>
              </w:rPr>
              <w:t>рограммы (в разбивке по подпрограммам)</w:t>
            </w:r>
          </w:p>
        </w:tc>
        <w:tc>
          <w:tcPr>
            <w:tcW w:w="7476" w:type="dxa"/>
            <w:tcBorders>
              <w:top w:val="single" w:sz="4" w:space="0" w:color="auto"/>
              <w:left w:val="single" w:sz="4" w:space="0" w:color="auto"/>
              <w:bottom w:val="single" w:sz="4" w:space="0" w:color="auto"/>
              <w:right w:val="single" w:sz="4" w:space="0" w:color="auto"/>
            </w:tcBorders>
          </w:tcPr>
          <w:p w:rsidR="00D96F06" w:rsidRPr="00B555FB" w:rsidRDefault="00434703" w:rsidP="00B33B80">
            <w:pPr>
              <w:jc w:val="both"/>
              <w:rPr>
                <w:sz w:val="22"/>
                <w:szCs w:val="22"/>
              </w:rPr>
            </w:pPr>
            <w:r>
              <w:rPr>
                <w:sz w:val="22"/>
                <w:szCs w:val="22"/>
              </w:rPr>
              <w:t xml:space="preserve">Муниципальная программа </w:t>
            </w:r>
            <w:r w:rsidRPr="00B555FB">
              <w:rPr>
                <w:sz w:val="22"/>
                <w:szCs w:val="22"/>
              </w:rPr>
              <w:t>«Развитие образования в городском округе город Кулебаки на 201</w:t>
            </w:r>
            <w:r>
              <w:rPr>
                <w:sz w:val="22"/>
                <w:szCs w:val="22"/>
              </w:rPr>
              <w:t>8</w:t>
            </w:r>
            <w:r w:rsidRPr="00B555FB">
              <w:rPr>
                <w:sz w:val="22"/>
                <w:szCs w:val="22"/>
              </w:rPr>
              <w:t xml:space="preserve"> - 20</w:t>
            </w:r>
            <w:r>
              <w:rPr>
                <w:sz w:val="22"/>
                <w:szCs w:val="22"/>
              </w:rPr>
              <w:t>20</w:t>
            </w:r>
            <w:r w:rsidRPr="00B555FB">
              <w:rPr>
                <w:sz w:val="22"/>
                <w:szCs w:val="22"/>
              </w:rPr>
              <w:t xml:space="preserve"> годы»</w:t>
            </w:r>
            <w:r>
              <w:rPr>
                <w:sz w:val="22"/>
                <w:szCs w:val="22"/>
              </w:rPr>
              <w:t xml:space="preserve">                                                </w:t>
            </w:r>
            <w:r w:rsidR="00D96F06" w:rsidRPr="00B555FB">
              <w:rPr>
                <w:sz w:val="22"/>
                <w:szCs w:val="22"/>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9"/>
              <w:gridCol w:w="1455"/>
              <w:gridCol w:w="1455"/>
              <w:gridCol w:w="1451"/>
            </w:tblGrid>
            <w:tr w:rsidR="00D96F06" w:rsidRPr="00B555FB" w:rsidTr="001B3D3B">
              <w:tc>
                <w:tcPr>
                  <w:tcW w:w="1992" w:type="pct"/>
                  <w:tcBorders>
                    <w:top w:val="single" w:sz="4" w:space="0" w:color="auto"/>
                    <w:left w:val="single" w:sz="4" w:space="0" w:color="auto"/>
                    <w:bottom w:val="single" w:sz="4" w:space="0" w:color="auto"/>
                    <w:right w:val="single" w:sz="4" w:space="0" w:color="auto"/>
                  </w:tcBorders>
                  <w:shd w:val="clear" w:color="auto" w:fill="auto"/>
                </w:tcPr>
                <w:p w:rsidR="00D96F06" w:rsidRPr="00B555FB" w:rsidRDefault="00D96F06" w:rsidP="00B33B80">
                  <w:pPr>
                    <w:rPr>
                      <w:iCs/>
                      <w:sz w:val="22"/>
                      <w:szCs w:val="22"/>
                    </w:rPr>
                  </w:pP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D96F06" w:rsidRPr="00B555FB" w:rsidRDefault="00D96F06" w:rsidP="00B33B80">
                  <w:pPr>
                    <w:ind w:left="-324" w:firstLine="324"/>
                    <w:jc w:val="center"/>
                    <w:rPr>
                      <w:sz w:val="22"/>
                      <w:szCs w:val="22"/>
                    </w:rPr>
                  </w:pPr>
                  <w:smartTag w:uri="urn:schemas-microsoft-com:office:smarttags" w:element="metricconverter">
                    <w:smartTagPr>
                      <w:attr w:name="ProductID" w:val="2018 г"/>
                    </w:smartTagPr>
                    <w:r w:rsidRPr="00B555FB">
                      <w:rPr>
                        <w:sz w:val="22"/>
                        <w:szCs w:val="22"/>
                      </w:rPr>
                      <w:t>201</w:t>
                    </w:r>
                    <w:r w:rsidR="00D732C7">
                      <w:rPr>
                        <w:sz w:val="22"/>
                        <w:szCs w:val="22"/>
                      </w:rPr>
                      <w:t>8</w:t>
                    </w:r>
                    <w:r w:rsidRPr="00B555FB">
                      <w:rPr>
                        <w:sz w:val="22"/>
                        <w:szCs w:val="22"/>
                      </w:rPr>
                      <w:t xml:space="preserve"> г</w:t>
                    </w:r>
                  </w:smartTag>
                  <w:r w:rsidRPr="00B555FB">
                    <w:rPr>
                      <w:sz w:val="22"/>
                      <w:szCs w:val="22"/>
                    </w:rPr>
                    <w:t>.</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D96F06" w:rsidRPr="00B555FB" w:rsidRDefault="00D96F06" w:rsidP="00B33B80">
                  <w:pPr>
                    <w:jc w:val="center"/>
                    <w:rPr>
                      <w:sz w:val="22"/>
                      <w:szCs w:val="22"/>
                    </w:rPr>
                  </w:pPr>
                  <w:smartTag w:uri="urn:schemas-microsoft-com:office:smarttags" w:element="metricconverter">
                    <w:smartTagPr>
                      <w:attr w:name="ProductID" w:val="2019 г"/>
                    </w:smartTagPr>
                    <w:r w:rsidRPr="00B555FB">
                      <w:rPr>
                        <w:sz w:val="22"/>
                        <w:szCs w:val="22"/>
                      </w:rPr>
                      <w:t>201</w:t>
                    </w:r>
                    <w:r w:rsidR="00D732C7">
                      <w:rPr>
                        <w:sz w:val="22"/>
                        <w:szCs w:val="22"/>
                      </w:rPr>
                      <w:t>9</w:t>
                    </w:r>
                    <w:r w:rsidRPr="00B555FB">
                      <w:rPr>
                        <w:sz w:val="22"/>
                        <w:szCs w:val="22"/>
                      </w:rPr>
                      <w:t xml:space="preserve"> г</w:t>
                    </w:r>
                  </w:smartTag>
                  <w:r w:rsidRPr="00B555FB">
                    <w:rPr>
                      <w:sz w:val="22"/>
                      <w:szCs w:val="22"/>
                    </w:rPr>
                    <w:t>.</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96F06" w:rsidRPr="00B555FB" w:rsidRDefault="00D96F06" w:rsidP="00B33B80">
                  <w:pPr>
                    <w:jc w:val="center"/>
                    <w:rPr>
                      <w:sz w:val="22"/>
                      <w:szCs w:val="22"/>
                    </w:rPr>
                  </w:pPr>
                  <w:smartTag w:uri="urn:schemas-microsoft-com:office:smarttags" w:element="metricconverter">
                    <w:smartTagPr>
                      <w:attr w:name="ProductID" w:val="2020 г"/>
                    </w:smartTagPr>
                    <w:r w:rsidRPr="00B555FB">
                      <w:rPr>
                        <w:sz w:val="22"/>
                        <w:szCs w:val="22"/>
                      </w:rPr>
                      <w:t>20</w:t>
                    </w:r>
                    <w:r w:rsidR="00D732C7">
                      <w:rPr>
                        <w:sz w:val="22"/>
                        <w:szCs w:val="22"/>
                      </w:rPr>
                      <w:t>20</w:t>
                    </w:r>
                    <w:r w:rsidRPr="00B555FB">
                      <w:rPr>
                        <w:sz w:val="22"/>
                        <w:szCs w:val="22"/>
                      </w:rPr>
                      <w:t xml:space="preserve"> г</w:t>
                    </w:r>
                  </w:smartTag>
                  <w:r w:rsidRPr="00B555FB">
                    <w:rPr>
                      <w:sz w:val="22"/>
                      <w:szCs w:val="22"/>
                    </w:rPr>
                    <w:t>.</w:t>
                  </w:r>
                </w:p>
              </w:tc>
            </w:tr>
            <w:tr w:rsidR="0007621B" w:rsidRPr="00B555FB" w:rsidTr="001B3D3B">
              <w:trPr>
                <w:trHeight w:val="303"/>
              </w:trPr>
              <w:tc>
                <w:tcPr>
                  <w:tcW w:w="1992" w:type="pct"/>
                  <w:tcBorders>
                    <w:top w:val="single" w:sz="4" w:space="0" w:color="auto"/>
                    <w:left w:val="single" w:sz="4" w:space="0" w:color="auto"/>
                    <w:bottom w:val="single" w:sz="4" w:space="0" w:color="auto"/>
                    <w:right w:val="single" w:sz="4" w:space="0" w:color="auto"/>
                  </w:tcBorders>
                  <w:shd w:val="clear" w:color="auto" w:fill="auto"/>
                </w:tcPr>
                <w:p w:rsidR="0007621B" w:rsidRPr="00B555FB" w:rsidRDefault="0007621B" w:rsidP="00B33B80">
                  <w:pPr>
                    <w:rPr>
                      <w:iCs/>
                      <w:sz w:val="22"/>
                      <w:szCs w:val="22"/>
                    </w:rPr>
                  </w:pPr>
                  <w:r w:rsidRPr="00B555FB">
                    <w:rPr>
                      <w:iCs/>
                      <w:sz w:val="22"/>
                      <w:szCs w:val="22"/>
                    </w:rPr>
                    <w:t>Всего</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07621B" w:rsidRPr="0007621B" w:rsidRDefault="0007621B" w:rsidP="00787AE7">
                  <w:pPr>
                    <w:jc w:val="center"/>
                    <w:rPr>
                      <w:sz w:val="22"/>
                      <w:szCs w:val="22"/>
                    </w:rPr>
                  </w:pPr>
                  <w:r w:rsidRPr="0007621B">
                    <w:rPr>
                      <w:sz w:val="22"/>
                      <w:szCs w:val="22"/>
                    </w:rPr>
                    <w:t>691985,8</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07621B" w:rsidRPr="0007621B" w:rsidRDefault="0007621B" w:rsidP="00787AE7">
                  <w:pPr>
                    <w:jc w:val="center"/>
                    <w:rPr>
                      <w:sz w:val="22"/>
                      <w:szCs w:val="22"/>
                    </w:rPr>
                  </w:pPr>
                  <w:r w:rsidRPr="0007621B">
                    <w:rPr>
                      <w:sz w:val="22"/>
                      <w:szCs w:val="22"/>
                    </w:rPr>
                    <w:t>856895</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07621B" w:rsidRPr="0007621B" w:rsidRDefault="0007621B" w:rsidP="00787AE7">
                  <w:pPr>
                    <w:jc w:val="center"/>
                    <w:rPr>
                      <w:sz w:val="22"/>
                      <w:szCs w:val="22"/>
                    </w:rPr>
                  </w:pPr>
                  <w:r w:rsidRPr="0007621B">
                    <w:rPr>
                      <w:sz w:val="22"/>
                      <w:szCs w:val="22"/>
                    </w:rPr>
                    <w:t>877071,32</w:t>
                  </w:r>
                </w:p>
              </w:tc>
            </w:tr>
            <w:tr w:rsidR="0007621B" w:rsidRPr="00B555FB" w:rsidTr="001B3D3B">
              <w:tc>
                <w:tcPr>
                  <w:tcW w:w="1992" w:type="pct"/>
                  <w:tcBorders>
                    <w:top w:val="single" w:sz="4" w:space="0" w:color="auto"/>
                    <w:left w:val="single" w:sz="4" w:space="0" w:color="auto"/>
                    <w:bottom w:val="single" w:sz="4" w:space="0" w:color="auto"/>
                    <w:right w:val="single" w:sz="4" w:space="0" w:color="auto"/>
                  </w:tcBorders>
                  <w:shd w:val="clear" w:color="auto" w:fill="auto"/>
                </w:tcPr>
                <w:p w:rsidR="0007621B" w:rsidRPr="00B555FB" w:rsidRDefault="0007621B" w:rsidP="00B33B80">
                  <w:pPr>
                    <w:rPr>
                      <w:iCs/>
                      <w:sz w:val="22"/>
                      <w:szCs w:val="22"/>
                    </w:rPr>
                  </w:pPr>
                  <w:r w:rsidRPr="00B555FB">
                    <w:rPr>
                      <w:iCs/>
                      <w:sz w:val="22"/>
                      <w:szCs w:val="22"/>
                    </w:rPr>
                    <w:t>Федеральный бюджет</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07621B" w:rsidRPr="0007621B" w:rsidRDefault="0007621B" w:rsidP="00787AE7">
                  <w:pPr>
                    <w:jc w:val="center"/>
                    <w:rPr>
                      <w:sz w:val="22"/>
                      <w:szCs w:val="22"/>
                    </w:rPr>
                  </w:pPr>
                  <w:r w:rsidRPr="0007621B">
                    <w:rPr>
                      <w:sz w:val="22"/>
                      <w:szCs w:val="22"/>
                    </w:rPr>
                    <w:t>0</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07621B" w:rsidRPr="0007621B" w:rsidRDefault="0007621B" w:rsidP="00787AE7">
                  <w:pPr>
                    <w:jc w:val="center"/>
                    <w:rPr>
                      <w:sz w:val="22"/>
                      <w:szCs w:val="22"/>
                    </w:rPr>
                  </w:pPr>
                  <w:r w:rsidRPr="0007621B">
                    <w:rPr>
                      <w:sz w:val="22"/>
                      <w:szCs w:val="22"/>
                    </w:rPr>
                    <w:t>69983,78</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07621B" w:rsidRPr="0007621B" w:rsidRDefault="0007621B" w:rsidP="00787AE7">
                  <w:pPr>
                    <w:jc w:val="center"/>
                    <w:rPr>
                      <w:sz w:val="22"/>
                      <w:szCs w:val="22"/>
                    </w:rPr>
                  </w:pPr>
                  <w:r w:rsidRPr="0007621B">
                    <w:rPr>
                      <w:sz w:val="22"/>
                      <w:szCs w:val="22"/>
                    </w:rPr>
                    <w:t>58214,73</w:t>
                  </w:r>
                </w:p>
              </w:tc>
            </w:tr>
            <w:tr w:rsidR="0007621B" w:rsidRPr="00B555FB" w:rsidTr="001B3D3B">
              <w:tc>
                <w:tcPr>
                  <w:tcW w:w="1992" w:type="pct"/>
                  <w:tcBorders>
                    <w:top w:val="single" w:sz="4" w:space="0" w:color="auto"/>
                    <w:left w:val="single" w:sz="4" w:space="0" w:color="auto"/>
                    <w:bottom w:val="single" w:sz="4" w:space="0" w:color="auto"/>
                    <w:right w:val="single" w:sz="4" w:space="0" w:color="auto"/>
                  </w:tcBorders>
                  <w:shd w:val="clear" w:color="auto" w:fill="auto"/>
                </w:tcPr>
                <w:p w:rsidR="0007621B" w:rsidRPr="00B555FB" w:rsidRDefault="0007621B" w:rsidP="00B33B80">
                  <w:pPr>
                    <w:rPr>
                      <w:iCs/>
                      <w:sz w:val="22"/>
                      <w:szCs w:val="22"/>
                    </w:rPr>
                  </w:pPr>
                  <w:r w:rsidRPr="00B555FB">
                    <w:rPr>
                      <w:iCs/>
                      <w:sz w:val="22"/>
                      <w:szCs w:val="22"/>
                    </w:rPr>
                    <w:t>Областной бюджет</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07621B" w:rsidRPr="0007621B" w:rsidRDefault="0007621B" w:rsidP="00787AE7">
                  <w:pPr>
                    <w:jc w:val="center"/>
                    <w:rPr>
                      <w:sz w:val="22"/>
                      <w:szCs w:val="22"/>
                    </w:rPr>
                  </w:pPr>
                  <w:r w:rsidRPr="0007621B">
                    <w:rPr>
                      <w:sz w:val="22"/>
                      <w:szCs w:val="22"/>
                    </w:rPr>
                    <w:t>508896,8</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07621B" w:rsidRPr="0007621B" w:rsidRDefault="0007621B" w:rsidP="00787AE7">
                  <w:pPr>
                    <w:jc w:val="center"/>
                    <w:rPr>
                      <w:sz w:val="22"/>
                      <w:szCs w:val="22"/>
                    </w:rPr>
                  </w:pPr>
                  <w:r w:rsidRPr="0007621B">
                    <w:rPr>
                      <w:sz w:val="22"/>
                      <w:szCs w:val="22"/>
                    </w:rPr>
                    <w:t>585841,28</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07621B" w:rsidRPr="0007621B" w:rsidRDefault="0007621B" w:rsidP="00787AE7">
                  <w:pPr>
                    <w:jc w:val="center"/>
                    <w:rPr>
                      <w:sz w:val="22"/>
                      <w:szCs w:val="22"/>
                    </w:rPr>
                  </w:pPr>
                  <w:r w:rsidRPr="0007621B">
                    <w:rPr>
                      <w:sz w:val="22"/>
                      <w:szCs w:val="22"/>
                    </w:rPr>
                    <w:t>604893,41</w:t>
                  </w:r>
                </w:p>
              </w:tc>
            </w:tr>
            <w:tr w:rsidR="0007621B" w:rsidRPr="00B555FB" w:rsidTr="001B3D3B">
              <w:tc>
                <w:tcPr>
                  <w:tcW w:w="1992" w:type="pct"/>
                  <w:tcBorders>
                    <w:top w:val="single" w:sz="4" w:space="0" w:color="auto"/>
                    <w:left w:val="single" w:sz="4" w:space="0" w:color="auto"/>
                    <w:bottom w:val="single" w:sz="4" w:space="0" w:color="auto"/>
                    <w:right w:val="single" w:sz="4" w:space="0" w:color="auto"/>
                  </w:tcBorders>
                  <w:shd w:val="clear" w:color="auto" w:fill="auto"/>
                </w:tcPr>
                <w:p w:rsidR="0007621B" w:rsidRPr="00B555FB" w:rsidRDefault="0007621B" w:rsidP="00B33B80">
                  <w:pPr>
                    <w:rPr>
                      <w:iCs/>
                      <w:sz w:val="22"/>
                      <w:szCs w:val="22"/>
                    </w:rPr>
                  </w:pPr>
                  <w:r w:rsidRPr="00B555FB">
                    <w:rPr>
                      <w:iCs/>
                      <w:sz w:val="22"/>
                      <w:szCs w:val="22"/>
                    </w:rPr>
                    <w:t>Бюджет городского округа</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07621B" w:rsidRPr="0007621B" w:rsidRDefault="0007621B" w:rsidP="00787AE7">
                  <w:pPr>
                    <w:jc w:val="center"/>
                    <w:rPr>
                      <w:sz w:val="22"/>
                      <w:szCs w:val="22"/>
                    </w:rPr>
                  </w:pPr>
                  <w:r w:rsidRPr="0007621B">
                    <w:rPr>
                      <w:sz w:val="22"/>
                      <w:szCs w:val="22"/>
                    </w:rPr>
                    <w:t>183089</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07621B" w:rsidRPr="0007621B" w:rsidRDefault="0007621B" w:rsidP="00787AE7">
                  <w:pPr>
                    <w:jc w:val="center"/>
                    <w:rPr>
                      <w:sz w:val="22"/>
                      <w:szCs w:val="22"/>
                    </w:rPr>
                  </w:pPr>
                  <w:r w:rsidRPr="0007621B">
                    <w:rPr>
                      <w:sz w:val="22"/>
                      <w:szCs w:val="22"/>
                    </w:rPr>
                    <w:t>201069,94</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07621B" w:rsidRPr="0007621B" w:rsidRDefault="0007621B" w:rsidP="00787AE7">
                  <w:pPr>
                    <w:jc w:val="center"/>
                    <w:rPr>
                      <w:sz w:val="22"/>
                      <w:szCs w:val="22"/>
                    </w:rPr>
                  </w:pPr>
                  <w:r w:rsidRPr="0007621B">
                    <w:rPr>
                      <w:sz w:val="22"/>
                      <w:szCs w:val="22"/>
                    </w:rPr>
                    <w:t>213963,18</w:t>
                  </w:r>
                </w:p>
              </w:tc>
            </w:tr>
          </w:tbl>
          <w:p w:rsidR="00D96F06" w:rsidRPr="00434703" w:rsidRDefault="00D96F06" w:rsidP="00B33B80">
            <w:pPr>
              <w:pStyle w:val="a5"/>
              <w:jc w:val="both"/>
              <w:rPr>
                <w:sz w:val="16"/>
                <w:szCs w:val="16"/>
              </w:rPr>
            </w:pPr>
          </w:p>
          <w:p w:rsidR="00D96F06" w:rsidRPr="00453476" w:rsidRDefault="00D96F06" w:rsidP="00B33B80">
            <w:pPr>
              <w:pStyle w:val="a5"/>
              <w:jc w:val="both"/>
              <w:rPr>
                <w:sz w:val="22"/>
                <w:szCs w:val="22"/>
              </w:rPr>
            </w:pPr>
            <w:r w:rsidRPr="00B555FB">
              <w:rPr>
                <w:sz w:val="22"/>
                <w:szCs w:val="22"/>
              </w:rPr>
              <w:t>Подпрограмма 1 «Развитие общего образования»</w:t>
            </w:r>
            <w:r w:rsidR="00434703">
              <w:rPr>
                <w:sz w:val="22"/>
                <w:szCs w:val="22"/>
              </w:rPr>
              <w:t xml:space="preserve">                              </w:t>
            </w:r>
            <w:r w:rsidRPr="00453476">
              <w:rPr>
                <w:sz w:val="22"/>
                <w:szCs w:val="22"/>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9"/>
              <w:gridCol w:w="1455"/>
              <w:gridCol w:w="1455"/>
              <w:gridCol w:w="1451"/>
            </w:tblGrid>
            <w:tr w:rsidR="003C0D49" w:rsidRPr="00453476" w:rsidTr="001B3D3B">
              <w:tc>
                <w:tcPr>
                  <w:tcW w:w="1992" w:type="pct"/>
                  <w:shd w:val="clear" w:color="auto" w:fill="auto"/>
                </w:tcPr>
                <w:p w:rsidR="003C0D49" w:rsidRPr="00453476" w:rsidRDefault="003C0D49" w:rsidP="00B33B80">
                  <w:pPr>
                    <w:rPr>
                      <w:iCs/>
                      <w:sz w:val="22"/>
                      <w:szCs w:val="22"/>
                    </w:rPr>
                  </w:pPr>
                </w:p>
              </w:tc>
              <w:tc>
                <w:tcPr>
                  <w:tcW w:w="1003" w:type="pct"/>
                  <w:shd w:val="clear" w:color="auto" w:fill="auto"/>
                </w:tcPr>
                <w:p w:rsidR="003C0D49" w:rsidRPr="00B555FB" w:rsidRDefault="003C0D49" w:rsidP="00FA1D59">
                  <w:pPr>
                    <w:ind w:left="-324" w:firstLine="324"/>
                    <w:jc w:val="center"/>
                    <w:rPr>
                      <w:sz w:val="22"/>
                      <w:szCs w:val="22"/>
                    </w:rPr>
                  </w:pPr>
                  <w:smartTag w:uri="urn:schemas-microsoft-com:office:smarttags" w:element="metricconverter">
                    <w:smartTagPr>
                      <w:attr w:name="ProductID" w:val="2018 г"/>
                    </w:smartTagPr>
                    <w:r w:rsidRPr="00B555FB">
                      <w:rPr>
                        <w:sz w:val="22"/>
                        <w:szCs w:val="22"/>
                      </w:rPr>
                      <w:t>201</w:t>
                    </w:r>
                    <w:r>
                      <w:rPr>
                        <w:sz w:val="22"/>
                        <w:szCs w:val="22"/>
                      </w:rPr>
                      <w:t>8</w:t>
                    </w:r>
                    <w:r w:rsidRPr="00B555FB">
                      <w:rPr>
                        <w:sz w:val="22"/>
                        <w:szCs w:val="22"/>
                      </w:rPr>
                      <w:t xml:space="preserve"> г</w:t>
                    </w:r>
                  </w:smartTag>
                  <w:r w:rsidRPr="00B555FB">
                    <w:rPr>
                      <w:sz w:val="22"/>
                      <w:szCs w:val="22"/>
                    </w:rPr>
                    <w:t>.</w:t>
                  </w:r>
                </w:p>
              </w:tc>
              <w:tc>
                <w:tcPr>
                  <w:tcW w:w="1003" w:type="pct"/>
                  <w:shd w:val="clear" w:color="auto" w:fill="auto"/>
                </w:tcPr>
                <w:p w:rsidR="003C0D49" w:rsidRPr="00B555FB" w:rsidRDefault="003C0D49" w:rsidP="00FA1D59">
                  <w:pPr>
                    <w:jc w:val="center"/>
                    <w:rPr>
                      <w:sz w:val="22"/>
                      <w:szCs w:val="22"/>
                    </w:rPr>
                  </w:pPr>
                  <w:smartTag w:uri="urn:schemas-microsoft-com:office:smarttags" w:element="metricconverter">
                    <w:smartTagPr>
                      <w:attr w:name="ProductID" w:val="2019 г"/>
                    </w:smartTagPr>
                    <w:r w:rsidRPr="00B555FB">
                      <w:rPr>
                        <w:sz w:val="22"/>
                        <w:szCs w:val="22"/>
                      </w:rPr>
                      <w:t>201</w:t>
                    </w:r>
                    <w:r>
                      <w:rPr>
                        <w:sz w:val="22"/>
                        <w:szCs w:val="22"/>
                      </w:rPr>
                      <w:t>9</w:t>
                    </w:r>
                    <w:r w:rsidRPr="00B555FB">
                      <w:rPr>
                        <w:sz w:val="22"/>
                        <w:szCs w:val="22"/>
                      </w:rPr>
                      <w:t xml:space="preserve"> г</w:t>
                    </w:r>
                  </w:smartTag>
                  <w:r w:rsidRPr="00B555FB">
                    <w:rPr>
                      <w:sz w:val="22"/>
                      <w:szCs w:val="22"/>
                    </w:rPr>
                    <w:t>.</w:t>
                  </w:r>
                </w:p>
              </w:tc>
              <w:tc>
                <w:tcPr>
                  <w:tcW w:w="1001" w:type="pct"/>
                  <w:shd w:val="clear" w:color="auto" w:fill="auto"/>
                </w:tcPr>
                <w:p w:rsidR="003C0D49" w:rsidRPr="00B555FB" w:rsidRDefault="003C0D49" w:rsidP="00FA1D59">
                  <w:pPr>
                    <w:jc w:val="center"/>
                    <w:rPr>
                      <w:sz w:val="22"/>
                      <w:szCs w:val="22"/>
                    </w:rPr>
                  </w:pPr>
                  <w:smartTag w:uri="urn:schemas-microsoft-com:office:smarttags" w:element="metricconverter">
                    <w:smartTagPr>
                      <w:attr w:name="ProductID" w:val="2020 г"/>
                    </w:smartTagPr>
                    <w:r w:rsidRPr="00B555FB">
                      <w:rPr>
                        <w:sz w:val="22"/>
                        <w:szCs w:val="22"/>
                      </w:rPr>
                      <w:t>20</w:t>
                    </w:r>
                    <w:r>
                      <w:rPr>
                        <w:sz w:val="22"/>
                        <w:szCs w:val="22"/>
                      </w:rPr>
                      <w:t>20</w:t>
                    </w:r>
                    <w:r w:rsidRPr="00B555FB">
                      <w:rPr>
                        <w:sz w:val="22"/>
                        <w:szCs w:val="22"/>
                      </w:rPr>
                      <w:t xml:space="preserve"> г</w:t>
                    </w:r>
                  </w:smartTag>
                  <w:r w:rsidRPr="00B555FB">
                    <w:rPr>
                      <w:sz w:val="22"/>
                      <w:szCs w:val="22"/>
                    </w:rPr>
                    <w:t>.</w:t>
                  </w:r>
                </w:p>
              </w:tc>
            </w:tr>
            <w:tr w:rsidR="0007621B" w:rsidRPr="00453476" w:rsidTr="001B3D3B">
              <w:trPr>
                <w:trHeight w:val="303"/>
              </w:trPr>
              <w:tc>
                <w:tcPr>
                  <w:tcW w:w="1992" w:type="pct"/>
                  <w:shd w:val="clear" w:color="auto" w:fill="auto"/>
                </w:tcPr>
                <w:p w:rsidR="0007621B" w:rsidRPr="00453476" w:rsidRDefault="0007621B" w:rsidP="00B33B80">
                  <w:pPr>
                    <w:rPr>
                      <w:iCs/>
                      <w:sz w:val="22"/>
                      <w:szCs w:val="22"/>
                    </w:rPr>
                  </w:pPr>
                  <w:r w:rsidRPr="00453476">
                    <w:rPr>
                      <w:iCs/>
                      <w:sz w:val="22"/>
                      <w:szCs w:val="22"/>
                    </w:rPr>
                    <w:t>Всего</w:t>
                  </w:r>
                </w:p>
              </w:tc>
              <w:tc>
                <w:tcPr>
                  <w:tcW w:w="1003" w:type="pct"/>
                  <w:shd w:val="clear" w:color="auto" w:fill="auto"/>
                </w:tcPr>
                <w:p w:rsidR="0007621B" w:rsidRPr="0007621B" w:rsidRDefault="0007621B" w:rsidP="00787AE7">
                  <w:pPr>
                    <w:jc w:val="center"/>
                    <w:rPr>
                      <w:color w:val="000000"/>
                      <w:sz w:val="22"/>
                      <w:szCs w:val="22"/>
                    </w:rPr>
                  </w:pPr>
                  <w:r w:rsidRPr="0007621B">
                    <w:rPr>
                      <w:color w:val="000000"/>
                      <w:sz w:val="22"/>
                      <w:szCs w:val="22"/>
                    </w:rPr>
                    <w:t>577825,7</w:t>
                  </w:r>
                </w:p>
              </w:tc>
              <w:tc>
                <w:tcPr>
                  <w:tcW w:w="1003" w:type="pct"/>
                  <w:shd w:val="clear" w:color="auto" w:fill="auto"/>
                </w:tcPr>
                <w:p w:rsidR="0007621B" w:rsidRPr="0007621B" w:rsidRDefault="0007621B" w:rsidP="00787AE7">
                  <w:pPr>
                    <w:jc w:val="center"/>
                    <w:rPr>
                      <w:sz w:val="22"/>
                      <w:szCs w:val="22"/>
                    </w:rPr>
                  </w:pPr>
                  <w:r w:rsidRPr="0007621B">
                    <w:rPr>
                      <w:sz w:val="22"/>
                      <w:szCs w:val="22"/>
                    </w:rPr>
                    <w:t>635608,3</w:t>
                  </w:r>
                </w:p>
              </w:tc>
              <w:tc>
                <w:tcPr>
                  <w:tcW w:w="1001" w:type="pct"/>
                  <w:shd w:val="clear" w:color="auto" w:fill="auto"/>
                </w:tcPr>
                <w:p w:rsidR="0007621B" w:rsidRPr="0007621B" w:rsidRDefault="0007621B" w:rsidP="00787AE7">
                  <w:pPr>
                    <w:jc w:val="center"/>
                    <w:rPr>
                      <w:sz w:val="22"/>
                      <w:szCs w:val="22"/>
                    </w:rPr>
                  </w:pPr>
                  <w:r w:rsidRPr="0007621B">
                    <w:rPr>
                      <w:sz w:val="22"/>
                      <w:szCs w:val="22"/>
                    </w:rPr>
                    <w:t>661032,7</w:t>
                  </w:r>
                </w:p>
              </w:tc>
            </w:tr>
            <w:tr w:rsidR="0007621B" w:rsidRPr="00453476" w:rsidTr="001B3D3B">
              <w:tc>
                <w:tcPr>
                  <w:tcW w:w="1992" w:type="pct"/>
                  <w:shd w:val="clear" w:color="auto" w:fill="auto"/>
                </w:tcPr>
                <w:p w:rsidR="0007621B" w:rsidRPr="00453476" w:rsidRDefault="0007621B" w:rsidP="00B33B80">
                  <w:pPr>
                    <w:rPr>
                      <w:iCs/>
                      <w:sz w:val="22"/>
                      <w:szCs w:val="22"/>
                    </w:rPr>
                  </w:pPr>
                  <w:r w:rsidRPr="00453476">
                    <w:rPr>
                      <w:iCs/>
                      <w:sz w:val="22"/>
                      <w:szCs w:val="22"/>
                    </w:rPr>
                    <w:t>Областной бюджет</w:t>
                  </w:r>
                </w:p>
              </w:tc>
              <w:tc>
                <w:tcPr>
                  <w:tcW w:w="1003" w:type="pct"/>
                  <w:shd w:val="clear" w:color="auto" w:fill="auto"/>
                </w:tcPr>
                <w:p w:rsidR="0007621B" w:rsidRPr="0007621B" w:rsidRDefault="0007621B" w:rsidP="00787AE7">
                  <w:pPr>
                    <w:jc w:val="center"/>
                    <w:rPr>
                      <w:color w:val="000000"/>
                      <w:sz w:val="22"/>
                      <w:szCs w:val="22"/>
                    </w:rPr>
                  </w:pPr>
                  <w:r w:rsidRPr="0007621B">
                    <w:rPr>
                      <w:color w:val="000000"/>
                      <w:sz w:val="22"/>
                      <w:szCs w:val="22"/>
                    </w:rPr>
                    <w:t>483484,1</w:t>
                  </w:r>
                </w:p>
              </w:tc>
              <w:tc>
                <w:tcPr>
                  <w:tcW w:w="1003" w:type="pct"/>
                  <w:shd w:val="clear" w:color="auto" w:fill="auto"/>
                </w:tcPr>
                <w:p w:rsidR="0007621B" w:rsidRPr="0007621B" w:rsidRDefault="0007621B" w:rsidP="00787AE7">
                  <w:pPr>
                    <w:jc w:val="center"/>
                    <w:rPr>
                      <w:sz w:val="22"/>
                      <w:szCs w:val="22"/>
                    </w:rPr>
                  </w:pPr>
                  <w:r w:rsidRPr="0007621B">
                    <w:rPr>
                      <w:sz w:val="22"/>
                      <w:szCs w:val="22"/>
                    </w:rPr>
                    <w:t>531832,5</w:t>
                  </w:r>
                </w:p>
              </w:tc>
              <w:tc>
                <w:tcPr>
                  <w:tcW w:w="1001" w:type="pct"/>
                  <w:shd w:val="clear" w:color="auto" w:fill="auto"/>
                </w:tcPr>
                <w:p w:rsidR="0007621B" w:rsidRPr="0007621B" w:rsidRDefault="0007621B" w:rsidP="00787AE7">
                  <w:pPr>
                    <w:jc w:val="center"/>
                    <w:rPr>
                      <w:sz w:val="22"/>
                      <w:szCs w:val="22"/>
                    </w:rPr>
                  </w:pPr>
                  <w:r w:rsidRPr="0007621B">
                    <w:rPr>
                      <w:sz w:val="22"/>
                      <w:szCs w:val="22"/>
                    </w:rPr>
                    <w:t>553105,9</w:t>
                  </w:r>
                </w:p>
              </w:tc>
            </w:tr>
            <w:tr w:rsidR="0007621B" w:rsidRPr="00B555FB" w:rsidTr="001B3D3B">
              <w:trPr>
                <w:trHeight w:val="70"/>
              </w:trPr>
              <w:tc>
                <w:tcPr>
                  <w:tcW w:w="1992" w:type="pct"/>
                  <w:shd w:val="clear" w:color="auto" w:fill="auto"/>
                </w:tcPr>
                <w:p w:rsidR="0007621B" w:rsidRPr="00453476" w:rsidRDefault="0007621B" w:rsidP="00B33B80">
                  <w:pPr>
                    <w:rPr>
                      <w:iCs/>
                      <w:sz w:val="22"/>
                      <w:szCs w:val="22"/>
                    </w:rPr>
                  </w:pPr>
                  <w:r w:rsidRPr="00453476">
                    <w:rPr>
                      <w:iCs/>
                      <w:sz w:val="22"/>
                      <w:szCs w:val="22"/>
                    </w:rPr>
                    <w:t>Бюджет городского округа</w:t>
                  </w:r>
                </w:p>
              </w:tc>
              <w:tc>
                <w:tcPr>
                  <w:tcW w:w="1003" w:type="pct"/>
                  <w:shd w:val="clear" w:color="auto" w:fill="auto"/>
                </w:tcPr>
                <w:p w:rsidR="0007621B" w:rsidRPr="0007621B" w:rsidRDefault="0007621B" w:rsidP="00787AE7">
                  <w:pPr>
                    <w:jc w:val="center"/>
                    <w:rPr>
                      <w:color w:val="000000"/>
                      <w:sz w:val="22"/>
                      <w:szCs w:val="22"/>
                    </w:rPr>
                  </w:pPr>
                  <w:r w:rsidRPr="0007621B">
                    <w:rPr>
                      <w:color w:val="000000"/>
                      <w:sz w:val="22"/>
                      <w:szCs w:val="22"/>
                    </w:rPr>
                    <w:t>94341,6</w:t>
                  </w:r>
                </w:p>
              </w:tc>
              <w:tc>
                <w:tcPr>
                  <w:tcW w:w="1003" w:type="pct"/>
                  <w:shd w:val="clear" w:color="auto" w:fill="auto"/>
                </w:tcPr>
                <w:p w:rsidR="0007621B" w:rsidRPr="0007621B" w:rsidRDefault="0007621B" w:rsidP="00787AE7">
                  <w:pPr>
                    <w:jc w:val="center"/>
                    <w:rPr>
                      <w:sz w:val="22"/>
                      <w:szCs w:val="22"/>
                    </w:rPr>
                  </w:pPr>
                  <w:r w:rsidRPr="0007621B">
                    <w:rPr>
                      <w:sz w:val="22"/>
                      <w:szCs w:val="22"/>
                    </w:rPr>
                    <w:t>103775,8</w:t>
                  </w:r>
                </w:p>
              </w:tc>
              <w:tc>
                <w:tcPr>
                  <w:tcW w:w="1001" w:type="pct"/>
                  <w:shd w:val="clear" w:color="auto" w:fill="auto"/>
                </w:tcPr>
                <w:p w:rsidR="0007621B" w:rsidRPr="0007621B" w:rsidRDefault="0007621B" w:rsidP="00787AE7">
                  <w:pPr>
                    <w:jc w:val="center"/>
                    <w:rPr>
                      <w:sz w:val="22"/>
                      <w:szCs w:val="22"/>
                    </w:rPr>
                  </w:pPr>
                  <w:r w:rsidRPr="0007621B">
                    <w:rPr>
                      <w:sz w:val="22"/>
                      <w:szCs w:val="22"/>
                    </w:rPr>
                    <w:t>107926,8</w:t>
                  </w:r>
                </w:p>
              </w:tc>
            </w:tr>
          </w:tbl>
          <w:p w:rsidR="003C0D49" w:rsidRPr="00434703" w:rsidRDefault="003C0D49" w:rsidP="00B33B80">
            <w:pPr>
              <w:jc w:val="both"/>
              <w:rPr>
                <w:sz w:val="16"/>
                <w:szCs w:val="16"/>
              </w:rPr>
            </w:pPr>
          </w:p>
          <w:p w:rsidR="00D96F06" w:rsidRPr="00B555FB" w:rsidRDefault="00D96F06" w:rsidP="00B33B80">
            <w:pPr>
              <w:jc w:val="both"/>
              <w:rPr>
                <w:sz w:val="22"/>
                <w:szCs w:val="22"/>
              </w:rPr>
            </w:pPr>
            <w:r w:rsidRPr="00B555FB">
              <w:rPr>
                <w:sz w:val="22"/>
                <w:szCs w:val="22"/>
              </w:rPr>
              <w:t>Подпрограмма 2 «Развитие дополнительного образования и воспитания детей и молодёжи»</w:t>
            </w:r>
            <w:r w:rsidR="00434703">
              <w:rPr>
                <w:sz w:val="22"/>
                <w:szCs w:val="22"/>
              </w:rPr>
              <w:t xml:space="preserve">                                                                                 </w:t>
            </w:r>
            <w:r w:rsidRPr="00B555FB">
              <w:rPr>
                <w:sz w:val="22"/>
                <w:szCs w:val="22"/>
              </w:rPr>
              <w:t>тыс. руб.</w:t>
            </w:r>
          </w:p>
          <w:tbl>
            <w:tblPr>
              <w:tblW w:w="7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6"/>
              <w:gridCol w:w="1560"/>
              <w:gridCol w:w="1451"/>
              <w:gridCol w:w="1372"/>
            </w:tblGrid>
            <w:tr w:rsidR="003C0D49" w:rsidRPr="00B555FB" w:rsidTr="00C70E0F">
              <w:tc>
                <w:tcPr>
                  <w:tcW w:w="2866" w:type="dxa"/>
                </w:tcPr>
                <w:p w:rsidR="003C0D49" w:rsidRPr="00B555FB" w:rsidRDefault="003C0D49" w:rsidP="00B33B80">
                  <w:pPr>
                    <w:rPr>
                      <w:iCs/>
                      <w:sz w:val="22"/>
                      <w:szCs w:val="22"/>
                    </w:rPr>
                  </w:pPr>
                </w:p>
              </w:tc>
              <w:tc>
                <w:tcPr>
                  <w:tcW w:w="1560" w:type="dxa"/>
                </w:tcPr>
                <w:p w:rsidR="003C0D49" w:rsidRPr="00B555FB" w:rsidRDefault="003C0D49" w:rsidP="00FA1D59">
                  <w:pPr>
                    <w:ind w:left="-324" w:firstLine="324"/>
                    <w:jc w:val="center"/>
                    <w:rPr>
                      <w:sz w:val="22"/>
                      <w:szCs w:val="22"/>
                    </w:rPr>
                  </w:pPr>
                  <w:smartTag w:uri="urn:schemas-microsoft-com:office:smarttags" w:element="metricconverter">
                    <w:smartTagPr>
                      <w:attr w:name="ProductID" w:val="2018 г"/>
                    </w:smartTagPr>
                    <w:r w:rsidRPr="00B555FB">
                      <w:rPr>
                        <w:sz w:val="22"/>
                        <w:szCs w:val="22"/>
                      </w:rPr>
                      <w:t>201</w:t>
                    </w:r>
                    <w:r>
                      <w:rPr>
                        <w:sz w:val="22"/>
                        <w:szCs w:val="22"/>
                      </w:rPr>
                      <w:t>8</w:t>
                    </w:r>
                    <w:r w:rsidRPr="00B555FB">
                      <w:rPr>
                        <w:sz w:val="22"/>
                        <w:szCs w:val="22"/>
                      </w:rPr>
                      <w:t xml:space="preserve"> г</w:t>
                    </w:r>
                  </w:smartTag>
                  <w:r w:rsidRPr="00B555FB">
                    <w:rPr>
                      <w:sz w:val="22"/>
                      <w:szCs w:val="22"/>
                    </w:rPr>
                    <w:t>.</w:t>
                  </w:r>
                </w:p>
              </w:tc>
              <w:tc>
                <w:tcPr>
                  <w:tcW w:w="1451" w:type="dxa"/>
                </w:tcPr>
                <w:p w:rsidR="003C0D49" w:rsidRPr="00B555FB" w:rsidRDefault="003C0D49" w:rsidP="00FA1D59">
                  <w:pPr>
                    <w:jc w:val="center"/>
                    <w:rPr>
                      <w:sz w:val="22"/>
                      <w:szCs w:val="22"/>
                    </w:rPr>
                  </w:pPr>
                  <w:smartTag w:uri="urn:schemas-microsoft-com:office:smarttags" w:element="metricconverter">
                    <w:smartTagPr>
                      <w:attr w:name="ProductID" w:val="2019 г"/>
                    </w:smartTagPr>
                    <w:r w:rsidRPr="00B555FB">
                      <w:rPr>
                        <w:sz w:val="22"/>
                        <w:szCs w:val="22"/>
                      </w:rPr>
                      <w:t>201</w:t>
                    </w:r>
                    <w:r>
                      <w:rPr>
                        <w:sz w:val="22"/>
                        <w:szCs w:val="22"/>
                      </w:rPr>
                      <w:t>9</w:t>
                    </w:r>
                    <w:r w:rsidRPr="00B555FB">
                      <w:rPr>
                        <w:sz w:val="22"/>
                        <w:szCs w:val="22"/>
                      </w:rPr>
                      <w:t xml:space="preserve"> г</w:t>
                    </w:r>
                  </w:smartTag>
                  <w:r w:rsidRPr="00B555FB">
                    <w:rPr>
                      <w:sz w:val="22"/>
                      <w:szCs w:val="22"/>
                    </w:rPr>
                    <w:t>.</w:t>
                  </w:r>
                </w:p>
              </w:tc>
              <w:tc>
                <w:tcPr>
                  <w:tcW w:w="1372" w:type="dxa"/>
                </w:tcPr>
                <w:p w:rsidR="003C0D49" w:rsidRPr="00B555FB" w:rsidRDefault="003C0D49" w:rsidP="00FA1D59">
                  <w:pPr>
                    <w:jc w:val="center"/>
                    <w:rPr>
                      <w:sz w:val="22"/>
                      <w:szCs w:val="22"/>
                    </w:rPr>
                  </w:pPr>
                  <w:smartTag w:uri="urn:schemas-microsoft-com:office:smarttags" w:element="metricconverter">
                    <w:smartTagPr>
                      <w:attr w:name="ProductID" w:val="2020 г"/>
                    </w:smartTagPr>
                    <w:r w:rsidRPr="00B555FB">
                      <w:rPr>
                        <w:sz w:val="22"/>
                        <w:szCs w:val="22"/>
                      </w:rPr>
                      <w:t>20</w:t>
                    </w:r>
                    <w:r>
                      <w:rPr>
                        <w:sz w:val="22"/>
                        <w:szCs w:val="22"/>
                      </w:rPr>
                      <w:t>20</w:t>
                    </w:r>
                    <w:r w:rsidRPr="00B555FB">
                      <w:rPr>
                        <w:sz w:val="22"/>
                        <w:szCs w:val="22"/>
                      </w:rPr>
                      <w:t xml:space="preserve"> г</w:t>
                    </w:r>
                  </w:smartTag>
                  <w:r w:rsidRPr="00B555FB">
                    <w:rPr>
                      <w:sz w:val="22"/>
                      <w:szCs w:val="22"/>
                    </w:rPr>
                    <w:t>.</w:t>
                  </w:r>
                </w:p>
              </w:tc>
            </w:tr>
            <w:tr w:rsidR="0007621B" w:rsidRPr="00B555FB" w:rsidTr="00C70E0F">
              <w:trPr>
                <w:trHeight w:val="303"/>
              </w:trPr>
              <w:tc>
                <w:tcPr>
                  <w:tcW w:w="2866" w:type="dxa"/>
                </w:tcPr>
                <w:p w:rsidR="0007621B" w:rsidRPr="0007621B" w:rsidRDefault="0007621B" w:rsidP="00B33B80">
                  <w:pPr>
                    <w:rPr>
                      <w:iCs/>
                      <w:sz w:val="22"/>
                      <w:szCs w:val="22"/>
                    </w:rPr>
                  </w:pPr>
                  <w:r w:rsidRPr="0007621B">
                    <w:rPr>
                      <w:iCs/>
                      <w:sz w:val="22"/>
                      <w:szCs w:val="22"/>
                    </w:rPr>
                    <w:t>Всего</w:t>
                  </w:r>
                </w:p>
              </w:tc>
              <w:tc>
                <w:tcPr>
                  <w:tcW w:w="1560" w:type="dxa"/>
                </w:tcPr>
                <w:p w:rsidR="0007621B" w:rsidRPr="0007621B" w:rsidRDefault="0007621B" w:rsidP="00787AE7">
                  <w:pPr>
                    <w:jc w:val="center"/>
                    <w:rPr>
                      <w:sz w:val="22"/>
                      <w:szCs w:val="22"/>
                    </w:rPr>
                  </w:pPr>
                  <w:r w:rsidRPr="0007621B">
                    <w:rPr>
                      <w:sz w:val="22"/>
                      <w:szCs w:val="22"/>
                    </w:rPr>
                    <w:t>58102,4</w:t>
                  </w:r>
                </w:p>
              </w:tc>
              <w:tc>
                <w:tcPr>
                  <w:tcW w:w="1451" w:type="dxa"/>
                </w:tcPr>
                <w:p w:rsidR="0007621B" w:rsidRPr="0007621B" w:rsidRDefault="0007621B" w:rsidP="00787AE7">
                  <w:pPr>
                    <w:jc w:val="center"/>
                    <w:rPr>
                      <w:sz w:val="22"/>
                      <w:szCs w:val="22"/>
                    </w:rPr>
                  </w:pPr>
                  <w:r w:rsidRPr="0007621B">
                    <w:rPr>
                      <w:sz w:val="22"/>
                      <w:szCs w:val="22"/>
                    </w:rPr>
                    <w:t>61106,6</w:t>
                  </w:r>
                </w:p>
              </w:tc>
              <w:tc>
                <w:tcPr>
                  <w:tcW w:w="1372" w:type="dxa"/>
                </w:tcPr>
                <w:p w:rsidR="0007621B" w:rsidRPr="0007621B" w:rsidRDefault="0007621B" w:rsidP="00787AE7">
                  <w:pPr>
                    <w:jc w:val="center"/>
                    <w:rPr>
                      <w:sz w:val="22"/>
                      <w:szCs w:val="22"/>
                    </w:rPr>
                  </w:pPr>
                  <w:r w:rsidRPr="0007621B">
                    <w:rPr>
                      <w:sz w:val="22"/>
                      <w:szCs w:val="22"/>
                    </w:rPr>
                    <w:t>68724,2</w:t>
                  </w:r>
                </w:p>
              </w:tc>
            </w:tr>
            <w:tr w:rsidR="0007621B" w:rsidRPr="00B555FB" w:rsidTr="00C70E0F">
              <w:tc>
                <w:tcPr>
                  <w:tcW w:w="2866" w:type="dxa"/>
                </w:tcPr>
                <w:p w:rsidR="0007621B" w:rsidRPr="0007621B" w:rsidRDefault="0007621B" w:rsidP="00B33B80">
                  <w:pPr>
                    <w:rPr>
                      <w:iCs/>
                      <w:sz w:val="22"/>
                      <w:szCs w:val="22"/>
                    </w:rPr>
                  </w:pPr>
                  <w:r w:rsidRPr="0007621B">
                    <w:rPr>
                      <w:iCs/>
                      <w:sz w:val="22"/>
                      <w:szCs w:val="22"/>
                    </w:rPr>
                    <w:t>Областной бюджет</w:t>
                  </w:r>
                </w:p>
              </w:tc>
              <w:tc>
                <w:tcPr>
                  <w:tcW w:w="1560" w:type="dxa"/>
                </w:tcPr>
                <w:p w:rsidR="0007621B" w:rsidRPr="0007621B" w:rsidRDefault="0007621B" w:rsidP="00787AE7">
                  <w:pPr>
                    <w:jc w:val="center"/>
                    <w:rPr>
                      <w:sz w:val="22"/>
                      <w:szCs w:val="22"/>
                    </w:rPr>
                  </w:pPr>
                  <w:r w:rsidRPr="0007621B">
                    <w:rPr>
                      <w:sz w:val="22"/>
                      <w:szCs w:val="22"/>
                    </w:rPr>
                    <w:t>12980,6</w:t>
                  </w:r>
                </w:p>
              </w:tc>
              <w:tc>
                <w:tcPr>
                  <w:tcW w:w="1451" w:type="dxa"/>
                </w:tcPr>
                <w:p w:rsidR="0007621B" w:rsidRPr="0007621B" w:rsidRDefault="0007621B" w:rsidP="00787AE7">
                  <w:pPr>
                    <w:jc w:val="center"/>
                    <w:rPr>
                      <w:sz w:val="22"/>
                      <w:szCs w:val="22"/>
                    </w:rPr>
                  </w:pPr>
                  <w:r w:rsidRPr="0007621B">
                    <w:rPr>
                      <w:sz w:val="22"/>
                      <w:szCs w:val="22"/>
                    </w:rPr>
                    <w:t>13687,1</w:t>
                  </w:r>
                </w:p>
              </w:tc>
              <w:tc>
                <w:tcPr>
                  <w:tcW w:w="1372" w:type="dxa"/>
                </w:tcPr>
                <w:p w:rsidR="0007621B" w:rsidRPr="0007621B" w:rsidRDefault="0007621B" w:rsidP="00787AE7">
                  <w:pPr>
                    <w:jc w:val="center"/>
                    <w:rPr>
                      <w:sz w:val="22"/>
                      <w:szCs w:val="22"/>
                    </w:rPr>
                  </w:pPr>
                  <w:r w:rsidRPr="0007621B">
                    <w:rPr>
                      <w:sz w:val="22"/>
                      <w:szCs w:val="22"/>
                    </w:rPr>
                    <w:t>15125,5</w:t>
                  </w:r>
                </w:p>
              </w:tc>
            </w:tr>
            <w:tr w:rsidR="0007621B" w:rsidRPr="00B555FB" w:rsidTr="00C70E0F">
              <w:tc>
                <w:tcPr>
                  <w:tcW w:w="2866" w:type="dxa"/>
                </w:tcPr>
                <w:p w:rsidR="0007621B" w:rsidRPr="0007621B" w:rsidRDefault="0007621B" w:rsidP="00B33B80">
                  <w:pPr>
                    <w:rPr>
                      <w:iCs/>
                      <w:sz w:val="22"/>
                      <w:szCs w:val="22"/>
                    </w:rPr>
                  </w:pPr>
                  <w:r w:rsidRPr="0007621B">
                    <w:rPr>
                      <w:iCs/>
                      <w:sz w:val="22"/>
                      <w:szCs w:val="22"/>
                    </w:rPr>
                    <w:t xml:space="preserve">Бюджет  </w:t>
                  </w:r>
                  <w:r w:rsidR="00C70E0F">
                    <w:rPr>
                      <w:iCs/>
                      <w:sz w:val="22"/>
                      <w:szCs w:val="22"/>
                    </w:rPr>
                    <w:t xml:space="preserve">городского </w:t>
                  </w:r>
                  <w:r w:rsidRPr="0007621B">
                    <w:rPr>
                      <w:iCs/>
                      <w:sz w:val="22"/>
                      <w:szCs w:val="22"/>
                    </w:rPr>
                    <w:t>округа</w:t>
                  </w:r>
                </w:p>
              </w:tc>
              <w:tc>
                <w:tcPr>
                  <w:tcW w:w="1560" w:type="dxa"/>
                </w:tcPr>
                <w:p w:rsidR="0007621B" w:rsidRPr="0007621B" w:rsidRDefault="0007621B" w:rsidP="00787AE7">
                  <w:pPr>
                    <w:jc w:val="center"/>
                    <w:rPr>
                      <w:sz w:val="22"/>
                      <w:szCs w:val="22"/>
                    </w:rPr>
                  </w:pPr>
                  <w:r w:rsidRPr="0007621B">
                    <w:rPr>
                      <w:sz w:val="22"/>
                      <w:szCs w:val="22"/>
                    </w:rPr>
                    <w:t>45121,8</w:t>
                  </w:r>
                </w:p>
              </w:tc>
              <w:tc>
                <w:tcPr>
                  <w:tcW w:w="1451" w:type="dxa"/>
                </w:tcPr>
                <w:p w:rsidR="0007621B" w:rsidRPr="0007621B" w:rsidRDefault="0007621B" w:rsidP="00787AE7">
                  <w:pPr>
                    <w:jc w:val="center"/>
                    <w:rPr>
                      <w:sz w:val="22"/>
                      <w:szCs w:val="22"/>
                    </w:rPr>
                  </w:pPr>
                  <w:r w:rsidRPr="0007621B">
                    <w:rPr>
                      <w:sz w:val="22"/>
                      <w:szCs w:val="22"/>
                    </w:rPr>
                    <w:t>47419,5</w:t>
                  </w:r>
                </w:p>
              </w:tc>
              <w:tc>
                <w:tcPr>
                  <w:tcW w:w="1372" w:type="dxa"/>
                </w:tcPr>
                <w:p w:rsidR="0007621B" w:rsidRPr="0007621B" w:rsidRDefault="0007621B" w:rsidP="00787AE7">
                  <w:pPr>
                    <w:jc w:val="center"/>
                    <w:rPr>
                      <w:sz w:val="22"/>
                      <w:szCs w:val="22"/>
                    </w:rPr>
                  </w:pPr>
                  <w:r w:rsidRPr="0007621B">
                    <w:rPr>
                      <w:sz w:val="22"/>
                      <w:szCs w:val="22"/>
                    </w:rPr>
                    <w:t>53598,7</w:t>
                  </w:r>
                </w:p>
              </w:tc>
            </w:tr>
          </w:tbl>
          <w:p w:rsidR="00D96F06" w:rsidRPr="00B555FB" w:rsidRDefault="00D96F06" w:rsidP="00B33B80">
            <w:pPr>
              <w:jc w:val="both"/>
              <w:rPr>
                <w:sz w:val="22"/>
                <w:szCs w:val="22"/>
              </w:rPr>
            </w:pPr>
            <w:r w:rsidRPr="00B555FB">
              <w:rPr>
                <w:sz w:val="22"/>
                <w:szCs w:val="22"/>
              </w:rPr>
              <w:t xml:space="preserve">Подпрограмма 3 </w:t>
            </w:r>
            <w:r w:rsidRPr="00B555FB">
              <w:rPr>
                <w:bCs/>
                <w:sz w:val="22"/>
                <w:szCs w:val="22"/>
              </w:rPr>
              <w:t>«Патриотическое воспитание и подготовка граждан  к военной службе»</w:t>
            </w:r>
            <w:r w:rsidR="00434703">
              <w:rPr>
                <w:bCs/>
                <w:sz w:val="22"/>
                <w:szCs w:val="22"/>
              </w:rPr>
              <w:t xml:space="preserve">                                                                                  </w:t>
            </w:r>
            <w:r w:rsidRPr="00B555FB">
              <w:rPr>
                <w:sz w:val="22"/>
                <w:szCs w:val="22"/>
              </w:rPr>
              <w:t>тыс. руб.</w:t>
            </w:r>
          </w:p>
          <w:tbl>
            <w:tblPr>
              <w:tblW w:w="7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6"/>
              <w:gridCol w:w="1560"/>
              <w:gridCol w:w="1331"/>
              <w:gridCol w:w="1372"/>
            </w:tblGrid>
            <w:tr w:rsidR="007B2E88" w:rsidRPr="00B555FB" w:rsidTr="00C70E0F">
              <w:tc>
                <w:tcPr>
                  <w:tcW w:w="2866" w:type="dxa"/>
                </w:tcPr>
                <w:p w:rsidR="007B2E88" w:rsidRPr="00B555FB" w:rsidRDefault="007B2E88" w:rsidP="00B33B80">
                  <w:pPr>
                    <w:rPr>
                      <w:iCs/>
                      <w:sz w:val="22"/>
                      <w:szCs w:val="22"/>
                    </w:rPr>
                  </w:pPr>
                </w:p>
              </w:tc>
              <w:tc>
                <w:tcPr>
                  <w:tcW w:w="1560" w:type="dxa"/>
                </w:tcPr>
                <w:p w:rsidR="007B2E88" w:rsidRPr="00B555FB" w:rsidRDefault="007B2E88" w:rsidP="00FA1D59">
                  <w:pPr>
                    <w:ind w:left="-324" w:firstLine="324"/>
                    <w:jc w:val="center"/>
                    <w:rPr>
                      <w:sz w:val="22"/>
                      <w:szCs w:val="22"/>
                    </w:rPr>
                  </w:pPr>
                  <w:smartTag w:uri="urn:schemas-microsoft-com:office:smarttags" w:element="metricconverter">
                    <w:smartTagPr>
                      <w:attr w:name="ProductID" w:val="2018 г"/>
                    </w:smartTagPr>
                    <w:r w:rsidRPr="00B555FB">
                      <w:rPr>
                        <w:sz w:val="22"/>
                        <w:szCs w:val="22"/>
                      </w:rPr>
                      <w:t>201</w:t>
                    </w:r>
                    <w:r>
                      <w:rPr>
                        <w:sz w:val="22"/>
                        <w:szCs w:val="22"/>
                      </w:rPr>
                      <w:t>8</w:t>
                    </w:r>
                    <w:r w:rsidRPr="00B555FB">
                      <w:rPr>
                        <w:sz w:val="22"/>
                        <w:szCs w:val="22"/>
                      </w:rPr>
                      <w:t xml:space="preserve"> г</w:t>
                    </w:r>
                  </w:smartTag>
                  <w:r w:rsidRPr="00B555FB">
                    <w:rPr>
                      <w:sz w:val="22"/>
                      <w:szCs w:val="22"/>
                    </w:rPr>
                    <w:t>.</w:t>
                  </w:r>
                </w:p>
              </w:tc>
              <w:tc>
                <w:tcPr>
                  <w:tcW w:w="1331" w:type="dxa"/>
                </w:tcPr>
                <w:p w:rsidR="007B2E88" w:rsidRPr="00B555FB" w:rsidRDefault="007B2E88" w:rsidP="00FA1D59">
                  <w:pPr>
                    <w:jc w:val="center"/>
                    <w:rPr>
                      <w:sz w:val="22"/>
                      <w:szCs w:val="22"/>
                    </w:rPr>
                  </w:pPr>
                  <w:smartTag w:uri="urn:schemas-microsoft-com:office:smarttags" w:element="metricconverter">
                    <w:smartTagPr>
                      <w:attr w:name="ProductID" w:val="2019 г"/>
                    </w:smartTagPr>
                    <w:r w:rsidRPr="00B555FB">
                      <w:rPr>
                        <w:sz w:val="22"/>
                        <w:szCs w:val="22"/>
                      </w:rPr>
                      <w:t>201</w:t>
                    </w:r>
                    <w:r>
                      <w:rPr>
                        <w:sz w:val="22"/>
                        <w:szCs w:val="22"/>
                      </w:rPr>
                      <w:t>9</w:t>
                    </w:r>
                    <w:r w:rsidRPr="00B555FB">
                      <w:rPr>
                        <w:sz w:val="22"/>
                        <w:szCs w:val="22"/>
                      </w:rPr>
                      <w:t xml:space="preserve"> г</w:t>
                    </w:r>
                  </w:smartTag>
                  <w:r w:rsidRPr="00B555FB">
                    <w:rPr>
                      <w:sz w:val="22"/>
                      <w:szCs w:val="22"/>
                    </w:rPr>
                    <w:t>.</w:t>
                  </w:r>
                </w:p>
              </w:tc>
              <w:tc>
                <w:tcPr>
                  <w:tcW w:w="1372" w:type="dxa"/>
                </w:tcPr>
                <w:p w:rsidR="007B2E88" w:rsidRPr="00B555FB" w:rsidRDefault="007B2E88" w:rsidP="00FA1D59">
                  <w:pPr>
                    <w:jc w:val="center"/>
                    <w:rPr>
                      <w:sz w:val="22"/>
                      <w:szCs w:val="22"/>
                    </w:rPr>
                  </w:pPr>
                  <w:smartTag w:uri="urn:schemas-microsoft-com:office:smarttags" w:element="metricconverter">
                    <w:smartTagPr>
                      <w:attr w:name="ProductID" w:val="2020 г"/>
                    </w:smartTagPr>
                    <w:r w:rsidRPr="00B555FB">
                      <w:rPr>
                        <w:sz w:val="22"/>
                        <w:szCs w:val="22"/>
                      </w:rPr>
                      <w:t>20</w:t>
                    </w:r>
                    <w:r>
                      <w:rPr>
                        <w:sz w:val="22"/>
                        <w:szCs w:val="22"/>
                      </w:rPr>
                      <w:t>20</w:t>
                    </w:r>
                    <w:r w:rsidRPr="00B555FB">
                      <w:rPr>
                        <w:sz w:val="22"/>
                        <w:szCs w:val="22"/>
                      </w:rPr>
                      <w:t xml:space="preserve"> г</w:t>
                    </w:r>
                  </w:smartTag>
                  <w:r w:rsidRPr="00B555FB">
                    <w:rPr>
                      <w:sz w:val="22"/>
                      <w:szCs w:val="22"/>
                    </w:rPr>
                    <w:t>.</w:t>
                  </w:r>
                </w:p>
              </w:tc>
            </w:tr>
            <w:tr w:rsidR="00013A05" w:rsidRPr="00B555FB" w:rsidTr="00C70E0F">
              <w:trPr>
                <w:trHeight w:val="303"/>
              </w:trPr>
              <w:tc>
                <w:tcPr>
                  <w:tcW w:w="2866" w:type="dxa"/>
                </w:tcPr>
                <w:p w:rsidR="00013A05" w:rsidRPr="00013A05" w:rsidRDefault="00013A05" w:rsidP="00B33B80">
                  <w:pPr>
                    <w:rPr>
                      <w:iCs/>
                      <w:sz w:val="22"/>
                      <w:szCs w:val="22"/>
                    </w:rPr>
                  </w:pPr>
                  <w:r w:rsidRPr="00013A05">
                    <w:rPr>
                      <w:iCs/>
                      <w:sz w:val="22"/>
                      <w:szCs w:val="22"/>
                    </w:rPr>
                    <w:t>Всего</w:t>
                  </w:r>
                </w:p>
              </w:tc>
              <w:tc>
                <w:tcPr>
                  <w:tcW w:w="1560" w:type="dxa"/>
                </w:tcPr>
                <w:p w:rsidR="00013A05" w:rsidRPr="00013A05" w:rsidRDefault="00013A05" w:rsidP="00787AE7">
                  <w:pPr>
                    <w:suppressAutoHyphens/>
                    <w:jc w:val="center"/>
                    <w:rPr>
                      <w:iCs/>
                      <w:sz w:val="22"/>
                      <w:szCs w:val="22"/>
                    </w:rPr>
                  </w:pPr>
                  <w:r w:rsidRPr="00013A05">
                    <w:rPr>
                      <w:iCs/>
                      <w:sz w:val="22"/>
                      <w:szCs w:val="22"/>
                    </w:rPr>
                    <w:t>69</w:t>
                  </w:r>
                  <w:r w:rsidR="00434703">
                    <w:rPr>
                      <w:iCs/>
                      <w:sz w:val="22"/>
                      <w:szCs w:val="22"/>
                    </w:rPr>
                    <w:t>,0</w:t>
                  </w:r>
                </w:p>
              </w:tc>
              <w:tc>
                <w:tcPr>
                  <w:tcW w:w="1331" w:type="dxa"/>
                </w:tcPr>
                <w:p w:rsidR="00013A05" w:rsidRPr="00013A05" w:rsidRDefault="00013A05" w:rsidP="00787AE7">
                  <w:pPr>
                    <w:suppressAutoHyphens/>
                    <w:jc w:val="center"/>
                    <w:rPr>
                      <w:iCs/>
                      <w:sz w:val="22"/>
                      <w:szCs w:val="22"/>
                    </w:rPr>
                  </w:pPr>
                  <w:r w:rsidRPr="00013A05">
                    <w:rPr>
                      <w:iCs/>
                      <w:sz w:val="22"/>
                      <w:szCs w:val="22"/>
                    </w:rPr>
                    <w:t>76</w:t>
                  </w:r>
                  <w:r w:rsidR="00434703">
                    <w:rPr>
                      <w:iCs/>
                      <w:sz w:val="22"/>
                      <w:szCs w:val="22"/>
                    </w:rPr>
                    <w:t>,0</w:t>
                  </w:r>
                </w:p>
              </w:tc>
              <w:tc>
                <w:tcPr>
                  <w:tcW w:w="1372" w:type="dxa"/>
                </w:tcPr>
                <w:p w:rsidR="00013A05" w:rsidRPr="00013A05" w:rsidRDefault="00013A05" w:rsidP="00787AE7">
                  <w:pPr>
                    <w:suppressAutoHyphens/>
                    <w:jc w:val="center"/>
                    <w:rPr>
                      <w:iCs/>
                      <w:sz w:val="22"/>
                      <w:szCs w:val="22"/>
                    </w:rPr>
                  </w:pPr>
                  <w:r w:rsidRPr="00013A05">
                    <w:rPr>
                      <w:iCs/>
                      <w:sz w:val="22"/>
                      <w:szCs w:val="22"/>
                    </w:rPr>
                    <w:t>79</w:t>
                  </w:r>
                  <w:r w:rsidR="00434703">
                    <w:rPr>
                      <w:iCs/>
                      <w:sz w:val="22"/>
                      <w:szCs w:val="22"/>
                    </w:rPr>
                    <w:t>,0</w:t>
                  </w:r>
                </w:p>
              </w:tc>
            </w:tr>
            <w:tr w:rsidR="00013A05" w:rsidRPr="00B555FB" w:rsidTr="00C70E0F">
              <w:tc>
                <w:tcPr>
                  <w:tcW w:w="2866" w:type="dxa"/>
                </w:tcPr>
                <w:p w:rsidR="00013A05" w:rsidRPr="00013A05" w:rsidRDefault="00013A05" w:rsidP="00B33B80">
                  <w:pPr>
                    <w:rPr>
                      <w:iCs/>
                      <w:sz w:val="22"/>
                      <w:szCs w:val="22"/>
                    </w:rPr>
                  </w:pPr>
                  <w:r w:rsidRPr="00013A05">
                    <w:rPr>
                      <w:iCs/>
                      <w:sz w:val="22"/>
                      <w:szCs w:val="22"/>
                    </w:rPr>
                    <w:t>Областной бюджет</w:t>
                  </w:r>
                </w:p>
              </w:tc>
              <w:tc>
                <w:tcPr>
                  <w:tcW w:w="1560" w:type="dxa"/>
                </w:tcPr>
                <w:p w:rsidR="00013A05" w:rsidRPr="00013A05" w:rsidRDefault="00013A05" w:rsidP="00787AE7">
                  <w:pPr>
                    <w:jc w:val="center"/>
                    <w:rPr>
                      <w:sz w:val="22"/>
                      <w:szCs w:val="22"/>
                    </w:rPr>
                  </w:pPr>
                  <w:r w:rsidRPr="00013A05">
                    <w:rPr>
                      <w:sz w:val="22"/>
                      <w:szCs w:val="22"/>
                    </w:rPr>
                    <w:t>0</w:t>
                  </w:r>
                  <w:r w:rsidR="00434703">
                    <w:rPr>
                      <w:sz w:val="22"/>
                      <w:szCs w:val="22"/>
                    </w:rPr>
                    <w:t>,0</w:t>
                  </w:r>
                </w:p>
              </w:tc>
              <w:tc>
                <w:tcPr>
                  <w:tcW w:w="1331" w:type="dxa"/>
                </w:tcPr>
                <w:p w:rsidR="00013A05" w:rsidRPr="00013A05" w:rsidRDefault="00013A05" w:rsidP="00787AE7">
                  <w:pPr>
                    <w:jc w:val="center"/>
                    <w:rPr>
                      <w:sz w:val="22"/>
                      <w:szCs w:val="22"/>
                    </w:rPr>
                  </w:pPr>
                  <w:r w:rsidRPr="00013A05">
                    <w:rPr>
                      <w:sz w:val="22"/>
                      <w:szCs w:val="22"/>
                    </w:rPr>
                    <w:t>0</w:t>
                  </w:r>
                  <w:r w:rsidR="00434703">
                    <w:rPr>
                      <w:sz w:val="22"/>
                      <w:szCs w:val="22"/>
                    </w:rPr>
                    <w:t>,0</w:t>
                  </w:r>
                </w:p>
              </w:tc>
              <w:tc>
                <w:tcPr>
                  <w:tcW w:w="1372" w:type="dxa"/>
                </w:tcPr>
                <w:p w:rsidR="00013A05" w:rsidRPr="00013A05" w:rsidRDefault="00013A05" w:rsidP="00787AE7">
                  <w:pPr>
                    <w:jc w:val="center"/>
                    <w:rPr>
                      <w:sz w:val="22"/>
                      <w:szCs w:val="22"/>
                    </w:rPr>
                  </w:pPr>
                  <w:r w:rsidRPr="00013A05">
                    <w:rPr>
                      <w:sz w:val="22"/>
                      <w:szCs w:val="22"/>
                    </w:rPr>
                    <w:t>0</w:t>
                  </w:r>
                  <w:r w:rsidR="00434703">
                    <w:rPr>
                      <w:sz w:val="22"/>
                      <w:szCs w:val="22"/>
                    </w:rPr>
                    <w:t>,0</w:t>
                  </w:r>
                </w:p>
              </w:tc>
            </w:tr>
            <w:tr w:rsidR="00013A05" w:rsidRPr="00B555FB" w:rsidTr="00C70E0F">
              <w:tc>
                <w:tcPr>
                  <w:tcW w:w="2866" w:type="dxa"/>
                </w:tcPr>
                <w:p w:rsidR="00013A05" w:rsidRPr="00013A05" w:rsidRDefault="00013A05" w:rsidP="00B33B80">
                  <w:pPr>
                    <w:rPr>
                      <w:iCs/>
                      <w:sz w:val="22"/>
                      <w:szCs w:val="22"/>
                    </w:rPr>
                  </w:pPr>
                  <w:r w:rsidRPr="00013A05">
                    <w:rPr>
                      <w:iCs/>
                      <w:sz w:val="22"/>
                      <w:szCs w:val="22"/>
                    </w:rPr>
                    <w:t xml:space="preserve">Бюджет </w:t>
                  </w:r>
                  <w:r w:rsidR="00C70E0F">
                    <w:rPr>
                      <w:iCs/>
                      <w:sz w:val="22"/>
                      <w:szCs w:val="22"/>
                    </w:rPr>
                    <w:t xml:space="preserve">городского </w:t>
                  </w:r>
                  <w:r w:rsidRPr="00013A05">
                    <w:rPr>
                      <w:iCs/>
                      <w:sz w:val="22"/>
                      <w:szCs w:val="22"/>
                    </w:rPr>
                    <w:t>округа</w:t>
                  </w:r>
                </w:p>
              </w:tc>
              <w:tc>
                <w:tcPr>
                  <w:tcW w:w="1560" w:type="dxa"/>
                </w:tcPr>
                <w:p w:rsidR="00013A05" w:rsidRPr="00013A05" w:rsidRDefault="00013A05" w:rsidP="00787AE7">
                  <w:pPr>
                    <w:suppressAutoHyphens/>
                    <w:jc w:val="center"/>
                    <w:rPr>
                      <w:iCs/>
                      <w:sz w:val="22"/>
                      <w:szCs w:val="22"/>
                    </w:rPr>
                  </w:pPr>
                  <w:r w:rsidRPr="00013A05">
                    <w:rPr>
                      <w:iCs/>
                      <w:sz w:val="22"/>
                      <w:szCs w:val="22"/>
                    </w:rPr>
                    <w:t>69</w:t>
                  </w:r>
                  <w:r w:rsidR="00434703">
                    <w:rPr>
                      <w:iCs/>
                      <w:sz w:val="22"/>
                      <w:szCs w:val="22"/>
                    </w:rPr>
                    <w:t>,0</w:t>
                  </w:r>
                </w:p>
              </w:tc>
              <w:tc>
                <w:tcPr>
                  <w:tcW w:w="1331" w:type="dxa"/>
                </w:tcPr>
                <w:p w:rsidR="00013A05" w:rsidRPr="00013A05" w:rsidRDefault="00013A05" w:rsidP="00787AE7">
                  <w:pPr>
                    <w:suppressAutoHyphens/>
                    <w:jc w:val="center"/>
                    <w:rPr>
                      <w:iCs/>
                      <w:sz w:val="22"/>
                      <w:szCs w:val="22"/>
                    </w:rPr>
                  </w:pPr>
                  <w:r w:rsidRPr="00013A05">
                    <w:rPr>
                      <w:iCs/>
                      <w:sz w:val="22"/>
                      <w:szCs w:val="22"/>
                    </w:rPr>
                    <w:t>76</w:t>
                  </w:r>
                  <w:r w:rsidR="00434703">
                    <w:rPr>
                      <w:iCs/>
                      <w:sz w:val="22"/>
                      <w:szCs w:val="22"/>
                    </w:rPr>
                    <w:t>,0</w:t>
                  </w:r>
                </w:p>
              </w:tc>
              <w:tc>
                <w:tcPr>
                  <w:tcW w:w="1372" w:type="dxa"/>
                </w:tcPr>
                <w:p w:rsidR="00013A05" w:rsidRPr="00013A05" w:rsidRDefault="00013A05" w:rsidP="00787AE7">
                  <w:pPr>
                    <w:suppressAutoHyphens/>
                    <w:jc w:val="center"/>
                    <w:rPr>
                      <w:iCs/>
                      <w:sz w:val="22"/>
                      <w:szCs w:val="22"/>
                    </w:rPr>
                  </w:pPr>
                  <w:r w:rsidRPr="00013A05">
                    <w:rPr>
                      <w:iCs/>
                      <w:sz w:val="22"/>
                      <w:szCs w:val="22"/>
                    </w:rPr>
                    <w:t>79</w:t>
                  </w:r>
                  <w:r w:rsidR="00434703">
                    <w:rPr>
                      <w:iCs/>
                      <w:sz w:val="22"/>
                      <w:szCs w:val="22"/>
                    </w:rPr>
                    <w:t>,0</w:t>
                  </w:r>
                </w:p>
              </w:tc>
            </w:tr>
          </w:tbl>
          <w:p w:rsidR="00D96F06" w:rsidRPr="00B555FB" w:rsidRDefault="00D96F06" w:rsidP="00434703">
            <w:pPr>
              <w:pStyle w:val="a5"/>
              <w:jc w:val="both"/>
              <w:rPr>
                <w:sz w:val="22"/>
                <w:szCs w:val="22"/>
              </w:rPr>
            </w:pPr>
            <w:r w:rsidRPr="00B555FB">
              <w:rPr>
                <w:sz w:val="22"/>
                <w:szCs w:val="22"/>
              </w:rPr>
              <w:t>Подпрограмма 4 «Ресурсное обеспечение сферы образования»</w:t>
            </w:r>
            <w:r w:rsidR="00434703">
              <w:rPr>
                <w:sz w:val="22"/>
                <w:szCs w:val="22"/>
              </w:rPr>
              <w:t xml:space="preserve">    </w:t>
            </w:r>
            <w:r w:rsidRPr="00B555FB">
              <w:rPr>
                <w:sz w:val="22"/>
                <w:szCs w:val="22"/>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6"/>
              <w:gridCol w:w="1276"/>
              <w:gridCol w:w="1615"/>
              <w:gridCol w:w="1372"/>
            </w:tblGrid>
            <w:tr w:rsidR="007B2E88" w:rsidRPr="00B555FB" w:rsidTr="00C70E0F">
              <w:tc>
                <w:tcPr>
                  <w:tcW w:w="2866" w:type="dxa"/>
                </w:tcPr>
                <w:p w:rsidR="007B2E88" w:rsidRPr="00B555FB" w:rsidRDefault="007B2E88" w:rsidP="00B33B80">
                  <w:pPr>
                    <w:rPr>
                      <w:iCs/>
                      <w:sz w:val="22"/>
                      <w:szCs w:val="22"/>
                    </w:rPr>
                  </w:pPr>
                </w:p>
              </w:tc>
              <w:tc>
                <w:tcPr>
                  <w:tcW w:w="1276" w:type="dxa"/>
                </w:tcPr>
                <w:p w:rsidR="007B2E88" w:rsidRPr="00B555FB" w:rsidRDefault="007B2E88" w:rsidP="00FA1D59">
                  <w:pPr>
                    <w:ind w:left="-324" w:firstLine="324"/>
                    <w:jc w:val="center"/>
                    <w:rPr>
                      <w:sz w:val="22"/>
                      <w:szCs w:val="22"/>
                    </w:rPr>
                  </w:pPr>
                  <w:smartTag w:uri="urn:schemas-microsoft-com:office:smarttags" w:element="metricconverter">
                    <w:smartTagPr>
                      <w:attr w:name="ProductID" w:val="2018 г"/>
                    </w:smartTagPr>
                    <w:r w:rsidRPr="00B555FB">
                      <w:rPr>
                        <w:sz w:val="22"/>
                        <w:szCs w:val="22"/>
                      </w:rPr>
                      <w:t>201</w:t>
                    </w:r>
                    <w:r>
                      <w:rPr>
                        <w:sz w:val="22"/>
                        <w:szCs w:val="22"/>
                      </w:rPr>
                      <w:t>8</w:t>
                    </w:r>
                    <w:r w:rsidRPr="00B555FB">
                      <w:rPr>
                        <w:sz w:val="22"/>
                        <w:szCs w:val="22"/>
                      </w:rPr>
                      <w:t xml:space="preserve"> г</w:t>
                    </w:r>
                  </w:smartTag>
                  <w:r w:rsidRPr="00B555FB">
                    <w:rPr>
                      <w:sz w:val="22"/>
                      <w:szCs w:val="22"/>
                    </w:rPr>
                    <w:t>.</w:t>
                  </w:r>
                </w:p>
              </w:tc>
              <w:tc>
                <w:tcPr>
                  <w:tcW w:w="1615" w:type="dxa"/>
                </w:tcPr>
                <w:p w:rsidR="007B2E88" w:rsidRPr="00B555FB" w:rsidRDefault="007B2E88" w:rsidP="00FA1D59">
                  <w:pPr>
                    <w:jc w:val="center"/>
                    <w:rPr>
                      <w:sz w:val="22"/>
                      <w:szCs w:val="22"/>
                    </w:rPr>
                  </w:pPr>
                  <w:smartTag w:uri="urn:schemas-microsoft-com:office:smarttags" w:element="metricconverter">
                    <w:smartTagPr>
                      <w:attr w:name="ProductID" w:val="2019 г"/>
                    </w:smartTagPr>
                    <w:r w:rsidRPr="00B555FB">
                      <w:rPr>
                        <w:sz w:val="22"/>
                        <w:szCs w:val="22"/>
                      </w:rPr>
                      <w:t>201</w:t>
                    </w:r>
                    <w:r>
                      <w:rPr>
                        <w:sz w:val="22"/>
                        <w:szCs w:val="22"/>
                      </w:rPr>
                      <w:t>9</w:t>
                    </w:r>
                    <w:r w:rsidRPr="00B555FB">
                      <w:rPr>
                        <w:sz w:val="22"/>
                        <w:szCs w:val="22"/>
                      </w:rPr>
                      <w:t xml:space="preserve"> г</w:t>
                    </w:r>
                  </w:smartTag>
                  <w:r w:rsidRPr="00B555FB">
                    <w:rPr>
                      <w:sz w:val="22"/>
                      <w:szCs w:val="22"/>
                    </w:rPr>
                    <w:t>.</w:t>
                  </w:r>
                </w:p>
              </w:tc>
              <w:tc>
                <w:tcPr>
                  <w:tcW w:w="1372" w:type="dxa"/>
                </w:tcPr>
                <w:p w:rsidR="007B2E88" w:rsidRPr="00B555FB" w:rsidRDefault="007B2E88" w:rsidP="00FA1D59">
                  <w:pPr>
                    <w:jc w:val="center"/>
                    <w:rPr>
                      <w:sz w:val="22"/>
                      <w:szCs w:val="22"/>
                    </w:rPr>
                  </w:pPr>
                  <w:smartTag w:uri="urn:schemas-microsoft-com:office:smarttags" w:element="metricconverter">
                    <w:smartTagPr>
                      <w:attr w:name="ProductID" w:val="2020 г"/>
                    </w:smartTagPr>
                    <w:r w:rsidRPr="00B555FB">
                      <w:rPr>
                        <w:sz w:val="22"/>
                        <w:szCs w:val="22"/>
                      </w:rPr>
                      <w:t>20</w:t>
                    </w:r>
                    <w:r>
                      <w:rPr>
                        <w:sz w:val="22"/>
                        <w:szCs w:val="22"/>
                      </w:rPr>
                      <w:t>20</w:t>
                    </w:r>
                    <w:r w:rsidRPr="00B555FB">
                      <w:rPr>
                        <w:sz w:val="22"/>
                        <w:szCs w:val="22"/>
                      </w:rPr>
                      <w:t xml:space="preserve"> г</w:t>
                    </w:r>
                  </w:smartTag>
                  <w:r w:rsidRPr="00B555FB">
                    <w:rPr>
                      <w:sz w:val="22"/>
                      <w:szCs w:val="22"/>
                    </w:rPr>
                    <w:t>.</w:t>
                  </w:r>
                </w:p>
              </w:tc>
            </w:tr>
            <w:tr w:rsidR="00013A05" w:rsidRPr="00B555FB" w:rsidTr="00C70E0F">
              <w:tc>
                <w:tcPr>
                  <w:tcW w:w="2866" w:type="dxa"/>
                </w:tcPr>
                <w:p w:rsidR="00013A05" w:rsidRPr="00013A05" w:rsidRDefault="00013A05" w:rsidP="00013A05">
                  <w:pPr>
                    <w:tabs>
                      <w:tab w:val="left" w:pos="1168"/>
                    </w:tabs>
                    <w:rPr>
                      <w:iCs/>
                      <w:sz w:val="22"/>
                      <w:szCs w:val="22"/>
                    </w:rPr>
                  </w:pPr>
                  <w:r w:rsidRPr="00013A05">
                    <w:rPr>
                      <w:iCs/>
                      <w:sz w:val="22"/>
                      <w:szCs w:val="22"/>
                    </w:rPr>
                    <w:t>Всего</w:t>
                  </w:r>
                  <w:r w:rsidRPr="00013A05">
                    <w:rPr>
                      <w:iCs/>
                      <w:sz w:val="22"/>
                      <w:szCs w:val="22"/>
                    </w:rPr>
                    <w:tab/>
                  </w:r>
                </w:p>
              </w:tc>
              <w:tc>
                <w:tcPr>
                  <w:tcW w:w="1276" w:type="dxa"/>
                </w:tcPr>
                <w:p w:rsidR="00013A05" w:rsidRPr="00013A05" w:rsidRDefault="00013A05" w:rsidP="00787AE7">
                  <w:pPr>
                    <w:jc w:val="center"/>
                    <w:rPr>
                      <w:color w:val="000000"/>
                      <w:sz w:val="22"/>
                      <w:szCs w:val="22"/>
                    </w:rPr>
                  </w:pPr>
                  <w:r w:rsidRPr="00013A05">
                    <w:rPr>
                      <w:color w:val="000000"/>
                      <w:sz w:val="22"/>
                      <w:szCs w:val="22"/>
                    </w:rPr>
                    <w:t>55988,7</w:t>
                  </w:r>
                </w:p>
              </w:tc>
              <w:tc>
                <w:tcPr>
                  <w:tcW w:w="1615" w:type="dxa"/>
                </w:tcPr>
                <w:p w:rsidR="00013A05" w:rsidRPr="00013A05" w:rsidRDefault="00013A05" w:rsidP="00787AE7">
                  <w:pPr>
                    <w:jc w:val="center"/>
                    <w:rPr>
                      <w:sz w:val="22"/>
                      <w:szCs w:val="22"/>
                    </w:rPr>
                  </w:pPr>
                  <w:r w:rsidRPr="00013A05">
                    <w:rPr>
                      <w:sz w:val="22"/>
                      <w:szCs w:val="22"/>
                    </w:rPr>
                    <w:t>60104,1</w:t>
                  </w:r>
                </w:p>
              </w:tc>
              <w:tc>
                <w:tcPr>
                  <w:tcW w:w="1372" w:type="dxa"/>
                </w:tcPr>
                <w:p w:rsidR="00013A05" w:rsidRPr="00013A05" w:rsidRDefault="00013A05" w:rsidP="00787AE7">
                  <w:pPr>
                    <w:jc w:val="center"/>
                    <w:rPr>
                      <w:sz w:val="22"/>
                      <w:szCs w:val="22"/>
                    </w:rPr>
                  </w:pPr>
                  <w:r w:rsidRPr="00013A05">
                    <w:rPr>
                      <w:sz w:val="22"/>
                      <w:szCs w:val="22"/>
                    </w:rPr>
                    <w:t>64094,7</w:t>
                  </w:r>
                </w:p>
              </w:tc>
            </w:tr>
            <w:tr w:rsidR="00013A05" w:rsidRPr="00B555FB" w:rsidTr="00C70E0F">
              <w:tc>
                <w:tcPr>
                  <w:tcW w:w="2866" w:type="dxa"/>
                </w:tcPr>
                <w:p w:rsidR="00013A05" w:rsidRPr="00013A05" w:rsidRDefault="00013A05" w:rsidP="00B33B80">
                  <w:pPr>
                    <w:rPr>
                      <w:iCs/>
                      <w:sz w:val="22"/>
                      <w:szCs w:val="22"/>
                    </w:rPr>
                  </w:pPr>
                  <w:r w:rsidRPr="00013A05">
                    <w:rPr>
                      <w:iCs/>
                      <w:sz w:val="22"/>
                      <w:szCs w:val="22"/>
                    </w:rPr>
                    <w:t>Областной бюджет</w:t>
                  </w:r>
                </w:p>
              </w:tc>
              <w:tc>
                <w:tcPr>
                  <w:tcW w:w="1276" w:type="dxa"/>
                </w:tcPr>
                <w:p w:rsidR="00013A05" w:rsidRPr="00013A05" w:rsidRDefault="00013A05" w:rsidP="00787AE7">
                  <w:pPr>
                    <w:jc w:val="center"/>
                    <w:rPr>
                      <w:color w:val="000000"/>
                      <w:sz w:val="22"/>
                      <w:szCs w:val="22"/>
                    </w:rPr>
                  </w:pPr>
                  <w:r w:rsidRPr="00013A05">
                    <w:rPr>
                      <w:color w:val="000000"/>
                      <w:sz w:val="22"/>
                      <w:szCs w:val="22"/>
                    </w:rPr>
                    <w:t>12432,1</w:t>
                  </w:r>
                </w:p>
              </w:tc>
              <w:tc>
                <w:tcPr>
                  <w:tcW w:w="1615" w:type="dxa"/>
                </w:tcPr>
                <w:p w:rsidR="00013A05" w:rsidRPr="00013A05" w:rsidRDefault="00013A05" w:rsidP="00787AE7">
                  <w:pPr>
                    <w:jc w:val="center"/>
                    <w:rPr>
                      <w:sz w:val="22"/>
                      <w:szCs w:val="22"/>
                    </w:rPr>
                  </w:pPr>
                  <w:r w:rsidRPr="00013A05">
                    <w:rPr>
                      <w:sz w:val="22"/>
                      <w:szCs w:val="22"/>
                    </w:rPr>
                    <w:t>13302,3</w:t>
                  </w:r>
                </w:p>
              </w:tc>
              <w:tc>
                <w:tcPr>
                  <w:tcW w:w="1372" w:type="dxa"/>
                </w:tcPr>
                <w:p w:rsidR="00013A05" w:rsidRPr="00013A05" w:rsidRDefault="00013A05" w:rsidP="00787AE7">
                  <w:pPr>
                    <w:jc w:val="center"/>
                    <w:rPr>
                      <w:sz w:val="22"/>
                      <w:szCs w:val="22"/>
                    </w:rPr>
                  </w:pPr>
                  <w:r w:rsidRPr="00013A05">
                    <w:rPr>
                      <w:sz w:val="22"/>
                      <w:szCs w:val="22"/>
                    </w:rPr>
                    <w:t>14233,4</w:t>
                  </w:r>
                </w:p>
              </w:tc>
            </w:tr>
            <w:tr w:rsidR="00013A05" w:rsidRPr="00B555FB" w:rsidTr="00C70E0F">
              <w:tc>
                <w:tcPr>
                  <w:tcW w:w="2866" w:type="dxa"/>
                </w:tcPr>
                <w:p w:rsidR="00013A05" w:rsidRPr="00013A05" w:rsidRDefault="00013A05" w:rsidP="00B33B80">
                  <w:pPr>
                    <w:rPr>
                      <w:iCs/>
                      <w:sz w:val="22"/>
                      <w:szCs w:val="22"/>
                    </w:rPr>
                  </w:pPr>
                  <w:r w:rsidRPr="00013A05">
                    <w:rPr>
                      <w:iCs/>
                      <w:sz w:val="22"/>
                      <w:szCs w:val="22"/>
                    </w:rPr>
                    <w:t xml:space="preserve">Бюджет </w:t>
                  </w:r>
                  <w:r w:rsidR="00C70E0F">
                    <w:rPr>
                      <w:iCs/>
                      <w:sz w:val="22"/>
                      <w:szCs w:val="22"/>
                    </w:rPr>
                    <w:t xml:space="preserve">городского </w:t>
                  </w:r>
                  <w:r w:rsidRPr="00013A05">
                    <w:rPr>
                      <w:iCs/>
                      <w:sz w:val="22"/>
                      <w:szCs w:val="22"/>
                    </w:rPr>
                    <w:t>округа</w:t>
                  </w:r>
                </w:p>
              </w:tc>
              <w:tc>
                <w:tcPr>
                  <w:tcW w:w="1276" w:type="dxa"/>
                </w:tcPr>
                <w:p w:rsidR="00013A05" w:rsidRPr="00013A05" w:rsidRDefault="00013A05" w:rsidP="00787AE7">
                  <w:pPr>
                    <w:jc w:val="center"/>
                    <w:rPr>
                      <w:color w:val="000000"/>
                      <w:sz w:val="22"/>
                      <w:szCs w:val="22"/>
                    </w:rPr>
                  </w:pPr>
                  <w:r w:rsidRPr="00013A05">
                    <w:rPr>
                      <w:color w:val="000000"/>
                      <w:sz w:val="22"/>
                      <w:szCs w:val="22"/>
                    </w:rPr>
                    <w:t>43556,6</w:t>
                  </w:r>
                </w:p>
              </w:tc>
              <w:tc>
                <w:tcPr>
                  <w:tcW w:w="1615" w:type="dxa"/>
                </w:tcPr>
                <w:p w:rsidR="00013A05" w:rsidRPr="00013A05" w:rsidRDefault="00013A05" w:rsidP="00787AE7">
                  <w:pPr>
                    <w:jc w:val="center"/>
                    <w:rPr>
                      <w:sz w:val="22"/>
                      <w:szCs w:val="22"/>
                    </w:rPr>
                  </w:pPr>
                  <w:r w:rsidRPr="00013A05">
                    <w:rPr>
                      <w:sz w:val="22"/>
                      <w:szCs w:val="22"/>
                    </w:rPr>
                    <w:t>46801,8</w:t>
                  </w:r>
                </w:p>
              </w:tc>
              <w:tc>
                <w:tcPr>
                  <w:tcW w:w="1372" w:type="dxa"/>
                </w:tcPr>
                <w:p w:rsidR="00013A05" w:rsidRPr="00013A05" w:rsidRDefault="00013A05" w:rsidP="00787AE7">
                  <w:pPr>
                    <w:jc w:val="center"/>
                    <w:rPr>
                      <w:sz w:val="22"/>
                      <w:szCs w:val="22"/>
                    </w:rPr>
                  </w:pPr>
                  <w:r w:rsidRPr="00013A05">
                    <w:rPr>
                      <w:sz w:val="22"/>
                      <w:szCs w:val="22"/>
                    </w:rPr>
                    <w:t>49861,3</w:t>
                  </w:r>
                </w:p>
              </w:tc>
            </w:tr>
          </w:tbl>
          <w:p w:rsidR="00C06ECF" w:rsidRDefault="00C06ECF" w:rsidP="00B33B80">
            <w:pPr>
              <w:pStyle w:val="a5"/>
              <w:jc w:val="both"/>
              <w:rPr>
                <w:sz w:val="22"/>
                <w:szCs w:val="22"/>
              </w:rPr>
            </w:pPr>
          </w:p>
          <w:p w:rsidR="00C06ECF" w:rsidRDefault="00C06ECF" w:rsidP="00B33B80">
            <w:pPr>
              <w:pStyle w:val="a5"/>
              <w:jc w:val="both"/>
              <w:rPr>
                <w:sz w:val="22"/>
                <w:szCs w:val="22"/>
              </w:rPr>
            </w:pPr>
          </w:p>
          <w:p w:rsidR="00D96F06" w:rsidRPr="00B555FB" w:rsidRDefault="00D96F06" w:rsidP="00B33B80">
            <w:pPr>
              <w:pStyle w:val="a5"/>
              <w:jc w:val="both"/>
              <w:rPr>
                <w:sz w:val="22"/>
                <w:szCs w:val="22"/>
              </w:rPr>
            </w:pPr>
            <w:r w:rsidRPr="00B555FB">
              <w:rPr>
                <w:sz w:val="22"/>
                <w:szCs w:val="22"/>
              </w:rPr>
              <w:lastRenderedPageBreak/>
              <w:t xml:space="preserve">Подпрограмма 5 </w:t>
            </w:r>
            <w:r w:rsidR="00434703" w:rsidRPr="00B555FB">
              <w:rPr>
                <w:sz w:val="22"/>
                <w:szCs w:val="22"/>
              </w:rPr>
              <w:t xml:space="preserve">«Создание </w:t>
            </w:r>
            <w:r w:rsidR="00434703" w:rsidRPr="00B555FB">
              <w:rPr>
                <w:bCs/>
                <w:sz w:val="22"/>
                <w:szCs w:val="22"/>
              </w:rPr>
              <w:t>новых мест в общеобразовательных организациях городского округа в 201</w:t>
            </w:r>
            <w:r w:rsidR="00434703">
              <w:rPr>
                <w:bCs/>
                <w:sz w:val="22"/>
                <w:szCs w:val="22"/>
              </w:rPr>
              <w:t>8</w:t>
            </w:r>
            <w:r w:rsidR="00434703" w:rsidRPr="00B555FB">
              <w:rPr>
                <w:bCs/>
                <w:sz w:val="22"/>
                <w:szCs w:val="22"/>
              </w:rPr>
              <w:t>-20</w:t>
            </w:r>
            <w:r w:rsidR="00434703">
              <w:rPr>
                <w:bCs/>
                <w:sz w:val="22"/>
                <w:szCs w:val="22"/>
              </w:rPr>
              <w:t xml:space="preserve">20 </w:t>
            </w:r>
            <w:r w:rsidR="00434703" w:rsidRPr="00B555FB">
              <w:rPr>
                <w:bCs/>
                <w:sz w:val="22"/>
                <w:szCs w:val="22"/>
              </w:rPr>
              <w:t>годах и на период до 2025 года»</w:t>
            </w:r>
            <w:r w:rsidR="00434703">
              <w:rPr>
                <w:bCs/>
                <w:sz w:val="22"/>
                <w:szCs w:val="22"/>
              </w:rPr>
              <w:t xml:space="preserve">                                                                                                       </w:t>
            </w:r>
            <w:r w:rsidRPr="00B555FB">
              <w:rPr>
                <w:sz w:val="22"/>
                <w:szCs w:val="22"/>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2"/>
              <w:gridCol w:w="642"/>
              <w:gridCol w:w="816"/>
              <w:gridCol w:w="816"/>
              <w:gridCol w:w="896"/>
              <w:gridCol w:w="896"/>
              <w:gridCol w:w="816"/>
              <w:gridCol w:w="816"/>
            </w:tblGrid>
            <w:tr w:rsidR="00D96F06" w:rsidRPr="00B555FB" w:rsidTr="001B3D3B">
              <w:tc>
                <w:tcPr>
                  <w:tcW w:w="1552" w:type="dxa"/>
                </w:tcPr>
                <w:p w:rsidR="00D96F06" w:rsidRPr="000D710B" w:rsidRDefault="00D96F06" w:rsidP="00B33B80">
                  <w:pPr>
                    <w:rPr>
                      <w:iCs/>
                      <w:sz w:val="16"/>
                      <w:szCs w:val="16"/>
                    </w:rPr>
                  </w:pPr>
                  <w:r w:rsidRPr="000D710B">
                    <w:rPr>
                      <w:bCs/>
                      <w:sz w:val="16"/>
                      <w:szCs w:val="16"/>
                    </w:rPr>
                    <w:t xml:space="preserve"> </w:t>
                  </w:r>
                </w:p>
              </w:tc>
              <w:tc>
                <w:tcPr>
                  <w:tcW w:w="642" w:type="dxa"/>
                </w:tcPr>
                <w:p w:rsidR="00D96F06" w:rsidRPr="000D710B" w:rsidRDefault="00D96F06" w:rsidP="00B33B80">
                  <w:pPr>
                    <w:rPr>
                      <w:sz w:val="16"/>
                      <w:szCs w:val="16"/>
                    </w:rPr>
                  </w:pPr>
                  <w:r w:rsidRPr="000D710B">
                    <w:rPr>
                      <w:sz w:val="16"/>
                      <w:szCs w:val="16"/>
                    </w:rPr>
                    <w:t>201</w:t>
                  </w:r>
                  <w:r w:rsidR="007B2E88" w:rsidRPr="000D710B">
                    <w:rPr>
                      <w:sz w:val="16"/>
                      <w:szCs w:val="16"/>
                    </w:rPr>
                    <w:t>8</w:t>
                  </w:r>
                  <w:r w:rsidRPr="000D710B">
                    <w:rPr>
                      <w:sz w:val="16"/>
                      <w:szCs w:val="16"/>
                    </w:rPr>
                    <w:t>г.</w:t>
                  </w:r>
                </w:p>
              </w:tc>
              <w:tc>
                <w:tcPr>
                  <w:tcW w:w="816" w:type="dxa"/>
                </w:tcPr>
                <w:p w:rsidR="00D96F06" w:rsidRPr="000D710B" w:rsidRDefault="00D96F06" w:rsidP="00B33B80">
                  <w:pPr>
                    <w:rPr>
                      <w:sz w:val="16"/>
                      <w:szCs w:val="16"/>
                    </w:rPr>
                  </w:pPr>
                  <w:r w:rsidRPr="000D710B">
                    <w:rPr>
                      <w:sz w:val="16"/>
                      <w:szCs w:val="16"/>
                    </w:rPr>
                    <w:t>201</w:t>
                  </w:r>
                  <w:r w:rsidR="007B2E88" w:rsidRPr="000D710B">
                    <w:rPr>
                      <w:sz w:val="16"/>
                      <w:szCs w:val="16"/>
                    </w:rPr>
                    <w:t>9</w:t>
                  </w:r>
                  <w:r w:rsidRPr="000D710B">
                    <w:rPr>
                      <w:sz w:val="16"/>
                      <w:szCs w:val="16"/>
                    </w:rPr>
                    <w:t>г.</w:t>
                  </w:r>
                </w:p>
              </w:tc>
              <w:tc>
                <w:tcPr>
                  <w:tcW w:w="816" w:type="dxa"/>
                </w:tcPr>
                <w:p w:rsidR="00D96F06" w:rsidRPr="000D710B" w:rsidRDefault="00D96F06" w:rsidP="00B33B80">
                  <w:pPr>
                    <w:rPr>
                      <w:sz w:val="16"/>
                      <w:szCs w:val="16"/>
                    </w:rPr>
                  </w:pPr>
                  <w:r w:rsidRPr="000D710B">
                    <w:rPr>
                      <w:sz w:val="16"/>
                      <w:szCs w:val="16"/>
                    </w:rPr>
                    <w:t>2020</w:t>
                  </w:r>
                  <w:r w:rsidR="007B2E88" w:rsidRPr="000D710B">
                    <w:rPr>
                      <w:sz w:val="16"/>
                      <w:szCs w:val="16"/>
                    </w:rPr>
                    <w:t>г.</w:t>
                  </w:r>
                </w:p>
              </w:tc>
              <w:tc>
                <w:tcPr>
                  <w:tcW w:w="896" w:type="dxa"/>
                </w:tcPr>
                <w:p w:rsidR="00D96F06" w:rsidRPr="000D710B" w:rsidRDefault="00D96F06" w:rsidP="00B33B80">
                  <w:pPr>
                    <w:rPr>
                      <w:sz w:val="16"/>
                      <w:szCs w:val="16"/>
                    </w:rPr>
                  </w:pPr>
                  <w:r w:rsidRPr="000D710B">
                    <w:rPr>
                      <w:sz w:val="16"/>
                      <w:szCs w:val="16"/>
                    </w:rPr>
                    <w:t>2021г.</w:t>
                  </w:r>
                </w:p>
              </w:tc>
              <w:tc>
                <w:tcPr>
                  <w:tcW w:w="896" w:type="dxa"/>
                </w:tcPr>
                <w:p w:rsidR="00D96F06" w:rsidRPr="000D710B" w:rsidRDefault="00D96F06" w:rsidP="00B33B80">
                  <w:pPr>
                    <w:rPr>
                      <w:sz w:val="16"/>
                      <w:szCs w:val="16"/>
                    </w:rPr>
                  </w:pPr>
                  <w:r w:rsidRPr="000D710B">
                    <w:rPr>
                      <w:sz w:val="16"/>
                      <w:szCs w:val="16"/>
                    </w:rPr>
                    <w:t>2022г.</w:t>
                  </w:r>
                </w:p>
              </w:tc>
              <w:tc>
                <w:tcPr>
                  <w:tcW w:w="816" w:type="dxa"/>
                </w:tcPr>
                <w:p w:rsidR="00D96F06" w:rsidRPr="000D710B" w:rsidRDefault="00D96F06" w:rsidP="00B33B80">
                  <w:pPr>
                    <w:rPr>
                      <w:sz w:val="16"/>
                      <w:szCs w:val="16"/>
                    </w:rPr>
                  </w:pPr>
                  <w:r w:rsidRPr="000D710B">
                    <w:rPr>
                      <w:sz w:val="16"/>
                      <w:szCs w:val="16"/>
                    </w:rPr>
                    <w:t>2023г</w:t>
                  </w:r>
                </w:p>
              </w:tc>
              <w:tc>
                <w:tcPr>
                  <w:tcW w:w="816" w:type="dxa"/>
                </w:tcPr>
                <w:p w:rsidR="00D96F06" w:rsidRPr="000D710B" w:rsidRDefault="00D96F06" w:rsidP="00B33B80">
                  <w:pPr>
                    <w:rPr>
                      <w:sz w:val="16"/>
                      <w:szCs w:val="16"/>
                    </w:rPr>
                  </w:pPr>
                  <w:r w:rsidRPr="000D710B">
                    <w:rPr>
                      <w:sz w:val="16"/>
                      <w:szCs w:val="16"/>
                    </w:rPr>
                    <w:t>2024г.</w:t>
                  </w:r>
                </w:p>
              </w:tc>
            </w:tr>
            <w:tr w:rsidR="000E2197" w:rsidRPr="00B555FB" w:rsidTr="001B3D3B">
              <w:trPr>
                <w:trHeight w:val="303"/>
              </w:trPr>
              <w:tc>
                <w:tcPr>
                  <w:tcW w:w="1552" w:type="dxa"/>
                </w:tcPr>
                <w:p w:rsidR="000E2197" w:rsidRPr="000D710B" w:rsidRDefault="000E2197" w:rsidP="00B33B80">
                  <w:pPr>
                    <w:rPr>
                      <w:iCs/>
                      <w:sz w:val="16"/>
                      <w:szCs w:val="16"/>
                    </w:rPr>
                  </w:pPr>
                  <w:r w:rsidRPr="000D710B">
                    <w:rPr>
                      <w:iCs/>
                      <w:sz w:val="16"/>
                      <w:szCs w:val="16"/>
                    </w:rPr>
                    <w:t>Всего</w:t>
                  </w:r>
                </w:p>
              </w:tc>
              <w:tc>
                <w:tcPr>
                  <w:tcW w:w="642" w:type="dxa"/>
                </w:tcPr>
                <w:p w:rsidR="000E2197" w:rsidRPr="000D710B" w:rsidRDefault="000E2197" w:rsidP="00B33B80">
                  <w:pPr>
                    <w:jc w:val="center"/>
                    <w:rPr>
                      <w:sz w:val="16"/>
                      <w:szCs w:val="16"/>
                    </w:rPr>
                  </w:pPr>
                  <w:r w:rsidRPr="000D710B">
                    <w:rPr>
                      <w:sz w:val="16"/>
                      <w:szCs w:val="16"/>
                    </w:rPr>
                    <w:t>0</w:t>
                  </w:r>
                </w:p>
              </w:tc>
              <w:tc>
                <w:tcPr>
                  <w:tcW w:w="816" w:type="dxa"/>
                </w:tcPr>
                <w:p w:rsidR="000E2197" w:rsidRPr="000D710B" w:rsidRDefault="000E2197" w:rsidP="00B33B80">
                  <w:pPr>
                    <w:jc w:val="center"/>
                    <w:rPr>
                      <w:sz w:val="16"/>
                      <w:szCs w:val="16"/>
                    </w:rPr>
                  </w:pPr>
                  <w:r>
                    <w:rPr>
                      <w:sz w:val="16"/>
                      <w:szCs w:val="16"/>
                    </w:rPr>
                    <w:t>100000</w:t>
                  </w:r>
                </w:p>
              </w:tc>
              <w:tc>
                <w:tcPr>
                  <w:tcW w:w="816" w:type="dxa"/>
                </w:tcPr>
                <w:p w:rsidR="000E2197" w:rsidRPr="000D710B" w:rsidRDefault="000E2197" w:rsidP="000D710B">
                  <w:pPr>
                    <w:jc w:val="center"/>
                    <w:rPr>
                      <w:sz w:val="16"/>
                      <w:szCs w:val="16"/>
                    </w:rPr>
                  </w:pPr>
                  <w:r w:rsidRPr="000D710B">
                    <w:rPr>
                      <w:sz w:val="16"/>
                      <w:szCs w:val="16"/>
                    </w:rPr>
                    <w:t>83140,72</w:t>
                  </w:r>
                </w:p>
              </w:tc>
              <w:tc>
                <w:tcPr>
                  <w:tcW w:w="896" w:type="dxa"/>
                </w:tcPr>
                <w:p w:rsidR="000E2197" w:rsidRPr="000E2197" w:rsidRDefault="000E2197" w:rsidP="00F5049F">
                  <w:pPr>
                    <w:tabs>
                      <w:tab w:val="left" w:pos="944"/>
                    </w:tabs>
                    <w:jc w:val="center"/>
                    <w:rPr>
                      <w:sz w:val="16"/>
                      <w:szCs w:val="16"/>
                    </w:rPr>
                  </w:pPr>
                  <w:r w:rsidRPr="000E2197">
                    <w:rPr>
                      <w:sz w:val="16"/>
                      <w:szCs w:val="16"/>
                    </w:rPr>
                    <w:t>141189,95</w:t>
                  </w:r>
                </w:p>
              </w:tc>
              <w:tc>
                <w:tcPr>
                  <w:tcW w:w="896" w:type="dxa"/>
                </w:tcPr>
                <w:p w:rsidR="000E2197" w:rsidRPr="000E2197" w:rsidRDefault="000E2197" w:rsidP="00F5049F">
                  <w:pPr>
                    <w:tabs>
                      <w:tab w:val="left" w:pos="944"/>
                    </w:tabs>
                    <w:rPr>
                      <w:sz w:val="16"/>
                      <w:szCs w:val="16"/>
                    </w:rPr>
                  </w:pPr>
                  <w:r w:rsidRPr="000E2197">
                    <w:rPr>
                      <w:sz w:val="16"/>
                      <w:szCs w:val="16"/>
                    </w:rPr>
                    <w:t>115519,05</w:t>
                  </w:r>
                </w:p>
              </w:tc>
              <w:tc>
                <w:tcPr>
                  <w:tcW w:w="816" w:type="dxa"/>
                </w:tcPr>
                <w:p w:rsidR="000E2197" w:rsidRPr="000D710B" w:rsidRDefault="000E2197" w:rsidP="00F5049F">
                  <w:pPr>
                    <w:jc w:val="center"/>
                    <w:rPr>
                      <w:sz w:val="16"/>
                      <w:szCs w:val="16"/>
                    </w:rPr>
                  </w:pPr>
                  <w:r w:rsidRPr="000D710B">
                    <w:rPr>
                      <w:sz w:val="16"/>
                      <w:szCs w:val="16"/>
                    </w:rPr>
                    <w:t>119707,4</w:t>
                  </w:r>
                </w:p>
              </w:tc>
              <w:tc>
                <w:tcPr>
                  <w:tcW w:w="816" w:type="dxa"/>
                </w:tcPr>
                <w:p w:rsidR="000E2197" w:rsidRPr="000D710B" w:rsidRDefault="000E2197" w:rsidP="00F5049F">
                  <w:pPr>
                    <w:jc w:val="center"/>
                    <w:rPr>
                      <w:sz w:val="16"/>
                      <w:szCs w:val="16"/>
                    </w:rPr>
                  </w:pPr>
                  <w:r w:rsidRPr="000D710B">
                    <w:rPr>
                      <w:sz w:val="16"/>
                      <w:szCs w:val="16"/>
                    </w:rPr>
                    <w:t>97942,42</w:t>
                  </w:r>
                </w:p>
              </w:tc>
            </w:tr>
            <w:tr w:rsidR="000E2197" w:rsidRPr="00B555FB" w:rsidTr="001B3D3B">
              <w:trPr>
                <w:trHeight w:val="563"/>
              </w:trPr>
              <w:tc>
                <w:tcPr>
                  <w:tcW w:w="1552" w:type="dxa"/>
                </w:tcPr>
                <w:p w:rsidR="000E2197" w:rsidRPr="000D710B" w:rsidRDefault="000E2197" w:rsidP="00B33B80">
                  <w:pPr>
                    <w:rPr>
                      <w:iCs/>
                      <w:sz w:val="16"/>
                      <w:szCs w:val="16"/>
                    </w:rPr>
                  </w:pPr>
                  <w:r w:rsidRPr="000D710B">
                    <w:rPr>
                      <w:iCs/>
                      <w:sz w:val="16"/>
                      <w:szCs w:val="16"/>
                    </w:rPr>
                    <w:t>Федеральный бюджет</w:t>
                  </w:r>
                </w:p>
              </w:tc>
              <w:tc>
                <w:tcPr>
                  <w:tcW w:w="642" w:type="dxa"/>
                </w:tcPr>
                <w:p w:rsidR="000E2197" w:rsidRPr="000D710B" w:rsidRDefault="000E2197" w:rsidP="00B33B80">
                  <w:pPr>
                    <w:jc w:val="center"/>
                    <w:rPr>
                      <w:sz w:val="16"/>
                      <w:szCs w:val="16"/>
                    </w:rPr>
                  </w:pPr>
                  <w:r w:rsidRPr="000D710B">
                    <w:rPr>
                      <w:sz w:val="16"/>
                      <w:szCs w:val="16"/>
                    </w:rPr>
                    <w:t>0</w:t>
                  </w:r>
                </w:p>
              </w:tc>
              <w:tc>
                <w:tcPr>
                  <w:tcW w:w="816" w:type="dxa"/>
                </w:tcPr>
                <w:p w:rsidR="000E2197" w:rsidRPr="000D710B" w:rsidRDefault="000E2197" w:rsidP="00441F06">
                  <w:pPr>
                    <w:jc w:val="center"/>
                    <w:rPr>
                      <w:sz w:val="16"/>
                      <w:szCs w:val="16"/>
                    </w:rPr>
                  </w:pPr>
                  <w:r>
                    <w:rPr>
                      <w:sz w:val="16"/>
                      <w:szCs w:val="16"/>
                    </w:rPr>
                    <w:t>69983,78</w:t>
                  </w:r>
                </w:p>
              </w:tc>
              <w:tc>
                <w:tcPr>
                  <w:tcW w:w="816" w:type="dxa"/>
                </w:tcPr>
                <w:p w:rsidR="000E2197" w:rsidRPr="000D710B" w:rsidRDefault="000E2197" w:rsidP="000E2197">
                  <w:pPr>
                    <w:jc w:val="center"/>
                    <w:rPr>
                      <w:sz w:val="16"/>
                      <w:szCs w:val="16"/>
                    </w:rPr>
                  </w:pPr>
                  <w:r>
                    <w:rPr>
                      <w:sz w:val="16"/>
                      <w:szCs w:val="16"/>
                    </w:rPr>
                    <w:t>58214,73</w:t>
                  </w:r>
                </w:p>
              </w:tc>
              <w:tc>
                <w:tcPr>
                  <w:tcW w:w="896" w:type="dxa"/>
                </w:tcPr>
                <w:p w:rsidR="000E2197" w:rsidRPr="000E2197" w:rsidRDefault="000E2197" w:rsidP="00F5049F">
                  <w:pPr>
                    <w:tabs>
                      <w:tab w:val="left" w:pos="944"/>
                    </w:tabs>
                    <w:jc w:val="center"/>
                    <w:rPr>
                      <w:sz w:val="16"/>
                      <w:szCs w:val="16"/>
                    </w:rPr>
                  </w:pPr>
                  <w:r w:rsidRPr="000E2197">
                    <w:rPr>
                      <w:sz w:val="16"/>
                      <w:szCs w:val="16"/>
                    </w:rPr>
                    <w:t>98832,97</w:t>
                  </w:r>
                </w:p>
              </w:tc>
              <w:tc>
                <w:tcPr>
                  <w:tcW w:w="896" w:type="dxa"/>
                </w:tcPr>
                <w:p w:rsidR="000E2197" w:rsidRPr="000E2197" w:rsidRDefault="000E2197" w:rsidP="00F5049F">
                  <w:pPr>
                    <w:tabs>
                      <w:tab w:val="left" w:pos="944"/>
                    </w:tabs>
                    <w:rPr>
                      <w:sz w:val="16"/>
                      <w:szCs w:val="16"/>
                    </w:rPr>
                  </w:pPr>
                  <w:r w:rsidRPr="000E2197">
                    <w:rPr>
                      <w:sz w:val="16"/>
                      <w:szCs w:val="16"/>
                    </w:rPr>
                    <w:t>80863,34</w:t>
                  </w:r>
                </w:p>
              </w:tc>
              <w:tc>
                <w:tcPr>
                  <w:tcW w:w="816" w:type="dxa"/>
                </w:tcPr>
                <w:p w:rsidR="000E2197" w:rsidRPr="000D710B" w:rsidRDefault="000E2197" w:rsidP="00F5049F">
                  <w:pPr>
                    <w:jc w:val="center"/>
                    <w:rPr>
                      <w:sz w:val="16"/>
                      <w:szCs w:val="16"/>
                    </w:rPr>
                  </w:pPr>
                  <w:r w:rsidRPr="000D710B">
                    <w:rPr>
                      <w:sz w:val="16"/>
                      <w:szCs w:val="16"/>
                    </w:rPr>
                    <w:t>83795,18</w:t>
                  </w:r>
                </w:p>
              </w:tc>
              <w:tc>
                <w:tcPr>
                  <w:tcW w:w="816" w:type="dxa"/>
                </w:tcPr>
                <w:p w:rsidR="000E2197" w:rsidRPr="000D710B" w:rsidRDefault="000E2197" w:rsidP="00F5049F">
                  <w:pPr>
                    <w:jc w:val="center"/>
                    <w:rPr>
                      <w:sz w:val="16"/>
                      <w:szCs w:val="16"/>
                    </w:rPr>
                  </w:pPr>
                  <w:r w:rsidRPr="000D710B">
                    <w:rPr>
                      <w:sz w:val="16"/>
                      <w:szCs w:val="16"/>
                    </w:rPr>
                    <w:t>68559,69</w:t>
                  </w:r>
                </w:p>
              </w:tc>
            </w:tr>
            <w:tr w:rsidR="000E2197" w:rsidRPr="00B555FB" w:rsidTr="001B3D3B">
              <w:tc>
                <w:tcPr>
                  <w:tcW w:w="1552" w:type="dxa"/>
                </w:tcPr>
                <w:p w:rsidR="000E2197" w:rsidRPr="000D710B" w:rsidRDefault="000E2197" w:rsidP="00B33B80">
                  <w:pPr>
                    <w:rPr>
                      <w:iCs/>
                      <w:sz w:val="16"/>
                      <w:szCs w:val="16"/>
                    </w:rPr>
                  </w:pPr>
                  <w:r w:rsidRPr="000D710B">
                    <w:rPr>
                      <w:iCs/>
                      <w:sz w:val="16"/>
                      <w:szCs w:val="16"/>
                    </w:rPr>
                    <w:t>Областной бюджет</w:t>
                  </w:r>
                </w:p>
              </w:tc>
              <w:tc>
                <w:tcPr>
                  <w:tcW w:w="642" w:type="dxa"/>
                </w:tcPr>
                <w:p w:rsidR="000E2197" w:rsidRPr="000D710B" w:rsidRDefault="000E2197" w:rsidP="00B33B80">
                  <w:pPr>
                    <w:jc w:val="center"/>
                    <w:rPr>
                      <w:sz w:val="16"/>
                      <w:szCs w:val="16"/>
                    </w:rPr>
                  </w:pPr>
                  <w:r w:rsidRPr="000D710B">
                    <w:rPr>
                      <w:sz w:val="16"/>
                      <w:szCs w:val="16"/>
                    </w:rPr>
                    <w:t>0</w:t>
                  </w:r>
                </w:p>
              </w:tc>
              <w:tc>
                <w:tcPr>
                  <w:tcW w:w="816" w:type="dxa"/>
                </w:tcPr>
                <w:p w:rsidR="000E2197" w:rsidRPr="000D710B" w:rsidRDefault="000E2197" w:rsidP="00B33B80">
                  <w:pPr>
                    <w:jc w:val="center"/>
                    <w:rPr>
                      <w:sz w:val="16"/>
                      <w:szCs w:val="16"/>
                    </w:rPr>
                  </w:pPr>
                  <w:r>
                    <w:rPr>
                      <w:sz w:val="16"/>
                      <w:szCs w:val="16"/>
                    </w:rPr>
                    <w:t>27019,38</w:t>
                  </w:r>
                </w:p>
              </w:tc>
              <w:tc>
                <w:tcPr>
                  <w:tcW w:w="816" w:type="dxa"/>
                </w:tcPr>
                <w:p w:rsidR="000E2197" w:rsidRPr="000D710B" w:rsidRDefault="000E2197" w:rsidP="00F5049F">
                  <w:pPr>
                    <w:jc w:val="center"/>
                    <w:rPr>
                      <w:sz w:val="16"/>
                      <w:szCs w:val="16"/>
                    </w:rPr>
                  </w:pPr>
                  <w:r>
                    <w:rPr>
                      <w:sz w:val="16"/>
                      <w:szCs w:val="16"/>
                    </w:rPr>
                    <w:t>22428,61</w:t>
                  </w:r>
                </w:p>
              </w:tc>
              <w:tc>
                <w:tcPr>
                  <w:tcW w:w="896" w:type="dxa"/>
                </w:tcPr>
                <w:p w:rsidR="000E2197" w:rsidRPr="000E2197" w:rsidRDefault="000E2197" w:rsidP="00F5049F">
                  <w:pPr>
                    <w:tabs>
                      <w:tab w:val="left" w:pos="944"/>
                    </w:tabs>
                    <w:jc w:val="center"/>
                    <w:rPr>
                      <w:sz w:val="16"/>
                      <w:szCs w:val="16"/>
                    </w:rPr>
                  </w:pPr>
                  <w:r w:rsidRPr="000E2197">
                    <w:rPr>
                      <w:sz w:val="16"/>
                      <w:szCs w:val="16"/>
                    </w:rPr>
                    <w:t>38121,29</w:t>
                  </w:r>
                </w:p>
              </w:tc>
              <w:tc>
                <w:tcPr>
                  <w:tcW w:w="896" w:type="dxa"/>
                </w:tcPr>
                <w:p w:rsidR="000E2197" w:rsidRPr="000E2197" w:rsidRDefault="000E2197" w:rsidP="00F5049F">
                  <w:pPr>
                    <w:tabs>
                      <w:tab w:val="left" w:pos="944"/>
                    </w:tabs>
                    <w:rPr>
                      <w:sz w:val="16"/>
                      <w:szCs w:val="16"/>
                    </w:rPr>
                  </w:pPr>
                  <w:r w:rsidRPr="000E2197">
                    <w:rPr>
                      <w:sz w:val="16"/>
                      <w:szCs w:val="16"/>
                    </w:rPr>
                    <w:t>31190,14</w:t>
                  </w:r>
                </w:p>
              </w:tc>
              <w:tc>
                <w:tcPr>
                  <w:tcW w:w="816" w:type="dxa"/>
                </w:tcPr>
                <w:p w:rsidR="000E2197" w:rsidRPr="000D710B" w:rsidRDefault="000E2197" w:rsidP="00F5049F">
                  <w:pPr>
                    <w:jc w:val="center"/>
                    <w:rPr>
                      <w:sz w:val="16"/>
                      <w:szCs w:val="16"/>
                    </w:rPr>
                  </w:pPr>
                  <w:r w:rsidRPr="000D710B">
                    <w:rPr>
                      <w:sz w:val="16"/>
                      <w:szCs w:val="16"/>
                    </w:rPr>
                    <w:t>32320</w:t>
                  </w:r>
                </w:p>
              </w:tc>
              <w:tc>
                <w:tcPr>
                  <w:tcW w:w="816" w:type="dxa"/>
                </w:tcPr>
                <w:p w:rsidR="000E2197" w:rsidRPr="000D710B" w:rsidRDefault="000E2197" w:rsidP="00F5049F">
                  <w:pPr>
                    <w:jc w:val="center"/>
                    <w:rPr>
                      <w:sz w:val="16"/>
                      <w:szCs w:val="16"/>
                    </w:rPr>
                  </w:pPr>
                  <w:r w:rsidRPr="000D710B">
                    <w:rPr>
                      <w:sz w:val="16"/>
                      <w:szCs w:val="16"/>
                    </w:rPr>
                    <w:t>26444,46</w:t>
                  </w:r>
                </w:p>
              </w:tc>
            </w:tr>
            <w:tr w:rsidR="000E2197" w:rsidRPr="00B555FB" w:rsidTr="001B3D3B">
              <w:tc>
                <w:tcPr>
                  <w:tcW w:w="1552" w:type="dxa"/>
                </w:tcPr>
                <w:p w:rsidR="000E2197" w:rsidRPr="000D710B" w:rsidRDefault="000E2197" w:rsidP="00B33B80">
                  <w:pPr>
                    <w:rPr>
                      <w:iCs/>
                      <w:sz w:val="16"/>
                      <w:szCs w:val="16"/>
                    </w:rPr>
                  </w:pPr>
                  <w:r w:rsidRPr="000D710B">
                    <w:rPr>
                      <w:iCs/>
                      <w:sz w:val="16"/>
                      <w:szCs w:val="16"/>
                    </w:rPr>
                    <w:t>Бюджет</w:t>
                  </w:r>
                  <w:r w:rsidR="00C70E0F">
                    <w:rPr>
                      <w:iCs/>
                      <w:sz w:val="16"/>
                      <w:szCs w:val="16"/>
                    </w:rPr>
                    <w:t xml:space="preserve"> городского </w:t>
                  </w:r>
                  <w:r w:rsidRPr="000D710B">
                    <w:rPr>
                      <w:iCs/>
                      <w:sz w:val="16"/>
                      <w:szCs w:val="16"/>
                    </w:rPr>
                    <w:t xml:space="preserve"> округа</w:t>
                  </w:r>
                </w:p>
              </w:tc>
              <w:tc>
                <w:tcPr>
                  <w:tcW w:w="642" w:type="dxa"/>
                </w:tcPr>
                <w:p w:rsidR="000E2197" w:rsidRPr="000D710B" w:rsidRDefault="000E2197" w:rsidP="00B33B80">
                  <w:pPr>
                    <w:jc w:val="center"/>
                    <w:rPr>
                      <w:sz w:val="16"/>
                      <w:szCs w:val="16"/>
                    </w:rPr>
                  </w:pPr>
                  <w:r w:rsidRPr="000D710B">
                    <w:rPr>
                      <w:sz w:val="16"/>
                      <w:szCs w:val="16"/>
                    </w:rPr>
                    <w:t>0</w:t>
                  </w:r>
                </w:p>
              </w:tc>
              <w:tc>
                <w:tcPr>
                  <w:tcW w:w="816" w:type="dxa"/>
                </w:tcPr>
                <w:p w:rsidR="000E2197" w:rsidRPr="000D710B" w:rsidRDefault="000E2197" w:rsidP="00B33B80">
                  <w:pPr>
                    <w:jc w:val="center"/>
                    <w:rPr>
                      <w:sz w:val="16"/>
                      <w:szCs w:val="16"/>
                    </w:rPr>
                  </w:pPr>
                  <w:r>
                    <w:rPr>
                      <w:sz w:val="16"/>
                      <w:szCs w:val="16"/>
                    </w:rPr>
                    <w:t>2996,84</w:t>
                  </w:r>
                </w:p>
              </w:tc>
              <w:tc>
                <w:tcPr>
                  <w:tcW w:w="816" w:type="dxa"/>
                </w:tcPr>
                <w:p w:rsidR="000E2197" w:rsidRPr="000D710B" w:rsidRDefault="000E2197" w:rsidP="000E2197">
                  <w:pPr>
                    <w:jc w:val="center"/>
                    <w:rPr>
                      <w:sz w:val="16"/>
                      <w:szCs w:val="16"/>
                    </w:rPr>
                  </w:pPr>
                  <w:r>
                    <w:rPr>
                      <w:sz w:val="16"/>
                      <w:szCs w:val="16"/>
                    </w:rPr>
                    <w:t>2497,38</w:t>
                  </w:r>
                </w:p>
              </w:tc>
              <w:tc>
                <w:tcPr>
                  <w:tcW w:w="896" w:type="dxa"/>
                </w:tcPr>
                <w:p w:rsidR="000E2197" w:rsidRPr="000E2197" w:rsidRDefault="000E2197" w:rsidP="00F5049F">
                  <w:pPr>
                    <w:tabs>
                      <w:tab w:val="left" w:pos="944"/>
                    </w:tabs>
                    <w:jc w:val="center"/>
                    <w:rPr>
                      <w:sz w:val="16"/>
                      <w:szCs w:val="16"/>
                    </w:rPr>
                  </w:pPr>
                  <w:r w:rsidRPr="000E2197">
                    <w:rPr>
                      <w:sz w:val="16"/>
                      <w:szCs w:val="16"/>
                    </w:rPr>
                    <w:t>4235,69</w:t>
                  </w:r>
                </w:p>
              </w:tc>
              <w:tc>
                <w:tcPr>
                  <w:tcW w:w="896" w:type="dxa"/>
                </w:tcPr>
                <w:p w:rsidR="000E2197" w:rsidRPr="000E2197" w:rsidRDefault="000E2197" w:rsidP="00F5049F">
                  <w:pPr>
                    <w:tabs>
                      <w:tab w:val="left" w:pos="944"/>
                    </w:tabs>
                    <w:rPr>
                      <w:sz w:val="16"/>
                      <w:szCs w:val="16"/>
                    </w:rPr>
                  </w:pPr>
                  <w:r w:rsidRPr="000E2197">
                    <w:rPr>
                      <w:sz w:val="16"/>
                      <w:szCs w:val="16"/>
                    </w:rPr>
                    <w:t>3465,57</w:t>
                  </w:r>
                </w:p>
              </w:tc>
              <w:tc>
                <w:tcPr>
                  <w:tcW w:w="816" w:type="dxa"/>
                </w:tcPr>
                <w:p w:rsidR="000E2197" w:rsidRPr="000D710B" w:rsidRDefault="000E2197" w:rsidP="00F5049F">
                  <w:pPr>
                    <w:jc w:val="center"/>
                    <w:rPr>
                      <w:sz w:val="16"/>
                      <w:szCs w:val="16"/>
                    </w:rPr>
                  </w:pPr>
                  <w:r w:rsidRPr="000D710B">
                    <w:rPr>
                      <w:sz w:val="16"/>
                      <w:szCs w:val="16"/>
                    </w:rPr>
                    <w:t>3591,22</w:t>
                  </w:r>
                </w:p>
              </w:tc>
              <w:tc>
                <w:tcPr>
                  <w:tcW w:w="816" w:type="dxa"/>
                </w:tcPr>
                <w:p w:rsidR="000E2197" w:rsidRPr="000D710B" w:rsidRDefault="000E2197" w:rsidP="00F5049F">
                  <w:pPr>
                    <w:jc w:val="center"/>
                    <w:rPr>
                      <w:sz w:val="16"/>
                      <w:szCs w:val="16"/>
                    </w:rPr>
                  </w:pPr>
                  <w:r w:rsidRPr="000D710B">
                    <w:rPr>
                      <w:sz w:val="16"/>
                      <w:szCs w:val="16"/>
                    </w:rPr>
                    <w:t>2938,27</w:t>
                  </w:r>
                </w:p>
              </w:tc>
            </w:tr>
          </w:tbl>
          <w:p w:rsidR="00D96F06" w:rsidRPr="00B555FB" w:rsidRDefault="00D96F06" w:rsidP="00B33B80">
            <w:pPr>
              <w:pStyle w:val="a5"/>
              <w:jc w:val="both"/>
              <w:rPr>
                <w:sz w:val="22"/>
                <w:szCs w:val="22"/>
              </w:rPr>
            </w:pPr>
            <w:r w:rsidRPr="00B555FB">
              <w:rPr>
                <w:color w:val="auto"/>
                <w:sz w:val="22"/>
                <w:szCs w:val="22"/>
              </w:rPr>
              <w:t>Объём финансирования программы уточняется при формировании соответствующих бюджетов на очередной финансовый год.</w:t>
            </w:r>
          </w:p>
        </w:tc>
      </w:tr>
      <w:tr w:rsidR="00D96F06" w:rsidRPr="00A11FB5" w:rsidTr="00915DBB">
        <w:trPr>
          <w:trHeight w:val="5580"/>
        </w:trPr>
        <w:tc>
          <w:tcPr>
            <w:tcW w:w="2124" w:type="dxa"/>
            <w:tcBorders>
              <w:top w:val="single" w:sz="4" w:space="0" w:color="auto"/>
              <w:left w:val="single" w:sz="4" w:space="0" w:color="auto"/>
              <w:bottom w:val="single" w:sz="4" w:space="0" w:color="auto"/>
              <w:right w:val="single" w:sz="4" w:space="0" w:color="auto"/>
            </w:tcBorders>
          </w:tcPr>
          <w:p w:rsidR="00D96F06" w:rsidRPr="00B555FB" w:rsidRDefault="00D96F06" w:rsidP="00B33B80">
            <w:pPr>
              <w:rPr>
                <w:sz w:val="22"/>
                <w:szCs w:val="22"/>
              </w:rPr>
            </w:pPr>
            <w:r w:rsidRPr="00B555FB">
              <w:rPr>
                <w:sz w:val="22"/>
                <w:szCs w:val="22"/>
              </w:rPr>
              <w:lastRenderedPageBreak/>
              <w:t xml:space="preserve"> Индикаторы достижения цели </w:t>
            </w:r>
            <w:r w:rsidR="00556FB9">
              <w:rPr>
                <w:sz w:val="22"/>
                <w:szCs w:val="22"/>
              </w:rPr>
              <w:t>п</w:t>
            </w:r>
            <w:r w:rsidRPr="00B555FB">
              <w:rPr>
                <w:sz w:val="22"/>
                <w:szCs w:val="22"/>
              </w:rPr>
              <w:t>рограммы</w:t>
            </w:r>
          </w:p>
          <w:p w:rsidR="00D96F06" w:rsidRPr="00B555FB" w:rsidRDefault="00D96F06" w:rsidP="00B33B80">
            <w:pPr>
              <w:jc w:val="both"/>
              <w:rPr>
                <w:sz w:val="22"/>
                <w:szCs w:val="22"/>
              </w:rPr>
            </w:pPr>
          </w:p>
          <w:p w:rsidR="00D96F06" w:rsidRPr="00B555FB" w:rsidRDefault="00D96F06" w:rsidP="00B33B80">
            <w:pPr>
              <w:jc w:val="both"/>
              <w:rPr>
                <w:sz w:val="22"/>
                <w:szCs w:val="22"/>
              </w:rPr>
            </w:pPr>
          </w:p>
        </w:tc>
        <w:tc>
          <w:tcPr>
            <w:tcW w:w="7476" w:type="dxa"/>
            <w:tcBorders>
              <w:top w:val="single" w:sz="4" w:space="0" w:color="auto"/>
              <w:left w:val="single" w:sz="4" w:space="0" w:color="auto"/>
              <w:bottom w:val="single" w:sz="4" w:space="0" w:color="auto"/>
              <w:right w:val="single" w:sz="4" w:space="0" w:color="auto"/>
            </w:tcBorders>
          </w:tcPr>
          <w:tbl>
            <w:tblPr>
              <w:tblW w:w="7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1"/>
              <w:gridCol w:w="175"/>
              <w:gridCol w:w="537"/>
              <w:gridCol w:w="30"/>
              <w:gridCol w:w="142"/>
              <w:gridCol w:w="425"/>
              <w:gridCol w:w="363"/>
              <w:gridCol w:w="346"/>
              <w:gridCol w:w="15"/>
              <w:gridCol w:w="552"/>
              <w:gridCol w:w="142"/>
              <w:gridCol w:w="26"/>
              <w:gridCol w:w="186"/>
              <w:gridCol w:w="15"/>
              <w:gridCol w:w="471"/>
              <w:gridCol w:w="11"/>
              <w:gridCol w:w="17"/>
              <w:gridCol w:w="20"/>
              <w:gridCol w:w="238"/>
              <w:gridCol w:w="721"/>
            </w:tblGrid>
            <w:tr w:rsidR="00D96F06" w:rsidRPr="00B555FB" w:rsidTr="00856584">
              <w:tc>
                <w:tcPr>
                  <w:tcW w:w="2691" w:type="dxa"/>
                  <w:vMerge w:val="restart"/>
                </w:tcPr>
                <w:p w:rsidR="00D96F06" w:rsidRPr="00B7245D" w:rsidRDefault="00D96F06" w:rsidP="00B33B80">
                  <w:pPr>
                    <w:pStyle w:val="a6"/>
                    <w:jc w:val="center"/>
                    <w:rPr>
                      <w:sz w:val="20"/>
                      <w:szCs w:val="20"/>
                    </w:rPr>
                  </w:pPr>
                  <w:r w:rsidRPr="00B7245D">
                    <w:rPr>
                      <w:sz w:val="20"/>
                      <w:szCs w:val="20"/>
                    </w:rPr>
                    <w:t xml:space="preserve">Наименование целевого индикатора </w:t>
                  </w:r>
                </w:p>
              </w:tc>
              <w:tc>
                <w:tcPr>
                  <w:tcW w:w="1309" w:type="dxa"/>
                  <w:gridSpan w:val="5"/>
                  <w:vMerge w:val="restart"/>
                </w:tcPr>
                <w:p w:rsidR="00D96F06" w:rsidRPr="00B7245D" w:rsidRDefault="001B3D3B" w:rsidP="00B33B80">
                  <w:pPr>
                    <w:pStyle w:val="a6"/>
                    <w:jc w:val="center"/>
                    <w:rPr>
                      <w:sz w:val="20"/>
                      <w:szCs w:val="20"/>
                    </w:rPr>
                  </w:pPr>
                  <w:r w:rsidRPr="00B7245D">
                    <w:rPr>
                      <w:sz w:val="20"/>
                      <w:szCs w:val="20"/>
                    </w:rPr>
                    <w:t>Начальный</w:t>
                  </w:r>
                  <w:r w:rsidR="00F20D34" w:rsidRPr="00B7245D">
                    <w:rPr>
                      <w:sz w:val="20"/>
                      <w:szCs w:val="20"/>
                    </w:rPr>
                    <w:t xml:space="preserve"> </w:t>
                  </w:r>
                  <w:r w:rsidRPr="00B7245D">
                    <w:rPr>
                      <w:sz w:val="20"/>
                      <w:szCs w:val="20"/>
                    </w:rPr>
                    <w:t>(базовый) уровень на момент реализации программы</w:t>
                  </w:r>
                </w:p>
              </w:tc>
              <w:tc>
                <w:tcPr>
                  <w:tcW w:w="3123" w:type="dxa"/>
                  <w:gridSpan w:val="14"/>
                </w:tcPr>
                <w:p w:rsidR="00D96F06" w:rsidRPr="00B7245D" w:rsidRDefault="001B3D3B" w:rsidP="00B33B80">
                  <w:pPr>
                    <w:pStyle w:val="a6"/>
                    <w:jc w:val="center"/>
                    <w:rPr>
                      <w:sz w:val="20"/>
                      <w:szCs w:val="20"/>
                    </w:rPr>
                  </w:pPr>
                  <w:r w:rsidRPr="00B7245D">
                    <w:rPr>
                      <w:sz w:val="20"/>
                      <w:szCs w:val="20"/>
                    </w:rPr>
                    <w:t>З</w:t>
                  </w:r>
                  <w:r w:rsidR="00D96F06" w:rsidRPr="00B7245D">
                    <w:rPr>
                      <w:sz w:val="20"/>
                      <w:szCs w:val="20"/>
                    </w:rPr>
                    <w:t>начение</w:t>
                  </w:r>
                  <w:r w:rsidRPr="00B7245D">
                    <w:rPr>
                      <w:sz w:val="20"/>
                      <w:szCs w:val="20"/>
                    </w:rPr>
                    <w:t xml:space="preserve"> индикатора</w:t>
                  </w:r>
                  <w:r w:rsidR="00D96F06" w:rsidRPr="00B7245D">
                    <w:rPr>
                      <w:sz w:val="20"/>
                      <w:szCs w:val="20"/>
                    </w:rPr>
                    <w:t xml:space="preserve"> по годам</w:t>
                  </w:r>
                </w:p>
              </w:tc>
            </w:tr>
            <w:tr w:rsidR="00D21CF2" w:rsidRPr="00B555FB" w:rsidTr="00856584">
              <w:tc>
                <w:tcPr>
                  <w:tcW w:w="2691" w:type="dxa"/>
                  <w:vMerge/>
                </w:tcPr>
                <w:p w:rsidR="00D21CF2" w:rsidRPr="00B7245D" w:rsidRDefault="00D21CF2" w:rsidP="00B33B80">
                  <w:pPr>
                    <w:pStyle w:val="a6"/>
                    <w:jc w:val="center"/>
                    <w:rPr>
                      <w:sz w:val="20"/>
                      <w:szCs w:val="20"/>
                    </w:rPr>
                  </w:pPr>
                </w:p>
              </w:tc>
              <w:tc>
                <w:tcPr>
                  <w:tcW w:w="1309" w:type="dxa"/>
                  <w:gridSpan w:val="5"/>
                  <w:vMerge/>
                </w:tcPr>
                <w:p w:rsidR="00D21CF2" w:rsidRPr="00B7245D" w:rsidRDefault="00D21CF2" w:rsidP="00B33B80">
                  <w:pPr>
                    <w:pStyle w:val="a6"/>
                    <w:jc w:val="center"/>
                    <w:rPr>
                      <w:sz w:val="20"/>
                      <w:szCs w:val="20"/>
                    </w:rPr>
                  </w:pPr>
                </w:p>
              </w:tc>
              <w:tc>
                <w:tcPr>
                  <w:tcW w:w="1630" w:type="dxa"/>
                  <w:gridSpan w:val="7"/>
                </w:tcPr>
                <w:p w:rsidR="00D21CF2" w:rsidRPr="00B7245D" w:rsidRDefault="00D21CF2" w:rsidP="008273FC">
                  <w:pPr>
                    <w:pStyle w:val="a6"/>
                    <w:jc w:val="center"/>
                    <w:rPr>
                      <w:sz w:val="20"/>
                      <w:szCs w:val="20"/>
                    </w:rPr>
                  </w:pPr>
                  <w:r w:rsidRPr="00B7245D">
                    <w:rPr>
                      <w:sz w:val="20"/>
                      <w:szCs w:val="20"/>
                    </w:rPr>
                    <w:t>2018</w:t>
                  </w:r>
                </w:p>
              </w:tc>
              <w:tc>
                <w:tcPr>
                  <w:tcW w:w="772" w:type="dxa"/>
                  <w:gridSpan w:val="6"/>
                </w:tcPr>
                <w:p w:rsidR="00D21CF2" w:rsidRPr="00B7245D" w:rsidRDefault="00D21CF2" w:rsidP="008273FC">
                  <w:pPr>
                    <w:pStyle w:val="a6"/>
                    <w:jc w:val="center"/>
                    <w:rPr>
                      <w:sz w:val="20"/>
                      <w:szCs w:val="20"/>
                    </w:rPr>
                  </w:pPr>
                  <w:r w:rsidRPr="00B7245D">
                    <w:rPr>
                      <w:sz w:val="20"/>
                      <w:szCs w:val="20"/>
                    </w:rPr>
                    <w:t>2019</w:t>
                  </w:r>
                </w:p>
              </w:tc>
              <w:tc>
                <w:tcPr>
                  <w:tcW w:w="721" w:type="dxa"/>
                </w:tcPr>
                <w:p w:rsidR="00D21CF2" w:rsidRPr="00B7245D" w:rsidRDefault="00D21CF2" w:rsidP="008273FC">
                  <w:pPr>
                    <w:pStyle w:val="a6"/>
                    <w:jc w:val="center"/>
                    <w:rPr>
                      <w:sz w:val="20"/>
                      <w:szCs w:val="20"/>
                    </w:rPr>
                  </w:pPr>
                  <w:r w:rsidRPr="00B7245D">
                    <w:rPr>
                      <w:sz w:val="20"/>
                      <w:szCs w:val="20"/>
                    </w:rPr>
                    <w:t>2020</w:t>
                  </w:r>
                </w:p>
              </w:tc>
            </w:tr>
            <w:tr w:rsidR="003B42C6" w:rsidRPr="00B555FB" w:rsidTr="00856584">
              <w:tc>
                <w:tcPr>
                  <w:tcW w:w="7123" w:type="dxa"/>
                  <w:gridSpan w:val="20"/>
                </w:tcPr>
                <w:p w:rsidR="003B42C6" w:rsidRPr="00B7245D" w:rsidRDefault="00F30541" w:rsidP="00F30541">
                  <w:pPr>
                    <w:pStyle w:val="a5"/>
                    <w:jc w:val="both"/>
                    <w:rPr>
                      <w:b/>
                      <w:sz w:val="20"/>
                      <w:szCs w:val="20"/>
                    </w:rPr>
                  </w:pPr>
                  <w:r w:rsidRPr="00B7245D">
                    <w:rPr>
                      <w:b/>
                      <w:sz w:val="20"/>
                      <w:szCs w:val="20"/>
                    </w:rPr>
                    <w:t>Подпрограмма 1 «Развитие общего образования»</w:t>
                  </w:r>
                </w:p>
              </w:tc>
            </w:tr>
            <w:tr w:rsidR="00D96F06" w:rsidRPr="00B555FB" w:rsidTr="00856584">
              <w:tc>
                <w:tcPr>
                  <w:tcW w:w="7123" w:type="dxa"/>
                  <w:gridSpan w:val="20"/>
                </w:tcPr>
                <w:p w:rsidR="00D96F06" w:rsidRPr="00B7245D" w:rsidRDefault="00D96F06" w:rsidP="00513CB4">
                  <w:pPr>
                    <w:pStyle w:val="a6"/>
                    <w:jc w:val="both"/>
                    <w:rPr>
                      <w:sz w:val="20"/>
                      <w:szCs w:val="20"/>
                    </w:rPr>
                  </w:pPr>
                  <w:r w:rsidRPr="00B7245D">
                    <w:rPr>
                      <w:b/>
                      <w:sz w:val="20"/>
                      <w:szCs w:val="20"/>
                    </w:rPr>
                    <w:t>Задача.</w:t>
                  </w:r>
                  <w:r w:rsidRPr="00B7245D">
                    <w:rPr>
                      <w:sz w:val="20"/>
                      <w:szCs w:val="20"/>
                    </w:rPr>
                    <w:t xml:space="preserve"> </w:t>
                  </w:r>
                  <w:r w:rsidR="00F30541" w:rsidRPr="00B7245D">
                    <w:rPr>
                      <w:b/>
                      <w:sz w:val="20"/>
                      <w:szCs w:val="20"/>
                    </w:rPr>
                    <w:t>1.</w:t>
                  </w:r>
                  <w:r w:rsidR="00513CB4" w:rsidRPr="00B7245D">
                    <w:rPr>
                      <w:sz w:val="20"/>
                      <w:szCs w:val="20"/>
                    </w:rPr>
                    <w:t xml:space="preserve">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r w:rsidR="00F30541" w:rsidRPr="00B7245D">
                    <w:rPr>
                      <w:b/>
                      <w:sz w:val="20"/>
                      <w:szCs w:val="20"/>
                    </w:rPr>
                    <w:t>.</w:t>
                  </w:r>
                </w:p>
              </w:tc>
            </w:tr>
            <w:tr w:rsidR="0069538B" w:rsidRPr="00B555FB" w:rsidTr="00856584">
              <w:tc>
                <w:tcPr>
                  <w:tcW w:w="7123" w:type="dxa"/>
                  <w:gridSpan w:val="20"/>
                </w:tcPr>
                <w:p w:rsidR="0069538B" w:rsidRPr="00B7245D" w:rsidRDefault="0069538B" w:rsidP="00513CB4">
                  <w:pPr>
                    <w:pStyle w:val="a6"/>
                    <w:jc w:val="both"/>
                    <w:rPr>
                      <w:b/>
                      <w:sz w:val="20"/>
                      <w:szCs w:val="20"/>
                    </w:rPr>
                  </w:pPr>
                  <w:r w:rsidRPr="00B7245D">
                    <w:rPr>
                      <w:b/>
                      <w:sz w:val="20"/>
                      <w:szCs w:val="20"/>
                    </w:rPr>
                    <w:t>Задача 1.</w:t>
                  </w:r>
                  <w:r w:rsidR="001F48C7" w:rsidRPr="00B7245D">
                    <w:rPr>
                      <w:b/>
                      <w:sz w:val="20"/>
                      <w:szCs w:val="20"/>
                    </w:rPr>
                    <w:t>1.</w:t>
                  </w:r>
                  <w:r w:rsidRPr="00B7245D">
                    <w:rPr>
                      <w:sz w:val="20"/>
                      <w:szCs w:val="20"/>
                    </w:rPr>
                    <w:t xml:space="preserve"> Совершенствование дошкольного общего образования как института социального развития</w:t>
                  </w:r>
                </w:p>
              </w:tc>
            </w:tr>
            <w:tr w:rsidR="00D96F06" w:rsidRPr="00B555FB" w:rsidTr="00856584">
              <w:tc>
                <w:tcPr>
                  <w:tcW w:w="2691" w:type="dxa"/>
                </w:tcPr>
                <w:p w:rsidR="001B3D3B" w:rsidRPr="00B7245D" w:rsidRDefault="001B3D3B" w:rsidP="001B3D3B">
                  <w:pPr>
                    <w:pStyle w:val="a6"/>
                    <w:spacing w:before="0" w:beforeAutospacing="0" w:after="0" w:afterAutospacing="0"/>
                    <w:jc w:val="both"/>
                    <w:rPr>
                      <w:b/>
                      <w:sz w:val="20"/>
                      <w:szCs w:val="20"/>
                    </w:rPr>
                  </w:pPr>
                  <w:r w:rsidRPr="00B7245D">
                    <w:rPr>
                      <w:b/>
                      <w:sz w:val="20"/>
                      <w:szCs w:val="20"/>
                    </w:rPr>
                    <w:t>Индикатор 1.1.</w:t>
                  </w:r>
                  <w:r w:rsidR="006074BE" w:rsidRPr="00B7245D">
                    <w:rPr>
                      <w:b/>
                      <w:sz w:val="20"/>
                      <w:szCs w:val="20"/>
                    </w:rPr>
                    <w:t>1.</w:t>
                  </w:r>
                </w:p>
                <w:p w:rsidR="00D96F06" w:rsidRPr="00B7245D" w:rsidRDefault="00D96F06" w:rsidP="001B3D3B">
                  <w:pPr>
                    <w:pStyle w:val="a6"/>
                    <w:spacing w:before="0" w:beforeAutospacing="0" w:after="0" w:afterAutospacing="0"/>
                    <w:jc w:val="both"/>
                    <w:rPr>
                      <w:sz w:val="20"/>
                      <w:szCs w:val="20"/>
                    </w:rPr>
                  </w:pPr>
                  <w:r w:rsidRPr="00B7245D">
                    <w:rPr>
                      <w:sz w:val="20"/>
                      <w:szCs w:val="20"/>
                    </w:rPr>
                    <w:t>Доля детей  дошкольного образования 3 - 7 лет, которым предоставлена возможность получать услуги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6 - 7 лет, обучающихся в общеобразовательных организациях),%</w:t>
                  </w:r>
                </w:p>
              </w:tc>
              <w:tc>
                <w:tcPr>
                  <w:tcW w:w="1309" w:type="dxa"/>
                  <w:gridSpan w:val="5"/>
                </w:tcPr>
                <w:p w:rsidR="00D96F06" w:rsidRPr="00B7245D" w:rsidRDefault="00C5595D" w:rsidP="00B33B80">
                  <w:pPr>
                    <w:pStyle w:val="aa"/>
                    <w:spacing w:after="0"/>
                    <w:ind w:right="-65" w:firstLine="65"/>
                    <w:jc w:val="center"/>
                    <w:rPr>
                      <w:sz w:val="20"/>
                      <w:szCs w:val="20"/>
                    </w:rPr>
                  </w:pPr>
                  <w:r w:rsidRPr="00B7245D">
                    <w:rPr>
                      <w:sz w:val="20"/>
                      <w:szCs w:val="20"/>
                    </w:rPr>
                    <w:t>100</w:t>
                  </w:r>
                </w:p>
              </w:tc>
              <w:tc>
                <w:tcPr>
                  <w:tcW w:w="1645" w:type="dxa"/>
                  <w:gridSpan w:val="8"/>
                </w:tcPr>
                <w:p w:rsidR="00D96F06" w:rsidRPr="00B7245D" w:rsidRDefault="00D96F06" w:rsidP="00B33B80">
                  <w:pPr>
                    <w:pStyle w:val="aa"/>
                    <w:spacing w:after="0"/>
                    <w:ind w:right="-158"/>
                    <w:jc w:val="center"/>
                    <w:rPr>
                      <w:sz w:val="20"/>
                      <w:szCs w:val="20"/>
                    </w:rPr>
                  </w:pPr>
                  <w:r w:rsidRPr="00B7245D">
                    <w:rPr>
                      <w:sz w:val="20"/>
                      <w:szCs w:val="20"/>
                    </w:rPr>
                    <w:t>100</w:t>
                  </w:r>
                </w:p>
              </w:tc>
              <w:tc>
                <w:tcPr>
                  <w:tcW w:w="757" w:type="dxa"/>
                  <w:gridSpan w:val="5"/>
                </w:tcPr>
                <w:p w:rsidR="00D96F06" w:rsidRPr="00B7245D" w:rsidRDefault="00D96F06" w:rsidP="00B33B80">
                  <w:pPr>
                    <w:pStyle w:val="aa"/>
                    <w:spacing w:after="0"/>
                    <w:ind w:right="-158"/>
                    <w:jc w:val="center"/>
                    <w:rPr>
                      <w:sz w:val="20"/>
                      <w:szCs w:val="20"/>
                    </w:rPr>
                  </w:pPr>
                  <w:r w:rsidRPr="00B7245D">
                    <w:rPr>
                      <w:sz w:val="20"/>
                      <w:szCs w:val="20"/>
                    </w:rPr>
                    <w:t>100</w:t>
                  </w:r>
                </w:p>
              </w:tc>
              <w:tc>
                <w:tcPr>
                  <w:tcW w:w="721" w:type="dxa"/>
                </w:tcPr>
                <w:p w:rsidR="00D96F06" w:rsidRPr="00B7245D" w:rsidRDefault="00D96F06" w:rsidP="00B33B80">
                  <w:pPr>
                    <w:pStyle w:val="aa"/>
                    <w:spacing w:after="0"/>
                    <w:ind w:right="-158"/>
                    <w:jc w:val="center"/>
                    <w:rPr>
                      <w:sz w:val="20"/>
                      <w:szCs w:val="20"/>
                    </w:rPr>
                  </w:pPr>
                  <w:r w:rsidRPr="00B7245D">
                    <w:rPr>
                      <w:sz w:val="20"/>
                      <w:szCs w:val="20"/>
                    </w:rPr>
                    <w:t>100</w:t>
                  </w:r>
                </w:p>
              </w:tc>
            </w:tr>
            <w:tr w:rsidR="0069538B" w:rsidRPr="00B555FB" w:rsidTr="001F48C7">
              <w:tc>
                <w:tcPr>
                  <w:tcW w:w="7123" w:type="dxa"/>
                  <w:gridSpan w:val="20"/>
                </w:tcPr>
                <w:p w:rsidR="0069538B" w:rsidRPr="00B7245D" w:rsidRDefault="00E7152A" w:rsidP="00E7152A">
                  <w:pPr>
                    <w:pStyle w:val="a5"/>
                    <w:rPr>
                      <w:sz w:val="20"/>
                      <w:szCs w:val="20"/>
                    </w:rPr>
                  </w:pPr>
                  <w:r w:rsidRPr="00B7245D">
                    <w:rPr>
                      <w:b/>
                      <w:sz w:val="20"/>
                      <w:szCs w:val="20"/>
                    </w:rPr>
                    <w:t>Задача 1.2.</w:t>
                  </w:r>
                  <w:r w:rsidRPr="00B7245D">
                    <w:rPr>
                      <w:sz w:val="20"/>
                      <w:szCs w:val="20"/>
                    </w:rPr>
                    <w:t xml:space="preserve"> 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r>
            <w:tr w:rsidR="00481737" w:rsidRPr="00B555FB" w:rsidTr="007B41E5">
              <w:tc>
                <w:tcPr>
                  <w:tcW w:w="2866" w:type="dxa"/>
                  <w:gridSpan w:val="2"/>
                </w:tcPr>
                <w:p w:rsidR="001B3D3B" w:rsidRPr="00B7245D" w:rsidRDefault="001B3D3B" w:rsidP="001B3D3B">
                  <w:pPr>
                    <w:pStyle w:val="a6"/>
                    <w:spacing w:before="0" w:beforeAutospacing="0" w:after="0" w:afterAutospacing="0"/>
                    <w:jc w:val="both"/>
                    <w:rPr>
                      <w:b/>
                      <w:sz w:val="20"/>
                      <w:szCs w:val="20"/>
                    </w:rPr>
                  </w:pPr>
                  <w:r w:rsidRPr="00B7245D">
                    <w:rPr>
                      <w:b/>
                      <w:sz w:val="20"/>
                      <w:szCs w:val="20"/>
                    </w:rPr>
                    <w:t>Индикатор 1.2.</w:t>
                  </w:r>
                  <w:r w:rsidR="00726B88" w:rsidRPr="00B7245D">
                    <w:rPr>
                      <w:b/>
                      <w:sz w:val="20"/>
                      <w:szCs w:val="20"/>
                    </w:rPr>
                    <w:t>1</w:t>
                  </w:r>
                </w:p>
                <w:p w:rsidR="00481737" w:rsidRPr="00B7245D" w:rsidRDefault="00481737" w:rsidP="001B3D3B">
                  <w:pPr>
                    <w:pStyle w:val="a6"/>
                    <w:spacing w:before="0" w:beforeAutospacing="0" w:after="0" w:afterAutospacing="0"/>
                    <w:jc w:val="both"/>
                    <w:rPr>
                      <w:sz w:val="20"/>
                      <w:szCs w:val="20"/>
                    </w:rPr>
                  </w:pPr>
                  <w:r w:rsidRPr="00B7245D">
                    <w:rPr>
                      <w:sz w:val="20"/>
                      <w:szCs w:val="20"/>
                    </w:rPr>
                    <w:t xml:space="preserve">Отношение среднего балла единого государственного экзамена (в расчете на 1 предмет) в 10% общеобразовательных организациях с лучшими результатами единого государственного  экзамена к среднему баллу единого  государственного экзамена (в расчете на  1 предмет) в 10 % образовательных организациях с худшими результатами единого государственного экзамена </w:t>
                  </w:r>
                </w:p>
              </w:tc>
              <w:tc>
                <w:tcPr>
                  <w:tcW w:w="1134" w:type="dxa"/>
                  <w:gridSpan w:val="4"/>
                </w:tcPr>
                <w:p w:rsidR="00481737" w:rsidRPr="008B1195" w:rsidRDefault="008B1195" w:rsidP="00B33B80">
                  <w:pPr>
                    <w:pStyle w:val="aa"/>
                    <w:spacing w:after="0"/>
                    <w:ind w:right="-119" w:firstLine="39"/>
                    <w:jc w:val="center"/>
                    <w:rPr>
                      <w:sz w:val="20"/>
                      <w:szCs w:val="20"/>
                    </w:rPr>
                  </w:pPr>
                  <w:r w:rsidRPr="008B1195">
                    <w:rPr>
                      <w:sz w:val="20"/>
                      <w:szCs w:val="20"/>
                    </w:rPr>
                    <w:t>1,61</w:t>
                  </w:r>
                </w:p>
              </w:tc>
              <w:tc>
                <w:tcPr>
                  <w:tcW w:w="1645" w:type="dxa"/>
                  <w:gridSpan w:val="8"/>
                </w:tcPr>
                <w:p w:rsidR="00481737" w:rsidRPr="00B7245D" w:rsidRDefault="00481737" w:rsidP="00481737">
                  <w:pPr>
                    <w:pStyle w:val="a5"/>
                    <w:jc w:val="center"/>
                    <w:rPr>
                      <w:sz w:val="20"/>
                      <w:szCs w:val="20"/>
                    </w:rPr>
                  </w:pPr>
                  <w:r w:rsidRPr="00B7245D">
                    <w:rPr>
                      <w:sz w:val="20"/>
                      <w:szCs w:val="20"/>
                    </w:rPr>
                    <w:t xml:space="preserve">1,58 </w:t>
                  </w:r>
                </w:p>
              </w:tc>
              <w:tc>
                <w:tcPr>
                  <w:tcW w:w="757" w:type="dxa"/>
                  <w:gridSpan w:val="5"/>
                </w:tcPr>
                <w:p w:rsidR="00481737" w:rsidRPr="00B7245D" w:rsidRDefault="00481737" w:rsidP="00481737">
                  <w:pPr>
                    <w:pStyle w:val="a5"/>
                    <w:jc w:val="center"/>
                    <w:rPr>
                      <w:sz w:val="20"/>
                      <w:szCs w:val="20"/>
                    </w:rPr>
                  </w:pPr>
                  <w:r w:rsidRPr="00B7245D">
                    <w:rPr>
                      <w:sz w:val="20"/>
                      <w:szCs w:val="20"/>
                    </w:rPr>
                    <w:t xml:space="preserve">1,56 </w:t>
                  </w:r>
                </w:p>
              </w:tc>
              <w:tc>
                <w:tcPr>
                  <w:tcW w:w="721" w:type="dxa"/>
                </w:tcPr>
                <w:p w:rsidR="00481737" w:rsidRPr="00B7245D" w:rsidRDefault="00481737" w:rsidP="00481737">
                  <w:pPr>
                    <w:pStyle w:val="a5"/>
                    <w:jc w:val="center"/>
                    <w:rPr>
                      <w:sz w:val="20"/>
                      <w:szCs w:val="20"/>
                    </w:rPr>
                  </w:pPr>
                  <w:r w:rsidRPr="00B7245D">
                    <w:rPr>
                      <w:sz w:val="20"/>
                      <w:szCs w:val="20"/>
                    </w:rPr>
                    <w:t xml:space="preserve">1,54 </w:t>
                  </w:r>
                </w:p>
              </w:tc>
            </w:tr>
            <w:tr w:rsidR="00481737" w:rsidRPr="00B555FB" w:rsidTr="007B41E5">
              <w:tc>
                <w:tcPr>
                  <w:tcW w:w="2866" w:type="dxa"/>
                  <w:gridSpan w:val="2"/>
                </w:tcPr>
                <w:p w:rsidR="001B3D3B" w:rsidRPr="00B7245D" w:rsidRDefault="001B3D3B" w:rsidP="001B3D3B">
                  <w:pPr>
                    <w:pStyle w:val="a6"/>
                    <w:spacing w:before="0" w:beforeAutospacing="0" w:after="0" w:afterAutospacing="0"/>
                    <w:jc w:val="both"/>
                    <w:rPr>
                      <w:b/>
                      <w:sz w:val="20"/>
                      <w:szCs w:val="20"/>
                    </w:rPr>
                  </w:pPr>
                  <w:r w:rsidRPr="00B7245D">
                    <w:rPr>
                      <w:b/>
                      <w:sz w:val="20"/>
                      <w:szCs w:val="20"/>
                    </w:rPr>
                    <w:lastRenderedPageBreak/>
                    <w:t>Индикатор 1.</w:t>
                  </w:r>
                  <w:r w:rsidR="00726B88" w:rsidRPr="00B7245D">
                    <w:rPr>
                      <w:b/>
                      <w:sz w:val="20"/>
                      <w:szCs w:val="20"/>
                    </w:rPr>
                    <w:t>2</w:t>
                  </w:r>
                  <w:r w:rsidR="006074BE" w:rsidRPr="00B7245D">
                    <w:rPr>
                      <w:b/>
                      <w:sz w:val="20"/>
                      <w:szCs w:val="20"/>
                    </w:rPr>
                    <w:t>.</w:t>
                  </w:r>
                  <w:r w:rsidR="00726B88" w:rsidRPr="00B7245D">
                    <w:rPr>
                      <w:b/>
                      <w:sz w:val="20"/>
                      <w:szCs w:val="20"/>
                    </w:rPr>
                    <w:t>2</w:t>
                  </w:r>
                  <w:r w:rsidRPr="00B7245D">
                    <w:rPr>
                      <w:b/>
                      <w:sz w:val="20"/>
                      <w:szCs w:val="20"/>
                    </w:rPr>
                    <w:t>.</w:t>
                  </w:r>
                </w:p>
                <w:p w:rsidR="00481737" w:rsidRPr="00B7245D" w:rsidRDefault="00481737" w:rsidP="001B3D3B">
                  <w:pPr>
                    <w:pStyle w:val="a6"/>
                    <w:spacing w:before="0" w:beforeAutospacing="0" w:after="0" w:afterAutospacing="0"/>
                    <w:jc w:val="both"/>
                    <w:rPr>
                      <w:sz w:val="20"/>
                      <w:szCs w:val="20"/>
                    </w:rPr>
                  </w:pPr>
                  <w:r w:rsidRPr="00B7245D">
                    <w:rPr>
                      <w:sz w:val="20"/>
                      <w:szCs w:val="20"/>
                    </w:rPr>
                    <w:t>Доля населения в возрасте от 5 до 18 лет охваченного общим образованием, в общей численности населения в возрасте от 5 до 18 лет, %</w:t>
                  </w:r>
                </w:p>
              </w:tc>
              <w:tc>
                <w:tcPr>
                  <w:tcW w:w="1134" w:type="dxa"/>
                  <w:gridSpan w:val="4"/>
                </w:tcPr>
                <w:p w:rsidR="00481737" w:rsidRPr="00B7245D" w:rsidRDefault="00481737" w:rsidP="00481737">
                  <w:pPr>
                    <w:pStyle w:val="aa"/>
                    <w:spacing w:after="0"/>
                    <w:ind w:right="-65" w:firstLine="65"/>
                    <w:jc w:val="center"/>
                    <w:rPr>
                      <w:sz w:val="20"/>
                      <w:szCs w:val="20"/>
                    </w:rPr>
                  </w:pPr>
                  <w:r w:rsidRPr="00B7245D">
                    <w:rPr>
                      <w:sz w:val="20"/>
                      <w:szCs w:val="20"/>
                    </w:rPr>
                    <w:t>99,2</w:t>
                  </w:r>
                </w:p>
              </w:tc>
              <w:tc>
                <w:tcPr>
                  <w:tcW w:w="1645" w:type="dxa"/>
                  <w:gridSpan w:val="8"/>
                </w:tcPr>
                <w:p w:rsidR="00481737" w:rsidRPr="00B7245D" w:rsidRDefault="00481737" w:rsidP="00481737">
                  <w:pPr>
                    <w:pStyle w:val="a5"/>
                    <w:jc w:val="center"/>
                    <w:rPr>
                      <w:sz w:val="20"/>
                      <w:szCs w:val="20"/>
                    </w:rPr>
                  </w:pPr>
                  <w:r w:rsidRPr="00B7245D">
                    <w:rPr>
                      <w:sz w:val="20"/>
                      <w:szCs w:val="20"/>
                    </w:rPr>
                    <w:t xml:space="preserve">99,4 </w:t>
                  </w:r>
                </w:p>
              </w:tc>
              <w:tc>
                <w:tcPr>
                  <w:tcW w:w="757" w:type="dxa"/>
                  <w:gridSpan w:val="5"/>
                </w:tcPr>
                <w:p w:rsidR="00481737" w:rsidRPr="00B7245D" w:rsidRDefault="00481737" w:rsidP="00481737">
                  <w:pPr>
                    <w:pStyle w:val="a5"/>
                    <w:jc w:val="center"/>
                    <w:rPr>
                      <w:sz w:val="20"/>
                      <w:szCs w:val="20"/>
                    </w:rPr>
                  </w:pPr>
                  <w:r w:rsidRPr="00B7245D">
                    <w:rPr>
                      <w:sz w:val="20"/>
                      <w:szCs w:val="20"/>
                    </w:rPr>
                    <w:t xml:space="preserve">99,4 </w:t>
                  </w:r>
                </w:p>
              </w:tc>
              <w:tc>
                <w:tcPr>
                  <w:tcW w:w="721" w:type="dxa"/>
                </w:tcPr>
                <w:p w:rsidR="00481737" w:rsidRPr="00B7245D" w:rsidRDefault="00481737" w:rsidP="00481737">
                  <w:pPr>
                    <w:pStyle w:val="a5"/>
                    <w:jc w:val="center"/>
                    <w:rPr>
                      <w:sz w:val="20"/>
                      <w:szCs w:val="20"/>
                    </w:rPr>
                  </w:pPr>
                  <w:r w:rsidRPr="00B7245D">
                    <w:rPr>
                      <w:sz w:val="20"/>
                      <w:szCs w:val="20"/>
                    </w:rPr>
                    <w:t xml:space="preserve">99,5 </w:t>
                  </w:r>
                </w:p>
              </w:tc>
            </w:tr>
            <w:tr w:rsidR="00711E13" w:rsidRPr="00B555FB" w:rsidTr="007B41E5">
              <w:tc>
                <w:tcPr>
                  <w:tcW w:w="2866" w:type="dxa"/>
                  <w:gridSpan w:val="2"/>
                </w:tcPr>
                <w:p w:rsidR="001B3D3B" w:rsidRPr="00B7245D" w:rsidRDefault="001B3D3B" w:rsidP="001B3D3B">
                  <w:pPr>
                    <w:pStyle w:val="a6"/>
                    <w:spacing w:before="0" w:beforeAutospacing="0" w:after="0" w:afterAutospacing="0"/>
                    <w:jc w:val="both"/>
                    <w:rPr>
                      <w:sz w:val="20"/>
                      <w:szCs w:val="20"/>
                    </w:rPr>
                  </w:pPr>
                  <w:r w:rsidRPr="00B7245D">
                    <w:rPr>
                      <w:b/>
                      <w:sz w:val="20"/>
                      <w:szCs w:val="20"/>
                    </w:rPr>
                    <w:t>Индикатор 1.</w:t>
                  </w:r>
                  <w:r w:rsidR="00726B88" w:rsidRPr="00B7245D">
                    <w:rPr>
                      <w:b/>
                      <w:sz w:val="20"/>
                      <w:szCs w:val="20"/>
                    </w:rPr>
                    <w:t>2</w:t>
                  </w:r>
                  <w:r w:rsidR="006074BE" w:rsidRPr="00B7245D">
                    <w:rPr>
                      <w:b/>
                      <w:sz w:val="20"/>
                      <w:szCs w:val="20"/>
                    </w:rPr>
                    <w:t>.</w:t>
                  </w:r>
                  <w:r w:rsidR="00726B88" w:rsidRPr="00B7245D">
                    <w:rPr>
                      <w:b/>
                      <w:sz w:val="20"/>
                      <w:szCs w:val="20"/>
                    </w:rPr>
                    <w:t>3</w:t>
                  </w:r>
                  <w:r w:rsidRPr="00B7245D">
                    <w:rPr>
                      <w:sz w:val="20"/>
                      <w:szCs w:val="20"/>
                    </w:rPr>
                    <w:t>.</w:t>
                  </w:r>
                </w:p>
                <w:p w:rsidR="00711E13" w:rsidRPr="00B7245D" w:rsidRDefault="00711E13" w:rsidP="001B3D3B">
                  <w:pPr>
                    <w:pStyle w:val="a6"/>
                    <w:spacing w:before="0" w:beforeAutospacing="0" w:after="0" w:afterAutospacing="0"/>
                    <w:jc w:val="both"/>
                    <w:rPr>
                      <w:sz w:val="20"/>
                      <w:szCs w:val="20"/>
                    </w:rPr>
                  </w:pPr>
                  <w:r w:rsidRPr="00B7245D">
                    <w:rPr>
                      <w:sz w:val="20"/>
                      <w:szCs w:val="20"/>
                    </w:rPr>
                    <w:t xml:space="preserve">Доля обучающихся муниципальных образовательных </w:t>
                  </w:r>
                  <w:proofErr w:type="gramStart"/>
                  <w:r w:rsidRPr="00B7245D">
                    <w:rPr>
                      <w:sz w:val="20"/>
                      <w:szCs w:val="20"/>
                    </w:rPr>
                    <w:t>организациях</w:t>
                  </w:r>
                  <w:proofErr w:type="gramEnd"/>
                  <w:r w:rsidRPr="00B7245D">
                    <w:rPr>
                      <w:sz w:val="20"/>
                      <w:szCs w:val="20"/>
                    </w:rPr>
                    <w:t>, которым предоставлена возможность обучаться в соответствии с основными современными требованиями, в общей численности обучающихся, %</w:t>
                  </w:r>
                </w:p>
              </w:tc>
              <w:tc>
                <w:tcPr>
                  <w:tcW w:w="1134" w:type="dxa"/>
                  <w:gridSpan w:val="4"/>
                </w:tcPr>
                <w:p w:rsidR="00711E13" w:rsidRPr="00B7245D" w:rsidRDefault="00711E13" w:rsidP="0009771F">
                  <w:pPr>
                    <w:jc w:val="center"/>
                    <w:rPr>
                      <w:sz w:val="20"/>
                      <w:szCs w:val="20"/>
                    </w:rPr>
                  </w:pPr>
                  <w:r w:rsidRPr="00B7245D">
                    <w:rPr>
                      <w:sz w:val="20"/>
                      <w:szCs w:val="20"/>
                    </w:rPr>
                    <w:t>83,3</w:t>
                  </w:r>
                </w:p>
              </w:tc>
              <w:tc>
                <w:tcPr>
                  <w:tcW w:w="1645" w:type="dxa"/>
                  <w:gridSpan w:val="8"/>
                </w:tcPr>
                <w:p w:rsidR="00711E13" w:rsidRPr="00B7245D" w:rsidRDefault="00711E13" w:rsidP="0009771F">
                  <w:pPr>
                    <w:jc w:val="center"/>
                    <w:rPr>
                      <w:sz w:val="20"/>
                      <w:szCs w:val="20"/>
                    </w:rPr>
                  </w:pPr>
                  <w:r w:rsidRPr="00B7245D">
                    <w:rPr>
                      <w:sz w:val="20"/>
                      <w:szCs w:val="20"/>
                    </w:rPr>
                    <w:t>83,6</w:t>
                  </w:r>
                </w:p>
              </w:tc>
              <w:tc>
                <w:tcPr>
                  <w:tcW w:w="757" w:type="dxa"/>
                  <w:gridSpan w:val="5"/>
                </w:tcPr>
                <w:p w:rsidR="00711E13" w:rsidRPr="00B7245D" w:rsidRDefault="00711E13" w:rsidP="0009771F">
                  <w:pPr>
                    <w:jc w:val="center"/>
                    <w:rPr>
                      <w:sz w:val="20"/>
                      <w:szCs w:val="20"/>
                    </w:rPr>
                  </w:pPr>
                  <w:r w:rsidRPr="00B7245D">
                    <w:rPr>
                      <w:sz w:val="20"/>
                      <w:szCs w:val="20"/>
                    </w:rPr>
                    <w:t>84</w:t>
                  </w:r>
                </w:p>
              </w:tc>
              <w:tc>
                <w:tcPr>
                  <w:tcW w:w="721" w:type="dxa"/>
                </w:tcPr>
                <w:p w:rsidR="00711E13" w:rsidRPr="00B7245D" w:rsidRDefault="00711E13" w:rsidP="0009771F">
                  <w:pPr>
                    <w:jc w:val="center"/>
                    <w:rPr>
                      <w:sz w:val="20"/>
                      <w:szCs w:val="20"/>
                    </w:rPr>
                  </w:pPr>
                  <w:r w:rsidRPr="00B7245D">
                    <w:rPr>
                      <w:sz w:val="20"/>
                      <w:szCs w:val="20"/>
                    </w:rPr>
                    <w:t>84,2</w:t>
                  </w:r>
                </w:p>
              </w:tc>
            </w:tr>
            <w:tr w:rsidR="00711E13" w:rsidRPr="00B555FB" w:rsidTr="007B41E5">
              <w:tc>
                <w:tcPr>
                  <w:tcW w:w="2866" w:type="dxa"/>
                  <w:gridSpan w:val="2"/>
                </w:tcPr>
                <w:p w:rsidR="001B3D3B" w:rsidRPr="00B7245D" w:rsidRDefault="001B3D3B" w:rsidP="001B3D3B">
                  <w:pPr>
                    <w:pStyle w:val="a6"/>
                    <w:spacing w:before="0" w:beforeAutospacing="0" w:after="0" w:afterAutospacing="0"/>
                    <w:jc w:val="both"/>
                    <w:rPr>
                      <w:b/>
                      <w:sz w:val="20"/>
                      <w:szCs w:val="20"/>
                    </w:rPr>
                  </w:pPr>
                  <w:r w:rsidRPr="00B7245D">
                    <w:rPr>
                      <w:b/>
                      <w:sz w:val="20"/>
                      <w:szCs w:val="20"/>
                    </w:rPr>
                    <w:t>Индикатор 1.</w:t>
                  </w:r>
                  <w:r w:rsidR="00726B88" w:rsidRPr="00B7245D">
                    <w:rPr>
                      <w:b/>
                      <w:sz w:val="20"/>
                      <w:szCs w:val="20"/>
                    </w:rPr>
                    <w:t>2</w:t>
                  </w:r>
                  <w:r w:rsidR="006074BE" w:rsidRPr="00B7245D">
                    <w:rPr>
                      <w:b/>
                      <w:sz w:val="20"/>
                      <w:szCs w:val="20"/>
                    </w:rPr>
                    <w:t>.</w:t>
                  </w:r>
                  <w:r w:rsidR="00726B88" w:rsidRPr="00B7245D">
                    <w:rPr>
                      <w:b/>
                      <w:sz w:val="20"/>
                      <w:szCs w:val="20"/>
                    </w:rPr>
                    <w:t>4</w:t>
                  </w:r>
                  <w:r w:rsidRPr="00B7245D">
                    <w:rPr>
                      <w:b/>
                      <w:sz w:val="20"/>
                      <w:szCs w:val="20"/>
                    </w:rPr>
                    <w:t>.</w:t>
                  </w:r>
                </w:p>
                <w:p w:rsidR="00711E13" w:rsidRPr="00B7245D" w:rsidRDefault="00711E13" w:rsidP="00B33328">
                  <w:pPr>
                    <w:pStyle w:val="a6"/>
                    <w:spacing w:before="0" w:beforeAutospacing="0" w:after="0" w:afterAutospacing="0"/>
                    <w:jc w:val="both"/>
                    <w:rPr>
                      <w:sz w:val="20"/>
                      <w:szCs w:val="20"/>
                    </w:rPr>
                  </w:pPr>
                  <w:r w:rsidRPr="00B7245D">
                    <w:rPr>
                      <w:sz w:val="20"/>
                      <w:szCs w:val="20"/>
                    </w:rPr>
                    <w:t>Доля обучающихся муниципальных общеобразовательных организациях, занимающихся в первую смену, в общей численности обучающихся</w:t>
                  </w:r>
                  <w:proofErr w:type="gramStart"/>
                  <w:r w:rsidRPr="00B7245D">
                    <w:rPr>
                      <w:sz w:val="20"/>
                      <w:szCs w:val="20"/>
                    </w:rPr>
                    <w:t xml:space="preserve"> ,</w:t>
                  </w:r>
                  <w:proofErr w:type="gramEnd"/>
                  <w:r w:rsidRPr="00B7245D">
                    <w:rPr>
                      <w:sz w:val="20"/>
                      <w:szCs w:val="20"/>
                    </w:rPr>
                    <w:t>%</w:t>
                  </w:r>
                </w:p>
              </w:tc>
              <w:tc>
                <w:tcPr>
                  <w:tcW w:w="1134" w:type="dxa"/>
                  <w:gridSpan w:val="4"/>
                </w:tcPr>
                <w:p w:rsidR="00711E13" w:rsidRPr="00B7245D" w:rsidRDefault="00711E13" w:rsidP="0035709B">
                  <w:pPr>
                    <w:widowControl w:val="0"/>
                    <w:autoSpaceDE w:val="0"/>
                    <w:autoSpaceDN w:val="0"/>
                    <w:adjustRightInd w:val="0"/>
                    <w:jc w:val="center"/>
                    <w:rPr>
                      <w:sz w:val="20"/>
                      <w:szCs w:val="20"/>
                    </w:rPr>
                  </w:pPr>
                  <w:r w:rsidRPr="00B7245D">
                    <w:rPr>
                      <w:sz w:val="20"/>
                      <w:szCs w:val="20"/>
                    </w:rPr>
                    <w:t>98,12</w:t>
                  </w:r>
                </w:p>
              </w:tc>
              <w:tc>
                <w:tcPr>
                  <w:tcW w:w="1645" w:type="dxa"/>
                  <w:gridSpan w:val="8"/>
                </w:tcPr>
                <w:p w:rsidR="00711E13" w:rsidRPr="00B7245D" w:rsidRDefault="00711E13" w:rsidP="0035709B">
                  <w:pPr>
                    <w:jc w:val="center"/>
                    <w:rPr>
                      <w:sz w:val="20"/>
                      <w:szCs w:val="20"/>
                    </w:rPr>
                  </w:pPr>
                  <w:r w:rsidRPr="00B7245D">
                    <w:rPr>
                      <w:sz w:val="20"/>
                      <w:szCs w:val="20"/>
                    </w:rPr>
                    <w:t>98,12</w:t>
                  </w:r>
                </w:p>
              </w:tc>
              <w:tc>
                <w:tcPr>
                  <w:tcW w:w="757" w:type="dxa"/>
                  <w:gridSpan w:val="5"/>
                </w:tcPr>
                <w:p w:rsidR="00711E13" w:rsidRPr="00B7245D" w:rsidRDefault="00711E13" w:rsidP="0035709B">
                  <w:pPr>
                    <w:jc w:val="center"/>
                    <w:rPr>
                      <w:sz w:val="20"/>
                      <w:szCs w:val="20"/>
                    </w:rPr>
                  </w:pPr>
                  <w:r w:rsidRPr="00B7245D">
                    <w:rPr>
                      <w:sz w:val="20"/>
                      <w:szCs w:val="20"/>
                    </w:rPr>
                    <w:t>98,12</w:t>
                  </w:r>
                </w:p>
              </w:tc>
              <w:tc>
                <w:tcPr>
                  <w:tcW w:w="721" w:type="dxa"/>
                </w:tcPr>
                <w:p w:rsidR="00711E13" w:rsidRPr="00B7245D" w:rsidRDefault="00CD1B6B" w:rsidP="0035709B">
                  <w:pPr>
                    <w:jc w:val="center"/>
                    <w:rPr>
                      <w:sz w:val="20"/>
                      <w:szCs w:val="20"/>
                    </w:rPr>
                  </w:pPr>
                  <w:r>
                    <w:rPr>
                      <w:sz w:val="20"/>
                      <w:szCs w:val="20"/>
                    </w:rPr>
                    <w:t>10</w:t>
                  </w:r>
                  <w:r w:rsidR="00081E99">
                    <w:rPr>
                      <w:sz w:val="20"/>
                      <w:szCs w:val="20"/>
                    </w:rPr>
                    <w:t>0</w:t>
                  </w:r>
                </w:p>
              </w:tc>
            </w:tr>
            <w:tr w:rsidR="00711E13" w:rsidRPr="00B555FB" w:rsidTr="007B41E5">
              <w:tc>
                <w:tcPr>
                  <w:tcW w:w="2866" w:type="dxa"/>
                  <w:gridSpan w:val="2"/>
                </w:tcPr>
                <w:p w:rsidR="001B3D3B" w:rsidRPr="00B7245D" w:rsidRDefault="001B3D3B" w:rsidP="001B3D3B">
                  <w:pPr>
                    <w:pStyle w:val="a6"/>
                    <w:spacing w:before="0" w:beforeAutospacing="0" w:after="0" w:afterAutospacing="0"/>
                    <w:jc w:val="both"/>
                    <w:rPr>
                      <w:b/>
                      <w:sz w:val="20"/>
                      <w:szCs w:val="20"/>
                    </w:rPr>
                  </w:pPr>
                  <w:r w:rsidRPr="00B7245D">
                    <w:rPr>
                      <w:b/>
                      <w:sz w:val="20"/>
                      <w:szCs w:val="20"/>
                    </w:rPr>
                    <w:t>Индикатор 1.</w:t>
                  </w:r>
                  <w:r w:rsidR="00726B88" w:rsidRPr="00B7245D">
                    <w:rPr>
                      <w:b/>
                      <w:sz w:val="20"/>
                      <w:szCs w:val="20"/>
                    </w:rPr>
                    <w:t>2</w:t>
                  </w:r>
                  <w:r w:rsidR="006074BE" w:rsidRPr="00B7245D">
                    <w:rPr>
                      <w:b/>
                      <w:sz w:val="20"/>
                      <w:szCs w:val="20"/>
                    </w:rPr>
                    <w:t>.</w:t>
                  </w:r>
                  <w:r w:rsidR="00726B88" w:rsidRPr="00B7245D">
                    <w:rPr>
                      <w:b/>
                      <w:sz w:val="20"/>
                      <w:szCs w:val="20"/>
                    </w:rPr>
                    <w:t>5</w:t>
                  </w:r>
                  <w:r w:rsidRPr="00B7245D">
                    <w:rPr>
                      <w:b/>
                      <w:sz w:val="20"/>
                      <w:szCs w:val="20"/>
                    </w:rPr>
                    <w:t>.</w:t>
                  </w:r>
                </w:p>
                <w:p w:rsidR="00711E13" w:rsidRPr="00B7245D" w:rsidRDefault="00711E13" w:rsidP="001B3D3B">
                  <w:pPr>
                    <w:pStyle w:val="a6"/>
                    <w:spacing w:before="0" w:beforeAutospacing="0" w:after="0" w:afterAutospacing="0"/>
                    <w:jc w:val="both"/>
                    <w:rPr>
                      <w:sz w:val="20"/>
                      <w:szCs w:val="20"/>
                    </w:rPr>
                  </w:pPr>
                  <w:r w:rsidRPr="00B7245D">
                    <w:rPr>
                      <w:sz w:val="20"/>
                      <w:szCs w:val="20"/>
                    </w:rPr>
                    <w:t xml:space="preserve">Доля обучающихся по программам общего образования, участвующих в олимпиадах и конкурсах различного уровня, в общей </w:t>
                  </w:r>
                  <w:proofErr w:type="gramStart"/>
                  <w:r w:rsidRPr="00B7245D">
                    <w:rPr>
                      <w:sz w:val="20"/>
                      <w:szCs w:val="20"/>
                    </w:rPr>
                    <w:t>численности</w:t>
                  </w:r>
                  <w:proofErr w:type="gramEnd"/>
                  <w:r w:rsidRPr="00B7245D">
                    <w:rPr>
                      <w:sz w:val="20"/>
                      <w:szCs w:val="20"/>
                    </w:rPr>
                    <w:t xml:space="preserve"> обучающихся по программам общего образования, % </w:t>
                  </w:r>
                </w:p>
              </w:tc>
              <w:tc>
                <w:tcPr>
                  <w:tcW w:w="1134" w:type="dxa"/>
                  <w:gridSpan w:val="4"/>
                </w:tcPr>
                <w:p w:rsidR="00711E13" w:rsidRPr="00B7245D" w:rsidRDefault="00711E13" w:rsidP="00B33B80">
                  <w:pPr>
                    <w:pStyle w:val="aa"/>
                    <w:spacing w:after="0"/>
                    <w:ind w:right="-119" w:firstLine="39"/>
                    <w:jc w:val="center"/>
                    <w:rPr>
                      <w:sz w:val="20"/>
                      <w:szCs w:val="20"/>
                    </w:rPr>
                  </w:pPr>
                  <w:r w:rsidRPr="00B7245D">
                    <w:rPr>
                      <w:sz w:val="20"/>
                      <w:szCs w:val="20"/>
                    </w:rPr>
                    <w:t>70</w:t>
                  </w:r>
                </w:p>
              </w:tc>
              <w:tc>
                <w:tcPr>
                  <w:tcW w:w="1645" w:type="dxa"/>
                  <w:gridSpan w:val="8"/>
                </w:tcPr>
                <w:p w:rsidR="00711E13" w:rsidRPr="00B7245D" w:rsidRDefault="00711E13" w:rsidP="00481737">
                  <w:pPr>
                    <w:pStyle w:val="aa"/>
                    <w:spacing w:after="0"/>
                    <w:ind w:right="-65" w:firstLine="65"/>
                    <w:jc w:val="center"/>
                    <w:rPr>
                      <w:sz w:val="20"/>
                      <w:szCs w:val="20"/>
                    </w:rPr>
                  </w:pPr>
                  <w:r w:rsidRPr="00B7245D">
                    <w:rPr>
                      <w:sz w:val="20"/>
                      <w:szCs w:val="20"/>
                    </w:rPr>
                    <w:t>70</w:t>
                  </w:r>
                </w:p>
              </w:tc>
              <w:tc>
                <w:tcPr>
                  <w:tcW w:w="757" w:type="dxa"/>
                  <w:gridSpan w:val="5"/>
                </w:tcPr>
                <w:p w:rsidR="00711E13" w:rsidRPr="00B7245D" w:rsidRDefault="00711E13" w:rsidP="00481737">
                  <w:pPr>
                    <w:pStyle w:val="aa"/>
                    <w:spacing w:after="0"/>
                    <w:ind w:right="-158"/>
                    <w:jc w:val="center"/>
                    <w:rPr>
                      <w:sz w:val="20"/>
                      <w:szCs w:val="20"/>
                    </w:rPr>
                  </w:pPr>
                  <w:r w:rsidRPr="00B7245D">
                    <w:rPr>
                      <w:sz w:val="20"/>
                      <w:szCs w:val="20"/>
                    </w:rPr>
                    <w:t>71</w:t>
                  </w:r>
                </w:p>
              </w:tc>
              <w:tc>
                <w:tcPr>
                  <w:tcW w:w="721" w:type="dxa"/>
                </w:tcPr>
                <w:p w:rsidR="00711E13" w:rsidRPr="00B7245D" w:rsidRDefault="00711E13" w:rsidP="00481737">
                  <w:pPr>
                    <w:pStyle w:val="aa"/>
                    <w:spacing w:after="0"/>
                    <w:ind w:right="-158"/>
                    <w:jc w:val="center"/>
                    <w:rPr>
                      <w:sz w:val="20"/>
                      <w:szCs w:val="20"/>
                    </w:rPr>
                  </w:pPr>
                  <w:r w:rsidRPr="00B7245D">
                    <w:rPr>
                      <w:sz w:val="20"/>
                      <w:szCs w:val="20"/>
                    </w:rPr>
                    <w:t>72</w:t>
                  </w:r>
                </w:p>
              </w:tc>
            </w:tr>
            <w:tr w:rsidR="00632129" w:rsidRPr="00B555FB" w:rsidTr="001F48C7">
              <w:tc>
                <w:tcPr>
                  <w:tcW w:w="7123" w:type="dxa"/>
                  <w:gridSpan w:val="20"/>
                </w:tcPr>
                <w:p w:rsidR="00632129" w:rsidRPr="00B7245D" w:rsidRDefault="005F0DFF" w:rsidP="005F0DFF">
                  <w:pPr>
                    <w:pStyle w:val="aa"/>
                    <w:spacing w:after="0"/>
                    <w:ind w:right="-158"/>
                    <w:rPr>
                      <w:sz w:val="20"/>
                      <w:szCs w:val="20"/>
                    </w:rPr>
                  </w:pPr>
                  <w:r w:rsidRPr="00B7245D">
                    <w:rPr>
                      <w:b/>
                      <w:sz w:val="20"/>
                      <w:szCs w:val="20"/>
                    </w:rPr>
                    <w:t xml:space="preserve">Задача 1.3 </w:t>
                  </w:r>
                  <w:r w:rsidRPr="00B7245D">
                    <w:rPr>
                      <w:sz w:val="20"/>
                      <w:szCs w:val="20"/>
                    </w:rPr>
                    <w:t>.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tc>
            </w:tr>
            <w:tr w:rsidR="00B33328" w:rsidRPr="00B555FB" w:rsidTr="00856584">
              <w:tc>
                <w:tcPr>
                  <w:tcW w:w="2691" w:type="dxa"/>
                </w:tcPr>
                <w:p w:rsidR="00726B88" w:rsidRPr="00B7245D" w:rsidRDefault="00726B88" w:rsidP="00726B88">
                  <w:pPr>
                    <w:pStyle w:val="a6"/>
                    <w:spacing w:before="0" w:beforeAutospacing="0" w:after="0" w:afterAutospacing="0"/>
                    <w:jc w:val="both"/>
                    <w:rPr>
                      <w:b/>
                      <w:sz w:val="20"/>
                      <w:szCs w:val="20"/>
                    </w:rPr>
                  </w:pPr>
                  <w:r w:rsidRPr="00B7245D">
                    <w:rPr>
                      <w:b/>
                      <w:sz w:val="20"/>
                      <w:szCs w:val="20"/>
                    </w:rPr>
                    <w:t>Индикатор 1.3.1.</w:t>
                  </w:r>
                </w:p>
                <w:p w:rsidR="00B33328" w:rsidRPr="00B7245D" w:rsidRDefault="00B33328" w:rsidP="00726B88">
                  <w:pPr>
                    <w:pStyle w:val="a6"/>
                    <w:spacing w:before="0" w:beforeAutospacing="0" w:after="0" w:afterAutospacing="0"/>
                    <w:jc w:val="both"/>
                    <w:rPr>
                      <w:sz w:val="20"/>
                      <w:szCs w:val="20"/>
                    </w:rPr>
                  </w:pPr>
                  <w:r w:rsidRPr="00B7245D">
                    <w:rPr>
                      <w:sz w:val="20"/>
                      <w:szCs w:val="20"/>
                    </w:rPr>
                    <w:t xml:space="preserve">Средний балл сдачи ЕГЭ по русскому языку </w:t>
                  </w:r>
                </w:p>
              </w:tc>
              <w:tc>
                <w:tcPr>
                  <w:tcW w:w="1309" w:type="dxa"/>
                  <w:gridSpan w:val="5"/>
                </w:tcPr>
                <w:p w:rsidR="00B33328" w:rsidRPr="00B7245D" w:rsidRDefault="00B33328" w:rsidP="001F48C7">
                  <w:pPr>
                    <w:pStyle w:val="aa"/>
                    <w:spacing w:after="0"/>
                    <w:ind w:right="-119" w:firstLine="39"/>
                    <w:jc w:val="center"/>
                    <w:rPr>
                      <w:sz w:val="20"/>
                      <w:szCs w:val="20"/>
                    </w:rPr>
                  </w:pPr>
                  <w:r w:rsidRPr="00B7245D">
                    <w:rPr>
                      <w:sz w:val="20"/>
                      <w:szCs w:val="20"/>
                    </w:rPr>
                    <w:t>67,28</w:t>
                  </w:r>
                </w:p>
              </w:tc>
              <w:tc>
                <w:tcPr>
                  <w:tcW w:w="1645" w:type="dxa"/>
                  <w:gridSpan w:val="8"/>
                </w:tcPr>
                <w:p w:rsidR="00B33328" w:rsidRPr="00B7245D" w:rsidRDefault="00B33328" w:rsidP="001F48C7">
                  <w:pPr>
                    <w:pStyle w:val="aa"/>
                    <w:spacing w:after="0"/>
                    <w:ind w:right="-65" w:firstLine="65"/>
                    <w:jc w:val="center"/>
                    <w:rPr>
                      <w:sz w:val="20"/>
                      <w:szCs w:val="20"/>
                    </w:rPr>
                  </w:pPr>
                  <w:r w:rsidRPr="00B7245D">
                    <w:rPr>
                      <w:sz w:val="20"/>
                      <w:szCs w:val="20"/>
                    </w:rPr>
                    <w:t>67,3</w:t>
                  </w:r>
                </w:p>
              </w:tc>
              <w:tc>
                <w:tcPr>
                  <w:tcW w:w="757" w:type="dxa"/>
                  <w:gridSpan w:val="5"/>
                </w:tcPr>
                <w:p w:rsidR="00B33328" w:rsidRPr="00B7245D" w:rsidRDefault="00B33328" w:rsidP="001F48C7">
                  <w:pPr>
                    <w:pStyle w:val="aa"/>
                    <w:spacing w:after="0"/>
                    <w:ind w:right="-158"/>
                    <w:jc w:val="center"/>
                    <w:rPr>
                      <w:sz w:val="20"/>
                      <w:szCs w:val="20"/>
                    </w:rPr>
                  </w:pPr>
                  <w:r w:rsidRPr="00B7245D">
                    <w:rPr>
                      <w:sz w:val="20"/>
                      <w:szCs w:val="20"/>
                    </w:rPr>
                    <w:t>67,5</w:t>
                  </w:r>
                </w:p>
              </w:tc>
              <w:tc>
                <w:tcPr>
                  <w:tcW w:w="721" w:type="dxa"/>
                </w:tcPr>
                <w:p w:rsidR="00B33328" w:rsidRPr="00B7245D" w:rsidRDefault="00B33328" w:rsidP="001F48C7">
                  <w:pPr>
                    <w:pStyle w:val="aa"/>
                    <w:spacing w:after="0"/>
                    <w:ind w:right="-158"/>
                    <w:jc w:val="center"/>
                    <w:rPr>
                      <w:sz w:val="20"/>
                      <w:szCs w:val="20"/>
                    </w:rPr>
                  </w:pPr>
                  <w:r w:rsidRPr="00B7245D">
                    <w:rPr>
                      <w:sz w:val="20"/>
                      <w:szCs w:val="20"/>
                    </w:rPr>
                    <w:t>67,8</w:t>
                  </w:r>
                </w:p>
              </w:tc>
            </w:tr>
            <w:tr w:rsidR="00B33328" w:rsidRPr="00B555FB" w:rsidTr="00856584">
              <w:tc>
                <w:tcPr>
                  <w:tcW w:w="2691" w:type="dxa"/>
                </w:tcPr>
                <w:p w:rsidR="00726B88" w:rsidRPr="00B7245D" w:rsidRDefault="00726B88" w:rsidP="00726B88">
                  <w:pPr>
                    <w:pStyle w:val="a6"/>
                    <w:spacing w:before="0" w:beforeAutospacing="0" w:after="0" w:afterAutospacing="0"/>
                    <w:jc w:val="both"/>
                    <w:rPr>
                      <w:b/>
                      <w:sz w:val="20"/>
                      <w:szCs w:val="20"/>
                    </w:rPr>
                  </w:pPr>
                  <w:r w:rsidRPr="00B7245D">
                    <w:rPr>
                      <w:b/>
                      <w:sz w:val="20"/>
                      <w:szCs w:val="20"/>
                    </w:rPr>
                    <w:t>Индикатор 1.3.2.</w:t>
                  </w:r>
                </w:p>
                <w:p w:rsidR="00B33328" w:rsidRPr="00B7245D" w:rsidRDefault="00B33328" w:rsidP="00726B88">
                  <w:pPr>
                    <w:pStyle w:val="a6"/>
                    <w:spacing w:before="0" w:beforeAutospacing="0" w:after="0" w:afterAutospacing="0"/>
                    <w:jc w:val="both"/>
                    <w:rPr>
                      <w:sz w:val="20"/>
                      <w:szCs w:val="20"/>
                    </w:rPr>
                  </w:pPr>
                  <w:r w:rsidRPr="00B7245D">
                    <w:rPr>
                      <w:sz w:val="20"/>
                      <w:szCs w:val="20"/>
                    </w:rPr>
                    <w:t>Средний балл сдачи ЕГЭ по литературе</w:t>
                  </w:r>
                </w:p>
              </w:tc>
              <w:tc>
                <w:tcPr>
                  <w:tcW w:w="1309" w:type="dxa"/>
                  <w:gridSpan w:val="5"/>
                </w:tcPr>
                <w:p w:rsidR="00B33328" w:rsidRPr="00B7245D" w:rsidRDefault="00B33328" w:rsidP="001F48C7">
                  <w:pPr>
                    <w:pStyle w:val="aa"/>
                    <w:spacing w:after="0"/>
                    <w:ind w:right="-119" w:firstLine="39"/>
                    <w:jc w:val="center"/>
                    <w:rPr>
                      <w:sz w:val="20"/>
                      <w:szCs w:val="20"/>
                    </w:rPr>
                  </w:pPr>
                  <w:r w:rsidRPr="00B7245D">
                    <w:rPr>
                      <w:sz w:val="20"/>
                      <w:szCs w:val="20"/>
                    </w:rPr>
                    <w:t>62,95</w:t>
                  </w:r>
                </w:p>
              </w:tc>
              <w:tc>
                <w:tcPr>
                  <w:tcW w:w="1645" w:type="dxa"/>
                  <w:gridSpan w:val="8"/>
                </w:tcPr>
                <w:p w:rsidR="00B33328" w:rsidRPr="00B7245D" w:rsidRDefault="00B33328" w:rsidP="001F48C7">
                  <w:pPr>
                    <w:pStyle w:val="aa"/>
                    <w:spacing w:after="0"/>
                    <w:ind w:right="-65" w:firstLine="65"/>
                    <w:jc w:val="center"/>
                    <w:rPr>
                      <w:sz w:val="20"/>
                      <w:szCs w:val="20"/>
                    </w:rPr>
                  </w:pPr>
                  <w:r w:rsidRPr="00B7245D">
                    <w:rPr>
                      <w:sz w:val="20"/>
                      <w:szCs w:val="20"/>
                    </w:rPr>
                    <w:t>63</w:t>
                  </w:r>
                </w:p>
              </w:tc>
              <w:tc>
                <w:tcPr>
                  <w:tcW w:w="757" w:type="dxa"/>
                  <w:gridSpan w:val="5"/>
                </w:tcPr>
                <w:p w:rsidR="00B33328" w:rsidRPr="00B7245D" w:rsidRDefault="00B33328" w:rsidP="001F48C7">
                  <w:pPr>
                    <w:pStyle w:val="aa"/>
                    <w:spacing w:after="0"/>
                    <w:ind w:right="-158"/>
                    <w:jc w:val="center"/>
                    <w:rPr>
                      <w:sz w:val="20"/>
                      <w:szCs w:val="20"/>
                    </w:rPr>
                  </w:pPr>
                  <w:r w:rsidRPr="00B7245D">
                    <w:rPr>
                      <w:sz w:val="20"/>
                      <w:szCs w:val="20"/>
                    </w:rPr>
                    <w:t>63,1</w:t>
                  </w:r>
                </w:p>
              </w:tc>
              <w:tc>
                <w:tcPr>
                  <w:tcW w:w="721" w:type="dxa"/>
                </w:tcPr>
                <w:p w:rsidR="00B33328" w:rsidRPr="00B7245D" w:rsidRDefault="00B33328" w:rsidP="001F48C7">
                  <w:pPr>
                    <w:pStyle w:val="aa"/>
                    <w:spacing w:after="0"/>
                    <w:ind w:right="-158"/>
                    <w:jc w:val="center"/>
                    <w:rPr>
                      <w:sz w:val="20"/>
                      <w:szCs w:val="20"/>
                    </w:rPr>
                  </w:pPr>
                  <w:r w:rsidRPr="00B7245D">
                    <w:rPr>
                      <w:sz w:val="20"/>
                      <w:szCs w:val="20"/>
                    </w:rPr>
                    <w:t>63,3</w:t>
                  </w:r>
                </w:p>
              </w:tc>
            </w:tr>
            <w:tr w:rsidR="00B33328" w:rsidRPr="00B555FB" w:rsidTr="00856584">
              <w:tc>
                <w:tcPr>
                  <w:tcW w:w="2691" w:type="dxa"/>
                </w:tcPr>
                <w:p w:rsidR="00726B88" w:rsidRPr="00B7245D" w:rsidRDefault="00726B88" w:rsidP="00726B88">
                  <w:pPr>
                    <w:pStyle w:val="a6"/>
                    <w:spacing w:before="0" w:beforeAutospacing="0" w:after="0" w:afterAutospacing="0"/>
                    <w:jc w:val="both"/>
                    <w:rPr>
                      <w:b/>
                      <w:sz w:val="20"/>
                      <w:szCs w:val="20"/>
                    </w:rPr>
                  </w:pPr>
                  <w:r w:rsidRPr="00B7245D">
                    <w:rPr>
                      <w:b/>
                      <w:sz w:val="20"/>
                      <w:szCs w:val="20"/>
                    </w:rPr>
                    <w:t>Индикатор 1.3.3.</w:t>
                  </w:r>
                </w:p>
                <w:p w:rsidR="00B33328" w:rsidRPr="00B7245D" w:rsidRDefault="00B33328" w:rsidP="00726B88">
                  <w:pPr>
                    <w:pStyle w:val="a6"/>
                    <w:spacing w:before="0" w:beforeAutospacing="0" w:after="0" w:afterAutospacing="0"/>
                    <w:jc w:val="both"/>
                    <w:rPr>
                      <w:sz w:val="20"/>
                      <w:szCs w:val="20"/>
                    </w:rPr>
                  </w:pPr>
                  <w:r w:rsidRPr="00B7245D">
                    <w:rPr>
                      <w:sz w:val="20"/>
                      <w:szCs w:val="20"/>
                    </w:rPr>
                    <w:t>Средний балл сдачи</w:t>
                  </w:r>
                  <w:r w:rsidRPr="00B7245D">
                    <w:rPr>
                      <w:sz w:val="20"/>
                      <w:szCs w:val="20"/>
                    </w:rPr>
                    <w:cr/>
                    <w:t>ЕГЭ по истории</w:t>
                  </w:r>
                </w:p>
              </w:tc>
              <w:tc>
                <w:tcPr>
                  <w:tcW w:w="1309" w:type="dxa"/>
                  <w:gridSpan w:val="5"/>
                </w:tcPr>
                <w:p w:rsidR="00B33328" w:rsidRPr="00B7245D" w:rsidRDefault="00B33328" w:rsidP="001F48C7">
                  <w:pPr>
                    <w:pStyle w:val="aa"/>
                    <w:spacing w:after="0"/>
                    <w:ind w:right="-119" w:firstLine="39"/>
                    <w:jc w:val="center"/>
                    <w:rPr>
                      <w:sz w:val="20"/>
                      <w:szCs w:val="20"/>
                    </w:rPr>
                  </w:pPr>
                  <w:r w:rsidRPr="00B7245D">
                    <w:rPr>
                      <w:sz w:val="20"/>
                      <w:szCs w:val="20"/>
                    </w:rPr>
                    <w:t>60,6</w:t>
                  </w:r>
                </w:p>
              </w:tc>
              <w:tc>
                <w:tcPr>
                  <w:tcW w:w="1645" w:type="dxa"/>
                  <w:gridSpan w:val="8"/>
                </w:tcPr>
                <w:p w:rsidR="00B33328" w:rsidRPr="00B7245D" w:rsidRDefault="00B33328" w:rsidP="001F48C7">
                  <w:pPr>
                    <w:pStyle w:val="aa"/>
                    <w:spacing w:after="0"/>
                    <w:ind w:right="-65" w:firstLine="65"/>
                    <w:jc w:val="center"/>
                    <w:rPr>
                      <w:sz w:val="20"/>
                      <w:szCs w:val="20"/>
                    </w:rPr>
                  </w:pPr>
                  <w:r w:rsidRPr="00B7245D">
                    <w:rPr>
                      <w:sz w:val="20"/>
                      <w:szCs w:val="20"/>
                    </w:rPr>
                    <w:t>60,8</w:t>
                  </w:r>
                </w:p>
              </w:tc>
              <w:tc>
                <w:tcPr>
                  <w:tcW w:w="757" w:type="dxa"/>
                  <w:gridSpan w:val="5"/>
                </w:tcPr>
                <w:p w:rsidR="00B33328" w:rsidRPr="00B7245D" w:rsidRDefault="00B33328" w:rsidP="001F48C7">
                  <w:pPr>
                    <w:pStyle w:val="aa"/>
                    <w:spacing w:after="0"/>
                    <w:ind w:right="-158"/>
                    <w:jc w:val="center"/>
                    <w:rPr>
                      <w:sz w:val="20"/>
                      <w:szCs w:val="20"/>
                    </w:rPr>
                  </w:pPr>
                  <w:r w:rsidRPr="00B7245D">
                    <w:rPr>
                      <w:sz w:val="20"/>
                      <w:szCs w:val="20"/>
                    </w:rPr>
                    <w:t>61</w:t>
                  </w:r>
                </w:p>
              </w:tc>
              <w:tc>
                <w:tcPr>
                  <w:tcW w:w="721" w:type="dxa"/>
                </w:tcPr>
                <w:p w:rsidR="00B33328" w:rsidRPr="00B7245D" w:rsidRDefault="00B33328" w:rsidP="001F48C7">
                  <w:pPr>
                    <w:pStyle w:val="aa"/>
                    <w:spacing w:after="0"/>
                    <w:ind w:right="-158"/>
                    <w:jc w:val="center"/>
                    <w:rPr>
                      <w:sz w:val="20"/>
                      <w:szCs w:val="20"/>
                    </w:rPr>
                  </w:pPr>
                  <w:r w:rsidRPr="00B7245D">
                    <w:rPr>
                      <w:sz w:val="20"/>
                      <w:szCs w:val="20"/>
                    </w:rPr>
                    <w:t>61,2</w:t>
                  </w:r>
                </w:p>
              </w:tc>
            </w:tr>
            <w:tr w:rsidR="00726B88" w:rsidRPr="00B555FB" w:rsidTr="001F48C7">
              <w:tc>
                <w:tcPr>
                  <w:tcW w:w="7123" w:type="dxa"/>
                  <w:gridSpan w:val="20"/>
                </w:tcPr>
                <w:p w:rsidR="00726B88" w:rsidRPr="00B7245D" w:rsidRDefault="006F5288" w:rsidP="006F5288">
                  <w:pPr>
                    <w:pStyle w:val="aa"/>
                    <w:spacing w:after="0"/>
                    <w:ind w:firstLine="65"/>
                    <w:rPr>
                      <w:sz w:val="20"/>
                      <w:szCs w:val="20"/>
                    </w:rPr>
                  </w:pPr>
                  <w:r w:rsidRPr="00B7245D">
                    <w:rPr>
                      <w:b/>
                      <w:sz w:val="20"/>
                      <w:szCs w:val="20"/>
                    </w:rPr>
                    <w:t>Задача 1.4.</w:t>
                  </w:r>
                  <w:r w:rsidRPr="00B7245D">
                    <w:rPr>
                      <w:sz w:val="20"/>
                      <w:szCs w:val="20"/>
                    </w:rPr>
                    <w:t xml:space="preserve"> Повышение качества и доступности образования для детей с ОВЗ и детей-инвалидов</w:t>
                  </w:r>
                </w:p>
              </w:tc>
            </w:tr>
            <w:tr w:rsidR="00711E13" w:rsidRPr="00B555FB" w:rsidTr="00856584">
              <w:tc>
                <w:tcPr>
                  <w:tcW w:w="2691" w:type="dxa"/>
                </w:tcPr>
                <w:p w:rsidR="001B3D3B" w:rsidRPr="00B7245D" w:rsidRDefault="001B3D3B" w:rsidP="001B3D3B">
                  <w:pPr>
                    <w:pStyle w:val="a6"/>
                    <w:spacing w:before="0" w:beforeAutospacing="0" w:after="0" w:afterAutospacing="0"/>
                    <w:jc w:val="both"/>
                    <w:rPr>
                      <w:b/>
                      <w:sz w:val="20"/>
                      <w:szCs w:val="20"/>
                    </w:rPr>
                  </w:pPr>
                  <w:r w:rsidRPr="00B7245D">
                    <w:rPr>
                      <w:b/>
                      <w:sz w:val="20"/>
                      <w:szCs w:val="20"/>
                    </w:rPr>
                    <w:t>Индикатор 1.</w:t>
                  </w:r>
                  <w:r w:rsidR="006F5288" w:rsidRPr="00B7245D">
                    <w:rPr>
                      <w:b/>
                      <w:sz w:val="20"/>
                      <w:szCs w:val="20"/>
                    </w:rPr>
                    <w:t>4.</w:t>
                  </w:r>
                  <w:r w:rsidR="006074BE" w:rsidRPr="00B7245D">
                    <w:rPr>
                      <w:b/>
                      <w:sz w:val="20"/>
                      <w:szCs w:val="20"/>
                    </w:rPr>
                    <w:t>1.</w:t>
                  </w:r>
                </w:p>
                <w:p w:rsidR="00711E13" w:rsidRPr="00B7245D" w:rsidRDefault="00711E13" w:rsidP="001B3D3B">
                  <w:pPr>
                    <w:pStyle w:val="a6"/>
                    <w:spacing w:before="0" w:beforeAutospacing="0" w:after="0" w:afterAutospacing="0"/>
                    <w:jc w:val="both"/>
                    <w:rPr>
                      <w:sz w:val="20"/>
                      <w:szCs w:val="20"/>
                    </w:rPr>
                  </w:pPr>
                  <w:r w:rsidRPr="00B7245D">
                    <w:rPr>
                      <w:sz w:val="20"/>
                      <w:szCs w:val="20"/>
                    </w:rPr>
                    <w:t xml:space="preserve">Доля образовательных организаций, в которых создана универсальная </w:t>
                  </w:r>
                  <w:proofErr w:type="spellStart"/>
                  <w:r w:rsidRPr="00B7245D">
                    <w:rPr>
                      <w:sz w:val="20"/>
                      <w:szCs w:val="20"/>
                    </w:rPr>
                    <w:t>безбарьерная</w:t>
                  </w:r>
                  <w:proofErr w:type="spellEnd"/>
                  <w:r w:rsidRPr="00B7245D">
                    <w:rPr>
                      <w:sz w:val="20"/>
                      <w:szCs w:val="20"/>
                    </w:rPr>
                    <w:t xml:space="preserve"> среда, позволяющая обеспечить совместное обучение инвалидов и лиц, не имеющих нарушений развития, в общем количестве общеобразовательных организаций, %</w:t>
                  </w:r>
                </w:p>
              </w:tc>
              <w:tc>
                <w:tcPr>
                  <w:tcW w:w="1309" w:type="dxa"/>
                  <w:gridSpan w:val="5"/>
                </w:tcPr>
                <w:p w:rsidR="00711E13" w:rsidRPr="00B7245D" w:rsidRDefault="00711E13" w:rsidP="00481737">
                  <w:pPr>
                    <w:pStyle w:val="aa"/>
                    <w:spacing w:after="0"/>
                    <w:ind w:right="-65" w:firstLine="65"/>
                    <w:jc w:val="center"/>
                    <w:rPr>
                      <w:sz w:val="20"/>
                      <w:szCs w:val="20"/>
                    </w:rPr>
                  </w:pPr>
                  <w:r w:rsidRPr="00B7245D">
                    <w:rPr>
                      <w:sz w:val="20"/>
                      <w:szCs w:val="20"/>
                    </w:rPr>
                    <w:t>0</w:t>
                  </w:r>
                </w:p>
              </w:tc>
              <w:tc>
                <w:tcPr>
                  <w:tcW w:w="1645" w:type="dxa"/>
                  <w:gridSpan w:val="8"/>
                </w:tcPr>
                <w:p w:rsidR="00711E13" w:rsidRPr="00B7245D" w:rsidRDefault="00711E13" w:rsidP="00481737">
                  <w:pPr>
                    <w:pStyle w:val="aa"/>
                    <w:spacing w:after="0"/>
                    <w:ind w:firstLine="65"/>
                    <w:jc w:val="center"/>
                    <w:rPr>
                      <w:sz w:val="20"/>
                      <w:szCs w:val="20"/>
                    </w:rPr>
                  </w:pPr>
                  <w:r w:rsidRPr="00B7245D">
                    <w:rPr>
                      <w:sz w:val="20"/>
                      <w:szCs w:val="20"/>
                    </w:rPr>
                    <w:t>5,6</w:t>
                  </w:r>
                </w:p>
              </w:tc>
              <w:tc>
                <w:tcPr>
                  <w:tcW w:w="757" w:type="dxa"/>
                  <w:gridSpan w:val="5"/>
                </w:tcPr>
                <w:p w:rsidR="00711E13" w:rsidRPr="00B7245D" w:rsidRDefault="00711E13" w:rsidP="00481737">
                  <w:pPr>
                    <w:pStyle w:val="aa"/>
                    <w:spacing w:after="0"/>
                    <w:ind w:firstLine="65"/>
                    <w:jc w:val="center"/>
                    <w:rPr>
                      <w:sz w:val="20"/>
                      <w:szCs w:val="20"/>
                    </w:rPr>
                  </w:pPr>
                  <w:r w:rsidRPr="00B7245D">
                    <w:rPr>
                      <w:sz w:val="20"/>
                      <w:szCs w:val="20"/>
                    </w:rPr>
                    <w:t>11,1</w:t>
                  </w:r>
                </w:p>
              </w:tc>
              <w:tc>
                <w:tcPr>
                  <w:tcW w:w="721" w:type="dxa"/>
                </w:tcPr>
                <w:p w:rsidR="00711E13" w:rsidRPr="00B7245D" w:rsidRDefault="00711E13" w:rsidP="00481737">
                  <w:pPr>
                    <w:pStyle w:val="aa"/>
                    <w:spacing w:after="0"/>
                    <w:ind w:firstLine="65"/>
                    <w:jc w:val="center"/>
                    <w:rPr>
                      <w:sz w:val="20"/>
                      <w:szCs w:val="20"/>
                    </w:rPr>
                  </w:pPr>
                  <w:r w:rsidRPr="00B7245D">
                    <w:rPr>
                      <w:sz w:val="20"/>
                      <w:szCs w:val="20"/>
                    </w:rPr>
                    <w:t>20</w:t>
                  </w:r>
                </w:p>
              </w:tc>
            </w:tr>
            <w:tr w:rsidR="007B41E5" w:rsidRPr="00B555FB" w:rsidTr="001F48C7">
              <w:tc>
                <w:tcPr>
                  <w:tcW w:w="7123" w:type="dxa"/>
                  <w:gridSpan w:val="20"/>
                </w:tcPr>
                <w:p w:rsidR="007B41E5" w:rsidRPr="00B7245D" w:rsidRDefault="007B41E5" w:rsidP="00D40429">
                  <w:pPr>
                    <w:pStyle w:val="aa"/>
                    <w:spacing w:after="0"/>
                    <w:ind w:firstLine="65"/>
                    <w:rPr>
                      <w:sz w:val="20"/>
                      <w:szCs w:val="20"/>
                    </w:rPr>
                  </w:pPr>
                  <w:r w:rsidRPr="00B7245D">
                    <w:rPr>
                      <w:b/>
                      <w:sz w:val="20"/>
                      <w:szCs w:val="20"/>
                    </w:rPr>
                    <w:t>Задача 1.</w:t>
                  </w:r>
                  <w:r w:rsidR="00D40429" w:rsidRPr="00B7245D">
                    <w:rPr>
                      <w:b/>
                      <w:sz w:val="20"/>
                      <w:szCs w:val="20"/>
                    </w:rPr>
                    <w:t>5</w:t>
                  </w:r>
                  <w:r w:rsidRPr="00B7245D">
                    <w:rPr>
                      <w:sz w:val="20"/>
                      <w:szCs w:val="20"/>
                    </w:rPr>
                    <w:t>.Развитие организационно-</w:t>
                  </w:r>
                  <w:proofErr w:type="gramStart"/>
                  <w:r w:rsidRPr="00B7245D">
                    <w:rPr>
                      <w:sz w:val="20"/>
                      <w:szCs w:val="20"/>
                    </w:rPr>
                    <w:t>экономических механизмов</w:t>
                  </w:r>
                  <w:proofErr w:type="gramEnd"/>
                  <w:r w:rsidRPr="00B7245D">
                    <w:rPr>
                      <w:sz w:val="20"/>
                      <w:szCs w:val="20"/>
                    </w:rPr>
                    <w:t>, обеспечивающих  доступность качественного общего образования</w:t>
                  </w:r>
                </w:p>
              </w:tc>
            </w:tr>
            <w:tr w:rsidR="00D40429" w:rsidRPr="00B555FB" w:rsidTr="00856584">
              <w:tc>
                <w:tcPr>
                  <w:tcW w:w="2691" w:type="dxa"/>
                </w:tcPr>
                <w:p w:rsidR="00D40429" w:rsidRPr="00B7245D" w:rsidRDefault="00D40429" w:rsidP="00D40429">
                  <w:pPr>
                    <w:pStyle w:val="a6"/>
                    <w:spacing w:before="0" w:beforeAutospacing="0" w:after="0" w:afterAutospacing="0"/>
                    <w:rPr>
                      <w:b/>
                      <w:sz w:val="20"/>
                      <w:szCs w:val="20"/>
                    </w:rPr>
                  </w:pPr>
                  <w:r w:rsidRPr="00B7245D">
                    <w:rPr>
                      <w:b/>
                      <w:sz w:val="20"/>
                      <w:szCs w:val="20"/>
                    </w:rPr>
                    <w:t>Индикатор 1.5.1.</w:t>
                  </w:r>
                </w:p>
                <w:p w:rsidR="00D40429" w:rsidRPr="00B7245D" w:rsidRDefault="00D40429" w:rsidP="00D40429">
                  <w:pPr>
                    <w:pStyle w:val="a6"/>
                    <w:spacing w:before="0" w:beforeAutospacing="0" w:after="0" w:afterAutospacing="0"/>
                    <w:rPr>
                      <w:sz w:val="20"/>
                      <w:szCs w:val="20"/>
                    </w:rPr>
                  </w:pPr>
                  <w:r w:rsidRPr="00B7245D">
                    <w:rPr>
                      <w:sz w:val="20"/>
                      <w:szCs w:val="20"/>
                    </w:rPr>
                    <w:t xml:space="preserve">Доля </w:t>
                  </w:r>
                  <w:proofErr w:type="gramStart"/>
                  <w:r w:rsidRPr="00B7245D">
                    <w:rPr>
                      <w:sz w:val="20"/>
                      <w:szCs w:val="20"/>
                    </w:rPr>
                    <w:t>дошкольных</w:t>
                  </w:r>
                  <w:proofErr w:type="gramEnd"/>
                  <w:r w:rsidRPr="00B7245D">
                    <w:rPr>
                      <w:sz w:val="20"/>
                      <w:szCs w:val="20"/>
                    </w:rPr>
                    <w:t xml:space="preserve"> образовательных </w:t>
                  </w:r>
                  <w:r w:rsidRPr="00B7245D">
                    <w:rPr>
                      <w:sz w:val="20"/>
                      <w:szCs w:val="20"/>
                    </w:rPr>
                    <w:lastRenderedPageBreak/>
                    <w:t>организации, осуществляющих свою деятельность на основе муниципального задания, %</w:t>
                  </w:r>
                </w:p>
              </w:tc>
              <w:tc>
                <w:tcPr>
                  <w:tcW w:w="1309" w:type="dxa"/>
                  <w:gridSpan w:val="5"/>
                </w:tcPr>
                <w:p w:rsidR="00D40429" w:rsidRPr="00B7245D" w:rsidRDefault="00D40429" w:rsidP="001F48C7">
                  <w:pPr>
                    <w:pStyle w:val="a6"/>
                    <w:jc w:val="center"/>
                    <w:rPr>
                      <w:sz w:val="20"/>
                      <w:szCs w:val="20"/>
                    </w:rPr>
                  </w:pPr>
                  <w:r w:rsidRPr="00B7245D">
                    <w:rPr>
                      <w:sz w:val="20"/>
                      <w:szCs w:val="20"/>
                    </w:rPr>
                    <w:lastRenderedPageBreak/>
                    <w:t>100</w:t>
                  </w:r>
                </w:p>
              </w:tc>
              <w:tc>
                <w:tcPr>
                  <w:tcW w:w="1645" w:type="dxa"/>
                  <w:gridSpan w:val="8"/>
                </w:tcPr>
                <w:p w:rsidR="00D40429" w:rsidRPr="00B7245D" w:rsidRDefault="00D40429" w:rsidP="001F48C7">
                  <w:pPr>
                    <w:jc w:val="center"/>
                    <w:rPr>
                      <w:sz w:val="20"/>
                      <w:szCs w:val="20"/>
                    </w:rPr>
                  </w:pPr>
                  <w:r w:rsidRPr="00B7245D">
                    <w:rPr>
                      <w:sz w:val="20"/>
                      <w:szCs w:val="20"/>
                    </w:rPr>
                    <w:t>100</w:t>
                  </w:r>
                </w:p>
              </w:tc>
              <w:tc>
                <w:tcPr>
                  <w:tcW w:w="757" w:type="dxa"/>
                  <w:gridSpan w:val="5"/>
                </w:tcPr>
                <w:p w:rsidR="00D40429" w:rsidRPr="00B7245D" w:rsidRDefault="00D40429" w:rsidP="001F48C7">
                  <w:pPr>
                    <w:jc w:val="center"/>
                    <w:rPr>
                      <w:sz w:val="20"/>
                      <w:szCs w:val="20"/>
                    </w:rPr>
                  </w:pPr>
                  <w:r w:rsidRPr="00B7245D">
                    <w:rPr>
                      <w:sz w:val="20"/>
                      <w:szCs w:val="20"/>
                    </w:rPr>
                    <w:t>100</w:t>
                  </w:r>
                </w:p>
              </w:tc>
              <w:tc>
                <w:tcPr>
                  <w:tcW w:w="721" w:type="dxa"/>
                </w:tcPr>
                <w:p w:rsidR="00D40429" w:rsidRPr="00B7245D" w:rsidRDefault="00D40429" w:rsidP="001F48C7">
                  <w:pPr>
                    <w:jc w:val="center"/>
                    <w:rPr>
                      <w:sz w:val="20"/>
                      <w:szCs w:val="20"/>
                    </w:rPr>
                  </w:pPr>
                  <w:r w:rsidRPr="00B7245D">
                    <w:rPr>
                      <w:sz w:val="20"/>
                      <w:szCs w:val="20"/>
                    </w:rPr>
                    <w:t>100</w:t>
                  </w:r>
                </w:p>
              </w:tc>
            </w:tr>
            <w:tr w:rsidR="00D40429" w:rsidRPr="00B555FB" w:rsidTr="00856584">
              <w:tc>
                <w:tcPr>
                  <w:tcW w:w="2691" w:type="dxa"/>
                </w:tcPr>
                <w:p w:rsidR="00D40429" w:rsidRPr="00B7245D" w:rsidRDefault="00D40429" w:rsidP="00D40429">
                  <w:pPr>
                    <w:pStyle w:val="a6"/>
                    <w:spacing w:before="0" w:beforeAutospacing="0" w:after="0" w:afterAutospacing="0"/>
                    <w:rPr>
                      <w:b/>
                      <w:sz w:val="20"/>
                      <w:szCs w:val="20"/>
                    </w:rPr>
                  </w:pPr>
                  <w:r w:rsidRPr="00B7245D">
                    <w:rPr>
                      <w:b/>
                      <w:sz w:val="20"/>
                      <w:szCs w:val="20"/>
                    </w:rPr>
                    <w:lastRenderedPageBreak/>
                    <w:t>Индикатор 1.5.2.</w:t>
                  </w:r>
                </w:p>
                <w:p w:rsidR="00D40429" w:rsidRPr="00B7245D" w:rsidRDefault="00D40429" w:rsidP="00D40429">
                  <w:pPr>
                    <w:pStyle w:val="a6"/>
                    <w:spacing w:before="0" w:beforeAutospacing="0" w:after="0" w:afterAutospacing="0"/>
                    <w:rPr>
                      <w:sz w:val="20"/>
                      <w:szCs w:val="20"/>
                    </w:rPr>
                  </w:pPr>
                  <w:r w:rsidRPr="00B7245D">
                    <w:rPr>
                      <w:sz w:val="20"/>
                      <w:szCs w:val="20"/>
                    </w:rPr>
                    <w:t>Доля общеобразовательных организаций, осуществляющих свою деятельность на основе муниципального задания, %</w:t>
                  </w:r>
                </w:p>
              </w:tc>
              <w:tc>
                <w:tcPr>
                  <w:tcW w:w="1309" w:type="dxa"/>
                  <w:gridSpan w:val="5"/>
                </w:tcPr>
                <w:p w:rsidR="00D40429" w:rsidRPr="00B7245D" w:rsidRDefault="00D40429" w:rsidP="001F48C7">
                  <w:pPr>
                    <w:jc w:val="center"/>
                    <w:rPr>
                      <w:sz w:val="20"/>
                      <w:szCs w:val="20"/>
                    </w:rPr>
                  </w:pPr>
                  <w:r w:rsidRPr="00B7245D">
                    <w:rPr>
                      <w:sz w:val="20"/>
                      <w:szCs w:val="20"/>
                    </w:rPr>
                    <w:t>88,9</w:t>
                  </w:r>
                </w:p>
              </w:tc>
              <w:tc>
                <w:tcPr>
                  <w:tcW w:w="1645" w:type="dxa"/>
                  <w:gridSpan w:val="8"/>
                </w:tcPr>
                <w:p w:rsidR="00D40429" w:rsidRPr="00B7245D" w:rsidRDefault="00D40429" w:rsidP="001F48C7">
                  <w:pPr>
                    <w:jc w:val="center"/>
                    <w:rPr>
                      <w:sz w:val="20"/>
                      <w:szCs w:val="20"/>
                    </w:rPr>
                  </w:pPr>
                  <w:r w:rsidRPr="00B7245D">
                    <w:rPr>
                      <w:sz w:val="20"/>
                      <w:szCs w:val="20"/>
                    </w:rPr>
                    <w:t>88,9</w:t>
                  </w:r>
                </w:p>
              </w:tc>
              <w:tc>
                <w:tcPr>
                  <w:tcW w:w="757" w:type="dxa"/>
                  <w:gridSpan w:val="5"/>
                </w:tcPr>
                <w:p w:rsidR="00D40429" w:rsidRPr="00B7245D" w:rsidRDefault="00D40429" w:rsidP="001F48C7">
                  <w:pPr>
                    <w:jc w:val="center"/>
                    <w:rPr>
                      <w:sz w:val="20"/>
                      <w:szCs w:val="20"/>
                    </w:rPr>
                  </w:pPr>
                  <w:r w:rsidRPr="00B7245D">
                    <w:rPr>
                      <w:sz w:val="20"/>
                      <w:szCs w:val="20"/>
                    </w:rPr>
                    <w:t>88,9</w:t>
                  </w:r>
                </w:p>
              </w:tc>
              <w:tc>
                <w:tcPr>
                  <w:tcW w:w="721" w:type="dxa"/>
                </w:tcPr>
                <w:p w:rsidR="00D40429" w:rsidRPr="00B7245D" w:rsidRDefault="00D40429" w:rsidP="001F48C7">
                  <w:pPr>
                    <w:jc w:val="center"/>
                    <w:rPr>
                      <w:sz w:val="20"/>
                      <w:szCs w:val="20"/>
                    </w:rPr>
                  </w:pPr>
                  <w:r w:rsidRPr="00B7245D">
                    <w:rPr>
                      <w:sz w:val="20"/>
                      <w:szCs w:val="20"/>
                    </w:rPr>
                    <w:t>88,9</w:t>
                  </w:r>
                </w:p>
              </w:tc>
            </w:tr>
            <w:tr w:rsidR="001B3D3B" w:rsidRPr="00B555FB" w:rsidTr="00856584">
              <w:tc>
                <w:tcPr>
                  <w:tcW w:w="7123" w:type="dxa"/>
                  <w:gridSpan w:val="20"/>
                </w:tcPr>
                <w:p w:rsidR="001B3D3B" w:rsidRPr="00B7245D" w:rsidRDefault="001B3D3B" w:rsidP="001B3D3B">
                  <w:pPr>
                    <w:jc w:val="both"/>
                    <w:rPr>
                      <w:b/>
                      <w:sz w:val="20"/>
                      <w:szCs w:val="20"/>
                    </w:rPr>
                  </w:pPr>
                  <w:r w:rsidRPr="00B7245D">
                    <w:rPr>
                      <w:b/>
                      <w:sz w:val="20"/>
                      <w:szCs w:val="20"/>
                    </w:rPr>
                    <w:t>Подпрограмма 2 «Развитие дополнительного образования и воспитания детей и молодёжи»</w:t>
                  </w:r>
                </w:p>
              </w:tc>
            </w:tr>
            <w:tr w:rsidR="00D96F06" w:rsidRPr="00B555FB" w:rsidTr="00856584">
              <w:tc>
                <w:tcPr>
                  <w:tcW w:w="7123" w:type="dxa"/>
                  <w:gridSpan w:val="20"/>
                </w:tcPr>
                <w:p w:rsidR="00F85B79" w:rsidRPr="00B7245D" w:rsidRDefault="00D96F06" w:rsidP="00046C1F">
                  <w:pPr>
                    <w:pStyle w:val="a6"/>
                    <w:jc w:val="both"/>
                    <w:rPr>
                      <w:b/>
                      <w:sz w:val="20"/>
                      <w:szCs w:val="20"/>
                    </w:rPr>
                  </w:pPr>
                  <w:r w:rsidRPr="00B7245D">
                    <w:rPr>
                      <w:b/>
                      <w:sz w:val="20"/>
                      <w:szCs w:val="20"/>
                    </w:rPr>
                    <w:t xml:space="preserve">Задача. </w:t>
                  </w:r>
                  <w:r w:rsidR="003B42E7" w:rsidRPr="00B7245D">
                    <w:rPr>
                      <w:b/>
                      <w:sz w:val="20"/>
                      <w:szCs w:val="20"/>
                    </w:rPr>
                    <w:t xml:space="preserve">2. </w:t>
                  </w:r>
                  <w:r w:rsidR="003C194B" w:rsidRPr="00B7245D">
                    <w:rPr>
                      <w:sz w:val="20"/>
                      <w:szCs w:val="20"/>
                    </w:rPr>
                    <w:t>Создание условий, обеспечивающих соответствие системы воспитания и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tc>
            </w:tr>
            <w:tr w:rsidR="00EF10BD" w:rsidRPr="00B555FB" w:rsidTr="00DB6946">
              <w:tc>
                <w:tcPr>
                  <w:tcW w:w="7123" w:type="dxa"/>
                  <w:gridSpan w:val="20"/>
                </w:tcPr>
                <w:p w:rsidR="00EF10BD" w:rsidRPr="00B7245D" w:rsidRDefault="00EF10BD" w:rsidP="00EF10BD">
                  <w:pPr>
                    <w:pStyle w:val="a5"/>
                    <w:jc w:val="both"/>
                    <w:rPr>
                      <w:sz w:val="20"/>
                      <w:szCs w:val="20"/>
                    </w:rPr>
                  </w:pPr>
                  <w:r w:rsidRPr="00B7245D">
                    <w:rPr>
                      <w:b/>
                      <w:sz w:val="20"/>
                      <w:szCs w:val="20"/>
                    </w:rPr>
                    <w:t>Задача.2.1</w:t>
                  </w:r>
                  <w:r w:rsidRPr="00B7245D">
                    <w:rPr>
                      <w:sz w:val="20"/>
                      <w:szCs w:val="20"/>
                    </w:rPr>
                    <w:t>. Совершенствование форм и методов воспитания; создание современной инфраструктуры организаций дополнительного образования детей для  формирования у обучающихся социальных компетенций, гражданских установок, культуры здорового образа жизни; совершенствование механизмов мотивации педагогов к повышению качества работы и непрерывному профессиональному развитию</w:t>
                  </w:r>
                </w:p>
              </w:tc>
            </w:tr>
            <w:tr w:rsidR="00194513" w:rsidRPr="00B555FB" w:rsidTr="00856584">
              <w:tc>
                <w:tcPr>
                  <w:tcW w:w="3403" w:type="dxa"/>
                  <w:gridSpan w:val="3"/>
                </w:tcPr>
                <w:p w:rsidR="006074BE" w:rsidRPr="00B7245D" w:rsidRDefault="006074BE" w:rsidP="006074BE">
                  <w:pPr>
                    <w:pStyle w:val="a6"/>
                    <w:spacing w:before="0" w:beforeAutospacing="0" w:after="0" w:afterAutospacing="0"/>
                    <w:jc w:val="both"/>
                    <w:rPr>
                      <w:b/>
                      <w:sz w:val="20"/>
                      <w:szCs w:val="20"/>
                      <w:lang w:eastAsia="en-US"/>
                    </w:rPr>
                  </w:pPr>
                  <w:r w:rsidRPr="00B7245D">
                    <w:rPr>
                      <w:b/>
                      <w:sz w:val="20"/>
                      <w:szCs w:val="20"/>
                      <w:lang w:eastAsia="en-US"/>
                    </w:rPr>
                    <w:t>Индикатор 2.1.1.</w:t>
                  </w:r>
                </w:p>
                <w:p w:rsidR="00194513" w:rsidRPr="00B7245D" w:rsidRDefault="00194513" w:rsidP="006074BE">
                  <w:pPr>
                    <w:pStyle w:val="a6"/>
                    <w:spacing w:before="0" w:beforeAutospacing="0" w:after="0" w:afterAutospacing="0"/>
                    <w:jc w:val="both"/>
                    <w:rPr>
                      <w:sz w:val="20"/>
                      <w:szCs w:val="20"/>
                    </w:rPr>
                  </w:pPr>
                  <w:r w:rsidRPr="00B7245D">
                    <w:rPr>
                      <w:sz w:val="20"/>
                      <w:szCs w:val="20"/>
                      <w:lang w:eastAsia="en-US"/>
                    </w:rPr>
                    <w:t>О</w:t>
                  </w:r>
                  <w:r w:rsidRPr="00B7245D">
                    <w:rPr>
                      <w:rFonts w:eastAsia="HiddenHorzOCR"/>
                      <w:sz w:val="20"/>
                      <w:szCs w:val="20"/>
                      <w:lang w:eastAsia="en-US"/>
                    </w:rPr>
                    <w:t>хват детей в возрасте 5-18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 %</w:t>
                  </w:r>
                </w:p>
              </w:tc>
              <w:tc>
                <w:tcPr>
                  <w:tcW w:w="1321" w:type="dxa"/>
                  <w:gridSpan w:val="6"/>
                </w:tcPr>
                <w:p w:rsidR="00194513" w:rsidRPr="00B7245D" w:rsidRDefault="00194513" w:rsidP="001B3665">
                  <w:pPr>
                    <w:pStyle w:val="a6"/>
                    <w:jc w:val="center"/>
                    <w:rPr>
                      <w:sz w:val="20"/>
                      <w:szCs w:val="20"/>
                    </w:rPr>
                  </w:pPr>
                  <w:r w:rsidRPr="00B7245D">
                    <w:rPr>
                      <w:sz w:val="20"/>
                      <w:szCs w:val="20"/>
                    </w:rPr>
                    <w:t>84</w:t>
                  </w:r>
                </w:p>
              </w:tc>
              <w:tc>
                <w:tcPr>
                  <w:tcW w:w="720" w:type="dxa"/>
                  <w:gridSpan w:val="3"/>
                </w:tcPr>
                <w:p w:rsidR="00194513" w:rsidRPr="00B7245D" w:rsidRDefault="00194513" w:rsidP="0035709B">
                  <w:pPr>
                    <w:pStyle w:val="a5"/>
                    <w:jc w:val="center"/>
                    <w:rPr>
                      <w:sz w:val="20"/>
                      <w:szCs w:val="20"/>
                    </w:rPr>
                  </w:pPr>
                  <w:r w:rsidRPr="00B7245D">
                    <w:rPr>
                      <w:sz w:val="20"/>
                      <w:szCs w:val="20"/>
                    </w:rPr>
                    <w:t xml:space="preserve">84,7 </w:t>
                  </w:r>
                </w:p>
              </w:tc>
              <w:tc>
                <w:tcPr>
                  <w:tcW w:w="720" w:type="dxa"/>
                  <w:gridSpan w:val="6"/>
                </w:tcPr>
                <w:p w:rsidR="00194513" w:rsidRPr="00B7245D" w:rsidRDefault="00194513" w:rsidP="0035709B">
                  <w:pPr>
                    <w:pStyle w:val="a5"/>
                    <w:jc w:val="center"/>
                    <w:rPr>
                      <w:sz w:val="20"/>
                      <w:szCs w:val="20"/>
                    </w:rPr>
                  </w:pPr>
                  <w:r w:rsidRPr="00B7245D">
                    <w:rPr>
                      <w:sz w:val="20"/>
                      <w:szCs w:val="20"/>
                    </w:rPr>
                    <w:t xml:space="preserve">84,8 </w:t>
                  </w:r>
                </w:p>
              </w:tc>
              <w:tc>
                <w:tcPr>
                  <w:tcW w:w="959" w:type="dxa"/>
                  <w:gridSpan w:val="2"/>
                </w:tcPr>
                <w:p w:rsidR="00194513" w:rsidRPr="00B7245D" w:rsidRDefault="00194513" w:rsidP="0035709B">
                  <w:pPr>
                    <w:pStyle w:val="a5"/>
                    <w:jc w:val="center"/>
                    <w:rPr>
                      <w:sz w:val="20"/>
                      <w:szCs w:val="20"/>
                    </w:rPr>
                  </w:pPr>
                  <w:r w:rsidRPr="00B7245D">
                    <w:rPr>
                      <w:sz w:val="20"/>
                      <w:szCs w:val="20"/>
                    </w:rPr>
                    <w:t xml:space="preserve">85 </w:t>
                  </w:r>
                </w:p>
              </w:tc>
            </w:tr>
            <w:tr w:rsidR="00CA78D1" w:rsidRPr="00B555FB" w:rsidTr="00DB6946">
              <w:tc>
                <w:tcPr>
                  <w:tcW w:w="7123" w:type="dxa"/>
                  <w:gridSpan w:val="20"/>
                </w:tcPr>
                <w:p w:rsidR="00CA78D1" w:rsidRPr="00B7245D" w:rsidRDefault="00CA78D1" w:rsidP="00DB6946">
                  <w:pPr>
                    <w:pStyle w:val="a6"/>
                    <w:rPr>
                      <w:sz w:val="20"/>
                      <w:szCs w:val="20"/>
                    </w:rPr>
                  </w:pPr>
                  <w:r w:rsidRPr="00B7245D">
                    <w:rPr>
                      <w:b/>
                      <w:sz w:val="20"/>
                      <w:szCs w:val="20"/>
                    </w:rPr>
                    <w:t>Задача 2.2</w:t>
                  </w:r>
                  <w:r w:rsidRPr="00B7245D">
                    <w:rPr>
                      <w:sz w:val="20"/>
                      <w:szCs w:val="20"/>
                    </w:rPr>
                    <w:t>. Содействие интеллектуальному, творческому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r>
            <w:tr w:rsidR="006B323B" w:rsidRPr="00B555FB" w:rsidTr="00856584">
              <w:tc>
                <w:tcPr>
                  <w:tcW w:w="3403" w:type="dxa"/>
                  <w:gridSpan w:val="3"/>
                </w:tcPr>
                <w:p w:rsidR="006B323B" w:rsidRPr="00B7245D" w:rsidRDefault="006B323B" w:rsidP="006074BE">
                  <w:pPr>
                    <w:pStyle w:val="a6"/>
                    <w:spacing w:before="0" w:beforeAutospacing="0" w:after="0" w:afterAutospacing="0"/>
                    <w:jc w:val="both"/>
                    <w:rPr>
                      <w:b/>
                      <w:sz w:val="20"/>
                      <w:szCs w:val="20"/>
                    </w:rPr>
                  </w:pPr>
                  <w:r w:rsidRPr="00B7245D">
                    <w:rPr>
                      <w:b/>
                      <w:sz w:val="20"/>
                      <w:szCs w:val="20"/>
                    </w:rPr>
                    <w:t>Индикатор 2.2.</w:t>
                  </w:r>
                  <w:r w:rsidR="00BB79DA" w:rsidRPr="00B7245D">
                    <w:rPr>
                      <w:b/>
                      <w:sz w:val="20"/>
                      <w:szCs w:val="20"/>
                    </w:rPr>
                    <w:t>1.</w:t>
                  </w:r>
                </w:p>
                <w:p w:rsidR="006B323B" w:rsidRPr="00B7245D" w:rsidRDefault="006B323B" w:rsidP="006074BE">
                  <w:pPr>
                    <w:pStyle w:val="a6"/>
                    <w:spacing w:before="0" w:beforeAutospacing="0" w:after="0" w:afterAutospacing="0"/>
                    <w:jc w:val="both"/>
                    <w:rPr>
                      <w:sz w:val="20"/>
                      <w:szCs w:val="20"/>
                    </w:rPr>
                  </w:pPr>
                  <w:r w:rsidRPr="00B7245D">
                    <w:rPr>
                      <w:sz w:val="20"/>
                      <w:szCs w:val="20"/>
                    </w:rPr>
                    <w:t xml:space="preserve">Доля воспитанников организаций дополнительного образования, участвующих в  конкурсах, смотрах, фестивалях, соревнованиях различного уровня, в общей численности воспитанников, % </w:t>
                  </w:r>
                </w:p>
              </w:tc>
              <w:tc>
                <w:tcPr>
                  <w:tcW w:w="1321" w:type="dxa"/>
                  <w:gridSpan w:val="6"/>
                </w:tcPr>
                <w:p w:rsidR="006B323B" w:rsidRPr="00B7245D" w:rsidRDefault="006B323B" w:rsidP="00DB6946">
                  <w:pPr>
                    <w:pStyle w:val="a6"/>
                    <w:jc w:val="center"/>
                    <w:rPr>
                      <w:sz w:val="20"/>
                      <w:szCs w:val="20"/>
                    </w:rPr>
                  </w:pPr>
                  <w:r w:rsidRPr="00B7245D">
                    <w:rPr>
                      <w:sz w:val="20"/>
                      <w:szCs w:val="20"/>
                    </w:rPr>
                    <w:t>70</w:t>
                  </w:r>
                </w:p>
              </w:tc>
              <w:tc>
                <w:tcPr>
                  <w:tcW w:w="720" w:type="dxa"/>
                  <w:gridSpan w:val="3"/>
                </w:tcPr>
                <w:p w:rsidR="006B323B" w:rsidRPr="00B7245D" w:rsidRDefault="006B323B" w:rsidP="00DB6946">
                  <w:pPr>
                    <w:pStyle w:val="a6"/>
                    <w:jc w:val="center"/>
                    <w:rPr>
                      <w:sz w:val="20"/>
                      <w:szCs w:val="20"/>
                    </w:rPr>
                  </w:pPr>
                  <w:r w:rsidRPr="00B7245D">
                    <w:rPr>
                      <w:sz w:val="20"/>
                      <w:szCs w:val="20"/>
                    </w:rPr>
                    <w:t>70</w:t>
                  </w:r>
                </w:p>
              </w:tc>
              <w:tc>
                <w:tcPr>
                  <w:tcW w:w="720" w:type="dxa"/>
                  <w:gridSpan w:val="6"/>
                </w:tcPr>
                <w:p w:rsidR="006B323B" w:rsidRPr="00B7245D" w:rsidRDefault="006B323B" w:rsidP="00DB6946">
                  <w:pPr>
                    <w:pStyle w:val="a6"/>
                    <w:jc w:val="center"/>
                    <w:rPr>
                      <w:sz w:val="20"/>
                      <w:szCs w:val="20"/>
                    </w:rPr>
                  </w:pPr>
                  <w:r w:rsidRPr="00B7245D">
                    <w:rPr>
                      <w:sz w:val="20"/>
                      <w:szCs w:val="20"/>
                    </w:rPr>
                    <w:t>71</w:t>
                  </w:r>
                </w:p>
              </w:tc>
              <w:tc>
                <w:tcPr>
                  <w:tcW w:w="959" w:type="dxa"/>
                  <w:gridSpan w:val="2"/>
                </w:tcPr>
                <w:p w:rsidR="006B323B" w:rsidRPr="00B7245D" w:rsidRDefault="006B323B" w:rsidP="00DB6946">
                  <w:pPr>
                    <w:pStyle w:val="a6"/>
                    <w:jc w:val="center"/>
                    <w:rPr>
                      <w:sz w:val="20"/>
                      <w:szCs w:val="20"/>
                    </w:rPr>
                  </w:pPr>
                  <w:r w:rsidRPr="00B7245D">
                    <w:rPr>
                      <w:sz w:val="20"/>
                      <w:szCs w:val="20"/>
                    </w:rPr>
                    <w:t>72</w:t>
                  </w:r>
                </w:p>
              </w:tc>
            </w:tr>
            <w:tr w:rsidR="00BB79DA" w:rsidRPr="00B555FB" w:rsidTr="00DB6946">
              <w:tc>
                <w:tcPr>
                  <w:tcW w:w="7123" w:type="dxa"/>
                  <w:gridSpan w:val="20"/>
                </w:tcPr>
                <w:p w:rsidR="00BB79DA" w:rsidRPr="00B7245D" w:rsidRDefault="00BB79DA" w:rsidP="00DB6946">
                  <w:pPr>
                    <w:pStyle w:val="a6"/>
                    <w:rPr>
                      <w:sz w:val="20"/>
                      <w:szCs w:val="20"/>
                    </w:rPr>
                  </w:pPr>
                  <w:r w:rsidRPr="00B7245D">
                    <w:rPr>
                      <w:b/>
                      <w:sz w:val="20"/>
                      <w:szCs w:val="20"/>
                    </w:rPr>
                    <w:t>Задача 2.3.</w:t>
                  </w:r>
                  <w:r w:rsidRPr="00B7245D">
                    <w:rPr>
                      <w:sz w:val="20"/>
                      <w:szCs w:val="20"/>
                    </w:rPr>
                    <w:t xml:space="preserve"> </w:t>
                  </w:r>
                  <w:r w:rsidRPr="00B7245D">
                    <w:rPr>
                      <w:iCs/>
                      <w:sz w:val="20"/>
                      <w:szCs w:val="20"/>
                    </w:rPr>
                    <w:t>Развитие системы духовно-нравственного воспитания детей и молодёжи</w:t>
                  </w:r>
                </w:p>
              </w:tc>
            </w:tr>
            <w:tr w:rsidR="00BB79DA" w:rsidRPr="00B555FB" w:rsidTr="00856584">
              <w:tc>
                <w:tcPr>
                  <w:tcW w:w="3403" w:type="dxa"/>
                  <w:gridSpan w:val="3"/>
                </w:tcPr>
                <w:p w:rsidR="00BB79DA" w:rsidRPr="00B7245D" w:rsidRDefault="00BB79DA" w:rsidP="00BB79DA">
                  <w:pPr>
                    <w:pStyle w:val="a6"/>
                    <w:spacing w:before="0" w:beforeAutospacing="0" w:after="0" w:afterAutospacing="0"/>
                    <w:jc w:val="both"/>
                    <w:rPr>
                      <w:b/>
                      <w:sz w:val="20"/>
                      <w:szCs w:val="20"/>
                    </w:rPr>
                  </w:pPr>
                  <w:r w:rsidRPr="00B7245D">
                    <w:rPr>
                      <w:b/>
                      <w:sz w:val="20"/>
                      <w:szCs w:val="20"/>
                    </w:rPr>
                    <w:t>Индикатор 2.3.1.</w:t>
                  </w:r>
                </w:p>
                <w:p w:rsidR="00BB79DA" w:rsidRPr="00B7245D" w:rsidRDefault="00BB79DA" w:rsidP="00BB79DA">
                  <w:pPr>
                    <w:pStyle w:val="a6"/>
                    <w:spacing w:before="0" w:beforeAutospacing="0" w:after="0" w:afterAutospacing="0"/>
                    <w:jc w:val="both"/>
                    <w:rPr>
                      <w:sz w:val="20"/>
                      <w:szCs w:val="20"/>
                    </w:rPr>
                  </w:pPr>
                  <w:r w:rsidRPr="00B7245D">
                    <w:rPr>
                      <w:sz w:val="20"/>
                      <w:szCs w:val="20"/>
                    </w:rPr>
                    <w:t xml:space="preserve">Доля </w:t>
                  </w:r>
                  <w:proofErr w:type="gramStart"/>
                  <w:r w:rsidRPr="00B7245D">
                    <w:rPr>
                      <w:sz w:val="20"/>
                      <w:szCs w:val="20"/>
                    </w:rPr>
                    <w:t>о</w:t>
                  </w:r>
                  <w:r w:rsidRPr="00B7245D">
                    <w:rPr>
                      <w:i/>
                      <w:sz w:val="20"/>
                      <w:szCs w:val="20"/>
                    </w:rPr>
                    <w:t>б</w:t>
                  </w:r>
                  <w:r w:rsidRPr="00B7245D">
                    <w:rPr>
                      <w:sz w:val="20"/>
                      <w:szCs w:val="20"/>
                    </w:rPr>
                    <w:t>учающихся</w:t>
                  </w:r>
                  <w:proofErr w:type="gramEnd"/>
                  <w:r w:rsidRPr="00B7245D">
                    <w:rPr>
                      <w:sz w:val="20"/>
                      <w:szCs w:val="20"/>
                    </w:rPr>
                    <w:t>, охваченных мероприятиями духовно-нравственной направленности</w:t>
                  </w:r>
                </w:p>
              </w:tc>
              <w:tc>
                <w:tcPr>
                  <w:tcW w:w="1321" w:type="dxa"/>
                  <w:gridSpan w:val="6"/>
                </w:tcPr>
                <w:p w:rsidR="00BB79DA" w:rsidRPr="00B7245D" w:rsidRDefault="00BB79DA" w:rsidP="00DB6946">
                  <w:pPr>
                    <w:pStyle w:val="a6"/>
                    <w:jc w:val="center"/>
                    <w:rPr>
                      <w:sz w:val="20"/>
                      <w:szCs w:val="20"/>
                    </w:rPr>
                  </w:pPr>
                  <w:r w:rsidRPr="00B7245D">
                    <w:rPr>
                      <w:sz w:val="20"/>
                      <w:szCs w:val="20"/>
                    </w:rPr>
                    <w:t>15</w:t>
                  </w:r>
                </w:p>
              </w:tc>
              <w:tc>
                <w:tcPr>
                  <w:tcW w:w="720" w:type="dxa"/>
                  <w:gridSpan w:val="3"/>
                </w:tcPr>
                <w:p w:rsidR="00BB79DA" w:rsidRPr="00B7245D" w:rsidRDefault="00BB79DA" w:rsidP="00DB6946">
                  <w:pPr>
                    <w:pStyle w:val="a6"/>
                    <w:jc w:val="center"/>
                    <w:rPr>
                      <w:sz w:val="20"/>
                      <w:szCs w:val="20"/>
                    </w:rPr>
                  </w:pPr>
                  <w:r w:rsidRPr="00B7245D">
                    <w:rPr>
                      <w:sz w:val="20"/>
                      <w:szCs w:val="20"/>
                    </w:rPr>
                    <w:t>17</w:t>
                  </w:r>
                </w:p>
              </w:tc>
              <w:tc>
                <w:tcPr>
                  <w:tcW w:w="720" w:type="dxa"/>
                  <w:gridSpan w:val="6"/>
                </w:tcPr>
                <w:p w:rsidR="00BB79DA" w:rsidRPr="00B7245D" w:rsidRDefault="00BB79DA" w:rsidP="00DB6946">
                  <w:pPr>
                    <w:pStyle w:val="a6"/>
                    <w:jc w:val="center"/>
                    <w:rPr>
                      <w:sz w:val="20"/>
                      <w:szCs w:val="20"/>
                    </w:rPr>
                  </w:pPr>
                  <w:r w:rsidRPr="00B7245D">
                    <w:rPr>
                      <w:sz w:val="20"/>
                      <w:szCs w:val="20"/>
                    </w:rPr>
                    <w:t>20</w:t>
                  </w:r>
                </w:p>
              </w:tc>
              <w:tc>
                <w:tcPr>
                  <w:tcW w:w="959" w:type="dxa"/>
                  <w:gridSpan w:val="2"/>
                </w:tcPr>
                <w:p w:rsidR="00BB79DA" w:rsidRPr="00B7245D" w:rsidRDefault="00BB79DA" w:rsidP="00DB6946">
                  <w:pPr>
                    <w:pStyle w:val="a6"/>
                    <w:jc w:val="center"/>
                    <w:rPr>
                      <w:sz w:val="20"/>
                      <w:szCs w:val="20"/>
                    </w:rPr>
                  </w:pPr>
                  <w:r w:rsidRPr="00B7245D">
                    <w:rPr>
                      <w:sz w:val="20"/>
                      <w:szCs w:val="20"/>
                    </w:rPr>
                    <w:t>22</w:t>
                  </w:r>
                </w:p>
              </w:tc>
            </w:tr>
            <w:tr w:rsidR="00BB79DA" w:rsidRPr="00B555FB" w:rsidTr="00DB6946">
              <w:tc>
                <w:tcPr>
                  <w:tcW w:w="7123" w:type="dxa"/>
                  <w:gridSpan w:val="20"/>
                </w:tcPr>
                <w:p w:rsidR="00BB79DA" w:rsidRPr="00B7245D" w:rsidRDefault="00E82D81" w:rsidP="00E82D81">
                  <w:pPr>
                    <w:pStyle w:val="a6"/>
                    <w:rPr>
                      <w:sz w:val="20"/>
                      <w:szCs w:val="20"/>
                    </w:rPr>
                  </w:pPr>
                  <w:r w:rsidRPr="00B7245D">
                    <w:rPr>
                      <w:b/>
                      <w:sz w:val="20"/>
                      <w:szCs w:val="20"/>
                    </w:rPr>
                    <w:t>Задача.2.4</w:t>
                  </w:r>
                  <w:r w:rsidRPr="00B7245D">
                    <w:rPr>
                      <w:sz w:val="20"/>
                      <w:szCs w:val="20"/>
                    </w:rPr>
                    <w:t>. Привлечение обучающихся к регулярным занятиям физической культурой и спортом, развитие различных видов спорта</w:t>
                  </w:r>
                  <w:proofErr w:type="gramStart"/>
                  <w:r w:rsidRPr="00B7245D">
                    <w:rPr>
                      <w:sz w:val="20"/>
                      <w:szCs w:val="20"/>
                    </w:rPr>
                    <w:t xml:space="preserve"> .</w:t>
                  </w:r>
                  <w:proofErr w:type="gramEnd"/>
                  <w:r w:rsidRPr="00B7245D">
                    <w:rPr>
                      <w:sz w:val="20"/>
                      <w:szCs w:val="20"/>
                    </w:rPr>
                    <w:t xml:space="preserve"> Внедрение новых форм спортивно-массовых мероприятий</w:t>
                  </w:r>
                </w:p>
              </w:tc>
            </w:tr>
            <w:tr w:rsidR="00BB79DA" w:rsidRPr="00B555FB" w:rsidTr="00856584">
              <w:tc>
                <w:tcPr>
                  <w:tcW w:w="3403" w:type="dxa"/>
                  <w:gridSpan w:val="3"/>
                </w:tcPr>
                <w:p w:rsidR="00BB79DA" w:rsidRPr="00B7245D" w:rsidRDefault="00BB79DA" w:rsidP="006074BE">
                  <w:pPr>
                    <w:pStyle w:val="a6"/>
                    <w:spacing w:before="0" w:beforeAutospacing="0" w:after="0" w:afterAutospacing="0"/>
                    <w:jc w:val="both"/>
                    <w:rPr>
                      <w:b/>
                      <w:sz w:val="20"/>
                      <w:szCs w:val="20"/>
                    </w:rPr>
                  </w:pPr>
                  <w:r w:rsidRPr="00B7245D">
                    <w:rPr>
                      <w:b/>
                      <w:sz w:val="20"/>
                      <w:szCs w:val="20"/>
                    </w:rPr>
                    <w:t>Индикатор 2.</w:t>
                  </w:r>
                  <w:r w:rsidR="003E2D22" w:rsidRPr="00B7245D">
                    <w:rPr>
                      <w:b/>
                      <w:sz w:val="20"/>
                      <w:szCs w:val="20"/>
                    </w:rPr>
                    <w:t>4.</w:t>
                  </w:r>
                  <w:r w:rsidRPr="00B7245D">
                    <w:rPr>
                      <w:b/>
                      <w:sz w:val="20"/>
                      <w:szCs w:val="20"/>
                    </w:rPr>
                    <w:t>1.</w:t>
                  </w:r>
                </w:p>
                <w:p w:rsidR="00BB79DA" w:rsidRPr="00B7245D" w:rsidRDefault="00BB79DA" w:rsidP="006074BE">
                  <w:pPr>
                    <w:pStyle w:val="a6"/>
                    <w:spacing w:before="0" w:beforeAutospacing="0" w:after="0" w:afterAutospacing="0"/>
                    <w:jc w:val="both"/>
                    <w:rPr>
                      <w:sz w:val="20"/>
                      <w:szCs w:val="20"/>
                    </w:rPr>
                  </w:pPr>
                  <w:r w:rsidRPr="00B7245D">
                    <w:rPr>
                      <w:sz w:val="20"/>
                      <w:szCs w:val="20"/>
                    </w:rPr>
                    <w:t xml:space="preserve">Доля </w:t>
                  </w:r>
                  <w:proofErr w:type="gramStart"/>
                  <w:r w:rsidRPr="00B7245D">
                    <w:rPr>
                      <w:sz w:val="20"/>
                      <w:szCs w:val="20"/>
                    </w:rPr>
                    <w:t>обучающихся</w:t>
                  </w:r>
                  <w:proofErr w:type="gramEnd"/>
                  <w:r w:rsidRPr="00B7245D">
                    <w:rPr>
                      <w:sz w:val="20"/>
                      <w:szCs w:val="20"/>
                    </w:rPr>
                    <w:t xml:space="preserve"> регулярно занимающихся  физической культурой и спортом, %</w:t>
                  </w:r>
                </w:p>
              </w:tc>
              <w:tc>
                <w:tcPr>
                  <w:tcW w:w="1321" w:type="dxa"/>
                  <w:gridSpan w:val="6"/>
                </w:tcPr>
                <w:p w:rsidR="00BB79DA" w:rsidRPr="00B7245D" w:rsidRDefault="00E82D81" w:rsidP="00B33B80">
                  <w:pPr>
                    <w:pStyle w:val="a6"/>
                    <w:jc w:val="center"/>
                    <w:rPr>
                      <w:sz w:val="20"/>
                      <w:szCs w:val="20"/>
                    </w:rPr>
                  </w:pPr>
                  <w:r w:rsidRPr="00B7245D">
                    <w:rPr>
                      <w:sz w:val="20"/>
                      <w:szCs w:val="20"/>
                    </w:rPr>
                    <w:t>45</w:t>
                  </w:r>
                </w:p>
              </w:tc>
              <w:tc>
                <w:tcPr>
                  <w:tcW w:w="720" w:type="dxa"/>
                  <w:gridSpan w:val="3"/>
                </w:tcPr>
                <w:p w:rsidR="00BB79DA" w:rsidRPr="00B7245D" w:rsidRDefault="00BB79DA" w:rsidP="00E82D81">
                  <w:pPr>
                    <w:pStyle w:val="a6"/>
                    <w:jc w:val="center"/>
                    <w:rPr>
                      <w:sz w:val="20"/>
                      <w:szCs w:val="20"/>
                    </w:rPr>
                  </w:pPr>
                  <w:r w:rsidRPr="00B7245D">
                    <w:rPr>
                      <w:sz w:val="20"/>
                      <w:szCs w:val="20"/>
                    </w:rPr>
                    <w:t>4</w:t>
                  </w:r>
                  <w:r w:rsidR="00E82D81" w:rsidRPr="00B7245D">
                    <w:rPr>
                      <w:sz w:val="20"/>
                      <w:szCs w:val="20"/>
                    </w:rPr>
                    <w:t>6</w:t>
                  </w:r>
                </w:p>
              </w:tc>
              <w:tc>
                <w:tcPr>
                  <w:tcW w:w="720" w:type="dxa"/>
                  <w:gridSpan w:val="6"/>
                </w:tcPr>
                <w:p w:rsidR="00BB79DA" w:rsidRPr="00B7245D" w:rsidRDefault="00BB79DA" w:rsidP="00E82D81">
                  <w:pPr>
                    <w:pStyle w:val="a6"/>
                    <w:jc w:val="center"/>
                    <w:rPr>
                      <w:sz w:val="20"/>
                      <w:szCs w:val="20"/>
                    </w:rPr>
                  </w:pPr>
                  <w:r w:rsidRPr="00B7245D">
                    <w:rPr>
                      <w:sz w:val="20"/>
                      <w:szCs w:val="20"/>
                    </w:rPr>
                    <w:t>4</w:t>
                  </w:r>
                  <w:r w:rsidR="00E82D81" w:rsidRPr="00B7245D">
                    <w:rPr>
                      <w:sz w:val="20"/>
                      <w:szCs w:val="20"/>
                    </w:rPr>
                    <w:t>8</w:t>
                  </w:r>
                </w:p>
              </w:tc>
              <w:tc>
                <w:tcPr>
                  <w:tcW w:w="959" w:type="dxa"/>
                  <w:gridSpan w:val="2"/>
                </w:tcPr>
                <w:p w:rsidR="00BB79DA" w:rsidRPr="00B7245D" w:rsidRDefault="00BB79DA" w:rsidP="001B3665">
                  <w:pPr>
                    <w:pStyle w:val="a6"/>
                    <w:jc w:val="center"/>
                    <w:rPr>
                      <w:sz w:val="20"/>
                      <w:szCs w:val="20"/>
                    </w:rPr>
                  </w:pPr>
                  <w:r w:rsidRPr="00B7245D">
                    <w:rPr>
                      <w:sz w:val="20"/>
                      <w:szCs w:val="20"/>
                    </w:rPr>
                    <w:t>50</w:t>
                  </w:r>
                </w:p>
              </w:tc>
            </w:tr>
            <w:tr w:rsidR="00F6771E" w:rsidRPr="00B555FB" w:rsidTr="00DB6946">
              <w:tc>
                <w:tcPr>
                  <w:tcW w:w="7123" w:type="dxa"/>
                  <w:gridSpan w:val="20"/>
                </w:tcPr>
                <w:p w:rsidR="00F6771E" w:rsidRPr="00B7245D" w:rsidRDefault="00F6771E" w:rsidP="00DB6946">
                  <w:pPr>
                    <w:pStyle w:val="a6"/>
                    <w:rPr>
                      <w:sz w:val="20"/>
                      <w:szCs w:val="20"/>
                    </w:rPr>
                  </w:pPr>
                  <w:r w:rsidRPr="00B7245D">
                    <w:rPr>
                      <w:b/>
                      <w:sz w:val="20"/>
                      <w:szCs w:val="20"/>
                    </w:rPr>
                    <w:t>Задача. 2.5</w:t>
                  </w:r>
                  <w:r w:rsidRPr="00B7245D">
                    <w:rPr>
                      <w:sz w:val="20"/>
                      <w:szCs w:val="20"/>
                    </w:rPr>
                    <w:t xml:space="preserve">. Совершенствование форм и методов социализации детей и молодежи; вовлечение учащейся молодежи в социальную практику, развитие моделей и форм детского </w:t>
                  </w:r>
                  <w:r w:rsidRPr="00B7245D">
                    <w:rPr>
                      <w:spacing w:val="-2"/>
                      <w:sz w:val="20"/>
                      <w:szCs w:val="20"/>
                    </w:rPr>
                    <w:t>самоуправления,</w:t>
                  </w:r>
                  <w:r w:rsidRPr="00B7245D">
                    <w:rPr>
                      <w:sz w:val="20"/>
                      <w:szCs w:val="20"/>
                    </w:rPr>
                    <w:t xml:space="preserve"> совершенствование волонтерской деятельности</w:t>
                  </w:r>
                </w:p>
              </w:tc>
            </w:tr>
            <w:tr w:rsidR="00BB79DA" w:rsidRPr="00B555FB" w:rsidTr="00856584">
              <w:tc>
                <w:tcPr>
                  <w:tcW w:w="3403" w:type="dxa"/>
                  <w:gridSpan w:val="3"/>
                </w:tcPr>
                <w:p w:rsidR="00BB79DA" w:rsidRPr="00B7245D" w:rsidRDefault="00BB79DA" w:rsidP="006074BE">
                  <w:pPr>
                    <w:pStyle w:val="a6"/>
                    <w:spacing w:before="0" w:beforeAutospacing="0" w:after="0" w:afterAutospacing="0"/>
                    <w:jc w:val="both"/>
                    <w:rPr>
                      <w:sz w:val="20"/>
                      <w:szCs w:val="20"/>
                    </w:rPr>
                  </w:pPr>
                  <w:r w:rsidRPr="00B7245D">
                    <w:rPr>
                      <w:b/>
                      <w:sz w:val="20"/>
                      <w:szCs w:val="20"/>
                    </w:rPr>
                    <w:t xml:space="preserve"> Индикатор 2.</w:t>
                  </w:r>
                  <w:r w:rsidR="00F6771E" w:rsidRPr="00B7245D">
                    <w:rPr>
                      <w:b/>
                      <w:sz w:val="20"/>
                      <w:szCs w:val="20"/>
                    </w:rPr>
                    <w:t>5</w:t>
                  </w:r>
                  <w:r w:rsidRPr="00B7245D">
                    <w:rPr>
                      <w:b/>
                      <w:sz w:val="20"/>
                      <w:szCs w:val="20"/>
                    </w:rPr>
                    <w:t>.</w:t>
                  </w:r>
                  <w:r w:rsidR="00F6771E" w:rsidRPr="00B7245D">
                    <w:rPr>
                      <w:b/>
                      <w:sz w:val="20"/>
                      <w:szCs w:val="20"/>
                    </w:rPr>
                    <w:t>1</w:t>
                  </w:r>
                  <w:r w:rsidRPr="00B7245D">
                    <w:rPr>
                      <w:sz w:val="20"/>
                      <w:szCs w:val="20"/>
                    </w:rPr>
                    <w:t>.</w:t>
                  </w:r>
                </w:p>
                <w:p w:rsidR="00BB79DA" w:rsidRPr="00B7245D" w:rsidRDefault="00BB79DA" w:rsidP="006074BE">
                  <w:pPr>
                    <w:pStyle w:val="a6"/>
                    <w:spacing w:before="0" w:beforeAutospacing="0" w:after="0" w:afterAutospacing="0"/>
                    <w:jc w:val="both"/>
                    <w:rPr>
                      <w:sz w:val="20"/>
                      <w:szCs w:val="20"/>
                    </w:rPr>
                  </w:pPr>
                  <w:r w:rsidRPr="00B7245D">
                    <w:rPr>
                      <w:sz w:val="20"/>
                      <w:szCs w:val="20"/>
                    </w:rPr>
                    <w:t xml:space="preserve">Доля обучающихся, входящих в общественные организации и </w:t>
                  </w:r>
                  <w:r w:rsidRPr="00B7245D">
                    <w:rPr>
                      <w:sz w:val="20"/>
                      <w:szCs w:val="20"/>
                    </w:rPr>
                    <w:lastRenderedPageBreak/>
                    <w:t>объединения, %</w:t>
                  </w:r>
                </w:p>
              </w:tc>
              <w:tc>
                <w:tcPr>
                  <w:tcW w:w="1321" w:type="dxa"/>
                  <w:gridSpan w:val="6"/>
                </w:tcPr>
                <w:p w:rsidR="00BB79DA" w:rsidRPr="00B7245D" w:rsidRDefault="00BB79DA" w:rsidP="00B33B80">
                  <w:pPr>
                    <w:pStyle w:val="a6"/>
                    <w:jc w:val="center"/>
                    <w:rPr>
                      <w:sz w:val="20"/>
                      <w:szCs w:val="20"/>
                    </w:rPr>
                  </w:pPr>
                  <w:r w:rsidRPr="00B7245D">
                    <w:rPr>
                      <w:sz w:val="20"/>
                      <w:szCs w:val="20"/>
                    </w:rPr>
                    <w:lastRenderedPageBreak/>
                    <w:t>52,8</w:t>
                  </w:r>
                </w:p>
              </w:tc>
              <w:tc>
                <w:tcPr>
                  <w:tcW w:w="720" w:type="dxa"/>
                  <w:gridSpan w:val="3"/>
                </w:tcPr>
                <w:p w:rsidR="00BB79DA" w:rsidRPr="00B7245D" w:rsidRDefault="00BB79DA" w:rsidP="001B3665">
                  <w:pPr>
                    <w:pStyle w:val="a6"/>
                    <w:jc w:val="center"/>
                    <w:rPr>
                      <w:sz w:val="20"/>
                      <w:szCs w:val="20"/>
                    </w:rPr>
                  </w:pPr>
                  <w:r w:rsidRPr="00B7245D">
                    <w:rPr>
                      <w:sz w:val="20"/>
                      <w:szCs w:val="20"/>
                    </w:rPr>
                    <w:t>53</w:t>
                  </w:r>
                </w:p>
              </w:tc>
              <w:tc>
                <w:tcPr>
                  <w:tcW w:w="720" w:type="dxa"/>
                  <w:gridSpan w:val="6"/>
                </w:tcPr>
                <w:p w:rsidR="00BB79DA" w:rsidRPr="00B7245D" w:rsidRDefault="00BB79DA" w:rsidP="001B3665">
                  <w:pPr>
                    <w:pStyle w:val="a6"/>
                    <w:jc w:val="center"/>
                    <w:rPr>
                      <w:sz w:val="20"/>
                      <w:szCs w:val="20"/>
                    </w:rPr>
                  </w:pPr>
                  <w:r w:rsidRPr="00B7245D">
                    <w:rPr>
                      <w:sz w:val="20"/>
                      <w:szCs w:val="20"/>
                    </w:rPr>
                    <w:t>54</w:t>
                  </w:r>
                </w:p>
              </w:tc>
              <w:tc>
                <w:tcPr>
                  <w:tcW w:w="959" w:type="dxa"/>
                  <w:gridSpan w:val="2"/>
                </w:tcPr>
                <w:p w:rsidR="00BB79DA" w:rsidRPr="00B7245D" w:rsidRDefault="00BB79DA" w:rsidP="001B3665">
                  <w:pPr>
                    <w:pStyle w:val="a6"/>
                    <w:jc w:val="center"/>
                    <w:rPr>
                      <w:sz w:val="20"/>
                      <w:szCs w:val="20"/>
                    </w:rPr>
                  </w:pPr>
                  <w:r w:rsidRPr="00B7245D">
                    <w:rPr>
                      <w:sz w:val="20"/>
                      <w:szCs w:val="20"/>
                    </w:rPr>
                    <w:t>55</w:t>
                  </w:r>
                </w:p>
              </w:tc>
            </w:tr>
            <w:tr w:rsidR="008A496B" w:rsidRPr="00B555FB" w:rsidTr="00DB6946">
              <w:tc>
                <w:tcPr>
                  <w:tcW w:w="7123" w:type="dxa"/>
                  <w:gridSpan w:val="20"/>
                </w:tcPr>
                <w:p w:rsidR="008A496B" w:rsidRPr="00B7245D" w:rsidRDefault="008A496B" w:rsidP="00DB6946">
                  <w:pPr>
                    <w:pStyle w:val="a6"/>
                    <w:rPr>
                      <w:sz w:val="20"/>
                      <w:szCs w:val="20"/>
                    </w:rPr>
                  </w:pPr>
                  <w:r w:rsidRPr="00B7245D">
                    <w:rPr>
                      <w:b/>
                      <w:sz w:val="20"/>
                      <w:szCs w:val="20"/>
                    </w:rPr>
                    <w:lastRenderedPageBreak/>
                    <w:t>Задача 2.6</w:t>
                  </w:r>
                  <w:r w:rsidRPr="00B7245D">
                    <w:rPr>
                      <w:sz w:val="20"/>
                      <w:szCs w:val="20"/>
                    </w:rPr>
                    <w:t>.  Экологическое воспитание и формирование экологической культуры у обучающихся; создание условий для вовлечения детей в поисково-исследовательскую деятельность</w:t>
                  </w:r>
                </w:p>
              </w:tc>
            </w:tr>
            <w:tr w:rsidR="008A496B" w:rsidRPr="00B555FB" w:rsidTr="00856584">
              <w:tc>
                <w:tcPr>
                  <w:tcW w:w="3403" w:type="dxa"/>
                  <w:gridSpan w:val="3"/>
                </w:tcPr>
                <w:p w:rsidR="00CD6096" w:rsidRPr="00B7245D" w:rsidRDefault="00CD6096" w:rsidP="00CD6096">
                  <w:pPr>
                    <w:pStyle w:val="a6"/>
                    <w:spacing w:before="0" w:beforeAutospacing="0" w:after="0" w:afterAutospacing="0"/>
                    <w:jc w:val="both"/>
                    <w:rPr>
                      <w:sz w:val="20"/>
                      <w:szCs w:val="20"/>
                    </w:rPr>
                  </w:pPr>
                  <w:r w:rsidRPr="00B7245D">
                    <w:rPr>
                      <w:b/>
                      <w:sz w:val="20"/>
                      <w:szCs w:val="20"/>
                    </w:rPr>
                    <w:t>Индикатор 2.6.1</w:t>
                  </w:r>
                  <w:r w:rsidRPr="00B7245D">
                    <w:rPr>
                      <w:sz w:val="20"/>
                      <w:szCs w:val="20"/>
                    </w:rPr>
                    <w:t>.</w:t>
                  </w:r>
                </w:p>
                <w:p w:rsidR="008A496B" w:rsidRPr="00B7245D" w:rsidRDefault="008A496B" w:rsidP="00CD6096">
                  <w:pPr>
                    <w:pStyle w:val="a6"/>
                    <w:spacing w:before="0" w:beforeAutospacing="0" w:after="0" w:afterAutospacing="0"/>
                    <w:jc w:val="both"/>
                    <w:rPr>
                      <w:sz w:val="20"/>
                      <w:szCs w:val="20"/>
                    </w:rPr>
                  </w:pPr>
                  <w:r w:rsidRPr="00B7245D">
                    <w:rPr>
                      <w:sz w:val="20"/>
                      <w:szCs w:val="20"/>
                    </w:rPr>
                    <w:t>Доля обучающихся, участвующих мероприятиях, акциях, поисково-исследовательской деятельности экологической направленности</w:t>
                  </w:r>
                </w:p>
              </w:tc>
              <w:tc>
                <w:tcPr>
                  <w:tcW w:w="1321" w:type="dxa"/>
                  <w:gridSpan w:val="6"/>
                </w:tcPr>
                <w:p w:rsidR="008A496B" w:rsidRPr="00B7245D" w:rsidRDefault="008A496B" w:rsidP="00DB6946">
                  <w:pPr>
                    <w:pStyle w:val="a6"/>
                    <w:jc w:val="center"/>
                    <w:rPr>
                      <w:sz w:val="20"/>
                      <w:szCs w:val="20"/>
                    </w:rPr>
                  </w:pPr>
                  <w:r w:rsidRPr="00B7245D">
                    <w:rPr>
                      <w:sz w:val="20"/>
                      <w:szCs w:val="20"/>
                    </w:rPr>
                    <w:t>15</w:t>
                  </w:r>
                </w:p>
              </w:tc>
              <w:tc>
                <w:tcPr>
                  <w:tcW w:w="720" w:type="dxa"/>
                  <w:gridSpan w:val="3"/>
                </w:tcPr>
                <w:p w:rsidR="008A496B" w:rsidRPr="00B7245D" w:rsidRDefault="008A496B" w:rsidP="00DB6946">
                  <w:pPr>
                    <w:pStyle w:val="a6"/>
                    <w:jc w:val="center"/>
                    <w:rPr>
                      <w:sz w:val="20"/>
                      <w:szCs w:val="20"/>
                    </w:rPr>
                  </w:pPr>
                  <w:r w:rsidRPr="00B7245D">
                    <w:rPr>
                      <w:sz w:val="20"/>
                      <w:szCs w:val="20"/>
                    </w:rPr>
                    <w:t>16</w:t>
                  </w:r>
                </w:p>
              </w:tc>
              <w:tc>
                <w:tcPr>
                  <w:tcW w:w="720" w:type="dxa"/>
                  <w:gridSpan w:val="6"/>
                </w:tcPr>
                <w:p w:rsidR="008A496B" w:rsidRPr="00B7245D" w:rsidRDefault="008A496B" w:rsidP="00DB6946">
                  <w:pPr>
                    <w:pStyle w:val="a6"/>
                    <w:jc w:val="center"/>
                    <w:rPr>
                      <w:sz w:val="20"/>
                      <w:szCs w:val="20"/>
                    </w:rPr>
                  </w:pPr>
                  <w:r w:rsidRPr="00B7245D">
                    <w:rPr>
                      <w:sz w:val="20"/>
                      <w:szCs w:val="20"/>
                    </w:rPr>
                    <w:t>18</w:t>
                  </w:r>
                </w:p>
              </w:tc>
              <w:tc>
                <w:tcPr>
                  <w:tcW w:w="959" w:type="dxa"/>
                  <w:gridSpan w:val="2"/>
                </w:tcPr>
                <w:p w:rsidR="008A496B" w:rsidRPr="00B7245D" w:rsidRDefault="008A496B" w:rsidP="008A496B">
                  <w:pPr>
                    <w:pStyle w:val="a6"/>
                    <w:jc w:val="center"/>
                    <w:rPr>
                      <w:sz w:val="20"/>
                      <w:szCs w:val="20"/>
                    </w:rPr>
                  </w:pPr>
                  <w:r w:rsidRPr="00B7245D">
                    <w:rPr>
                      <w:sz w:val="20"/>
                      <w:szCs w:val="20"/>
                    </w:rPr>
                    <w:t>20</w:t>
                  </w:r>
                </w:p>
              </w:tc>
            </w:tr>
            <w:tr w:rsidR="00F80F5D" w:rsidRPr="00B555FB" w:rsidTr="00DB6946">
              <w:tc>
                <w:tcPr>
                  <w:tcW w:w="7123" w:type="dxa"/>
                  <w:gridSpan w:val="20"/>
                </w:tcPr>
                <w:p w:rsidR="00F80F5D" w:rsidRPr="00B7245D" w:rsidRDefault="00F80F5D" w:rsidP="00DB6946">
                  <w:pPr>
                    <w:pStyle w:val="a6"/>
                    <w:rPr>
                      <w:sz w:val="20"/>
                      <w:szCs w:val="20"/>
                    </w:rPr>
                  </w:pPr>
                  <w:r w:rsidRPr="00B7245D">
                    <w:rPr>
                      <w:b/>
                      <w:sz w:val="20"/>
                      <w:szCs w:val="20"/>
                    </w:rPr>
                    <w:t>Задача 2.7</w:t>
                  </w:r>
                  <w:r w:rsidRPr="00B7245D">
                    <w:rPr>
                      <w:sz w:val="20"/>
                      <w:szCs w:val="20"/>
                    </w:rPr>
                    <w:t>. Обеспечение полноценного отдыха и оздоровления детей и молодежи городского округа</w:t>
                  </w:r>
                </w:p>
              </w:tc>
            </w:tr>
            <w:tr w:rsidR="00BB79DA" w:rsidRPr="00B555FB" w:rsidTr="00856584">
              <w:tc>
                <w:tcPr>
                  <w:tcW w:w="3403" w:type="dxa"/>
                  <w:gridSpan w:val="3"/>
                </w:tcPr>
                <w:p w:rsidR="00BB79DA" w:rsidRPr="00B7245D" w:rsidRDefault="00BB79DA" w:rsidP="006074BE">
                  <w:pPr>
                    <w:pStyle w:val="a6"/>
                    <w:spacing w:before="0" w:beforeAutospacing="0" w:after="0" w:afterAutospacing="0"/>
                    <w:jc w:val="both"/>
                    <w:rPr>
                      <w:b/>
                      <w:sz w:val="20"/>
                      <w:szCs w:val="20"/>
                      <w:lang w:eastAsia="en-US"/>
                    </w:rPr>
                  </w:pPr>
                  <w:r w:rsidRPr="00B7245D">
                    <w:rPr>
                      <w:b/>
                      <w:sz w:val="20"/>
                      <w:szCs w:val="20"/>
                      <w:lang w:eastAsia="en-US"/>
                    </w:rPr>
                    <w:t>Индикатор 2.</w:t>
                  </w:r>
                  <w:r w:rsidR="00CD6096" w:rsidRPr="00B7245D">
                    <w:rPr>
                      <w:b/>
                      <w:sz w:val="20"/>
                      <w:szCs w:val="20"/>
                      <w:lang w:eastAsia="en-US"/>
                    </w:rPr>
                    <w:t>7.</w:t>
                  </w:r>
                  <w:r w:rsidRPr="00B7245D">
                    <w:rPr>
                      <w:b/>
                      <w:sz w:val="20"/>
                      <w:szCs w:val="20"/>
                      <w:lang w:eastAsia="en-US"/>
                    </w:rPr>
                    <w:t>1.</w:t>
                  </w:r>
                </w:p>
                <w:p w:rsidR="00BB79DA" w:rsidRPr="00B7245D" w:rsidRDefault="00BB79DA" w:rsidP="006074BE">
                  <w:pPr>
                    <w:pStyle w:val="a6"/>
                    <w:spacing w:before="0" w:beforeAutospacing="0" w:after="0" w:afterAutospacing="0"/>
                    <w:jc w:val="both"/>
                    <w:rPr>
                      <w:sz w:val="20"/>
                      <w:szCs w:val="20"/>
                    </w:rPr>
                  </w:pPr>
                  <w:r w:rsidRPr="00B7245D">
                    <w:rPr>
                      <w:sz w:val="20"/>
                      <w:szCs w:val="20"/>
                      <w:lang w:eastAsia="en-US"/>
                    </w:rPr>
                    <w:t>Доля  детей, охваченных организованными формами отдыха, оздоровления, занятости, %</w:t>
                  </w:r>
                </w:p>
              </w:tc>
              <w:tc>
                <w:tcPr>
                  <w:tcW w:w="1321" w:type="dxa"/>
                  <w:gridSpan w:val="6"/>
                </w:tcPr>
                <w:p w:rsidR="00BB79DA" w:rsidRPr="00B7245D" w:rsidRDefault="0012066D" w:rsidP="0035709B">
                  <w:pPr>
                    <w:pStyle w:val="aa"/>
                    <w:spacing w:after="0"/>
                    <w:ind w:right="-119" w:firstLine="39"/>
                    <w:jc w:val="center"/>
                    <w:rPr>
                      <w:sz w:val="20"/>
                      <w:szCs w:val="20"/>
                    </w:rPr>
                  </w:pPr>
                  <w:r>
                    <w:rPr>
                      <w:sz w:val="20"/>
                      <w:szCs w:val="20"/>
                    </w:rPr>
                    <w:t>86,3</w:t>
                  </w:r>
                </w:p>
              </w:tc>
              <w:tc>
                <w:tcPr>
                  <w:tcW w:w="720" w:type="dxa"/>
                  <w:gridSpan w:val="3"/>
                </w:tcPr>
                <w:p w:rsidR="00BB79DA" w:rsidRPr="00B7245D" w:rsidRDefault="0012066D" w:rsidP="0035709B">
                  <w:pPr>
                    <w:pStyle w:val="aa"/>
                    <w:spacing w:after="0"/>
                    <w:ind w:right="-65" w:firstLine="65"/>
                    <w:jc w:val="center"/>
                    <w:rPr>
                      <w:sz w:val="20"/>
                      <w:szCs w:val="20"/>
                    </w:rPr>
                  </w:pPr>
                  <w:r>
                    <w:rPr>
                      <w:sz w:val="20"/>
                      <w:szCs w:val="20"/>
                    </w:rPr>
                    <w:t>87</w:t>
                  </w:r>
                </w:p>
              </w:tc>
              <w:tc>
                <w:tcPr>
                  <w:tcW w:w="720" w:type="dxa"/>
                  <w:gridSpan w:val="6"/>
                </w:tcPr>
                <w:p w:rsidR="00BB79DA" w:rsidRPr="00B7245D" w:rsidRDefault="0012066D" w:rsidP="0035709B">
                  <w:pPr>
                    <w:jc w:val="center"/>
                    <w:rPr>
                      <w:sz w:val="20"/>
                      <w:szCs w:val="20"/>
                    </w:rPr>
                  </w:pPr>
                  <w:r>
                    <w:rPr>
                      <w:sz w:val="20"/>
                      <w:szCs w:val="20"/>
                    </w:rPr>
                    <w:t>87</w:t>
                  </w:r>
                  <w:r w:rsidR="00BB79DA" w:rsidRPr="00B7245D">
                    <w:rPr>
                      <w:sz w:val="20"/>
                      <w:szCs w:val="20"/>
                    </w:rPr>
                    <w:t>,5</w:t>
                  </w:r>
                </w:p>
              </w:tc>
              <w:tc>
                <w:tcPr>
                  <w:tcW w:w="959" w:type="dxa"/>
                  <w:gridSpan w:val="2"/>
                </w:tcPr>
                <w:p w:rsidR="00BB79DA" w:rsidRPr="00B7245D" w:rsidRDefault="0012066D" w:rsidP="0035709B">
                  <w:pPr>
                    <w:jc w:val="center"/>
                    <w:rPr>
                      <w:sz w:val="20"/>
                      <w:szCs w:val="20"/>
                    </w:rPr>
                  </w:pPr>
                  <w:r>
                    <w:rPr>
                      <w:sz w:val="20"/>
                      <w:szCs w:val="20"/>
                    </w:rPr>
                    <w:t>88</w:t>
                  </w:r>
                </w:p>
              </w:tc>
            </w:tr>
            <w:tr w:rsidR="00BB79DA" w:rsidRPr="00B555FB" w:rsidTr="00856584">
              <w:tc>
                <w:tcPr>
                  <w:tcW w:w="7123" w:type="dxa"/>
                  <w:gridSpan w:val="20"/>
                </w:tcPr>
                <w:p w:rsidR="00BB79DA" w:rsidRPr="00B7245D" w:rsidRDefault="00BB79DA" w:rsidP="006074BE">
                  <w:pPr>
                    <w:rPr>
                      <w:b/>
                      <w:sz w:val="20"/>
                      <w:szCs w:val="20"/>
                    </w:rPr>
                  </w:pPr>
                  <w:r w:rsidRPr="00B7245D">
                    <w:rPr>
                      <w:b/>
                      <w:sz w:val="20"/>
                      <w:szCs w:val="20"/>
                    </w:rPr>
                    <w:t xml:space="preserve">Подпрограмма 3 </w:t>
                  </w:r>
                  <w:r w:rsidRPr="00B7245D">
                    <w:rPr>
                      <w:b/>
                      <w:bCs/>
                      <w:sz w:val="20"/>
                      <w:szCs w:val="20"/>
                    </w:rPr>
                    <w:t>«Патриотическое воспитание и подготовка граждан к военной службе»</w:t>
                  </w:r>
                </w:p>
              </w:tc>
            </w:tr>
            <w:tr w:rsidR="00BB79DA" w:rsidRPr="00B555FB" w:rsidTr="00856584">
              <w:tc>
                <w:tcPr>
                  <w:tcW w:w="7123" w:type="dxa"/>
                  <w:gridSpan w:val="20"/>
                </w:tcPr>
                <w:p w:rsidR="00BB79DA" w:rsidRPr="00B7245D" w:rsidRDefault="00BB79DA" w:rsidP="00B654F5">
                  <w:pPr>
                    <w:pStyle w:val="a6"/>
                    <w:rPr>
                      <w:b/>
                      <w:sz w:val="20"/>
                      <w:szCs w:val="20"/>
                    </w:rPr>
                  </w:pPr>
                  <w:r w:rsidRPr="00B7245D">
                    <w:rPr>
                      <w:b/>
                      <w:sz w:val="20"/>
                      <w:szCs w:val="20"/>
                    </w:rPr>
                    <w:t xml:space="preserve">Задача 3. </w:t>
                  </w:r>
                  <w:r w:rsidR="00424948" w:rsidRPr="00B7245D">
                    <w:rPr>
                      <w:sz w:val="20"/>
                      <w:szCs w:val="20"/>
                    </w:rPr>
                    <w:t>Развитие и укрепление системы гражданско-патриотического воспитания в городском округе город Кулебаки.</w:t>
                  </w:r>
                </w:p>
              </w:tc>
            </w:tr>
            <w:tr w:rsidR="00B654F5" w:rsidRPr="00B555FB" w:rsidTr="00856584">
              <w:tc>
                <w:tcPr>
                  <w:tcW w:w="7123" w:type="dxa"/>
                  <w:gridSpan w:val="20"/>
                </w:tcPr>
                <w:p w:rsidR="00B654F5" w:rsidRPr="00B7245D" w:rsidRDefault="0069685B" w:rsidP="006074BE">
                  <w:pPr>
                    <w:pStyle w:val="a6"/>
                    <w:rPr>
                      <w:b/>
                      <w:sz w:val="20"/>
                      <w:szCs w:val="20"/>
                    </w:rPr>
                  </w:pPr>
                  <w:r w:rsidRPr="00B7245D">
                    <w:rPr>
                      <w:b/>
                      <w:sz w:val="20"/>
                      <w:szCs w:val="20"/>
                    </w:rPr>
                    <w:t>Задача 3.1</w:t>
                  </w:r>
                  <w:r w:rsidRPr="00B7245D">
                    <w:rPr>
                      <w:sz w:val="20"/>
                      <w:szCs w:val="20"/>
                    </w:rPr>
                    <w:t>.Организация систематической пропаганды патриотических ценностей среди населения городского округа</w:t>
                  </w:r>
                </w:p>
              </w:tc>
            </w:tr>
            <w:tr w:rsidR="0069685B" w:rsidRPr="00B555FB" w:rsidTr="00856584">
              <w:tc>
                <w:tcPr>
                  <w:tcW w:w="3433" w:type="dxa"/>
                  <w:gridSpan w:val="4"/>
                </w:tcPr>
                <w:p w:rsidR="0069685B" w:rsidRPr="00B7245D" w:rsidRDefault="0069685B" w:rsidP="00D74FEC">
                  <w:pPr>
                    <w:pStyle w:val="a8"/>
                    <w:jc w:val="both"/>
                    <w:rPr>
                      <w:rFonts w:ascii="Times New Roman" w:hAnsi="Times New Roman"/>
                      <w:sz w:val="20"/>
                      <w:szCs w:val="20"/>
                      <w:lang w:eastAsia="en-US"/>
                    </w:rPr>
                  </w:pPr>
                  <w:r w:rsidRPr="00B7245D">
                    <w:rPr>
                      <w:rFonts w:ascii="Times New Roman" w:hAnsi="Times New Roman"/>
                      <w:b/>
                      <w:sz w:val="20"/>
                      <w:szCs w:val="20"/>
                      <w:lang w:eastAsia="en-US"/>
                    </w:rPr>
                    <w:t>Индикатор 3.1.1</w:t>
                  </w:r>
                  <w:r w:rsidRPr="00B7245D">
                    <w:rPr>
                      <w:rFonts w:ascii="Times New Roman" w:hAnsi="Times New Roman"/>
                      <w:sz w:val="20"/>
                      <w:szCs w:val="20"/>
                      <w:lang w:eastAsia="en-US"/>
                    </w:rPr>
                    <w:t>.</w:t>
                  </w:r>
                </w:p>
                <w:p w:rsidR="0069685B" w:rsidRPr="00B7245D" w:rsidRDefault="0069685B" w:rsidP="00D74FEC">
                  <w:pPr>
                    <w:pStyle w:val="a8"/>
                    <w:jc w:val="both"/>
                    <w:rPr>
                      <w:rFonts w:ascii="Times New Roman" w:hAnsi="Times New Roman"/>
                      <w:sz w:val="20"/>
                      <w:szCs w:val="20"/>
                      <w:lang w:eastAsia="en-US"/>
                    </w:rPr>
                  </w:pPr>
                  <w:r w:rsidRPr="00B7245D">
                    <w:rPr>
                      <w:rFonts w:ascii="Times New Roman" w:hAnsi="Times New Roman"/>
                      <w:sz w:val="20"/>
                      <w:szCs w:val="20"/>
                      <w:lang w:eastAsia="en-US"/>
                    </w:rPr>
                    <w:t>Доля граждан, принявших участие в муниципальных мероприятиях патриотической направленности</w:t>
                  </w:r>
                  <w:r w:rsidRPr="00B7245D">
                    <w:rPr>
                      <w:rFonts w:ascii="Times New Roman" w:hAnsi="Times New Roman"/>
                      <w:bCs/>
                      <w:sz w:val="20"/>
                      <w:szCs w:val="20"/>
                      <w:lang w:eastAsia="en-US"/>
                    </w:rPr>
                    <w:t xml:space="preserve"> от общего количества граждан, %</w:t>
                  </w:r>
                </w:p>
              </w:tc>
              <w:tc>
                <w:tcPr>
                  <w:tcW w:w="1276" w:type="dxa"/>
                  <w:gridSpan w:val="4"/>
                </w:tcPr>
                <w:p w:rsidR="0069685B" w:rsidRPr="00B7245D" w:rsidRDefault="0069685B" w:rsidP="00D74FEC">
                  <w:pPr>
                    <w:pStyle w:val="aa"/>
                    <w:spacing w:after="0"/>
                    <w:ind w:right="-119" w:firstLine="39"/>
                    <w:jc w:val="center"/>
                    <w:rPr>
                      <w:sz w:val="20"/>
                      <w:szCs w:val="20"/>
                    </w:rPr>
                  </w:pPr>
                  <w:r w:rsidRPr="00B7245D">
                    <w:rPr>
                      <w:sz w:val="20"/>
                      <w:szCs w:val="20"/>
                    </w:rPr>
                    <w:t>94</w:t>
                  </w:r>
                </w:p>
              </w:tc>
              <w:tc>
                <w:tcPr>
                  <w:tcW w:w="709" w:type="dxa"/>
                  <w:gridSpan w:val="3"/>
                </w:tcPr>
                <w:p w:rsidR="0069685B" w:rsidRPr="00B7245D" w:rsidRDefault="0069685B" w:rsidP="0069685B">
                  <w:pPr>
                    <w:pStyle w:val="aa"/>
                    <w:spacing w:after="0"/>
                    <w:ind w:right="-119" w:firstLine="39"/>
                    <w:jc w:val="center"/>
                    <w:rPr>
                      <w:sz w:val="20"/>
                      <w:szCs w:val="20"/>
                    </w:rPr>
                  </w:pPr>
                  <w:r w:rsidRPr="00B7245D">
                    <w:rPr>
                      <w:sz w:val="20"/>
                      <w:szCs w:val="20"/>
                    </w:rPr>
                    <w:t>95</w:t>
                  </w:r>
                </w:p>
              </w:tc>
              <w:tc>
                <w:tcPr>
                  <w:tcW w:w="709" w:type="dxa"/>
                  <w:gridSpan w:val="5"/>
                </w:tcPr>
                <w:p w:rsidR="0069685B" w:rsidRPr="00B7245D" w:rsidRDefault="0069685B" w:rsidP="00D74FEC">
                  <w:pPr>
                    <w:pStyle w:val="aa"/>
                    <w:spacing w:after="0"/>
                    <w:ind w:right="-65" w:firstLine="65"/>
                    <w:jc w:val="center"/>
                    <w:rPr>
                      <w:sz w:val="20"/>
                      <w:szCs w:val="20"/>
                    </w:rPr>
                  </w:pPr>
                  <w:r w:rsidRPr="00B7245D">
                    <w:rPr>
                      <w:sz w:val="20"/>
                      <w:szCs w:val="20"/>
                    </w:rPr>
                    <w:t>95</w:t>
                  </w:r>
                </w:p>
              </w:tc>
              <w:tc>
                <w:tcPr>
                  <w:tcW w:w="996" w:type="dxa"/>
                  <w:gridSpan w:val="4"/>
                </w:tcPr>
                <w:p w:rsidR="0069685B" w:rsidRPr="00B7245D" w:rsidRDefault="0069685B" w:rsidP="0069685B">
                  <w:pPr>
                    <w:pStyle w:val="aa"/>
                    <w:spacing w:after="0"/>
                    <w:ind w:right="-158"/>
                    <w:jc w:val="center"/>
                    <w:rPr>
                      <w:sz w:val="20"/>
                      <w:szCs w:val="20"/>
                    </w:rPr>
                  </w:pPr>
                  <w:r w:rsidRPr="00B7245D">
                    <w:rPr>
                      <w:sz w:val="20"/>
                      <w:szCs w:val="20"/>
                    </w:rPr>
                    <w:t>96</w:t>
                  </w:r>
                </w:p>
              </w:tc>
            </w:tr>
            <w:tr w:rsidR="0069685B" w:rsidRPr="00B555FB" w:rsidTr="00D74FEC">
              <w:tc>
                <w:tcPr>
                  <w:tcW w:w="7123" w:type="dxa"/>
                  <w:gridSpan w:val="20"/>
                </w:tcPr>
                <w:p w:rsidR="0069685B" w:rsidRPr="00B7245D" w:rsidRDefault="0069685B" w:rsidP="0035709B">
                  <w:pPr>
                    <w:pStyle w:val="a5"/>
                    <w:jc w:val="center"/>
                    <w:rPr>
                      <w:sz w:val="20"/>
                      <w:szCs w:val="20"/>
                    </w:rPr>
                  </w:pPr>
                  <w:r w:rsidRPr="00B7245D">
                    <w:rPr>
                      <w:b/>
                      <w:sz w:val="20"/>
                      <w:szCs w:val="20"/>
                    </w:rPr>
                    <w:t>Задача 3.2.</w:t>
                  </w:r>
                  <w:r w:rsidRPr="00B7245D">
                    <w:rPr>
                      <w:sz w:val="20"/>
                      <w:szCs w:val="20"/>
                    </w:rPr>
                    <w:t xml:space="preserve"> Совершенствование системы подготовки граждан  к службе в рядах Вооруженных Сил Российской Федерации</w:t>
                  </w:r>
                </w:p>
              </w:tc>
            </w:tr>
            <w:tr w:rsidR="00BB79DA" w:rsidRPr="00B555FB" w:rsidTr="00856584">
              <w:tc>
                <w:tcPr>
                  <w:tcW w:w="3433" w:type="dxa"/>
                  <w:gridSpan w:val="4"/>
                </w:tcPr>
                <w:p w:rsidR="00BB79DA" w:rsidRPr="00B7245D" w:rsidRDefault="00BB79DA" w:rsidP="006074BE">
                  <w:pPr>
                    <w:pStyle w:val="a6"/>
                    <w:spacing w:before="0" w:beforeAutospacing="0" w:after="0" w:afterAutospacing="0"/>
                    <w:jc w:val="both"/>
                    <w:rPr>
                      <w:b/>
                      <w:sz w:val="20"/>
                      <w:szCs w:val="20"/>
                    </w:rPr>
                  </w:pPr>
                  <w:r w:rsidRPr="00B7245D">
                    <w:rPr>
                      <w:b/>
                      <w:sz w:val="20"/>
                      <w:szCs w:val="20"/>
                    </w:rPr>
                    <w:t>Индикатор 3.1.2.</w:t>
                  </w:r>
                </w:p>
                <w:p w:rsidR="00BB79DA" w:rsidRPr="00B7245D" w:rsidRDefault="00BB79DA" w:rsidP="006074BE">
                  <w:pPr>
                    <w:pStyle w:val="a6"/>
                    <w:spacing w:before="0" w:beforeAutospacing="0" w:after="0" w:afterAutospacing="0"/>
                    <w:jc w:val="both"/>
                    <w:rPr>
                      <w:sz w:val="20"/>
                      <w:szCs w:val="20"/>
                    </w:rPr>
                  </w:pPr>
                  <w:r w:rsidRPr="00B7245D">
                    <w:rPr>
                      <w:sz w:val="20"/>
                      <w:szCs w:val="20"/>
                    </w:rPr>
                    <w:t>Доля допризывной молодежи, повысившей качественный уровень своей подготовки к службе в рядах Вооруженных Сил Российской Федерации через участие в областных и местных  соревнованиях военно-патриотического профиля, %</w:t>
                  </w:r>
                </w:p>
              </w:tc>
              <w:tc>
                <w:tcPr>
                  <w:tcW w:w="1276" w:type="dxa"/>
                  <w:gridSpan w:val="4"/>
                </w:tcPr>
                <w:p w:rsidR="00BB79DA" w:rsidRPr="00B7245D" w:rsidRDefault="00BB79DA" w:rsidP="0035709B">
                  <w:pPr>
                    <w:pStyle w:val="aa"/>
                    <w:spacing w:after="0"/>
                    <w:ind w:right="-119" w:firstLine="39"/>
                    <w:jc w:val="center"/>
                    <w:rPr>
                      <w:sz w:val="20"/>
                      <w:szCs w:val="20"/>
                    </w:rPr>
                  </w:pPr>
                  <w:r w:rsidRPr="00B7245D">
                    <w:rPr>
                      <w:sz w:val="20"/>
                      <w:szCs w:val="20"/>
                    </w:rPr>
                    <w:t>93</w:t>
                  </w:r>
                </w:p>
              </w:tc>
              <w:tc>
                <w:tcPr>
                  <w:tcW w:w="709" w:type="dxa"/>
                  <w:gridSpan w:val="3"/>
                </w:tcPr>
                <w:p w:rsidR="00BB79DA" w:rsidRPr="00B7245D" w:rsidRDefault="00BB79DA" w:rsidP="0035709B">
                  <w:pPr>
                    <w:pStyle w:val="a5"/>
                    <w:jc w:val="center"/>
                    <w:rPr>
                      <w:sz w:val="20"/>
                      <w:szCs w:val="20"/>
                    </w:rPr>
                  </w:pPr>
                  <w:r w:rsidRPr="00B7245D">
                    <w:rPr>
                      <w:sz w:val="20"/>
                      <w:szCs w:val="20"/>
                    </w:rPr>
                    <w:t xml:space="preserve">94 </w:t>
                  </w:r>
                </w:p>
              </w:tc>
              <w:tc>
                <w:tcPr>
                  <w:tcW w:w="709" w:type="dxa"/>
                  <w:gridSpan w:val="5"/>
                </w:tcPr>
                <w:p w:rsidR="00BB79DA" w:rsidRPr="00B7245D" w:rsidRDefault="00BB79DA" w:rsidP="0035709B">
                  <w:pPr>
                    <w:pStyle w:val="a5"/>
                    <w:jc w:val="center"/>
                    <w:rPr>
                      <w:sz w:val="20"/>
                      <w:szCs w:val="20"/>
                    </w:rPr>
                  </w:pPr>
                  <w:r w:rsidRPr="00B7245D">
                    <w:rPr>
                      <w:sz w:val="20"/>
                      <w:szCs w:val="20"/>
                    </w:rPr>
                    <w:t xml:space="preserve">94 </w:t>
                  </w:r>
                </w:p>
              </w:tc>
              <w:tc>
                <w:tcPr>
                  <w:tcW w:w="996" w:type="dxa"/>
                  <w:gridSpan w:val="4"/>
                </w:tcPr>
                <w:p w:rsidR="00BB79DA" w:rsidRPr="00B7245D" w:rsidRDefault="00BB79DA" w:rsidP="0035709B">
                  <w:pPr>
                    <w:pStyle w:val="a5"/>
                    <w:jc w:val="center"/>
                    <w:rPr>
                      <w:sz w:val="20"/>
                      <w:szCs w:val="20"/>
                    </w:rPr>
                  </w:pPr>
                  <w:r w:rsidRPr="00B7245D">
                    <w:rPr>
                      <w:sz w:val="20"/>
                      <w:szCs w:val="20"/>
                    </w:rPr>
                    <w:t xml:space="preserve">95 </w:t>
                  </w:r>
                </w:p>
              </w:tc>
            </w:tr>
            <w:tr w:rsidR="00BB79DA" w:rsidRPr="00B555FB" w:rsidTr="00856584">
              <w:tc>
                <w:tcPr>
                  <w:tcW w:w="7123" w:type="dxa"/>
                  <w:gridSpan w:val="20"/>
                </w:tcPr>
                <w:p w:rsidR="00BB79DA" w:rsidRPr="00B7245D" w:rsidRDefault="00BB79DA" w:rsidP="006074BE">
                  <w:pPr>
                    <w:pStyle w:val="a6"/>
                    <w:rPr>
                      <w:b/>
                      <w:sz w:val="20"/>
                      <w:szCs w:val="20"/>
                    </w:rPr>
                  </w:pPr>
                  <w:r w:rsidRPr="00B7245D">
                    <w:rPr>
                      <w:b/>
                      <w:sz w:val="20"/>
                      <w:szCs w:val="20"/>
                    </w:rPr>
                    <w:t>Подпрограмма 4 «Ресурсное обеспечение сферы образования»</w:t>
                  </w:r>
                </w:p>
              </w:tc>
            </w:tr>
            <w:tr w:rsidR="00BB79DA" w:rsidRPr="00B555FB" w:rsidTr="00856584">
              <w:tc>
                <w:tcPr>
                  <w:tcW w:w="7123" w:type="dxa"/>
                  <w:gridSpan w:val="20"/>
                </w:tcPr>
                <w:p w:rsidR="00BB79DA" w:rsidRPr="00B7245D" w:rsidRDefault="00BB79DA" w:rsidP="006074BE">
                  <w:pPr>
                    <w:pStyle w:val="a6"/>
                    <w:rPr>
                      <w:b/>
                      <w:sz w:val="20"/>
                      <w:szCs w:val="20"/>
                    </w:rPr>
                  </w:pPr>
                  <w:r w:rsidRPr="00B7245D">
                    <w:rPr>
                      <w:b/>
                      <w:sz w:val="20"/>
                      <w:szCs w:val="20"/>
                    </w:rPr>
                    <w:t>Задача. 4.1.</w:t>
                  </w:r>
                  <w:r w:rsidRPr="00B7245D">
                    <w:rPr>
                      <w:sz w:val="20"/>
                      <w:szCs w:val="20"/>
                    </w:rPr>
                    <w:t>Развитие инфраструктуры и организационно-</w:t>
                  </w:r>
                  <w:proofErr w:type="gramStart"/>
                  <w:r w:rsidRPr="00B7245D">
                    <w:rPr>
                      <w:sz w:val="20"/>
                      <w:szCs w:val="20"/>
                    </w:rPr>
                    <w:t>экономических механизмов</w:t>
                  </w:r>
                  <w:proofErr w:type="gramEnd"/>
                  <w:r w:rsidRPr="00B7245D">
                    <w:rPr>
                      <w:sz w:val="20"/>
                      <w:szCs w:val="20"/>
                    </w:rPr>
                    <w:t>, обеспечивающих  доступность качественного образования</w:t>
                  </w:r>
                </w:p>
              </w:tc>
            </w:tr>
            <w:tr w:rsidR="008D1337" w:rsidRPr="00B555FB" w:rsidTr="00856584">
              <w:tc>
                <w:tcPr>
                  <w:tcW w:w="7123" w:type="dxa"/>
                  <w:gridSpan w:val="20"/>
                </w:tcPr>
                <w:p w:rsidR="008D1337" w:rsidRPr="00B7245D" w:rsidRDefault="008D1337" w:rsidP="006074BE">
                  <w:pPr>
                    <w:pStyle w:val="a6"/>
                    <w:rPr>
                      <w:b/>
                      <w:sz w:val="20"/>
                      <w:szCs w:val="20"/>
                    </w:rPr>
                  </w:pPr>
                  <w:r w:rsidRPr="00B7245D">
                    <w:rPr>
                      <w:b/>
                      <w:sz w:val="20"/>
                      <w:szCs w:val="20"/>
                    </w:rPr>
                    <w:t>Задача 4.1</w:t>
                  </w:r>
                  <w:r w:rsidRPr="00B7245D">
                    <w:rPr>
                      <w:sz w:val="20"/>
                      <w:szCs w:val="20"/>
                    </w:rPr>
                    <w:t>. Совершенствование кадрового потенциала системы образования</w:t>
                  </w:r>
                </w:p>
              </w:tc>
            </w:tr>
            <w:tr w:rsidR="00BB79DA" w:rsidRPr="00B555FB" w:rsidTr="00856584">
              <w:tc>
                <w:tcPr>
                  <w:tcW w:w="3433" w:type="dxa"/>
                  <w:gridSpan w:val="4"/>
                </w:tcPr>
                <w:p w:rsidR="00BB79DA" w:rsidRPr="00B7245D" w:rsidRDefault="00BB79DA" w:rsidP="002710C4">
                  <w:pPr>
                    <w:jc w:val="both"/>
                    <w:rPr>
                      <w:sz w:val="20"/>
                      <w:szCs w:val="20"/>
                      <w:lang w:eastAsia="en-US"/>
                    </w:rPr>
                  </w:pPr>
                  <w:r w:rsidRPr="00B7245D">
                    <w:rPr>
                      <w:b/>
                      <w:sz w:val="20"/>
                      <w:szCs w:val="20"/>
                      <w:lang w:eastAsia="en-US"/>
                    </w:rPr>
                    <w:t>Индикатор 4.1.1</w:t>
                  </w:r>
                  <w:r w:rsidRPr="00B7245D">
                    <w:rPr>
                      <w:sz w:val="20"/>
                      <w:szCs w:val="20"/>
                      <w:lang w:eastAsia="en-US"/>
                    </w:rPr>
                    <w:t>.</w:t>
                  </w:r>
                </w:p>
                <w:p w:rsidR="00BB79DA" w:rsidRPr="00B7245D" w:rsidRDefault="00BB79DA" w:rsidP="008D1337">
                  <w:pPr>
                    <w:jc w:val="both"/>
                    <w:rPr>
                      <w:sz w:val="20"/>
                      <w:szCs w:val="20"/>
                    </w:rPr>
                  </w:pPr>
                  <w:r w:rsidRPr="00B7245D">
                    <w:rPr>
                      <w:sz w:val="20"/>
                      <w:szCs w:val="20"/>
                      <w:lang w:eastAsia="en-US"/>
                    </w:rPr>
                    <w:t>Д</w:t>
                  </w:r>
                  <w:r w:rsidRPr="00B7245D">
                    <w:rPr>
                      <w:sz w:val="20"/>
                      <w:szCs w:val="20"/>
                    </w:rPr>
                    <w:t xml:space="preserve">оля руководителей </w:t>
                  </w:r>
                  <w:r w:rsidRPr="00B7245D">
                    <w:rPr>
                      <w:sz w:val="20"/>
                      <w:szCs w:val="20"/>
                      <w:lang w:eastAsia="en-US"/>
                    </w:rPr>
                    <w:t>и педагогических работников</w:t>
                  </w:r>
                  <w:r w:rsidRPr="00B7245D">
                    <w:rPr>
                      <w:sz w:val="20"/>
                      <w:szCs w:val="20"/>
                    </w:rPr>
                    <w:t xml:space="preserve"> муниципальных дошкольных  образовательных организаций,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таких организаций, %</w:t>
                  </w:r>
                </w:p>
              </w:tc>
              <w:tc>
                <w:tcPr>
                  <w:tcW w:w="1276" w:type="dxa"/>
                  <w:gridSpan w:val="4"/>
                </w:tcPr>
                <w:p w:rsidR="00BB79DA" w:rsidRPr="00B7245D" w:rsidRDefault="00BB79DA" w:rsidP="0035709B">
                  <w:pPr>
                    <w:autoSpaceDE w:val="0"/>
                    <w:autoSpaceDN w:val="0"/>
                    <w:adjustRightInd w:val="0"/>
                    <w:jc w:val="center"/>
                    <w:rPr>
                      <w:sz w:val="20"/>
                      <w:szCs w:val="20"/>
                    </w:rPr>
                  </w:pPr>
                  <w:r w:rsidRPr="00B7245D">
                    <w:rPr>
                      <w:sz w:val="20"/>
                      <w:szCs w:val="20"/>
                    </w:rPr>
                    <w:t>98</w:t>
                  </w:r>
                </w:p>
              </w:tc>
              <w:tc>
                <w:tcPr>
                  <w:tcW w:w="709" w:type="dxa"/>
                  <w:gridSpan w:val="3"/>
                </w:tcPr>
                <w:p w:rsidR="00BB79DA" w:rsidRPr="00B7245D" w:rsidRDefault="00BB79DA" w:rsidP="0035709B">
                  <w:pPr>
                    <w:autoSpaceDE w:val="0"/>
                    <w:autoSpaceDN w:val="0"/>
                    <w:adjustRightInd w:val="0"/>
                    <w:jc w:val="center"/>
                    <w:rPr>
                      <w:sz w:val="20"/>
                      <w:szCs w:val="20"/>
                    </w:rPr>
                  </w:pPr>
                  <w:r w:rsidRPr="00B7245D">
                    <w:rPr>
                      <w:sz w:val="20"/>
                      <w:szCs w:val="20"/>
                    </w:rPr>
                    <w:t>98,5</w:t>
                  </w:r>
                </w:p>
              </w:tc>
              <w:tc>
                <w:tcPr>
                  <w:tcW w:w="698" w:type="dxa"/>
                  <w:gridSpan w:val="4"/>
                </w:tcPr>
                <w:p w:rsidR="00BB79DA" w:rsidRPr="00B7245D" w:rsidRDefault="00BB79DA" w:rsidP="0035709B">
                  <w:pPr>
                    <w:autoSpaceDE w:val="0"/>
                    <w:autoSpaceDN w:val="0"/>
                    <w:adjustRightInd w:val="0"/>
                    <w:jc w:val="center"/>
                    <w:rPr>
                      <w:sz w:val="20"/>
                      <w:szCs w:val="20"/>
                    </w:rPr>
                  </w:pPr>
                  <w:r w:rsidRPr="00B7245D">
                    <w:rPr>
                      <w:sz w:val="20"/>
                      <w:szCs w:val="20"/>
                    </w:rPr>
                    <w:t>98,5</w:t>
                  </w:r>
                </w:p>
              </w:tc>
              <w:tc>
                <w:tcPr>
                  <w:tcW w:w="1007" w:type="dxa"/>
                  <w:gridSpan w:val="5"/>
                </w:tcPr>
                <w:p w:rsidR="00BB79DA" w:rsidRPr="00B7245D" w:rsidRDefault="00BB79DA" w:rsidP="0035709B">
                  <w:pPr>
                    <w:autoSpaceDE w:val="0"/>
                    <w:autoSpaceDN w:val="0"/>
                    <w:adjustRightInd w:val="0"/>
                    <w:jc w:val="center"/>
                    <w:rPr>
                      <w:sz w:val="20"/>
                      <w:szCs w:val="20"/>
                    </w:rPr>
                  </w:pPr>
                  <w:r w:rsidRPr="00B7245D">
                    <w:rPr>
                      <w:sz w:val="20"/>
                      <w:szCs w:val="20"/>
                    </w:rPr>
                    <w:t>99</w:t>
                  </w:r>
                </w:p>
              </w:tc>
            </w:tr>
            <w:tr w:rsidR="00BB79DA" w:rsidRPr="00B555FB" w:rsidTr="00856584">
              <w:tc>
                <w:tcPr>
                  <w:tcW w:w="3433" w:type="dxa"/>
                  <w:gridSpan w:val="4"/>
                </w:tcPr>
                <w:p w:rsidR="00BB79DA" w:rsidRPr="00B7245D" w:rsidRDefault="00BB79DA" w:rsidP="002710C4">
                  <w:pPr>
                    <w:jc w:val="both"/>
                    <w:rPr>
                      <w:b/>
                      <w:sz w:val="20"/>
                      <w:szCs w:val="20"/>
                      <w:lang w:eastAsia="en-US"/>
                    </w:rPr>
                  </w:pPr>
                  <w:r w:rsidRPr="00B7245D">
                    <w:rPr>
                      <w:b/>
                      <w:sz w:val="20"/>
                      <w:szCs w:val="20"/>
                      <w:lang w:eastAsia="en-US"/>
                    </w:rPr>
                    <w:t>Индикатор 4.1.2.</w:t>
                  </w:r>
                </w:p>
                <w:p w:rsidR="00BB79DA" w:rsidRPr="00B7245D" w:rsidRDefault="00BB79DA" w:rsidP="002710C4">
                  <w:pPr>
                    <w:jc w:val="both"/>
                    <w:rPr>
                      <w:sz w:val="20"/>
                      <w:szCs w:val="20"/>
                    </w:rPr>
                  </w:pPr>
                  <w:r w:rsidRPr="00B7245D">
                    <w:rPr>
                      <w:sz w:val="20"/>
                      <w:szCs w:val="20"/>
                      <w:lang w:eastAsia="en-US"/>
                    </w:rPr>
                    <w:t>Доля педагогических работников с высшей квалификационной категорией в общей численности аттестованных педагогических работников, %</w:t>
                  </w:r>
                </w:p>
              </w:tc>
              <w:tc>
                <w:tcPr>
                  <w:tcW w:w="1276" w:type="dxa"/>
                  <w:gridSpan w:val="4"/>
                </w:tcPr>
                <w:p w:rsidR="00BB79DA" w:rsidRPr="00B7245D" w:rsidRDefault="00BB79DA" w:rsidP="0035709B">
                  <w:pPr>
                    <w:pStyle w:val="ConsPlusTitle"/>
                    <w:ind w:right="-119" w:firstLine="39"/>
                    <w:jc w:val="center"/>
                    <w:rPr>
                      <w:b w:val="0"/>
                      <w:sz w:val="20"/>
                      <w:szCs w:val="20"/>
                    </w:rPr>
                  </w:pPr>
                  <w:r w:rsidRPr="00B7245D">
                    <w:rPr>
                      <w:b w:val="0"/>
                      <w:sz w:val="20"/>
                      <w:szCs w:val="20"/>
                    </w:rPr>
                    <w:t>21</w:t>
                  </w:r>
                </w:p>
              </w:tc>
              <w:tc>
                <w:tcPr>
                  <w:tcW w:w="709" w:type="dxa"/>
                  <w:gridSpan w:val="3"/>
                </w:tcPr>
                <w:p w:rsidR="00BB79DA" w:rsidRPr="00B7245D" w:rsidRDefault="00BB79DA" w:rsidP="0035709B">
                  <w:pPr>
                    <w:pStyle w:val="a5"/>
                    <w:jc w:val="center"/>
                    <w:rPr>
                      <w:sz w:val="20"/>
                      <w:szCs w:val="20"/>
                    </w:rPr>
                  </w:pPr>
                  <w:r w:rsidRPr="00B7245D">
                    <w:rPr>
                      <w:sz w:val="20"/>
                      <w:szCs w:val="20"/>
                    </w:rPr>
                    <w:t xml:space="preserve">22 </w:t>
                  </w:r>
                </w:p>
              </w:tc>
              <w:tc>
                <w:tcPr>
                  <w:tcW w:w="698" w:type="dxa"/>
                  <w:gridSpan w:val="4"/>
                </w:tcPr>
                <w:p w:rsidR="00BB79DA" w:rsidRPr="00B7245D" w:rsidRDefault="00BB79DA" w:rsidP="0035709B">
                  <w:pPr>
                    <w:pStyle w:val="a5"/>
                    <w:jc w:val="center"/>
                    <w:rPr>
                      <w:sz w:val="20"/>
                      <w:szCs w:val="20"/>
                    </w:rPr>
                  </w:pPr>
                  <w:r w:rsidRPr="00B7245D">
                    <w:rPr>
                      <w:sz w:val="20"/>
                      <w:szCs w:val="20"/>
                    </w:rPr>
                    <w:t xml:space="preserve">22,3 </w:t>
                  </w:r>
                </w:p>
              </w:tc>
              <w:tc>
                <w:tcPr>
                  <w:tcW w:w="1007" w:type="dxa"/>
                  <w:gridSpan w:val="5"/>
                </w:tcPr>
                <w:p w:rsidR="00BB79DA" w:rsidRPr="00B7245D" w:rsidRDefault="00BB79DA" w:rsidP="0035709B">
                  <w:pPr>
                    <w:pStyle w:val="a5"/>
                    <w:jc w:val="center"/>
                    <w:rPr>
                      <w:sz w:val="20"/>
                      <w:szCs w:val="20"/>
                    </w:rPr>
                  </w:pPr>
                  <w:r w:rsidRPr="00B7245D">
                    <w:rPr>
                      <w:sz w:val="20"/>
                      <w:szCs w:val="20"/>
                    </w:rPr>
                    <w:t xml:space="preserve">22,5 </w:t>
                  </w:r>
                </w:p>
              </w:tc>
            </w:tr>
            <w:tr w:rsidR="00BB79DA" w:rsidRPr="00B555FB" w:rsidTr="00856584">
              <w:tc>
                <w:tcPr>
                  <w:tcW w:w="3433" w:type="dxa"/>
                  <w:gridSpan w:val="4"/>
                </w:tcPr>
                <w:p w:rsidR="00BB79DA" w:rsidRPr="00B7245D" w:rsidRDefault="00BB79DA" w:rsidP="00856584">
                  <w:pPr>
                    <w:jc w:val="both"/>
                    <w:rPr>
                      <w:b/>
                      <w:sz w:val="20"/>
                      <w:szCs w:val="20"/>
                    </w:rPr>
                  </w:pPr>
                  <w:r w:rsidRPr="00B7245D">
                    <w:rPr>
                      <w:b/>
                      <w:sz w:val="20"/>
                      <w:szCs w:val="20"/>
                    </w:rPr>
                    <w:t>Индикатор 4.1.3.</w:t>
                  </w:r>
                </w:p>
                <w:p w:rsidR="00BB79DA" w:rsidRPr="00B7245D" w:rsidRDefault="00BB79DA" w:rsidP="002710C4">
                  <w:pPr>
                    <w:ind w:firstLine="174"/>
                    <w:jc w:val="both"/>
                    <w:rPr>
                      <w:sz w:val="20"/>
                      <w:szCs w:val="20"/>
                    </w:rPr>
                  </w:pPr>
                  <w:r w:rsidRPr="00B7245D">
                    <w:rPr>
                      <w:sz w:val="20"/>
                      <w:szCs w:val="20"/>
                    </w:rPr>
                    <w:t xml:space="preserve">Доля аттестованных руководящих и педагогических работников в общей численности руководящих и педагогических работников, </w:t>
                  </w:r>
                  <w:r w:rsidRPr="00B7245D">
                    <w:rPr>
                      <w:sz w:val="20"/>
                      <w:szCs w:val="20"/>
                    </w:rPr>
                    <w:lastRenderedPageBreak/>
                    <w:t>подлежащих аттестации, %</w:t>
                  </w:r>
                </w:p>
              </w:tc>
              <w:tc>
                <w:tcPr>
                  <w:tcW w:w="1276" w:type="dxa"/>
                  <w:gridSpan w:val="4"/>
                </w:tcPr>
                <w:p w:rsidR="00BB79DA" w:rsidRPr="00B7245D" w:rsidRDefault="00BB79DA" w:rsidP="00B33B80">
                  <w:pPr>
                    <w:pStyle w:val="ConsPlusTitle"/>
                    <w:ind w:right="-119" w:firstLine="39"/>
                    <w:jc w:val="center"/>
                    <w:rPr>
                      <w:b w:val="0"/>
                      <w:sz w:val="20"/>
                      <w:szCs w:val="20"/>
                    </w:rPr>
                  </w:pPr>
                  <w:r w:rsidRPr="00B7245D">
                    <w:rPr>
                      <w:b w:val="0"/>
                      <w:sz w:val="20"/>
                      <w:szCs w:val="20"/>
                    </w:rPr>
                    <w:lastRenderedPageBreak/>
                    <w:t>100</w:t>
                  </w:r>
                </w:p>
              </w:tc>
              <w:tc>
                <w:tcPr>
                  <w:tcW w:w="709" w:type="dxa"/>
                  <w:gridSpan w:val="3"/>
                </w:tcPr>
                <w:p w:rsidR="00BB79DA" w:rsidRPr="00B7245D" w:rsidRDefault="00BB79DA" w:rsidP="0035709B">
                  <w:pPr>
                    <w:pStyle w:val="a5"/>
                    <w:jc w:val="center"/>
                    <w:rPr>
                      <w:sz w:val="20"/>
                      <w:szCs w:val="20"/>
                    </w:rPr>
                  </w:pPr>
                  <w:r w:rsidRPr="00B7245D">
                    <w:rPr>
                      <w:sz w:val="20"/>
                      <w:szCs w:val="20"/>
                    </w:rPr>
                    <w:t xml:space="preserve">100 </w:t>
                  </w:r>
                </w:p>
              </w:tc>
              <w:tc>
                <w:tcPr>
                  <w:tcW w:w="698" w:type="dxa"/>
                  <w:gridSpan w:val="4"/>
                </w:tcPr>
                <w:p w:rsidR="00BB79DA" w:rsidRPr="00B7245D" w:rsidRDefault="00BB79DA" w:rsidP="0035709B">
                  <w:pPr>
                    <w:pStyle w:val="a5"/>
                    <w:jc w:val="center"/>
                    <w:rPr>
                      <w:sz w:val="20"/>
                      <w:szCs w:val="20"/>
                    </w:rPr>
                  </w:pPr>
                  <w:r w:rsidRPr="00B7245D">
                    <w:rPr>
                      <w:sz w:val="20"/>
                      <w:szCs w:val="20"/>
                    </w:rPr>
                    <w:t xml:space="preserve">100 </w:t>
                  </w:r>
                </w:p>
              </w:tc>
              <w:tc>
                <w:tcPr>
                  <w:tcW w:w="1007" w:type="dxa"/>
                  <w:gridSpan w:val="5"/>
                </w:tcPr>
                <w:p w:rsidR="00BB79DA" w:rsidRPr="00B7245D" w:rsidRDefault="00BB79DA" w:rsidP="0035709B">
                  <w:pPr>
                    <w:pStyle w:val="a5"/>
                    <w:jc w:val="center"/>
                    <w:rPr>
                      <w:sz w:val="20"/>
                      <w:szCs w:val="20"/>
                    </w:rPr>
                  </w:pPr>
                  <w:r w:rsidRPr="00B7245D">
                    <w:rPr>
                      <w:sz w:val="20"/>
                      <w:szCs w:val="20"/>
                    </w:rPr>
                    <w:t xml:space="preserve">100 </w:t>
                  </w:r>
                </w:p>
              </w:tc>
            </w:tr>
            <w:tr w:rsidR="00BB79DA" w:rsidRPr="00B555FB" w:rsidTr="00856584">
              <w:tc>
                <w:tcPr>
                  <w:tcW w:w="3433" w:type="dxa"/>
                  <w:gridSpan w:val="4"/>
                </w:tcPr>
                <w:p w:rsidR="00BB79DA" w:rsidRPr="00B7245D" w:rsidRDefault="00BB79DA" w:rsidP="002710C4">
                  <w:pPr>
                    <w:pStyle w:val="a6"/>
                    <w:spacing w:before="0" w:beforeAutospacing="0" w:after="0" w:afterAutospacing="0"/>
                    <w:jc w:val="both"/>
                    <w:rPr>
                      <w:b/>
                      <w:sz w:val="20"/>
                      <w:szCs w:val="20"/>
                    </w:rPr>
                  </w:pPr>
                  <w:r w:rsidRPr="00B7245D">
                    <w:rPr>
                      <w:b/>
                      <w:sz w:val="20"/>
                      <w:szCs w:val="20"/>
                    </w:rPr>
                    <w:lastRenderedPageBreak/>
                    <w:t>Индикатор 4.1.4.</w:t>
                  </w:r>
                </w:p>
                <w:p w:rsidR="00BB79DA" w:rsidRPr="00B7245D" w:rsidRDefault="00BB79DA" w:rsidP="002710C4">
                  <w:pPr>
                    <w:pStyle w:val="a6"/>
                    <w:spacing w:before="0" w:beforeAutospacing="0" w:after="0" w:afterAutospacing="0"/>
                    <w:jc w:val="both"/>
                    <w:rPr>
                      <w:sz w:val="20"/>
                      <w:szCs w:val="20"/>
                    </w:rPr>
                  </w:pPr>
                  <w:r w:rsidRPr="00B7245D">
                    <w:rPr>
                      <w:sz w:val="20"/>
                      <w:szCs w:val="20"/>
                    </w:rPr>
                    <w:t>Доля педагогических работников в возрасте до 35 лет включительно в дошкольных образовательных организациях от общего числа педагогических работников ДОО, %.</w:t>
                  </w:r>
                </w:p>
              </w:tc>
              <w:tc>
                <w:tcPr>
                  <w:tcW w:w="1276" w:type="dxa"/>
                  <w:gridSpan w:val="4"/>
                </w:tcPr>
                <w:p w:rsidR="00BB79DA" w:rsidRPr="00B7245D" w:rsidRDefault="00BB79DA" w:rsidP="00B33B80">
                  <w:pPr>
                    <w:pStyle w:val="ConsPlusTitle"/>
                    <w:ind w:right="-119" w:firstLine="39"/>
                    <w:jc w:val="center"/>
                    <w:rPr>
                      <w:b w:val="0"/>
                      <w:sz w:val="20"/>
                      <w:szCs w:val="20"/>
                    </w:rPr>
                  </w:pPr>
                  <w:r w:rsidRPr="00B7245D">
                    <w:rPr>
                      <w:b w:val="0"/>
                      <w:sz w:val="20"/>
                      <w:szCs w:val="20"/>
                    </w:rPr>
                    <w:t>38</w:t>
                  </w:r>
                </w:p>
              </w:tc>
              <w:tc>
                <w:tcPr>
                  <w:tcW w:w="709" w:type="dxa"/>
                  <w:gridSpan w:val="3"/>
                </w:tcPr>
                <w:p w:rsidR="00BB79DA" w:rsidRPr="00B7245D" w:rsidRDefault="00BB79DA" w:rsidP="0035709B">
                  <w:pPr>
                    <w:pStyle w:val="a5"/>
                    <w:jc w:val="center"/>
                    <w:rPr>
                      <w:sz w:val="20"/>
                      <w:szCs w:val="20"/>
                    </w:rPr>
                  </w:pPr>
                  <w:r w:rsidRPr="00B7245D">
                    <w:rPr>
                      <w:sz w:val="20"/>
                      <w:szCs w:val="20"/>
                    </w:rPr>
                    <w:t>38</w:t>
                  </w:r>
                </w:p>
              </w:tc>
              <w:tc>
                <w:tcPr>
                  <w:tcW w:w="698" w:type="dxa"/>
                  <w:gridSpan w:val="4"/>
                </w:tcPr>
                <w:p w:rsidR="00BB79DA" w:rsidRPr="00B7245D" w:rsidRDefault="00BB79DA" w:rsidP="0035709B">
                  <w:pPr>
                    <w:pStyle w:val="a5"/>
                    <w:jc w:val="center"/>
                    <w:rPr>
                      <w:sz w:val="20"/>
                      <w:szCs w:val="20"/>
                    </w:rPr>
                  </w:pPr>
                  <w:r w:rsidRPr="00B7245D">
                    <w:rPr>
                      <w:sz w:val="20"/>
                      <w:szCs w:val="20"/>
                    </w:rPr>
                    <w:t>39</w:t>
                  </w:r>
                </w:p>
              </w:tc>
              <w:tc>
                <w:tcPr>
                  <w:tcW w:w="1007" w:type="dxa"/>
                  <w:gridSpan w:val="5"/>
                </w:tcPr>
                <w:p w:rsidR="00BB79DA" w:rsidRPr="00B7245D" w:rsidRDefault="00BB79DA" w:rsidP="0035709B">
                  <w:pPr>
                    <w:pStyle w:val="a5"/>
                    <w:jc w:val="center"/>
                    <w:rPr>
                      <w:sz w:val="20"/>
                      <w:szCs w:val="20"/>
                    </w:rPr>
                  </w:pPr>
                  <w:r w:rsidRPr="00B7245D">
                    <w:rPr>
                      <w:sz w:val="20"/>
                      <w:szCs w:val="20"/>
                    </w:rPr>
                    <w:t>40</w:t>
                  </w:r>
                </w:p>
              </w:tc>
            </w:tr>
            <w:tr w:rsidR="00BB79DA" w:rsidRPr="00B555FB" w:rsidTr="00856584">
              <w:tc>
                <w:tcPr>
                  <w:tcW w:w="3433" w:type="dxa"/>
                  <w:gridSpan w:val="4"/>
                </w:tcPr>
                <w:p w:rsidR="00BB79DA" w:rsidRPr="00B7245D" w:rsidRDefault="00BB79DA" w:rsidP="002710C4">
                  <w:pPr>
                    <w:pStyle w:val="a6"/>
                    <w:spacing w:before="0" w:beforeAutospacing="0" w:after="0" w:afterAutospacing="0"/>
                    <w:jc w:val="both"/>
                    <w:rPr>
                      <w:b/>
                      <w:sz w:val="20"/>
                      <w:szCs w:val="20"/>
                    </w:rPr>
                  </w:pPr>
                  <w:r w:rsidRPr="00B7245D">
                    <w:rPr>
                      <w:b/>
                      <w:sz w:val="20"/>
                      <w:szCs w:val="20"/>
                    </w:rPr>
                    <w:t>Индикатор 4.1.5.</w:t>
                  </w:r>
                </w:p>
                <w:p w:rsidR="00BB79DA" w:rsidRPr="00B7245D" w:rsidRDefault="00BB79DA" w:rsidP="002710C4">
                  <w:pPr>
                    <w:pStyle w:val="a6"/>
                    <w:spacing w:before="0" w:beforeAutospacing="0" w:after="0" w:afterAutospacing="0"/>
                    <w:jc w:val="both"/>
                    <w:rPr>
                      <w:sz w:val="20"/>
                      <w:szCs w:val="20"/>
                    </w:rPr>
                  </w:pPr>
                  <w:r w:rsidRPr="00B7245D">
                    <w:rPr>
                      <w:sz w:val="20"/>
                      <w:szCs w:val="20"/>
                    </w:rPr>
                    <w:t>Доля учителей в возрасте до 35 лет включительно в общеобразовательных организациях от общего числа педагогических работников общеобразовательных организаций, %.</w:t>
                  </w:r>
                </w:p>
              </w:tc>
              <w:tc>
                <w:tcPr>
                  <w:tcW w:w="1276" w:type="dxa"/>
                  <w:gridSpan w:val="4"/>
                </w:tcPr>
                <w:p w:rsidR="00BB79DA" w:rsidRPr="00B7245D" w:rsidRDefault="00BB79DA" w:rsidP="00B33B80">
                  <w:pPr>
                    <w:pStyle w:val="ConsPlusTitle"/>
                    <w:ind w:right="-119" w:firstLine="39"/>
                    <w:jc w:val="center"/>
                    <w:rPr>
                      <w:b w:val="0"/>
                      <w:sz w:val="20"/>
                      <w:szCs w:val="20"/>
                    </w:rPr>
                  </w:pPr>
                  <w:r w:rsidRPr="00B7245D">
                    <w:rPr>
                      <w:b w:val="0"/>
                      <w:sz w:val="20"/>
                      <w:szCs w:val="20"/>
                    </w:rPr>
                    <w:t>24,3</w:t>
                  </w:r>
                </w:p>
              </w:tc>
              <w:tc>
                <w:tcPr>
                  <w:tcW w:w="709" w:type="dxa"/>
                  <w:gridSpan w:val="3"/>
                </w:tcPr>
                <w:p w:rsidR="00BB79DA" w:rsidRPr="00B7245D" w:rsidRDefault="00BB79DA" w:rsidP="0035709B">
                  <w:pPr>
                    <w:pStyle w:val="a5"/>
                    <w:jc w:val="center"/>
                    <w:rPr>
                      <w:sz w:val="20"/>
                      <w:szCs w:val="20"/>
                    </w:rPr>
                  </w:pPr>
                  <w:r w:rsidRPr="00B7245D">
                    <w:rPr>
                      <w:sz w:val="20"/>
                      <w:szCs w:val="20"/>
                    </w:rPr>
                    <w:t>24,5</w:t>
                  </w:r>
                </w:p>
              </w:tc>
              <w:tc>
                <w:tcPr>
                  <w:tcW w:w="698" w:type="dxa"/>
                  <w:gridSpan w:val="4"/>
                </w:tcPr>
                <w:p w:rsidR="00BB79DA" w:rsidRPr="00B7245D" w:rsidRDefault="00BB79DA" w:rsidP="0035709B">
                  <w:pPr>
                    <w:pStyle w:val="a5"/>
                    <w:jc w:val="center"/>
                    <w:rPr>
                      <w:sz w:val="20"/>
                      <w:szCs w:val="20"/>
                    </w:rPr>
                  </w:pPr>
                  <w:r w:rsidRPr="00B7245D">
                    <w:rPr>
                      <w:sz w:val="20"/>
                      <w:szCs w:val="20"/>
                    </w:rPr>
                    <w:t>24,7</w:t>
                  </w:r>
                </w:p>
              </w:tc>
              <w:tc>
                <w:tcPr>
                  <w:tcW w:w="1007" w:type="dxa"/>
                  <w:gridSpan w:val="5"/>
                </w:tcPr>
                <w:p w:rsidR="00BB79DA" w:rsidRPr="00B7245D" w:rsidRDefault="00BB79DA" w:rsidP="0035709B">
                  <w:pPr>
                    <w:pStyle w:val="a5"/>
                    <w:jc w:val="center"/>
                    <w:rPr>
                      <w:sz w:val="20"/>
                      <w:szCs w:val="20"/>
                    </w:rPr>
                  </w:pPr>
                  <w:r w:rsidRPr="00B7245D">
                    <w:rPr>
                      <w:sz w:val="20"/>
                      <w:szCs w:val="20"/>
                    </w:rPr>
                    <w:t>25</w:t>
                  </w:r>
                </w:p>
              </w:tc>
            </w:tr>
            <w:tr w:rsidR="00BB79DA" w:rsidRPr="00B555FB" w:rsidTr="00856584">
              <w:tc>
                <w:tcPr>
                  <w:tcW w:w="3433" w:type="dxa"/>
                  <w:gridSpan w:val="4"/>
                </w:tcPr>
                <w:p w:rsidR="00BB79DA" w:rsidRPr="00B7245D" w:rsidRDefault="00BB79DA" w:rsidP="002710C4">
                  <w:pPr>
                    <w:pStyle w:val="a6"/>
                    <w:spacing w:before="0" w:beforeAutospacing="0" w:after="0" w:afterAutospacing="0"/>
                    <w:rPr>
                      <w:b/>
                      <w:sz w:val="20"/>
                      <w:szCs w:val="20"/>
                    </w:rPr>
                  </w:pPr>
                  <w:r w:rsidRPr="00B7245D">
                    <w:rPr>
                      <w:b/>
                      <w:sz w:val="20"/>
                      <w:szCs w:val="20"/>
                    </w:rPr>
                    <w:t>Индикатор 4.1.6.</w:t>
                  </w:r>
                </w:p>
                <w:p w:rsidR="00BB79DA" w:rsidRPr="00B7245D" w:rsidRDefault="00BB79DA" w:rsidP="002710C4">
                  <w:pPr>
                    <w:pStyle w:val="a6"/>
                    <w:spacing w:before="0" w:beforeAutospacing="0" w:after="0" w:afterAutospacing="0"/>
                    <w:rPr>
                      <w:sz w:val="20"/>
                      <w:szCs w:val="20"/>
                    </w:rPr>
                  </w:pPr>
                  <w:r w:rsidRPr="00B7245D">
                    <w:rPr>
                      <w:sz w:val="20"/>
                      <w:szCs w:val="20"/>
                    </w:rPr>
                    <w:t>Доля педагогов дополнительного образования в возрасте до 35 лет включительно в организациях дополнительного образования от общего числа педагогических ОДО</w:t>
                  </w:r>
                  <w:proofErr w:type="gramStart"/>
                  <w:r w:rsidRPr="00B7245D">
                    <w:rPr>
                      <w:sz w:val="20"/>
                      <w:szCs w:val="20"/>
                    </w:rPr>
                    <w:t xml:space="preserve"> ,</w:t>
                  </w:r>
                  <w:proofErr w:type="gramEnd"/>
                  <w:r w:rsidRPr="00B7245D">
                    <w:rPr>
                      <w:sz w:val="20"/>
                      <w:szCs w:val="20"/>
                    </w:rPr>
                    <w:t xml:space="preserve"> %</w:t>
                  </w:r>
                </w:p>
              </w:tc>
              <w:tc>
                <w:tcPr>
                  <w:tcW w:w="1276" w:type="dxa"/>
                  <w:gridSpan w:val="4"/>
                </w:tcPr>
                <w:p w:rsidR="00BB79DA" w:rsidRPr="00B7245D" w:rsidRDefault="00BB79DA" w:rsidP="00B33B80">
                  <w:pPr>
                    <w:pStyle w:val="ConsPlusTitle"/>
                    <w:ind w:right="-119" w:firstLine="39"/>
                    <w:jc w:val="center"/>
                    <w:rPr>
                      <w:b w:val="0"/>
                      <w:sz w:val="20"/>
                      <w:szCs w:val="20"/>
                    </w:rPr>
                  </w:pPr>
                  <w:r w:rsidRPr="00B7245D">
                    <w:rPr>
                      <w:b w:val="0"/>
                      <w:sz w:val="20"/>
                      <w:szCs w:val="20"/>
                    </w:rPr>
                    <w:t>42,5</w:t>
                  </w:r>
                </w:p>
              </w:tc>
              <w:tc>
                <w:tcPr>
                  <w:tcW w:w="709" w:type="dxa"/>
                  <w:gridSpan w:val="3"/>
                </w:tcPr>
                <w:p w:rsidR="00BB79DA" w:rsidRPr="00B7245D" w:rsidRDefault="00BB79DA" w:rsidP="0035709B">
                  <w:pPr>
                    <w:pStyle w:val="a5"/>
                    <w:jc w:val="center"/>
                    <w:rPr>
                      <w:sz w:val="20"/>
                      <w:szCs w:val="20"/>
                    </w:rPr>
                  </w:pPr>
                  <w:r w:rsidRPr="00B7245D">
                    <w:rPr>
                      <w:sz w:val="20"/>
                      <w:szCs w:val="20"/>
                    </w:rPr>
                    <w:t>43</w:t>
                  </w:r>
                </w:p>
              </w:tc>
              <w:tc>
                <w:tcPr>
                  <w:tcW w:w="698" w:type="dxa"/>
                  <w:gridSpan w:val="4"/>
                </w:tcPr>
                <w:p w:rsidR="00BB79DA" w:rsidRPr="00B7245D" w:rsidRDefault="00BB79DA" w:rsidP="0035709B">
                  <w:pPr>
                    <w:pStyle w:val="a5"/>
                    <w:jc w:val="center"/>
                    <w:rPr>
                      <w:sz w:val="20"/>
                      <w:szCs w:val="20"/>
                    </w:rPr>
                  </w:pPr>
                  <w:r w:rsidRPr="00B7245D">
                    <w:rPr>
                      <w:sz w:val="20"/>
                      <w:szCs w:val="20"/>
                    </w:rPr>
                    <w:t>43</w:t>
                  </w:r>
                </w:p>
              </w:tc>
              <w:tc>
                <w:tcPr>
                  <w:tcW w:w="1007" w:type="dxa"/>
                  <w:gridSpan w:val="5"/>
                </w:tcPr>
                <w:p w:rsidR="00BB79DA" w:rsidRPr="00B7245D" w:rsidRDefault="00BB79DA" w:rsidP="0035709B">
                  <w:pPr>
                    <w:pStyle w:val="a5"/>
                    <w:jc w:val="center"/>
                    <w:rPr>
                      <w:sz w:val="20"/>
                      <w:szCs w:val="20"/>
                    </w:rPr>
                  </w:pPr>
                  <w:r w:rsidRPr="00B7245D">
                    <w:rPr>
                      <w:sz w:val="20"/>
                      <w:szCs w:val="20"/>
                    </w:rPr>
                    <w:t>43,5</w:t>
                  </w:r>
                </w:p>
              </w:tc>
            </w:tr>
            <w:tr w:rsidR="00A478F1" w:rsidRPr="00B555FB" w:rsidTr="00D74FEC">
              <w:tc>
                <w:tcPr>
                  <w:tcW w:w="7123" w:type="dxa"/>
                  <w:gridSpan w:val="20"/>
                </w:tcPr>
                <w:p w:rsidR="00A478F1" w:rsidRPr="00B7245D" w:rsidRDefault="00A478F1" w:rsidP="00A478F1">
                  <w:pPr>
                    <w:pStyle w:val="a5"/>
                    <w:rPr>
                      <w:sz w:val="20"/>
                      <w:szCs w:val="20"/>
                    </w:rPr>
                  </w:pPr>
                  <w:r w:rsidRPr="00B7245D">
                    <w:rPr>
                      <w:b/>
                      <w:sz w:val="20"/>
                      <w:szCs w:val="20"/>
                    </w:rPr>
                    <w:t>Задача 4.2.</w:t>
                  </w:r>
                  <w:r w:rsidRPr="00B7245D">
                    <w:rPr>
                      <w:sz w:val="20"/>
                      <w:szCs w:val="20"/>
                    </w:rPr>
                    <w:t xml:space="preserve"> Материально-техническое обеспечение сферы образования</w:t>
                  </w:r>
                </w:p>
              </w:tc>
            </w:tr>
            <w:tr w:rsidR="0028168F" w:rsidRPr="00B555FB" w:rsidTr="00856584">
              <w:tc>
                <w:tcPr>
                  <w:tcW w:w="3433" w:type="dxa"/>
                  <w:gridSpan w:val="4"/>
                </w:tcPr>
                <w:p w:rsidR="0028168F" w:rsidRPr="00B7245D" w:rsidRDefault="0028168F" w:rsidP="0028168F">
                  <w:pPr>
                    <w:jc w:val="both"/>
                    <w:rPr>
                      <w:b/>
                      <w:sz w:val="20"/>
                      <w:szCs w:val="20"/>
                    </w:rPr>
                  </w:pPr>
                  <w:r w:rsidRPr="00B7245D">
                    <w:rPr>
                      <w:b/>
                      <w:sz w:val="20"/>
                      <w:szCs w:val="20"/>
                    </w:rPr>
                    <w:t>Индикатор 4.2.1.</w:t>
                  </w:r>
                </w:p>
                <w:p w:rsidR="0028168F" w:rsidRPr="00B7245D" w:rsidRDefault="0028168F" w:rsidP="0028168F">
                  <w:pPr>
                    <w:jc w:val="both"/>
                    <w:rPr>
                      <w:sz w:val="20"/>
                      <w:szCs w:val="20"/>
                    </w:rPr>
                  </w:pPr>
                  <w:r w:rsidRPr="00B7245D">
                    <w:rPr>
                      <w:sz w:val="20"/>
                      <w:szCs w:val="20"/>
                    </w:rPr>
                    <w:t xml:space="preserve">Доля обучающихся муниципальных общеобразовательных </w:t>
                  </w:r>
                  <w:proofErr w:type="gramStart"/>
                  <w:r w:rsidRPr="00B7245D">
                    <w:rPr>
                      <w:sz w:val="20"/>
                      <w:szCs w:val="20"/>
                    </w:rPr>
                    <w:t>организациях</w:t>
                  </w:r>
                  <w:proofErr w:type="gramEnd"/>
                  <w:r w:rsidRPr="00B7245D">
                    <w:rPr>
                      <w:sz w:val="20"/>
                      <w:szCs w:val="20"/>
                    </w:rPr>
                    <w:t xml:space="preserve">, которым предоставлена возможность обучаться в соответствии с основными современными требованиями, в общей численности </w:t>
                  </w:r>
                  <w:proofErr w:type="spellStart"/>
                  <w:r w:rsidRPr="00B7245D">
                    <w:rPr>
                      <w:sz w:val="20"/>
                      <w:szCs w:val="20"/>
                    </w:rPr>
                    <w:t>обучающихся</w:t>
                  </w:r>
                  <w:r w:rsidR="007F6310" w:rsidRPr="00B7245D">
                    <w:rPr>
                      <w:sz w:val="20"/>
                      <w:szCs w:val="20"/>
                    </w:rPr>
                    <w:t>,%</w:t>
                  </w:r>
                  <w:proofErr w:type="spellEnd"/>
                </w:p>
              </w:tc>
              <w:tc>
                <w:tcPr>
                  <w:tcW w:w="1276" w:type="dxa"/>
                  <w:gridSpan w:val="4"/>
                </w:tcPr>
                <w:p w:rsidR="0028168F" w:rsidRPr="00B7245D" w:rsidRDefault="0028168F" w:rsidP="00D74FEC">
                  <w:pPr>
                    <w:jc w:val="center"/>
                    <w:rPr>
                      <w:sz w:val="20"/>
                      <w:szCs w:val="20"/>
                    </w:rPr>
                  </w:pPr>
                  <w:r w:rsidRPr="00B7245D">
                    <w:rPr>
                      <w:sz w:val="20"/>
                      <w:szCs w:val="20"/>
                    </w:rPr>
                    <w:t>83,3</w:t>
                  </w:r>
                </w:p>
              </w:tc>
              <w:tc>
                <w:tcPr>
                  <w:tcW w:w="709" w:type="dxa"/>
                  <w:gridSpan w:val="3"/>
                </w:tcPr>
                <w:p w:rsidR="0028168F" w:rsidRPr="00B7245D" w:rsidRDefault="0028168F" w:rsidP="00D74FEC">
                  <w:pPr>
                    <w:jc w:val="center"/>
                    <w:rPr>
                      <w:sz w:val="20"/>
                      <w:szCs w:val="20"/>
                    </w:rPr>
                  </w:pPr>
                  <w:r w:rsidRPr="00B7245D">
                    <w:rPr>
                      <w:sz w:val="20"/>
                      <w:szCs w:val="20"/>
                    </w:rPr>
                    <w:t>83,6</w:t>
                  </w:r>
                </w:p>
              </w:tc>
              <w:tc>
                <w:tcPr>
                  <w:tcW w:w="698" w:type="dxa"/>
                  <w:gridSpan w:val="4"/>
                </w:tcPr>
                <w:p w:rsidR="0028168F" w:rsidRPr="00B7245D" w:rsidRDefault="0028168F" w:rsidP="00D74FEC">
                  <w:pPr>
                    <w:jc w:val="center"/>
                    <w:rPr>
                      <w:sz w:val="20"/>
                      <w:szCs w:val="20"/>
                    </w:rPr>
                  </w:pPr>
                  <w:r w:rsidRPr="00B7245D">
                    <w:rPr>
                      <w:sz w:val="20"/>
                      <w:szCs w:val="20"/>
                    </w:rPr>
                    <w:t>84</w:t>
                  </w:r>
                </w:p>
              </w:tc>
              <w:tc>
                <w:tcPr>
                  <w:tcW w:w="1007" w:type="dxa"/>
                  <w:gridSpan w:val="5"/>
                </w:tcPr>
                <w:p w:rsidR="0028168F" w:rsidRPr="00B7245D" w:rsidRDefault="0028168F" w:rsidP="00D74FEC">
                  <w:pPr>
                    <w:jc w:val="center"/>
                    <w:rPr>
                      <w:sz w:val="20"/>
                      <w:szCs w:val="20"/>
                    </w:rPr>
                  </w:pPr>
                  <w:r w:rsidRPr="00B7245D">
                    <w:rPr>
                      <w:sz w:val="20"/>
                      <w:szCs w:val="20"/>
                    </w:rPr>
                    <w:t>84,2</w:t>
                  </w:r>
                </w:p>
              </w:tc>
            </w:tr>
            <w:tr w:rsidR="00DD1F31" w:rsidRPr="00B555FB" w:rsidTr="00D74FEC">
              <w:tc>
                <w:tcPr>
                  <w:tcW w:w="7123" w:type="dxa"/>
                  <w:gridSpan w:val="20"/>
                </w:tcPr>
                <w:p w:rsidR="00DD1F31" w:rsidRPr="00B7245D" w:rsidRDefault="00DD1F31" w:rsidP="00DD1F31">
                  <w:pPr>
                    <w:rPr>
                      <w:sz w:val="20"/>
                      <w:szCs w:val="20"/>
                    </w:rPr>
                  </w:pPr>
                  <w:r w:rsidRPr="00B7245D">
                    <w:rPr>
                      <w:b/>
                      <w:sz w:val="20"/>
                      <w:szCs w:val="20"/>
                    </w:rPr>
                    <w:t>Задача 4.3</w:t>
                  </w:r>
                  <w:r w:rsidRPr="00B7245D">
                    <w:rPr>
                      <w:sz w:val="20"/>
                      <w:szCs w:val="20"/>
                    </w:rPr>
                    <w:t>. Развитие организационно-</w:t>
                  </w:r>
                  <w:proofErr w:type="gramStart"/>
                  <w:r w:rsidRPr="00B7245D">
                    <w:rPr>
                      <w:sz w:val="20"/>
                      <w:szCs w:val="20"/>
                    </w:rPr>
                    <w:t>экономических механизмов</w:t>
                  </w:r>
                  <w:proofErr w:type="gramEnd"/>
                  <w:r w:rsidRPr="00B7245D">
                    <w:rPr>
                      <w:sz w:val="20"/>
                      <w:szCs w:val="20"/>
                    </w:rPr>
                    <w:t>, обеспечивающих  доступность качественного образования</w:t>
                  </w:r>
                </w:p>
              </w:tc>
            </w:tr>
            <w:tr w:rsidR="007F6310" w:rsidRPr="00B555FB" w:rsidTr="00856584">
              <w:tc>
                <w:tcPr>
                  <w:tcW w:w="3433" w:type="dxa"/>
                  <w:gridSpan w:val="4"/>
                </w:tcPr>
                <w:p w:rsidR="007F6310" w:rsidRPr="00B7245D" w:rsidRDefault="007F6310" w:rsidP="00D74FEC">
                  <w:pPr>
                    <w:jc w:val="both"/>
                    <w:rPr>
                      <w:b/>
                      <w:sz w:val="20"/>
                      <w:szCs w:val="20"/>
                    </w:rPr>
                  </w:pPr>
                  <w:r w:rsidRPr="00B7245D">
                    <w:rPr>
                      <w:b/>
                      <w:sz w:val="20"/>
                      <w:szCs w:val="20"/>
                    </w:rPr>
                    <w:t>Индикатор 4.3.1.</w:t>
                  </w:r>
                </w:p>
                <w:p w:rsidR="007F6310" w:rsidRPr="00B7245D" w:rsidRDefault="007F6310" w:rsidP="00D74FEC">
                  <w:pPr>
                    <w:jc w:val="both"/>
                    <w:rPr>
                      <w:sz w:val="20"/>
                      <w:szCs w:val="20"/>
                    </w:rPr>
                  </w:pPr>
                  <w:r w:rsidRPr="00B7245D">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1276" w:type="dxa"/>
                  <w:gridSpan w:val="4"/>
                </w:tcPr>
                <w:p w:rsidR="007F6310" w:rsidRPr="00B7245D" w:rsidRDefault="007F6310" w:rsidP="00D74FEC">
                  <w:pPr>
                    <w:pStyle w:val="ConsPlusTitle"/>
                    <w:ind w:right="-119" w:firstLine="39"/>
                    <w:jc w:val="center"/>
                    <w:rPr>
                      <w:b w:val="0"/>
                      <w:sz w:val="20"/>
                      <w:szCs w:val="20"/>
                    </w:rPr>
                  </w:pPr>
                  <w:r w:rsidRPr="00B7245D">
                    <w:rPr>
                      <w:b w:val="0"/>
                      <w:sz w:val="20"/>
                      <w:szCs w:val="20"/>
                    </w:rPr>
                    <w:t>88,9</w:t>
                  </w:r>
                </w:p>
              </w:tc>
              <w:tc>
                <w:tcPr>
                  <w:tcW w:w="709" w:type="dxa"/>
                  <w:gridSpan w:val="3"/>
                </w:tcPr>
                <w:p w:rsidR="007F6310" w:rsidRPr="00B7245D" w:rsidRDefault="007F6310" w:rsidP="00D74FEC">
                  <w:pPr>
                    <w:pStyle w:val="ConsPlusCell"/>
                    <w:widowControl/>
                    <w:jc w:val="center"/>
                    <w:rPr>
                      <w:rFonts w:ascii="Times New Roman" w:hAnsi="Times New Roman" w:cs="Times New Roman"/>
                    </w:rPr>
                  </w:pPr>
                  <w:r w:rsidRPr="00B7245D">
                    <w:rPr>
                      <w:rFonts w:ascii="Times New Roman" w:hAnsi="Times New Roman" w:cs="Times New Roman"/>
                    </w:rPr>
                    <w:t>88,9</w:t>
                  </w:r>
                </w:p>
              </w:tc>
              <w:tc>
                <w:tcPr>
                  <w:tcW w:w="698" w:type="dxa"/>
                  <w:gridSpan w:val="4"/>
                </w:tcPr>
                <w:p w:rsidR="007F6310" w:rsidRPr="00B7245D" w:rsidRDefault="007F6310" w:rsidP="00D74FEC">
                  <w:pPr>
                    <w:pStyle w:val="ConsPlusCell"/>
                    <w:widowControl/>
                    <w:jc w:val="center"/>
                    <w:rPr>
                      <w:rFonts w:ascii="Times New Roman" w:hAnsi="Times New Roman" w:cs="Times New Roman"/>
                    </w:rPr>
                  </w:pPr>
                  <w:r w:rsidRPr="00B7245D">
                    <w:rPr>
                      <w:rFonts w:ascii="Times New Roman" w:hAnsi="Times New Roman" w:cs="Times New Roman"/>
                    </w:rPr>
                    <w:t>88,9</w:t>
                  </w:r>
                </w:p>
              </w:tc>
              <w:tc>
                <w:tcPr>
                  <w:tcW w:w="1007" w:type="dxa"/>
                  <w:gridSpan w:val="5"/>
                </w:tcPr>
                <w:p w:rsidR="007F6310" w:rsidRPr="00B7245D" w:rsidRDefault="007F6310" w:rsidP="00D74FEC">
                  <w:pPr>
                    <w:pStyle w:val="ConsPlusCell"/>
                    <w:widowControl/>
                    <w:jc w:val="center"/>
                    <w:rPr>
                      <w:rFonts w:ascii="Times New Roman" w:hAnsi="Times New Roman" w:cs="Times New Roman"/>
                    </w:rPr>
                  </w:pPr>
                  <w:r w:rsidRPr="00B7245D">
                    <w:rPr>
                      <w:rFonts w:ascii="Times New Roman" w:hAnsi="Times New Roman" w:cs="Times New Roman"/>
                    </w:rPr>
                    <w:t>94,4</w:t>
                  </w:r>
                </w:p>
              </w:tc>
            </w:tr>
            <w:tr w:rsidR="00BB79DA" w:rsidRPr="00B555FB" w:rsidTr="00856584">
              <w:tc>
                <w:tcPr>
                  <w:tcW w:w="3433" w:type="dxa"/>
                  <w:gridSpan w:val="4"/>
                </w:tcPr>
                <w:p w:rsidR="00BB79DA" w:rsidRPr="00B7245D" w:rsidRDefault="00BB79DA" w:rsidP="002710C4">
                  <w:pPr>
                    <w:jc w:val="both"/>
                    <w:rPr>
                      <w:b/>
                      <w:sz w:val="20"/>
                      <w:szCs w:val="20"/>
                    </w:rPr>
                  </w:pPr>
                  <w:r w:rsidRPr="00B7245D">
                    <w:rPr>
                      <w:b/>
                      <w:sz w:val="20"/>
                      <w:szCs w:val="20"/>
                    </w:rPr>
                    <w:t>Индикатор 4.</w:t>
                  </w:r>
                  <w:r w:rsidR="00DD1F31" w:rsidRPr="00B7245D">
                    <w:rPr>
                      <w:b/>
                      <w:sz w:val="20"/>
                      <w:szCs w:val="20"/>
                    </w:rPr>
                    <w:t>3</w:t>
                  </w:r>
                  <w:r w:rsidR="00A478F1" w:rsidRPr="00B7245D">
                    <w:rPr>
                      <w:b/>
                      <w:sz w:val="20"/>
                      <w:szCs w:val="20"/>
                    </w:rPr>
                    <w:t>.2.</w:t>
                  </w:r>
                </w:p>
                <w:p w:rsidR="00BB79DA" w:rsidRPr="00B7245D" w:rsidRDefault="00BB79DA" w:rsidP="002710C4">
                  <w:pPr>
                    <w:jc w:val="both"/>
                    <w:rPr>
                      <w:sz w:val="20"/>
                      <w:szCs w:val="20"/>
                    </w:rPr>
                  </w:pPr>
                  <w:r w:rsidRPr="00B7245D">
                    <w:rPr>
                      <w:sz w:val="20"/>
                      <w:szCs w:val="20"/>
                    </w:rPr>
                    <w:t xml:space="preserve">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w:t>
                  </w:r>
                  <w:proofErr w:type="spellStart"/>
                  <w:r w:rsidRPr="00B7245D">
                    <w:rPr>
                      <w:sz w:val="20"/>
                      <w:szCs w:val="20"/>
                    </w:rPr>
                    <w:t>г.о.г</w:t>
                  </w:r>
                  <w:proofErr w:type="gramStart"/>
                  <w:r w:rsidRPr="00B7245D">
                    <w:rPr>
                      <w:sz w:val="20"/>
                      <w:szCs w:val="20"/>
                    </w:rPr>
                    <w:t>.К</w:t>
                  </w:r>
                  <w:proofErr w:type="gramEnd"/>
                  <w:r w:rsidRPr="00B7245D">
                    <w:rPr>
                      <w:sz w:val="20"/>
                      <w:szCs w:val="20"/>
                    </w:rPr>
                    <w:t>улебаки</w:t>
                  </w:r>
                  <w:proofErr w:type="spellEnd"/>
                  <w:r w:rsidRPr="00B7245D">
                    <w:rPr>
                      <w:sz w:val="20"/>
                      <w:szCs w:val="20"/>
                    </w:rPr>
                    <w:t xml:space="preserve"> </w:t>
                  </w:r>
                </w:p>
              </w:tc>
              <w:tc>
                <w:tcPr>
                  <w:tcW w:w="1276" w:type="dxa"/>
                  <w:gridSpan w:val="4"/>
                </w:tcPr>
                <w:p w:rsidR="00BB79DA" w:rsidRPr="00B7245D" w:rsidRDefault="00BB79DA" w:rsidP="00B33B80">
                  <w:pPr>
                    <w:pStyle w:val="ConsPlusTitle"/>
                    <w:ind w:right="-119" w:firstLine="39"/>
                    <w:jc w:val="center"/>
                    <w:rPr>
                      <w:b w:val="0"/>
                      <w:sz w:val="20"/>
                      <w:szCs w:val="20"/>
                    </w:rPr>
                  </w:pPr>
                  <w:r w:rsidRPr="00B7245D">
                    <w:rPr>
                      <w:b w:val="0"/>
                      <w:sz w:val="20"/>
                      <w:szCs w:val="20"/>
                    </w:rPr>
                    <w:t>100</w:t>
                  </w:r>
                </w:p>
              </w:tc>
              <w:tc>
                <w:tcPr>
                  <w:tcW w:w="709" w:type="dxa"/>
                  <w:gridSpan w:val="3"/>
                </w:tcPr>
                <w:p w:rsidR="00BB79DA" w:rsidRPr="00B7245D" w:rsidRDefault="00BB79DA" w:rsidP="00B33B80">
                  <w:pPr>
                    <w:jc w:val="center"/>
                    <w:rPr>
                      <w:sz w:val="20"/>
                      <w:szCs w:val="20"/>
                    </w:rPr>
                  </w:pPr>
                  <w:r w:rsidRPr="00B7245D">
                    <w:rPr>
                      <w:sz w:val="20"/>
                      <w:szCs w:val="20"/>
                    </w:rPr>
                    <w:t>100</w:t>
                  </w:r>
                </w:p>
              </w:tc>
              <w:tc>
                <w:tcPr>
                  <w:tcW w:w="698" w:type="dxa"/>
                  <w:gridSpan w:val="4"/>
                </w:tcPr>
                <w:p w:rsidR="00BB79DA" w:rsidRPr="00B7245D" w:rsidRDefault="00BB79DA" w:rsidP="00B33B80">
                  <w:pPr>
                    <w:jc w:val="center"/>
                    <w:rPr>
                      <w:sz w:val="20"/>
                      <w:szCs w:val="20"/>
                    </w:rPr>
                  </w:pPr>
                  <w:r w:rsidRPr="00B7245D">
                    <w:rPr>
                      <w:sz w:val="20"/>
                      <w:szCs w:val="20"/>
                    </w:rPr>
                    <w:t>100</w:t>
                  </w:r>
                </w:p>
              </w:tc>
              <w:tc>
                <w:tcPr>
                  <w:tcW w:w="1007" w:type="dxa"/>
                  <w:gridSpan w:val="5"/>
                </w:tcPr>
                <w:p w:rsidR="00BB79DA" w:rsidRPr="00B7245D" w:rsidRDefault="00BB79DA" w:rsidP="00B33B80">
                  <w:pPr>
                    <w:jc w:val="center"/>
                    <w:rPr>
                      <w:sz w:val="20"/>
                      <w:szCs w:val="20"/>
                    </w:rPr>
                  </w:pPr>
                  <w:r w:rsidRPr="00B7245D">
                    <w:rPr>
                      <w:sz w:val="20"/>
                      <w:szCs w:val="20"/>
                    </w:rPr>
                    <w:t>100</w:t>
                  </w:r>
                </w:p>
              </w:tc>
            </w:tr>
            <w:tr w:rsidR="00BB79DA" w:rsidRPr="00B555FB" w:rsidTr="00856584">
              <w:tc>
                <w:tcPr>
                  <w:tcW w:w="3433" w:type="dxa"/>
                  <w:gridSpan w:val="4"/>
                </w:tcPr>
                <w:p w:rsidR="00BB79DA" w:rsidRPr="00B7245D" w:rsidRDefault="00BB79DA" w:rsidP="002710C4">
                  <w:pPr>
                    <w:jc w:val="both"/>
                    <w:rPr>
                      <w:sz w:val="20"/>
                      <w:szCs w:val="20"/>
                    </w:rPr>
                  </w:pPr>
                  <w:r w:rsidRPr="00B7245D">
                    <w:rPr>
                      <w:b/>
                      <w:sz w:val="20"/>
                      <w:szCs w:val="20"/>
                    </w:rPr>
                    <w:t>Индикатор 4.</w:t>
                  </w:r>
                  <w:r w:rsidR="00DD1F31" w:rsidRPr="00B7245D">
                    <w:rPr>
                      <w:b/>
                      <w:sz w:val="20"/>
                      <w:szCs w:val="20"/>
                    </w:rPr>
                    <w:t>3</w:t>
                  </w:r>
                  <w:r w:rsidRPr="00B7245D">
                    <w:rPr>
                      <w:b/>
                      <w:sz w:val="20"/>
                      <w:szCs w:val="20"/>
                    </w:rPr>
                    <w:t>.</w:t>
                  </w:r>
                  <w:r w:rsidR="00DD1F31" w:rsidRPr="00B7245D">
                    <w:rPr>
                      <w:b/>
                      <w:sz w:val="20"/>
                      <w:szCs w:val="20"/>
                    </w:rPr>
                    <w:t>3</w:t>
                  </w:r>
                  <w:r w:rsidRPr="00B7245D">
                    <w:rPr>
                      <w:sz w:val="20"/>
                      <w:szCs w:val="20"/>
                    </w:rPr>
                    <w:t>.</w:t>
                  </w:r>
                </w:p>
                <w:p w:rsidR="00BB79DA" w:rsidRPr="00B7245D" w:rsidRDefault="00BB79DA" w:rsidP="002710C4">
                  <w:pPr>
                    <w:jc w:val="both"/>
                    <w:rPr>
                      <w:sz w:val="20"/>
                      <w:szCs w:val="20"/>
                    </w:rPr>
                  </w:pPr>
                  <w:r w:rsidRPr="00B7245D">
                    <w:rPr>
                      <w:sz w:val="20"/>
                      <w:szCs w:val="20"/>
                    </w:rPr>
                    <w:t xml:space="preserve">Отношение средней заработной платы педагогических работников общеобразовательных организаций к средней заработной плате в Нижегородской области </w:t>
                  </w:r>
                </w:p>
              </w:tc>
              <w:tc>
                <w:tcPr>
                  <w:tcW w:w="1276" w:type="dxa"/>
                  <w:gridSpan w:val="4"/>
                </w:tcPr>
                <w:p w:rsidR="00BB79DA" w:rsidRPr="00B7245D" w:rsidRDefault="00BB79DA" w:rsidP="00B33B80">
                  <w:pPr>
                    <w:pStyle w:val="ConsPlusTitle"/>
                    <w:ind w:right="-119" w:firstLine="39"/>
                    <w:jc w:val="center"/>
                    <w:rPr>
                      <w:b w:val="0"/>
                      <w:sz w:val="20"/>
                      <w:szCs w:val="20"/>
                    </w:rPr>
                  </w:pPr>
                  <w:r w:rsidRPr="00B7245D">
                    <w:rPr>
                      <w:b w:val="0"/>
                      <w:sz w:val="20"/>
                      <w:szCs w:val="20"/>
                    </w:rPr>
                    <w:t>100</w:t>
                  </w:r>
                </w:p>
              </w:tc>
              <w:tc>
                <w:tcPr>
                  <w:tcW w:w="709" w:type="dxa"/>
                  <w:gridSpan w:val="3"/>
                </w:tcPr>
                <w:p w:rsidR="00BB79DA" w:rsidRPr="00B7245D" w:rsidRDefault="00BB79DA" w:rsidP="00B33B80">
                  <w:pPr>
                    <w:jc w:val="center"/>
                    <w:rPr>
                      <w:sz w:val="20"/>
                      <w:szCs w:val="20"/>
                    </w:rPr>
                  </w:pPr>
                  <w:r w:rsidRPr="00B7245D">
                    <w:rPr>
                      <w:sz w:val="20"/>
                      <w:szCs w:val="20"/>
                    </w:rPr>
                    <w:t>100</w:t>
                  </w:r>
                </w:p>
              </w:tc>
              <w:tc>
                <w:tcPr>
                  <w:tcW w:w="698" w:type="dxa"/>
                  <w:gridSpan w:val="4"/>
                </w:tcPr>
                <w:p w:rsidR="00BB79DA" w:rsidRPr="00B7245D" w:rsidRDefault="00BB79DA" w:rsidP="00B33B80">
                  <w:pPr>
                    <w:jc w:val="center"/>
                    <w:rPr>
                      <w:sz w:val="20"/>
                      <w:szCs w:val="20"/>
                    </w:rPr>
                  </w:pPr>
                  <w:r w:rsidRPr="00B7245D">
                    <w:rPr>
                      <w:sz w:val="20"/>
                      <w:szCs w:val="20"/>
                    </w:rPr>
                    <w:t>100</w:t>
                  </w:r>
                </w:p>
              </w:tc>
              <w:tc>
                <w:tcPr>
                  <w:tcW w:w="1007" w:type="dxa"/>
                  <w:gridSpan w:val="5"/>
                </w:tcPr>
                <w:p w:rsidR="00BB79DA" w:rsidRPr="00B7245D" w:rsidRDefault="00BB79DA" w:rsidP="00B33B80">
                  <w:pPr>
                    <w:jc w:val="center"/>
                    <w:rPr>
                      <w:sz w:val="20"/>
                      <w:szCs w:val="20"/>
                    </w:rPr>
                  </w:pPr>
                  <w:r w:rsidRPr="00B7245D">
                    <w:rPr>
                      <w:sz w:val="20"/>
                      <w:szCs w:val="20"/>
                    </w:rPr>
                    <w:t>100</w:t>
                  </w:r>
                </w:p>
              </w:tc>
            </w:tr>
            <w:tr w:rsidR="00BB79DA" w:rsidRPr="00B555FB" w:rsidTr="00856584">
              <w:tc>
                <w:tcPr>
                  <w:tcW w:w="3433" w:type="dxa"/>
                  <w:gridSpan w:val="4"/>
                </w:tcPr>
                <w:p w:rsidR="00BB79DA" w:rsidRPr="00B7245D" w:rsidRDefault="00BB79DA" w:rsidP="002710C4">
                  <w:pPr>
                    <w:jc w:val="both"/>
                    <w:rPr>
                      <w:b/>
                      <w:sz w:val="20"/>
                      <w:szCs w:val="20"/>
                    </w:rPr>
                  </w:pPr>
                  <w:r w:rsidRPr="00B7245D">
                    <w:rPr>
                      <w:b/>
                      <w:sz w:val="20"/>
                      <w:szCs w:val="20"/>
                    </w:rPr>
                    <w:t>Индикатор 4.</w:t>
                  </w:r>
                  <w:r w:rsidR="00DD1F31" w:rsidRPr="00B7245D">
                    <w:rPr>
                      <w:b/>
                      <w:sz w:val="20"/>
                      <w:szCs w:val="20"/>
                    </w:rPr>
                    <w:t>3.4.</w:t>
                  </w:r>
                </w:p>
                <w:p w:rsidR="00BB79DA" w:rsidRPr="00B7245D" w:rsidRDefault="00BB79DA" w:rsidP="002710C4">
                  <w:pPr>
                    <w:jc w:val="both"/>
                    <w:rPr>
                      <w:sz w:val="20"/>
                      <w:szCs w:val="20"/>
                    </w:rPr>
                  </w:pPr>
                  <w:r w:rsidRPr="00B7245D">
                    <w:rPr>
                      <w:sz w:val="20"/>
                      <w:szCs w:val="20"/>
                    </w:rPr>
                    <w:t xml:space="preserve">Отношение среднемесячной заработной платы педагогов муниципальных организаций дополнительного образования к среднемесячной заработной плате учителей </w:t>
                  </w:r>
                  <w:proofErr w:type="spellStart"/>
                  <w:r w:rsidRPr="00B7245D">
                    <w:rPr>
                      <w:sz w:val="20"/>
                      <w:szCs w:val="20"/>
                    </w:rPr>
                    <w:t>г.о.г</w:t>
                  </w:r>
                  <w:proofErr w:type="gramStart"/>
                  <w:r w:rsidRPr="00B7245D">
                    <w:rPr>
                      <w:sz w:val="20"/>
                      <w:szCs w:val="20"/>
                    </w:rPr>
                    <w:t>.К</w:t>
                  </w:r>
                  <w:proofErr w:type="gramEnd"/>
                  <w:r w:rsidRPr="00B7245D">
                    <w:rPr>
                      <w:sz w:val="20"/>
                      <w:szCs w:val="20"/>
                    </w:rPr>
                    <w:t>улебаки</w:t>
                  </w:r>
                  <w:proofErr w:type="spellEnd"/>
                  <w:r w:rsidRPr="00B7245D">
                    <w:rPr>
                      <w:sz w:val="20"/>
                      <w:szCs w:val="20"/>
                    </w:rPr>
                    <w:t xml:space="preserve"> </w:t>
                  </w:r>
                </w:p>
              </w:tc>
              <w:tc>
                <w:tcPr>
                  <w:tcW w:w="1276" w:type="dxa"/>
                  <w:gridSpan w:val="4"/>
                </w:tcPr>
                <w:p w:rsidR="00BB79DA" w:rsidRPr="00B7245D" w:rsidRDefault="00BB79DA" w:rsidP="0035709B">
                  <w:pPr>
                    <w:pStyle w:val="a5"/>
                    <w:jc w:val="center"/>
                    <w:rPr>
                      <w:sz w:val="20"/>
                      <w:szCs w:val="20"/>
                    </w:rPr>
                  </w:pPr>
                  <w:r w:rsidRPr="00B7245D">
                    <w:rPr>
                      <w:sz w:val="20"/>
                      <w:szCs w:val="20"/>
                    </w:rPr>
                    <w:t xml:space="preserve">95 </w:t>
                  </w:r>
                </w:p>
              </w:tc>
              <w:tc>
                <w:tcPr>
                  <w:tcW w:w="709" w:type="dxa"/>
                  <w:gridSpan w:val="3"/>
                </w:tcPr>
                <w:p w:rsidR="00BB79DA" w:rsidRPr="00B7245D" w:rsidRDefault="00BB79DA" w:rsidP="0035709B">
                  <w:pPr>
                    <w:pStyle w:val="a5"/>
                    <w:jc w:val="center"/>
                    <w:rPr>
                      <w:sz w:val="20"/>
                      <w:szCs w:val="20"/>
                    </w:rPr>
                  </w:pPr>
                  <w:r w:rsidRPr="00B7245D">
                    <w:rPr>
                      <w:sz w:val="20"/>
                      <w:szCs w:val="20"/>
                    </w:rPr>
                    <w:t xml:space="preserve">100 </w:t>
                  </w:r>
                </w:p>
              </w:tc>
              <w:tc>
                <w:tcPr>
                  <w:tcW w:w="698" w:type="dxa"/>
                  <w:gridSpan w:val="4"/>
                </w:tcPr>
                <w:p w:rsidR="00BB79DA" w:rsidRPr="00B7245D" w:rsidRDefault="00BB79DA" w:rsidP="0035709B">
                  <w:pPr>
                    <w:pStyle w:val="a5"/>
                    <w:jc w:val="center"/>
                    <w:rPr>
                      <w:sz w:val="20"/>
                      <w:szCs w:val="20"/>
                    </w:rPr>
                  </w:pPr>
                  <w:r w:rsidRPr="00B7245D">
                    <w:rPr>
                      <w:sz w:val="20"/>
                      <w:szCs w:val="20"/>
                    </w:rPr>
                    <w:t xml:space="preserve">100 </w:t>
                  </w:r>
                </w:p>
              </w:tc>
              <w:tc>
                <w:tcPr>
                  <w:tcW w:w="1007" w:type="dxa"/>
                  <w:gridSpan w:val="5"/>
                </w:tcPr>
                <w:p w:rsidR="00BB79DA" w:rsidRPr="00B7245D" w:rsidRDefault="00BB79DA" w:rsidP="0035709B">
                  <w:pPr>
                    <w:pStyle w:val="a5"/>
                    <w:jc w:val="center"/>
                    <w:rPr>
                      <w:sz w:val="20"/>
                      <w:szCs w:val="20"/>
                    </w:rPr>
                  </w:pPr>
                  <w:r w:rsidRPr="00B7245D">
                    <w:rPr>
                      <w:sz w:val="20"/>
                      <w:szCs w:val="20"/>
                    </w:rPr>
                    <w:t xml:space="preserve">100 </w:t>
                  </w:r>
                </w:p>
              </w:tc>
            </w:tr>
            <w:tr w:rsidR="00BB79DA" w:rsidRPr="00B555FB" w:rsidTr="00C8515C">
              <w:tc>
                <w:tcPr>
                  <w:tcW w:w="7123" w:type="dxa"/>
                  <w:gridSpan w:val="20"/>
                </w:tcPr>
                <w:p w:rsidR="00BB79DA" w:rsidRDefault="00BB79DA" w:rsidP="00856584">
                  <w:pPr>
                    <w:rPr>
                      <w:b/>
                      <w:bCs/>
                      <w:sz w:val="20"/>
                      <w:szCs w:val="20"/>
                    </w:rPr>
                  </w:pPr>
                  <w:r w:rsidRPr="00856584">
                    <w:rPr>
                      <w:b/>
                      <w:sz w:val="20"/>
                      <w:szCs w:val="20"/>
                    </w:rPr>
                    <w:t xml:space="preserve">Подпрограмма 5 «Создание </w:t>
                  </w:r>
                  <w:r w:rsidRPr="00856584">
                    <w:rPr>
                      <w:b/>
                      <w:bCs/>
                      <w:sz w:val="20"/>
                      <w:szCs w:val="20"/>
                    </w:rPr>
                    <w:t>новых мест в общеобразовательных организациях городского округа города Кулебаки в 2018-2020 годах и на период до 2025 года»</w:t>
                  </w:r>
                </w:p>
                <w:p w:rsidR="0024279D" w:rsidRPr="00856584" w:rsidRDefault="0024279D" w:rsidP="00856584">
                  <w:pPr>
                    <w:rPr>
                      <w:b/>
                      <w:sz w:val="20"/>
                      <w:szCs w:val="20"/>
                    </w:rPr>
                  </w:pPr>
                </w:p>
              </w:tc>
            </w:tr>
            <w:tr w:rsidR="00A77F16" w:rsidRPr="00B555FB" w:rsidTr="00C8515C">
              <w:tc>
                <w:tcPr>
                  <w:tcW w:w="7123" w:type="dxa"/>
                  <w:gridSpan w:val="20"/>
                </w:tcPr>
                <w:p w:rsidR="00A77F16" w:rsidRPr="00A77F16" w:rsidRDefault="00A77F16" w:rsidP="00856584">
                  <w:pPr>
                    <w:rPr>
                      <w:b/>
                      <w:sz w:val="20"/>
                      <w:szCs w:val="20"/>
                    </w:rPr>
                  </w:pPr>
                  <w:r w:rsidRPr="00A77F16">
                    <w:rPr>
                      <w:b/>
                      <w:color w:val="000000"/>
                      <w:sz w:val="22"/>
                      <w:szCs w:val="22"/>
                    </w:rPr>
                    <w:lastRenderedPageBreak/>
                    <w:t>Задача 5.</w:t>
                  </w:r>
                  <w:r>
                    <w:rPr>
                      <w:b/>
                      <w:color w:val="000000"/>
                      <w:sz w:val="22"/>
                      <w:szCs w:val="22"/>
                    </w:rPr>
                    <w:t xml:space="preserve"> </w:t>
                  </w:r>
                  <w:r w:rsidRPr="0018350E">
                    <w:rPr>
                      <w:color w:val="000000"/>
                      <w:sz w:val="22"/>
                      <w:szCs w:val="22"/>
                    </w:rPr>
                    <w:t>Обеспечение государственных гарантий прав граждан на получение общедоступного начального общего, основного общего, среднего общего образования.</w:t>
                  </w:r>
                </w:p>
              </w:tc>
            </w:tr>
            <w:tr w:rsidR="00BB79DA" w:rsidRPr="00B555FB" w:rsidTr="00C8515C">
              <w:tc>
                <w:tcPr>
                  <w:tcW w:w="7123" w:type="dxa"/>
                  <w:gridSpan w:val="20"/>
                </w:tcPr>
                <w:p w:rsidR="00BB79DA" w:rsidRPr="00856584" w:rsidRDefault="0018350E" w:rsidP="00856584">
                  <w:pPr>
                    <w:pStyle w:val="a6"/>
                    <w:rPr>
                      <w:b/>
                      <w:sz w:val="20"/>
                      <w:szCs w:val="20"/>
                    </w:rPr>
                  </w:pPr>
                  <w:r w:rsidRPr="0018350E">
                    <w:rPr>
                      <w:b/>
                      <w:color w:val="000000"/>
                      <w:sz w:val="22"/>
                      <w:szCs w:val="22"/>
                    </w:rPr>
                    <w:t>Задача 5.1.</w:t>
                  </w:r>
                  <w:r w:rsidRPr="0018350E">
                    <w:rPr>
                      <w:color w:val="000000"/>
                      <w:sz w:val="22"/>
                      <w:szCs w:val="22"/>
                    </w:rPr>
                    <w:t>Ликвидация второй смены обучения и обеспечение односменного режима обучения, за счет создания новых мест в общеобразовательных организациях</w:t>
                  </w:r>
                </w:p>
              </w:tc>
            </w:tr>
            <w:tr w:rsidR="00BB79DA" w:rsidRPr="00B555FB" w:rsidTr="0024279D">
              <w:tc>
                <w:tcPr>
                  <w:tcW w:w="3433" w:type="dxa"/>
                  <w:gridSpan w:val="4"/>
                </w:tcPr>
                <w:p w:rsidR="002A08ED" w:rsidRPr="002A08ED" w:rsidRDefault="002A08ED" w:rsidP="002A08ED">
                  <w:pPr>
                    <w:widowControl w:val="0"/>
                    <w:autoSpaceDE w:val="0"/>
                    <w:autoSpaceDN w:val="0"/>
                    <w:adjustRightInd w:val="0"/>
                    <w:rPr>
                      <w:b/>
                      <w:color w:val="000000"/>
                      <w:sz w:val="20"/>
                      <w:szCs w:val="20"/>
                    </w:rPr>
                  </w:pPr>
                  <w:r w:rsidRPr="002A08ED">
                    <w:rPr>
                      <w:b/>
                      <w:color w:val="000000"/>
                      <w:sz w:val="20"/>
                      <w:szCs w:val="20"/>
                    </w:rPr>
                    <w:t>Индикатор 5.1.1.</w:t>
                  </w:r>
                </w:p>
                <w:p w:rsidR="00BB79DA" w:rsidRPr="002A08ED" w:rsidRDefault="002A08ED" w:rsidP="002A08ED">
                  <w:pPr>
                    <w:pStyle w:val="af8"/>
                    <w:jc w:val="both"/>
                    <w:rPr>
                      <w:rFonts w:ascii="Times New Roman" w:hAnsi="Times New Roman"/>
                      <w:sz w:val="20"/>
                      <w:szCs w:val="20"/>
                    </w:rPr>
                  </w:pPr>
                  <w:r w:rsidRPr="002A08ED">
                    <w:rPr>
                      <w:rFonts w:ascii="Times New Roman" w:hAnsi="Times New Roman"/>
                      <w:color w:val="000000"/>
                      <w:sz w:val="20"/>
                      <w:szCs w:val="20"/>
                    </w:rPr>
                    <w:t xml:space="preserve">Доля обучающихся в очной форме в </w:t>
                  </w:r>
                  <w:r w:rsidRPr="002A08ED">
                    <w:rPr>
                      <w:rFonts w:ascii="Times New Roman" w:hAnsi="Times New Roman"/>
                      <w:sz w:val="20"/>
                      <w:szCs w:val="20"/>
                      <w:lang w:eastAsia="en-US"/>
                    </w:rPr>
                    <w:t>муниципальных общеобразовательных организациях</w:t>
                  </w:r>
                  <w:proofErr w:type="gramStart"/>
                  <w:r w:rsidRPr="002A08ED">
                    <w:rPr>
                      <w:rFonts w:ascii="Times New Roman" w:hAnsi="Times New Roman"/>
                      <w:sz w:val="20"/>
                      <w:szCs w:val="20"/>
                      <w:lang w:eastAsia="en-US"/>
                    </w:rPr>
                    <w:t xml:space="preserve"> </w:t>
                  </w:r>
                  <w:r w:rsidRPr="002A08ED">
                    <w:rPr>
                      <w:rFonts w:ascii="Times New Roman" w:hAnsi="Times New Roman"/>
                      <w:color w:val="000000"/>
                      <w:sz w:val="20"/>
                      <w:szCs w:val="20"/>
                    </w:rPr>
                    <w:t>,</w:t>
                  </w:r>
                  <w:proofErr w:type="gramEnd"/>
                  <w:r w:rsidRPr="002A08ED">
                    <w:rPr>
                      <w:rFonts w:ascii="Times New Roman" w:hAnsi="Times New Roman"/>
                      <w:color w:val="000000"/>
                      <w:sz w:val="20"/>
                      <w:szCs w:val="20"/>
                    </w:rPr>
                    <w:t xml:space="preserve"> занимающихся в первую смену, в общей численности обучающихся общеобразовательных организаций осуществляющих обучение в очной форме</w:t>
                  </w:r>
                  <w:r w:rsidR="00BB79DA" w:rsidRPr="002A08ED">
                    <w:rPr>
                      <w:rFonts w:ascii="Times New Roman" w:hAnsi="Times New Roman"/>
                      <w:sz w:val="20"/>
                      <w:szCs w:val="20"/>
                    </w:rPr>
                    <w:t xml:space="preserve">, % </w:t>
                  </w:r>
                </w:p>
              </w:tc>
              <w:tc>
                <w:tcPr>
                  <w:tcW w:w="930" w:type="dxa"/>
                  <w:gridSpan w:val="3"/>
                </w:tcPr>
                <w:p w:rsidR="00BB79DA" w:rsidRPr="008D6015" w:rsidRDefault="00BB79DA" w:rsidP="0035709B">
                  <w:pPr>
                    <w:widowControl w:val="0"/>
                    <w:autoSpaceDE w:val="0"/>
                    <w:autoSpaceDN w:val="0"/>
                    <w:adjustRightInd w:val="0"/>
                    <w:jc w:val="center"/>
                    <w:rPr>
                      <w:sz w:val="22"/>
                      <w:szCs w:val="22"/>
                    </w:rPr>
                  </w:pPr>
                  <w:r>
                    <w:rPr>
                      <w:sz w:val="22"/>
                      <w:szCs w:val="22"/>
                    </w:rPr>
                    <w:t>98,12</w:t>
                  </w:r>
                </w:p>
              </w:tc>
              <w:tc>
                <w:tcPr>
                  <w:tcW w:w="913" w:type="dxa"/>
                  <w:gridSpan w:val="3"/>
                </w:tcPr>
                <w:p w:rsidR="00BB79DA" w:rsidRDefault="00BB79DA" w:rsidP="0035709B">
                  <w:pPr>
                    <w:jc w:val="center"/>
                  </w:pPr>
                  <w:r w:rsidRPr="008C4D49">
                    <w:rPr>
                      <w:sz w:val="22"/>
                      <w:szCs w:val="22"/>
                    </w:rPr>
                    <w:t>98,12</w:t>
                  </w:r>
                </w:p>
              </w:tc>
              <w:tc>
                <w:tcPr>
                  <w:tcW w:w="868" w:type="dxa"/>
                  <w:gridSpan w:val="7"/>
                </w:tcPr>
                <w:p w:rsidR="00BB79DA" w:rsidRDefault="00BB79DA" w:rsidP="0035709B">
                  <w:pPr>
                    <w:jc w:val="center"/>
                  </w:pPr>
                  <w:r w:rsidRPr="008C4D49">
                    <w:rPr>
                      <w:sz w:val="22"/>
                      <w:szCs w:val="22"/>
                    </w:rPr>
                    <w:t>98,12</w:t>
                  </w:r>
                </w:p>
              </w:tc>
              <w:tc>
                <w:tcPr>
                  <w:tcW w:w="979" w:type="dxa"/>
                  <w:gridSpan w:val="3"/>
                </w:tcPr>
                <w:p w:rsidR="00BB79DA" w:rsidRPr="008D6015" w:rsidRDefault="00BB79DA" w:rsidP="0035709B">
                  <w:pPr>
                    <w:jc w:val="center"/>
                    <w:rPr>
                      <w:sz w:val="22"/>
                      <w:szCs w:val="22"/>
                    </w:rPr>
                  </w:pPr>
                  <w:r>
                    <w:rPr>
                      <w:sz w:val="22"/>
                      <w:szCs w:val="22"/>
                    </w:rPr>
                    <w:t>99,4</w:t>
                  </w:r>
                </w:p>
              </w:tc>
            </w:tr>
            <w:tr w:rsidR="00BB79DA" w:rsidRPr="00B555FB" w:rsidTr="001F48C7">
              <w:tc>
                <w:tcPr>
                  <w:tcW w:w="7123" w:type="dxa"/>
                  <w:gridSpan w:val="20"/>
                </w:tcPr>
                <w:p w:rsidR="00BB79DA" w:rsidRPr="00C8515C" w:rsidRDefault="00BB79DA" w:rsidP="00C8515C">
                  <w:pPr>
                    <w:jc w:val="both"/>
                    <w:rPr>
                      <w:b/>
                      <w:sz w:val="22"/>
                      <w:szCs w:val="22"/>
                    </w:rPr>
                  </w:pPr>
                  <w:r w:rsidRPr="00C8515C">
                    <w:rPr>
                      <w:b/>
                      <w:sz w:val="22"/>
                      <w:szCs w:val="22"/>
                    </w:rPr>
                    <w:t>Задача 5.2.</w:t>
                  </w:r>
                  <w:r w:rsidR="0018350E">
                    <w:rPr>
                      <w:b/>
                      <w:sz w:val="22"/>
                      <w:szCs w:val="22"/>
                    </w:rPr>
                    <w:t xml:space="preserve"> </w:t>
                  </w:r>
                  <w:r w:rsidRPr="00C8515C">
                    <w:rPr>
                      <w:b/>
                      <w:sz w:val="22"/>
                      <w:szCs w:val="22"/>
                    </w:rPr>
                    <w:t>Перевод в новые школьные здания обучающихся из зданий школ с износом выше 70% и с износом  50 - 70%.</w:t>
                  </w:r>
                </w:p>
              </w:tc>
            </w:tr>
            <w:tr w:rsidR="0024279D" w:rsidRPr="00B555FB" w:rsidTr="0024279D">
              <w:tc>
                <w:tcPr>
                  <w:tcW w:w="3575" w:type="dxa"/>
                  <w:gridSpan w:val="5"/>
                </w:tcPr>
                <w:p w:rsidR="0024279D" w:rsidRPr="00363373" w:rsidRDefault="0024279D" w:rsidP="00D74FEC">
                  <w:pPr>
                    <w:widowControl w:val="0"/>
                    <w:autoSpaceDE w:val="0"/>
                    <w:autoSpaceDN w:val="0"/>
                    <w:adjustRightInd w:val="0"/>
                    <w:rPr>
                      <w:b/>
                      <w:color w:val="000000"/>
                      <w:sz w:val="20"/>
                      <w:szCs w:val="20"/>
                    </w:rPr>
                  </w:pPr>
                  <w:r w:rsidRPr="00363373">
                    <w:rPr>
                      <w:b/>
                      <w:color w:val="000000"/>
                      <w:sz w:val="20"/>
                      <w:szCs w:val="20"/>
                    </w:rPr>
                    <w:t>Индикатор 5.2.1.</w:t>
                  </w:r>
                </w:p>
                <w:p w:rsidR="0024279D" w:rsidRPr="00345659" w:rsidRDefault="0024279D" w:rsidP="00D74FEC">
                  <w:pPr>
                    <w:widowControl w:val="0"/>
                    <w:autoSpaceDE w:val="0"/>
                    <w:autoSpaceDN w:val="0"/>
                    <w:adjustRightInd w:val="0"/>
                    <w:rPr>
                      <w:color w:val="000000"/>
                      <w:sz w:val="20"/>
                      <w:szCs w:val="20"/>
                    </w:rPr>
                  </w:pPr>
                  <w:r w:rsidRPr="00345659">
                    <w:rPr>
                      <w:color w:val="000000"/>
                      <w:sz w:val="20"/>
                      <w:szCs w:val="20"/>
                    </w:rPr>
                    <w:t xml:space="preserve">Доля обучающихся </w:t>
                  </w:r>
                  <w:r w:rsidRPr="00345659">
                    <w:rPr>
                      <w:sz w:val="20"/>
                      <w:szCs w:val="20"/>
                      <w:lang w:eastAsia="en-US"/>
                    </w:rPr>
                    <w:t xml:space="preserve">муниципальных общеобразовательных </w:t>
                  </w:r>
                  <w:proofErr w:type="gramStart"/>
                  <w:r w:rsidRPr="00345659">
                    <w:rPr>
                      <w:sz w:val="20"/>
                      <w:szCs w:val="20"/>
                      <w:lang w:eastAsia="en-US"/>
                    </w:rPr>
                    <w:t>орг</w:t>
                  </w:r>
                  <w:r>
                    <w:rPr>
                      <w:sz w:val="20"/>
                      <w:szCs w:val="20"/>
                      <w:lang w:eastAsia="en-US"/>
                    </w:rPr>
                    <w:t>а</w:t>
                  </w:r>
                  <w:r w:rsidRPr="00345659">
                    <w:rPr>
                      <w:sz w:val="20"/>
                      <w:szCs w:val="20"/>
                      <w:lang w:eastAsia="en-US"/>
                    </w:rPr>
                    <w:t>низациях</w:t>
                  </w:r>
                  <w:proofErr w:type="gramEnd"/>
                  <w:r w:rsidRPr="00345659">
                    <w:rPr>
                      <w:color w:val="000000"/>
                      <w:sz w:val="20"/>
                      <w:szCs w:val="20"/>
                    </w:rPr>
                    <w:t xml:space="preserve">, переведённых в новые школьные здания  из зданий школ с износом выше 70% </w:t>
                  </w:r>
                </w:p>
              </w:tc>
              <w:tc>
                <w:tcPr>
                  <w:tcW w:w="788" w:type="dxa"/>
                  <w:gridSpan w:val="2"/>
                </w:tcPr>
                <w:p w:rsidR="0024279D" w:rsidRPr="008D6015" w:rsidRDefault="0024279D" w:rsidP="0035709B">
                  <w:pPr>
                    <w:jc w:val="center"/>
                    <w:rPr>
                      <w:sz w:val="22"/>
                      <w:szCs w:val="22"/>
                    </w:rPr>
                  </w:pPr>
                  <w:r w:rsidRPr="008D6015">
                    <w:rPr>
                      <w:sz w:val="22"/>
                      <w:szCs w:val="22"/>
                    </w:rPr>
                    <w:t>0</w:t>
                  </w:r>
                </w:p>
              </w:tc>
              <w:tc>
                <w:tcPr>
                  <w:tcW w:w="913" w:type="dxa"/>
                  <w:gridSpan w:val="3"/>
                </w:tcPr>
                <w:p w:rsidR="0024279D" w:rsidRPr="008D6015" w:rsidRDefault="0024279D" w:rsidP="0035709B">
                  <w:pPr>
                    <w:jc w:val="center"/>
                    <w:rPr>
                      <w:sz w:val="22"/>
                      <w:szCs w:val="22"/>
                    </w:rPr>
                  </w:pPr>
                  <w:r w:rsidRPr="008D6015">
                    <w:rPr>
                      <w:sz w:val="22"/>
                      <w:szCs w:val="22"/>
                    </w:rPr>
                    <w:t>0</w:t>
                  </w:r>
                </w:p>
              </w:tc>
              <w:tc>
                <w:tcPr>
                  <w:tcW w:w="868" w:type="dxa"/>
                  <w:gridSpan w:val="7"/>
                </w:tcPr>
                <w:p w:rsidR="0024279D" w:rsidRPr="008D6015" w:rsidRDefault="0024279D" w:rsidP="0035709B">
                  <w:pPr>
                    <w:jc w:val="center"/>
                    <w:rPr>
                      <w:sz w:val="22"/>
                      <w:szCs w:val="22"/>
                    </w:rPr>
                  </w:pPr>
                  <w:r w:rsidRPr="008D6015">
                    <w:rPr>
                      <w:sz w:val="22"/>
                      <w:szCs w:val="22"/>
                    </w:rPr>
                    <w:t>0</w:t>
                  </w:r>
                </w:p>
              </w:tc>
              <w:tc>
                <w:tcPr>
                  <w:tcW w:w="979" w:type="dxa"/>
                  <w:gridSpan w:val="3"/>
                </w:tcPr>
                <w:p w:rsidR="0024279D" w:rsidRPr="008D6015" w:rsidRDefault="0024279D" w:rsidP="0035709B">
                  <w:pPr>
                    <w:jc w:val="center"/>
                    <w:rPr>
                      <w:sz w:val="22"/>
                      <w:szCs w:val="22"/>
                    </w:rPr>
                  </w:pPr>
                  <w:r>
                    <w:rPr>
                      <w:sz w:val="22"/>
                      <w:szCs w:val="22"/>
                    </w:rPr>
                    <w:t>0</w:t>
                  </w:r>
                </w:p>
              </w:tc>
            </w:tr>
            <w:tr w:rsidR="0024279D" w:rsidRPr="00B555FB" w:rsidTr="0024279D">
              <w:tc>
                <w:tcPr>
                  <w:tcW w:w="3575" w:type="dxa"/>
                  <w:gridSpan w:val="5"/>
                </w:tcPr>
                <w:p w:rsidR="0024279D" w:rsidRPr="00363373" w:rsidRDefault="0024279D" w:rsidP="00D74FEC">
                  <w:pPr>
                    <w:widowControl w:val="0"/>
                    <w:autoSpaceDE w:val="0"/>
                    <w:autoSpaceDN w:val="0"/>
                    <w:adjustRightInd w:val="0"/>
                    <w:rPr>
                      <w:b/>
                      <w:color w:val="000000"/>
                      <w:sz w:val="20"/>
                      <w:szCs w:val="20"/>
                    </w:rPr>
                  </w:pPr>
                  <w:r w:rsidRPr="00363373">
                    <w:rPr>
                      <w:b/>
                      <w:color w:val="000000"/>
                      <w:sz w:val="20"/>
                      <w:szCs w:val="20"/>
                    </w:rPr>
                    <w:t>Индикатор 5.2.</w:t>
                  </w:r>
                  <w:r>
                    <w:rPr>
                      <w:b/>
                      <w:color w:val="000000"/>
                      <w:sz w:val="20"/>
                      <w:szCs w:val="20"/>
                    </w:rPr>
                    <w:t>2</w:t>
                  </w:r>
                  <w:r w:rsidRPr="00363373">
                    <w:rPr>
                      <w:b/>
                      <w:color w:val="000000"/>
                      <w:sz w:val="20"/>
                      <w:szCs w:val="20"/>
                    </w:rPr>
                    <w:t>.</w:t>
                  </w:r>
                </w:p>
                <w:p w:rsidR="0024279D" w:rsidRPr="00345659" w:rsidRDefault="0024279D" w:rsidP="00D74FEC">
                  <w:pPr>
                    <w:widowControl w:val="0"/>
                    <w:autoSpaceDE w:val="0"/>
                    <w:autoSpaceDN w:val="0"/>
                    <w:adjustRightInd w:val="0"/>
                    <w:rPr>
                      <w:color w:val="000000"/>
                      <w:sz w:val="20"/>
                      <w:szCs w:val="20"/>
                    </w:rPr>
                  </w:pPr>
                  <w:r w:rsidRPr="00345659">
                    <w:rPr>
                      <w:sz w:val="20"/>
                      <w:szCs w:val="20"/>
                      <w:lang w:eastAsia="en-US"/>
                    </w:rPr>
                    <w:t>Доля муниципальных общеобразовательных организаций</w:t>
                  </w:r>
                  <w:r w:rsidRPr="00345659">
                    <w:rPr>
                      <w:color w:val="000000"/>
                      <w:sz w:val="20"/>
                      <w:szCs w:val="20"/>
                    </w:rPr>
                    <w:t>, переведённых в новые школьные здания  из зданий школ с износом 50 - 70%</w:t>
                  </w:r>
                </w:p>
              </w:tc>
              <w:tc>
                <w:tcPr>
                  <w:tcW w:w="788" w:type="dxa"/>
                  <w:gridSpan w:val="2"/>
                </w:tcPr>
                <w:p w:rsidR="0024279D" w:rsidRPr="008D6015" w:rsidRDefault="0024279D" w:rsidP="0035709B">
                  <w:pPr>
                    <w:jc w:val="center"/>
                    <w:rPr>
                      <w:sz w:val="22"/>
                      <w:szCs w:val="22"/>
                    </w:rPr>
                  </w:pPr>
                  <w:r>
                    <w:rPr>
                      <w:sz w:val="22"/>
                      <w:szCs w:val="22"/>
                    </w:rPr>
                    <w:t>0</w:t>
                  </w:r>
                </w:p>
              </w:tc>
              <w:tc>
                <w:tcPr>
                  <w:tcW w:w="913" w:type="dxa"/>
                  <w:gridSpan w:val="3"/>
                </w:tcPr>
                <w:p w:rsidR="0024279D" w:rsidRPr="008D6015" w:rsidRDefault="0024279D" w:rsidP="0035709B">
                  <w:pPr>
                    <w:jc w:val="center"/>
                    <w:rPr>
                      <w:sz w:val="22"/>
                      <w:szCs w:val="22"/>
                    </w:rPr>
                  </w:pPr>
                  <w:r>
                    <w:rPr>
                      <w:sz w:val="22"/>
                      <w:szCs w:val="22"/>
                    </w:rPr>
                    <w:t>0</w:t>
                  </w:r>
                </w:p>
              </w:tc>
              <w:tc>
                <w:tcPr>
                  <w:tcW w:w="868" w:type="dxa"/>
                  <w:gridSpan w:val="7"/>
                </w:tcPr>
                <w:p w:rsidR="0024279D" w:rsidRPr="008D6015" w:rsidRDefault="0024279D" w:rsidP="0035709B">
                  <w:pPr>
                    <w:jc w:val="center"/>
                    <w:rPr>
                      <w:sz w:val="22"/>
                      <w:szCs w:val="22"/>
                    </w:rPr>
                  </w:pPr>
                  <w:r>
                    <w:rPr>
                      <w:sz w:val="22"/>
                      <w:szCs w:val="22"/>
                    </w:rPr>
                    <w:t>0</w:t>
                  </w:r>
                </w:p>
              </w:tc>
              <w:tc>
                <w:tcPr>
                  <w:tcW w:w="979" w:type="dxa"/>
                  <w:gridSpan w:val="3"/>
                </w:tcPr>
                <w:p w:rsidR="0024279D" w:rsidRDefault="0024279D" w:rsidP="0035709B">
                  <w:pPr>
                    <w:jc w:val="center"/>
                    <w:rPr>
                      <w:sz w:val="22"/>
                      <w:szCs w:val="22"/>
                    </w:rPr>
                  </w:pPr>
                  <w:r>
                    <w:rPr>
                      <w:sz w:val="22"/>
                      <w:szCs w:val="22"/>
                    </w:rPr>
                    <w:t>0</w:t>
                  </w:r>
                </w:p>
              </w:tc>
            </w:tr>
          </w:tbl>
          <w:p w:rsidR="00D96F06" w:rsidRPr="00B555FB" w:rsidRDefault="00D96F06" w:rsidP="00B33B80">
            <w:pPr>
              <w:ind w:firstLine="453"/>
              <w:jc w:val="both"/>
              <w:rPr>
                <w:sz w:val="22"/>
                <w:szCs w:val="22"/>
              </w:rPr>
            </w:pPr>
          </w:p>
        </w:tc>
      </w:tr>
      <w:tr w:rsidR="00D96F06" w:rsidRPr="00A11FB5" w:rsidTr="00463622">
        <w:trPr>
          <w:trHeight w:val="477"/>
        </w:trPr>
        <w:tc>
          <w:tcPr>
            <w:tcW w:w="2124" w:type="dxa"/>
            <w:tcBorders>
              <w:top w:val="single" w:sz="4" w:space="0" w:color="auto"/>
              <w:left w:val="single" w:sz="4" w:space="0" w:color="auto"/>
              <w:bottom w:val="single" w:sz="4" w:space="0" w:color="auto"/>
              <w:right w:val="single" w:sz="4" w:space="0" w:color="auto"/>
            </w:tcBorders>
          </w:tcPr>
          <w:p w:rsidR="00D96F06" w:rsidRPr="00B555FB" w:rsidRDefault="00D96F06" w:rsidP="00B33B80">
            <w:pPr>
              <w:rPr>
                <w:sz w:val="22"/>
                <w:szCs w:val="22"/>
              </w:rPr>
            </w:pPr>
            <w:r w:rsidRPr="00B555FB">
              <w:rPr>
                <w:sz w:val="22"/>
                <w:szCs w:val="22"/>
              </w:rPr>
              <w:lastRenderedPageBreak/>
              <w:t>Показатели непосредственных результатов</w:t>
            </w:r>
          </w:p>
        </w:tc>
        <w:tc>
          <w:tcPr>
            <w:tcW w:w="7476" w:type="dxa"/>
            <w:tcBorders>
              <w:top w:val="single" w:sz="4" w:space="0" w:color="auto"/>
              <w:left w:val="single" w:sz="4" w:space="0" w:color="auto"/>
              <w:bottom w:val="single" w:sz="4" w:space="0" w:color="auto"/>
              <w:right w:val="single" w:sz="4" w:space="0" w:color="auto"/>
            </w:tcBorders>
          </w:tcPr>
          <w:p w:rsidR="00D96F06" w:rsidRPr="00B555FB" w:rsidRDefault="00D96F06" w:rsidP="00B33B80">
            <w:pPr>
              <w:pStyle w:val="a5"/>
              <w:jc w:val="both"/>
              <w:rPr>
                <w:sz w:val="22"/>
                <w:szCs w:val="22"/>
              </w:rPr>
            </w:pPr>
          </w:p>
          <w:tbl>
            <w:tblPr>
              <w:tblW w:w="6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0"/>
              <w:gridCol w:w="238"/>
              <w:gridCol w:w="284"/>
              <w:gridCol w:w="1071"/>
              <w:gridCol w:w="63"/>
              <w:gridCol w:w="836"/>
              <w:gridCol w:w="855"/>
              <w:gridCol w:w="855"/>
            </w:tblGrid>
            <w:tr w:rsidR="00D96F06" w:rsidRPr="00B555FB" w:rsidTr="001B3D3B">
              <w:tc>
                <w:tcPr>
                  <w:tcW w:w="2770" w:type="dxa"/>
                  <w:vMerge w:val="restart"/>
                </w:tcPr>
                <w:p w:rsidR="00D96F06" w:rsidRPr="00B555FB" w:rsidRDefault="00D96F06" w:rsidP="00B33B80">
                  <w:pPr>
                    <w:pStyle w:val="a6"/>
                    <w:jc w:val="center"/>
                    <w:rPr>
                      <w:sz w:val="22"/>
                      <w:szCs w:val="22"/>
                    </w:rPr>
                  </w:pPr>
                  <w:r w:rsidRPr="00B555FB">
                    <w:rPr>
                      <w:sz w:val="22"/>
                      <w:szCs w:val="22"/>
                    </w:rPr>
                    <w:t>Наименование  показателя</w:t>
                  </w:r>
                </w:p>
              </w:tc>
              <w:tc>
                <w:tcPr>
                  <w:tcW w:w="1593" w:type="dxa"/>
                  <w:gridSpan w:val="3"/>
                  <w:vMerge w:val="restart"/>
                </w:tcPr>
                <w:p w:rsidR="00D96F06" w:rsidRPr="00B555FB" w:rsidRDefault="00F20D34" w:rsidP="00B33B80">
                  <w:pPr>
                    <w:pStyle w:val="a6"/>
                    <w:jc w:val="center"/>
                    <w:rPr>
                      <w:sz w:val="22"/>
                      <w:szCs w:val="22"/>
                    </w:rPr>
                  </w:pPr>
                  <w:r w:rsidRPr="001B3D3B">
                    <w:rPr>
                      <w:sz w:val="18"/>
                      <w:szCs w:val="18"/>
                    </w:rPr>
                    <w:t>Начальны</w:t>
                  </w:r>
                  <w:proofErr w:type="gramStart"/>
                  <w:r w:rsidRPr="001B3D3B">
                    <w:rPr>
                      <w:sz w:val="18"/>
                      <w:szCs w:val="18"/>
                    </w:rPr>
                    <w:t>й(</w:t>
                  </w:r>
                  <w:proofErr w:type="gramEnd"/>
                  <w:r w:rsidRPr="001B3D3B">
                    <w:rPr>
                      <w:sz w:val="18"/>
                      <w:szCs w:val="18"/>
                    </w:rPr>
                    <w:t>базовый) уровень на момент реализации программы</w:t>
                  </w:r>
                </w:p>
              </w:tc>
              <w:tc>
                <w:tcPr>
                  <w:tcW w:w="2609" w:type="dxa"/>
                  <w:gridSpan w:val="4"/>
                </w:tcPr>
                <w:p w:rsidR="00D96F06" w:rsidRPr="00B555FB" w:rsidRDefault="00D96F06" w:rsidP="00B33B80">
                  <w:pPr>
                    <w:pStyle w:val="a6"/>
                    <w:jc w:val="center"/>
                    <w:rPr>
                      <w:sz w:val="22"/>
                      <w:szCs w:val="22"/>
                    </w:rPr>
                  </w:pPr>
                  <w:r w:rsidRPr="00B555FB">
                    <w:rPr>
                      <w:sz w:val="22"/>
                      <w:szCs w:val="22"/>
                    </w:rPr>
                    <w:t>Плановое значение по годам</w:t>
                  </w:r>
                </w:p>
              </w:tc>
            </w:tr>
            <w:tr w:rsidR="00D21CF2" w:rsidRPr="00B555FB" w:rsidTr="001B3D3B">
              <w:tc>
                <w:tcPr>
                  <w:tcW w:w="2770" w:type="dxa"/>
                  <w:vMerge/>
                </w:tcPr>
                <w:p w:rsidR="00D21CF2" w:rsidRPr="00B555FB" w:rsidRDefault="00D21CF2" w:rsidP="00B33B80">
                  <w:pPr>
                    <w:pStyle w:val="a6"/>
                    <w:jc w:val="center"/>
                    <w:rPr>
                      <w:sz w:val="22"/>
                      <w:szCs w:val="22"/>
                    </w:rPr>
                  </w:pPr>
                </w:p>
              </w:tc>
              <w:tc>
                <w:tcPr>
                  <w:tcW w:w="1593" w:type="dxa"/>
                  <w:gridSpan w:val="3"/>
                  <w:vMerge/>
                </w:tcPr>
                <w:p w:rsidR="00D21CF2" w:rsidRPr="00B555FB" w:rsidRDefault="00D21CF2" w:rsidP="00B33B80">
                  <w:pPr>
                    <w:pStyle w:val="a6"/>
                    <w:jc w:val="center"/>
                    <w:rPr>
                      <w:sz w:val="22"/>
                      <w:szCs w:val="22"/>
                    </w:rPr>
                  </w:pPr>
                </w:p>
              </w:tc>
              <w:tc>
                <w:tcPr>
                  <w:tcW w:w="899" w:type="dxa"/>
                  <w:gridSpan w:val="2"/>
                </w:tcPr>
                <w:p w:rsidR="00D21CF2" w:rsidRPr="00B555FB" w:rsidRDefault="00D21CF2" w:rsidP="008273FC">
                  <w:pPr>
                    <w:pStyle w:val="a6"/>
                    <w:jc w:val="center"/>
                    <w:rPr>
                      <w:sz w:val="22"/>
                      <w:szCs w:val="22"/>
                    </w:rPr>
                  </w:pPr>
                  <w:r w:rsidRPr="00B555FB">
                    <w:rPr>
                      <w:sz w:val="22"/>
                      <w:szCs w:val="22"/>
                    </w:rPr>
                    <w:t>201</w:t>
                  </w:r>
                  <w:r>
                    <w:rPr>
                      <w:sz w:val="22"/>
                      <w:szCs w:val="22"/>
                    </w:rPr>
                    <w:t>8</w:t>
                  </w:r>
                </w:p>
              </w:tc>
              <w:tc>
                <w:tcPr>
                  <w:tcW w:w="855" w:type="dxa"/>
                </w:tcPr>
                <w:p w:rsidR="00D21CF2" w:rsidRPr="00B555FB" w:rsidRDefault="00D21CF2" w:rsidP="008273FC">
                  <w:pPr>
                    <w:pStyle w:val="a6"/>
                    <w:jc w:val="center"/>
                    <w:rPr>
                      <w:sz w:val="22"/>
                      <w:szCs w:val="22"/>
                    </w:rPr>
                  </w:pPr>
                  <w:r w:rsidRPr="00B555FB">
                    <w:rPr>
                      <w:sz w:val="22"/>
                      <w:szCs w:val="22"/>
                    </w:rPr>
                    <w:t>201</w:t>
                  </w:r>
                  <w:r>
                    <w:rPr>
                      <w:sz w:val="22"/>
                      <w:szCs w:val="22"/>
                    </w:rPr>
                    <w:t>9</w:t>
                  </w:r>
                </w:p>
              </w:tc>
              <w:tc>
                <w:tcPr>
                  <w:tcW w:w="855" w:type="dxa"/>
                </w:tcPr>
                <w:p w:rsidR="00D21CF2" w:rsidRPr="00B555FB" w:rsidRDefault="00D21CF2" w:rsidP="008273FC">
                  <w:pPr>
                    <w:pStyle w:val="a6"/>
                    <w:jc w:val="center"/>
                    <w:rPr>
                      <w:sz w:val="22"/>
                      <w:szCs w:val="22"/>
                    </w:rPr>
                  </w:pPr>
                  <w:r w:rsidRPr="00B555FB">
                    <w:rPr>
                      <w:sz w:val="22"/>
                      <w:szCs w:val="22"/>
                    </w:rPr>
                    <w:t>20</w:t>
                  </w:r>
                  <w:r>
                    <w:rPr>
                      <w:sz w:val="22"/>
                      <w:szCs w:val="22"/>
                    </w:rPr>
                    <w:t>20</w:t>
                  </w:r>
                </w:p>
              </w:tc>
            </w:tr>
            <w:tr w:rsidR="00AB656E" w:rsidRPr="00B555FB" w:rsidTr="001F48C7">
              <w:tc>
                <w:tcPr>
                  <w:tcW w:w="6972" w:type="dxa"/>
                  <w:gridSpan w:val="8"/>
                </w:tcPr>
                <w:p w:rsidR="00AB656E" w:rsidRPr="00F30541" w:rsidRDefault="00AB656E" w:rsidP="001F48C7">
                  <w:pPr>
                    <w:pStyle w:val="a5"/>
                    <w:jc w:val="both"/>
                    <w:rPr>
                      <w:b/>
                      <w:sz w:val="22"/>
                      <w:szCs w:val="22"/>
                    </w:rPr>
                  </w:pPr>
                  <w:r w:rsidRPr="00F30541">
                    <w:rPr>
                      <w:b/>
                      <w:sz w:val="22"/>
                      <w:szCs w:val="22"/>
                    </w:rPr>
                    <w:t>Подпрограмма 1 «Развитие общего образования»</w:t>
                  </w:r>
                </w:p>
              </w:tc>
            </w:tr>
            <w:tr w:rsidR="00AB656E" w:rsidRPr="00B555FB" w:rsidTr="001F48C7">
              <w:tc>
                <w:tcPr>
                  <w:tcW w:w="6972" w:type="dxa"/>
                  <w:gridSpan w:val="8"/>
                </w:tcPr>
                <w:p w:rsidR="00AB656E" w:rsidRPr="00B555FB" w:rsidRDefault="00AB656E" w:rsidP="00BD5B78">
                  <w:pPr>
                    <w:pStyle w:val="a6"/>
                    <w:jc w:val="both"/>
                    <w:rPr>
                      <w:sz w:val="22"/>
                      <w:szCs w:val="22"/>
                    </w:rPr>
                  </w:pPr>
                  <w:r w:rsidRPr="00F30541">
                    <w:rPr>
                      <w:b/>
                      <w:sz w:val="22"/>
                      <w:szCs w:val="22"/>
                    </w:rPr>
                    <w:t>Задача.</w:t>
                  </w:r>
                  <w:r w:rsidRPr="00B555FB">
                    <w:rPr>
                      <w:sz w:val="22"/>
                      <w:szCs w:val="22"/>
                    </w:rPr>
                    <w:t xml:space="preserve"> </w:t>
                  </w:r>
                  <w:r w:rsidRPr="00F30541">
                    <w:rPr>
                      <w:b/>
                      <w:sz w:val="22"/>
                      <w:szCs w:val="22"/>
                    </w:rPr>
                    <w:t>1.</w:t>
                  </w:r>
                  <w:r>
                    <w:rPr>
                      <w:sz w:val="22"/>
                      <w:szCs w:val="22"/>
                    </w:rPr>
                    <w:t>.</w:t>
                  </w:r>
                  <w:r w:rsidR="00BD5B78" w:rsidRPr="00CB42B5">
                    <w:rPr>
                      <w:sz w:val="22"/>
                      <w:szCs w:val="22"/>
                    </w:rPr>
                    <w:t xml:space="preserve"> </w:t>
                  </w:r>
                  <w:r w:rsidR="00BD5B78" w:rsidRPr="00BD5B78">
                    <w:rPr>
                      <w:sz w:val="20"/>
                      <w:szCs w:val="20"/>
                    </w:rPr>
                    <w:t>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r w:rsidRPr="00BD5B78">
                    <w:rPr>
                      <w:sz w:val="20"/>
                      <w:szCs w:val="20"/>
                    </w:rPr>
                    <w:t>.</w:t>
                  </w:r>
                </w:p>
              </w:tc>
            </w:tr>
            <w:tr w:rsidR="001400B7" w:rsidRPr="00B555FB" w:rsidTr="00805547">
              <w:tc>
                <w:tcPr>
                  <w:tcW w:w="3008" w:type="dxa"/>
                  <w:gridSpan w:val="2"/>
                </w:tcPr>
                <w:p w:rsidR="001400B7" w:rsidRPr="00AB656E" w:rsidRDefault="001400B7" w:rsidP="001F48C7">
                  <w:pPr>
                    <w:pStyle w:val="a6"/>
                    <w:spacing w:before="0" w:beforeAutospacing="0" w:after="0" w:afterAutospacing="0"/>
                    <w:jc w:val="both"/>
                    <w:rPr>
                      <w:b/>
                      <w:sz w:val="20"/>
                      <w:szCs w:val="20"/>
                    </w:rPr>
                  </w:pPr>
                  <w:r w:rsidRPr="00AB656E">
                    <w:rPr>
                      <w:b/>
                      <w:sz w:val="20"/>
                      <w:szCs w:val="20"/>
                    </w:rPr>
                    <w:t>Непосредственный результат 1.1.</w:t>
                  </w:r>
                </w:p>
                <w:p w:rsidR="001400B7" w:rsidRPr="00AB656E" w:rsidRDefault="001400B7" w:rsidP="001F48C7">
                  <w:pPr>
                    <w:pStyle w:val="a6"/>
                    <w:spacing w:before="0" w:beforeAutospacing="0" w:after="0" w:afterAutospacing="0"/>
                    <w:jc w:val="both"/>
                    <w:rPr>
                      <w:b/>
                      <w:sz w:val="20"/>
                      <w:szCs w:val="20"/>
                    </w:rPr>
                  </w:pPr>
                  <w:r w:rsidRPr="00AB656E">
                    <w:rPr>
                      <w:iCs/>
                      <w:sz w:val="20"/>
                      <w:szCs w:val="20"/>
                    </w:rPr>
                    <w:t xml:space="preserve">Число </w:t>
                  </w:r>
                  <w:r w:rsidRPr="00AB656E">
                    <w:rPr>
                      <w:sz w:val="20"/>
                      <w:szCs w:val="20"/>
                    </w:rPr>
                    <w:t>детей в возрасте от 1 года до 7 лет, охваченных дошкольным образованием</w:t>
                  </w:r>
                  <w:r w:rsidR="00F318E8">
                    <w:rPr>
                      <w:sz w:val="20"/>
                      <w:szCs w:val="20"/>
                    </w:rPr>
                    <w:t>, чел.</w:t>
                  </w:r>
                  <w:r w:rsidRPr="00AB656E">
                    <w:rPr>
                      <w:sz w:val="20"/>
                      <w:szCs w:val="20"/>
                    </w:rPr>
                    <w:t xml:space="preserve"> </w:t>
                  </w:r>
                </w:p>
              </w:tc>
              <w:tc>
                <w:tcPr>
                  <w:tcW w:w="1355" w:type="dxa"/>
                  <w:gridSpan w:val="2"/>
                </w:tcPr>
                <w:p w:rsidR="001400B7" w:rsidRPr="008D6015" w:rsidRDefault="001400B7" w:rsidP="001F48C7">
                  <w:pPr>
                    <w:pStyle w:val="a6"/>
                    <w:jc w:val="center"/>
                    <w:rPr>
                      <w:sz w:val="22"/>
                      <w:szCs w:val="22"/>
                    </w:rPr>
                  </w:pPr>
                  <w:r>
                    <w:rPr>
                      <w:sz w:val="22"/>
                      <w:szCs w:val="22"/>
                    </w:rPr>
                    <w:t>2659</w:t>
                  </w:r>
                </w:p>
              </w:tc>
              <w:tc>
                <w:tcPr>
                  <w:tcW w:w="899" w:type="dxa"/>
                  <w:gridSpan w:val="2"/>
                </w:tcPr>
                <w:p w:rsidR="001400B7" w:rsidRPr="00CD1B6B" w:rsidRDefault="001400B7" w:rsidP="001F48C7">
                  <w:pPr>
                    <w:jc w:val="center"/>
                    <w:rPr>
                      <w:sz w:val="22"/>
                      <w:szCs w:val="22"/>
                    </w:rPr>
                  </w:pPr>
                  <w:r w:rsidRPr="00CD1B6B">
                    <w:rPr>
                      <w:sz w:val="22"/>
                      <w:szCs w:val="22"/>
                    </w:rPr>
                    <w:t>2675</w:t>
                  </w:r>
                </w:p>
              </w:tc>
              <w:tc>
                <w:tcPr>
                  <w:tcW w:w="855" w:type="dxa"/>
                </w:tcPr>
                <w:p w:rsidR="001400B7" w:rsidRPr="00CD1B6B" w:rsidRDefault="001400B7" w:rsidP="001F48C7">
                  <w:pPr>
                    <w:jc w:val="center"/>
                    <w:rPr>
                      <w:sz w:val="22"/>
                      <w:szCs w:val="22"/>
                    </w:rPr>
                  </w:pPr>
                  <w:r w:rsidRPr="00CD1B6B">
                    <w:rPr>
                      <w:sz w:val="22"/>
                      <w:szCs w:val="22"/>
                    </w:rPr>
                    <w:t>2685</w:t>
                  </w:r>
                </w:p>
              </w:tc>
              <w:tc>
                <w:tcPr>
                  <w:tcW w:w="855" w:type="dxa"/>
                </w:tcPr>
                <w:p w:rsidR="001400B7" w:rsidRPr="00CD1B6B" w:rsidRDefault="00CD1B6B" w:rsidP="001F48C7">
                  <w:pPr>
                    <w:jc w:val="center"/>
                    <w:rPr>
                      <w:sz w:val="22"/>
                      <w:szCs w:val="22"/>
                    </w:rPr>
                  </w:pPr>
                  <w:r>
                    <w:rPr>
                      <w:sz w:val="22"/>
                      <w:szCs w:val="22"/>
                    </w:rPr>
                    <w:t>2935</w:t>
                  </w:r>
                </w:p>
              </w:tc>
            </w:tr>
            <w:tr w:rsidR="001400B7" w:rsidRPr="00B555FB" w:rsidTr="00805547">
              <w:tc>
                <w:tcPr>
                  <w:tcW w:w="3008" w:type="dxa"/>
                  <w:gridSpan w:val="2"/>
                </w:tcPr>
                <w:p w:rsidR="001400B7" w:rsidRPr="00AB656E" w:rsidRDefault="001400B7" w:rsidP="001F48C7">
                  <w:pPr>
                    <w:pStyle w:val="a6"/>
                    <w:spacing w:before="0" w:beforeAutospacing="0" w:after="0" w:afterAutospacing="0"/>
                    <w:jc w:val="both"/>
                    <w:rPr>
                      <w:b/>
                      <w:sz w:val="20"/>
                      <w:szCs w:val="20"/>
                    </w:rPr>
                  </w:pPr>
                  <w:r w:rsidRPr="00AB656E">
                    <w:rPr>
                      <w:b/>
                      <w:sz w:val="20"/>
                      <w:szCs w:val="20"/>
                    </w:rPr>
                    <w:t>Непосредственный результат 1.2.</w:t>
                  </w:r>
                </w:p>
                <w:p w:rsidR="001400B7" w:rsidRPr="00AB656E" w:rsidRDefault="001400B7" w:rsidP="001F48C7">
                  <w:pPr>
                    <w:pStyle w:val="a6"/>
                    <w:spacing w:before="0" w:beforeAutospacing="0" w:after="0" w:afterAutospacing="0"/>
                    <w:jc w:val="both"/>
                    <w:rPr>
                      <w:b/>
                      <w:sz w:val="20"/>
                      <w:szCs w:val="20"/>
                    </w:rPr>
                  </w:pPr>
                  <w:r w:rsidRPr="00AB656E">
                    <w:rPr>
                      <w:sz w:val="20"/>
                      <w:szCs w:val="20"/>
                    </w:rPr>
                    <w:t>Число учеников в муниципальных общеобразовательных организациях, приходящихся на одного учителя</w:t>
                  </w:r>
                  <w:r w:rsidR="00F318E8">
                    <w:rPr>
                      <w:sz w:val="20"/>
                      <w:szCs w:val="20"/>
                    </w:rPr>
                    <w:t>, чел.</w:t>
                  </w:r>
                </w:p>
              </w:tc>
              <w:tc>
                <w:tcPr>
                  <w:tcW w:w="1355" w:type="dxa"/>
                  <w:gridSpan w:val="2"/>
                </w:tcPr>
                <w:p w:rsidR="001400B7" w:rsidRPr="008D6015" w:rsidRDefault="001400B7" w:rsidP="001F48C7">
                  <w:pPr>
                    <w:pStyle w:val="a6"/>
                    <w:jc w:val="center"/>
                    <w:rPr>
                      <w:sz w:val="22"/>
                      <w:szCs w:val="22"/>
                    </w:rPr>
                  </w:pPr>
                  <w:r>
                    <w:rPr>
                      <w:sz w:val="22"/>
                      <w:szCs w:val="22"/>
                    </w:rPr>
                    <w:t>15,2</w:t>
                  </w:r>
                </w:p>
              </w:tc>
              <w:tc>
                <w:tcPr>
                  <w:tcW w:w="899" w:type="dxa"/>
                  <w:gridSpan w:val="2"/>
                </w:tcPr>
                <w:p w:rsidR="001400B7" w:rsidRPr="008D6015" w:rsidRDefault="001400B7" w:rsidP="001F48C7">
                  <w:pPr>
                    <w:spacing w:line="240" w:lineRule="atLeast"/>
                    <w:jc w:val="center"/>
                    <w:rPr>
                      <w:color w:val="000000"/>
                      <w:sz w:val="22"/>
                      <w:szCs w:val="22"/>
                    </w:rPr>
                  </w:pPr>
                  <w:r>
                    <w:rPr>
                      <w:color w:val="000000"/>
                      <w:sz w:val="22"/>
                      <w:szCs w:val="22"/>
                    </w:rPr>
                    <w:t>15,5</w:t>
                  </w:r>
                </w:p>
              </w:tc>
              <w:tc>
                <w:tcPr>
                  <w:tcW w:w="855" w:type="dxa"/>
                </w:tcPr>
                <w:p w:rsidR="001400B7" w:rsidRPr="008D6015" w:rsidRDefault="001400B7" w:rsidP="001F48C7">
                  <w:pPr>
                    <w:spacing w:line="240" w:lineRule="atLeast"/>
                    <w:jc w:val="center"/>
                    <w:rPr>
                      <w:color w:val="000000"/>
                      <w:sz w:val="22"/>
                      <w:szCs w:val="22"/>
                    </w:rPr>
                  </w:pPr>
                  <w:r>
                    <w:rPr>
                      <w:color w:val="000000"/>
                      <w:sz w:val="22"/>
                      <w:szCs w:val="22"/>
                    </w:rPr>
                    <w:t>15,7</w:t>
                  </w:r>
                </w:p>
              </w:tc>
              <w:tc>
                <w:tcPr>
                  <w:tcW w:w="855" w:type="dxa"/>
                </w:tcPr>
                <w:p w:rsidR="001400B7" w:rsidRPr="008D6015" w:rsidRDefault="001400B7" w:rsidP="001F48C7">
                  <w:pPr>
                    <w:spacing w:line="240" w:lineRule="atLeast"/>
                    <w:jc w:val="center"/>
                    <w:rPr>
                      <w:color w:val="000000"/>
                      <w:sz w:val="22"/>
                      <w:szCs w:val="22"/>
                    </w:rPr>
                  </w:pPr>
                  <w:r>
                    <w:rPr>
                      <w:color w:val="000000"/>
                      <w:sz w:val="22"/>
                      <w:szCs w:val="22"/>
                    </w:rPr>
                    <w:t>16</w:t>
                  </w:r>
                </w:p>
              </w:tc>
            </w:tr>
            <w:tr w:rsidR="001400B7" w:rsidRPr="00B555FB" w:rsidTr="00805547">
              <w:tc>
                <w:tcPr>
                  <w:tcW w:w="3008" w:type="dxa"/>
                  <w:gridSpan w:val="2"/>
                </w:tcPr>
                <w:p w:rsidR="001400B7" w:rsidRPr="00AB656E" w:rsidRDefault="001400B7" w:rsidP="001F48C7">
                  <w:pPr>
                    <w:pStyle w:val="a6"/>
                    <w:spacing w:before="0" w:beforeAutospacing="0" w:after="0" w:afterAutospacing="0"/>
                    <w:jc w:val="both"/>
                    <w:rPr>
                      <w:b/>
                      <w:sz w:val="20"/>
                      <w:szCs w:val="20"/>
                    </w:rPr>
                  </w:pPr>
                  <w:r w:rsidRPr="00AB656E">
                    <w:rPr>
                      <w:b/>
                      <w:sz w:val="20"/>
                      <w:szCs w:val="20"/>
                    </w:rPr>
                    <w:t>Непосредственный результат 1.3.</w:t>
                  </w:r>
                </w:p>
                <w:p w:rsidR="001400B7" w:rsidRPr="00AB656E" w:rsidRDefault="001400B7" w:rsidP="001F48C7">
                  <w:pPr>
                    <w:pStyle w:val="a6"/>
                    <w:spacing w:before="0" w:beforeAutospacing="0" w:after="0" w:afterAutospacing="0"/>
                    <w:jc w:val="both"/>
                    <w:rPr>
                      <w:b/>
                      <w:sz w:val="20"/>
                      <w:szCs w:val="20"/>
                    </w:rPr>
                  </w:pPr>
                  <w:r w:rsidRPr="00AB656E">
                    <w:rPr>
                      <w:sz w:val="20"/>
                      <w:szCs w:val="20"/>
                    </w:rPr>
                    <w:t>Количество обучающихся по программам общего образования, участвующих в олимпиадах и конкурсах различного уровня</w:t>
                  </w:r>
                  <w:r w:rsidR="00F318E8">
                    <w:rPr>
                      <w:sz w:val="20"/>
                      <w:szCs w:val="20"/>
                    </w:rPr>
                    <w:t>, чел.</w:t>
                  </w:r>
                </w:p>
              </w:tc>
              <w:tc>
                <w:tcPr>
                  <w:tcW w:w="1355" w:type="dxa"/>
                  <w:gridSpan w:val="2"/>
                </w:tcPr>
                <w:p w:rsidR="001400B7" w:rsidRPr="008D6015" w:rsidRDefault="001400B7" w:rsidP="001F48C7">
                  <w:pPr>
                    <w:pStyle w:val="a6"/>
                    <w:jc w:val="center"/>
                    <w:rPr>
                      <w:sz w:val="22"/>
                      <w:szCs w:val="22"/>
                    </w:rPr>
                  </w:pPr>
                  <w:r>
                    <w:rPr>
                      <w:sz w:val="22"/>
                      <w:szCs w:val="22"/>
                    </w:rPr>
                    <w:t>3654</w:t>
                  </w:r>
                </w:p>
              </w:tc>
              <w:tc>
                <w:tcPr>
                  <w:tcW w:w="899" w:type="dxa"/>
                  <w:gridSpan w:val="2"/>
                </w:tcPr>
                <w:p w:rsidR="001400B7" w:rsidRPr="008D6015" w:rsidRDefault="001400B7" w:rsidP="001F48C7">
                  <w:pPr>
                    <w:pStyle w:val="a6"/>
                    <w:jc w:val="center"/>
                    <w:rPr>
                      <w:sz w:val="22"/>
                      <w:szCs w:val="22"/>
                    </w:rPr>
                  </w:pPr>
                  <w:r>
                    <w:rPr>
                      <w:sz w:val="22"/>
                      <w:szCs w:val="22"/>
                    </w:rPr>
                    <w:t>3660</w:t>
                  </w:r>
                </w:p>
              </w:tc>
              <w:tc>
                <w:tcPr>
                  <w:tcW w:w="855" w:type="dxa"/>
                </w:tcPr>
                <w:p w:rsidR="001400B7" w:rsidRPr="008D6015" w:rsidRDefault="001400B7" w:rsidP="001F48C7">
                  <w:pPr>
                    <w:pStyle w:val="a6"/>
                    <w:jc w:val="center"/>
                    <w:rPr>
                      <w:sz w:val="22"/>
                      <w:szCs w:val="22"/>
                    </w:rPr>
                  </w:pPr>
                  <w:r>
                    <w:rPr>
                      <w:sz w:val="22"/>
                      <w:szCs w:val="22"/>
                    </w:rPr>
                    <w:t>3680</w:t>
                  </w:r>
                </w:p>
              </w:tc>
              <w:tc>
                <w:tcPr>
                  <w:tcW w:w="855" w:type="dxa"/>
                </w:tcPr>
                <w:p w:rsidR="001400B7" w:rsidRPr="008D6015" w:rsidRDefault="001400B7" w:rsidP="001F48C7">
                  <w:pPr>
                    <w:pStyle w:val="a6"/>
                    <w:jc w:val="center"/>
                    <w:rPr>
                      <w:sz w:val="22"/>
                      <w:szCs w:val="22"/>
                    </w:rPr>
                  </w:pPr>
                  <w:r w:rsidRPr="008D6015">
                    <w:rPr>
                      <w:sz w:val="22"/>
                      <w:szCs w:val="22"/>
                    </w:rPr>
                    <w:t>3</w:t>
                  </w:r>
                  <w:r>
                    <w:rPr>
                      <w:sz w:val="22"/>
                      <w:szCs w:val="22"/>
                    </w:rPr>
                    <w:t>660</w:t>
                  </w:r>
                </w:p>
              </w:tc>
            </w:tr>
            <w:tr w:rsidR="001B619C" w:rsidRPr="00B555FB" w:rsidTr="00805547">
              <w:tc>
                <w:tcPr>
                  <w:tcW w:w="3008" w:type="dxa"/>
                  <w:gridSpan w:val="2"/>
                </w:tcPr>
                <w:p w:rsidR="001B619C" w:rsidRDefault="001B619C" w:rsidP="001B619C">
                  <w:pPr>
                    <w:pStyle w:val="a6"/>
                    <w:spacing w:before="0" w:beforeAutospacing="0" w:after="0" w:afterAutospacing="0"/>
                    <w:jc w:val="both"/>
                    <w:rPr>
                      <w:sz w:val="20"/>
                      <w:szCs w:val="20"/>
                    </w:rPr>
                  </w:pPr>
                  <w:r w:rsidRPr="001B619C">
                    <w:rPr>
                      <w:b/>
                      <w:sz w:val="20"/>
                      <w:szCs w:val="20"/>
                    </w:rPr>
                    <w:t>Непосредственный результат 1.4</w:t>
                  </w:r>
                  <w:r>
                    <w:rPr>
                      <w:sz w:val="20"/>
                      <w:szCs w:val="20"/>
                    </w:rPr>
                    <w:t>.</w:t>
                  </w:r>
                  <w:r w:rsidRPr="001B619C">
                    <w:rPr>
                      <w:sz w:val="20"/>
                      <w:szCs w:val="20"/>
                    </w:rPr>
                    <w:t xml:space="preserve"> </w:t>
                  </w:r>
                </w:p>
                <w:p w:rsidR="001B619C" w:rsidRPr="001B619C" w:rsidRDefault="001B619C" w:rsidP="001B619C">
                  <w:pPr>
                    <w:pStyle w:val="a6"/>
                    <w:spacing w:before="0" w:beforeAutospacing="0" w:after="0" w:afterAutospacing="0"/>
                    <w:jc w:val="both"/>
                    <w:rPr>
                      <w:sz w:val="20"/>
                      <w:szCs w:val="20"/>
                    </w:rPr>
                  </w:pPr>
                  <w:r w:rsidRPr="001B619C">
                    <w:rPr>
                      <w:sz w:val="20"/>
                      <w:szCs w:val="20"/>
                    </w:rPr>
                    <w:t xml:space="preserve">Количество дошкольных </w:t>
                  </w:r>
                  <w:r w:rsidRPr="001B619C">
                    <w:rPr>
                      <w:sz w:val="20"/>
                      <w:szCs w:val="20"/>
                    </w:rPr>
                    <w:lastRenderedPageBreak/>
                    <w:t xml:space="preserve">общеобразовательных </w:t>
                  </w:r>
                  <w:proofErr w:type="gramStart"/>
                  <w:r w:rsidRPr="001B619C">
                    <w:rPr>
                      <w:sz w:val="20"/>
                      <w:szCs w:val="20"/>
                    </w:rPr>
                    <w:t>организациях</w:t>
                  </w:r>
                  <w:proofErr w:type="gramEnd"/>
                  <w:r w:rsidRPr="001B619C">
                    <w:rPr>
                      <w:sz w:val="20"/>
                      <w:szCs w:val="20"/>
                    </w:rPr>
                    <w:t>, осуществляющих свою деятельность на основе муниципального задания</w:t>
                  </w:r>
                  <w:r w:rsidR="00F15D46">
                    <w:rPr>
                      <w:sz w:val="20"/>
                      <w:szCs w:val="20"/>
                    </w:rPr>
                    <w:t>,</w:t>
                  </w:r>
                  <w:r w:rsidR="00BC1E0D">
                    <w:rPr>
                      <w:sz w:val="20"/>
                      <w:szCs w:val="20"/>
                    </w:rPr>
                    <w:t xml:space="preserve"> </w:t>
                  </w:r>
                  <w:r w:rsidR="00F15D46">
                    <w:rPr>
                      <w:sz w:val="20"/>
                      <w:szCs w:val="20"/>
                    </w:rPr>
                    <w:t>ед.</w:t>
                  </w:r>
                </w:p>
              </w:tc>
              <w:tc>
                <w:tcPr>
                  <w:tcW w:w="1355" w:type="dxa"/>
                  <w:gridSpan w:val="2"/>
                </w:tcPr>
                <w:p w:rsidR="001B619C" w:rsidRPr="001B619C" w:rsidRDefault="001B619C" w:rsidP="00DB6946">
                  <w:pPr>
                    <w:pStyle w:val="a6"/>
                    <w:jc w:val="center"/>
                    <w:rPr>
                      <w:sz w:val="20"/>
                      <w:szCs w:val="20"/>
                    </w:rPr>
                  </w:pPr>
                  <w:r w:rsidRPr="001B619C">
                    <w:rPr>
                      <w:sz w:val="20"/>
                      <w:szCs w:val="20"/>
                    </w:rPr>
                    <w:lastRenderedPageBreak/>
                    <w:t>22</w:t>
                  </w:r>
                </w:p>
              </w:tc>
              <w:tc>
                <w:tcPr>
                  <w:tcW w:w="899" w:type="dxa"/>
                  <w:gridSpan w:val="2"/>
                </w:tcPr>
                <w:p w:rsidR="001B619C" w:rsidRPr="001B619C" w:rsidRDefault="001B619C" w:rsidP="00DB6946">
                  <w:pPr>
                    <w:jc w:val="center"/>
                    <w:rPr>
                      <w:sz w:val="20"/>
                      <w:szCs w:val="20"/>
                    </w:rPr>
                  </w:pPr>
                  <w:r w:rsidRPr="001B619C">
                    <w:rPr>
                      <w:sz w:val="20"/>
                      <w:szCs w:val="20"/>
                    </w:rPr>
                    <w:t>21</w:t>
                  </w:r>
                </w:p>
              </w:tc>
              <w:tc>
                <w:tcPr>
                  <w:tcW w:w="855" w:type="dxa"/>
                </w:tcPr>
                <w:p w:rsidR="001B619C" w:rsidRPr="001B619C" w:rsidRDefault="001B619C" w:rsidP="00DB6946">
                  <w:pPr>
                    <w:jc w:val="center"/>
                    <w:rPr>
                      <w:sz w:val="20"/>
                      <w:szCs w:val="20"/>
                    </w:rPr>
                  </w:pPr>
                  <w:r w:rsidRPr="001B619C">
                    <w:rPr>
                      <w:sz w:val="20"/>
                      <w:szCs w:val="20"/>
                    </w:rPr>
                    <w:t>21</w:t>
                  </w:r>
                </w:p>
              </w:tc>
              <w:tc>
                <w:tcPr>
                  <w:tcW w:w="855" w:type="dxa"/>
                </w:tcPr>
                <w:p w:rsidR="001B619C" w:rsidRPr="001B619C" w:rsidRDefault="001B619C" w:rsidP="00DB6946">
                  <w:pPr>
                    <w:jc w:val="center"/>
                    <w:rPr>
                      <w:sz w:val="20"/>
                      <w:szCs w:val="20"/>
                    </w:rPr>
                  </w:pPr>
                  <w:r w:rsidRPr="001B619C">
                    <w:rPr>
                      <w:sz w:val="20"/>
                      <w:szCs w:val="20"/>
                    </w:rPr>
                    <w:t>21</w:t>
                  </w:r>
                </w:p>
              </w:tc>
            </w:tr>
            <w:tr w:rsidR="001B619C" w:rsidRPr="00B555FB" w:rsidTr="00805547">
              <w:tc>
                <w:tcPr>
                  <w:tcW w:w="3008" w:type="dxa"/>
                  <w:gridSpan w:val="2"/>
                </w:tcPr>
                <w:p w:rsidR="001B619C" w:rsidRDefault="001B619C" w:rsidP="001B619C">
                  <w:pPr>
                    <w:pStyle w:val="a6"/>
                    <w:spacing w:before="0" w:beforeAutospacing="0" w:after="0" w:afterAutospacing="0"/>
                    <w:jc w:val="both"/>
                    <w:rPr>
                      <w:sz w:val="20"/>
                      <w:szCs w:val="20"/>
                    </w:rPr>
                  </w:pPr>
                  <w:r w:rsidRPr="001B619C">
                    <w:rPr>
                      <w:b/>
                      <w:sz w:val="20"/>
                      <w:szCs w:val="20"/>
                    </w:rPr>
                    <w:lastRenderedPageBreak/>
                    <w:t>Непосредственный результат 1.5</w:t>
                  </w:r>
                  <w:r>
                    <w:rPr>
                      <w:sz w:val="20"/>
                      <w:szCs w:val="20"/>
                    </w:rPr>
                    <w:t>.</w:t>
                  </w:r>
                </w:p>
                <w:p w:rsidR="001B619C" w:rsidRPr="001B619C" w:rsidRDefault="001B619C" w:rsidP="001B619C">
                  <w:pPr>
                    <w:pStyle w:val="a6"/>
                    <w:spacing w:before="0" w:beforeAutospacing="0" w:after="0" w:afterAutospacing="0"/>
                    <w:jc w:val="both"/>
                    <w:rPr>
                      <w:sz w:val="20"/>
                      <w:szCs w:val="20"/>
                    </w:rPr>
                  </w:pPr>
                  <w:r w:rsidRPr="001B619C">
                    <w:rPr>
                      <w:sz w:val="20"/>
                      <w:szCs w:val="20"/>
                    </w:rPr>
                    <w:t>Количество общеобразовательных организаций, осуществляющих свою деятельность на основе муниципального задания</w:t>
                  </w:r>
                  <w:r w:rsidR="00F15D46">
                    <w:rPr>
                      <w:sz w:val="20"/>
                      <w:szCs w:val="20"/>
                    </w:rPr>
                    <w:t>, ед.</w:t>
                  </w:r>
                </w:p>
              </w:tc>
              <w:tc>
                <w:tcPr>
                  <w:tcW w:w="1355" w:type="dxa"/>
                  <w:gridSpan w:val="2"/>
                </w:tcPr>
                <w:p w:rsidR="001B619C" w:rsidRPr="001B619C" w:rsidRDefault="001B619C" w:rsidP="00DB6946">
                  <w:pPr>
                    <w:pStyle w:val="a6"/>
                    <w:jc w:val="center"/>
                    <w:rPr>
                      <w:sz w:val="20"/>
                      <w:szCs w:val="20"/>
                    </w:rPr>
                  </w:pPr>
                  <w:r w:rsidRPr="001B619C">
                    <w:rPr>
                      <w:sz w:val="20"/>
                      <w:szCs w:val="20"/>
                    </w:rPr>
                    <w:t>18</w:t>
                  </w:r>
                </w:p>
              </w:tc>
              <w:tc>
                <w:tcPr>
                  <w:tcW w:w="899" w:type="dxa"/>
                  <w:gridSpan w:val="2"/>
                </w:tcPr>
                <w:p w:rsidR="001B619C" w:rsidRPr="001B619C" w:rsidRDefault="001B619C" w:rsidP="00DB6946">
                  <w:pPr>
                    <w:jc w:val="center"/>
                    <w:rPr>
                      <w:sz w:val="20"/>
                      <w:szCs w:val="20"/>
                    </w:rPr>
                  </w:pPr>
                  <w:r w:rsidRPr="001B619C">
                    <w:rPr>
                      <w:sz w:val="20"/>
                      <w:szCs w:val="20"/>
                    </w:rPr>
                    <w:t>18</w:t>
                  </w:r>
                </w:p>
              </w:tc>
              <w:tc>
                <w:tcPr>
                  <w:tcW w:w="855" w:type="dxa"/>
                </w:tcPr>
                <w:p w:rsidR="001B619C" w:rsidRPr="001B619C" w:rsidRDefault="001B619C" w:rsidP="00DB6946">
                  <w:pPr>
                    <w:jc w:val="center"/>
                    <w:rPr>
                      <w:sz w:val="20"/>
                      <w:szCs w:val="20"/>
                    </w:rPr>
                  </w:pPr>
                  <w:r w:rsidRPr="001B619C">
                    <w:rPr>
                      <w:sz w:val="20"/>
                      <w:szCs w:val="20"/>
                    </w:rPr>
                    <w:t>18</w:t>
                  </w:r>
                </w:p>
              </w:tc>
              <w:tc>
                <w:tcPr>
                  <w:tcW w:w="855" w:type="dxa"/>
                </w:tcPr>
                <w:p w:rsidR="001B619C" w:rsidRPr="001B619C" w:rsidRDefault="001B619C" w:rsidP="00DB6946">
                  <w:pPr>
                    <w:jc w:val="center"/>
                    <w:rPr>
                      <w:sz w:val="20"/>
                      <w:szCs w:val="20"/>
                    </w:rPr>
                  </w:pPr>
                  <w:r w:rsidRPr="001B619C">
                    <w:rPr>
                      <w:sz w:val="20"/>
                      <w:szCs w:val="20"/>
                    </w:rPr>
                    <w:t>18</w:t>
                  </w:r>
                </w:p>
              </w:tc>
            </w:tr>
            <w:tr w:rsidR="002411C3" w:rsidRPr="00B555FB" w:rsidTr="001F48C7">
              <w:tc>
                <w:tcPr>
                  <w:tcW w:w="6972" w:type="dxa"/>
                  <w:gridSpan w:val="8"/>
                </w:tcPr>
                <w:p w:rsidR="002411C3" w:rsidRPr="002411C3" w:rsidRDefault="002411C3" w:rsidP="001F48C7">
                  <w:pPr>
                    <w:jc w:val="both"/>
                    <w:rPr>
                      <w:b/>
                      <w:sz w:val="20"/>
                      <w:szCs w:val="20"/>
                    </w:rPr>
                  </w:pPr>
                  <w:r w:rsidRPr="002411C3">
                    <w:rPr>
                      <w:b/>
                      <w:sz w:val="20"/>
                      <w:szCs w:val="20"/>
                    </w:rPr>
                    <w:t>Подпрограмма 2 «Развитие дополнительного образования и воспитания детей и молодёжи»</w:t>
                  </w:r>
                </w:p>
              </w:tc>
            </w:tr>
            <w:tr w:rsidR="002411C3" w:rsidRPr="00B555FB" w:rsidTr="001F48C7">
              <w:tc>
                <w:tcPr>
                  <w:tcW w:w="6972" w:type="dxa"/>
                  <w:gridSpan w:val="8"/>
                </w:tcPr>
                <w:p w:rsidR="00145102" w:rsidRPr="002411C3" w:rsidRDefault="002411C3" w:rsidP="00580712">
                  <w:pPr>
                    <w:pStyle w:val="a6"/>
                    <w:jc w:val="both"/>
                    <w:rPr>
                      <w:b/>
                      <w:sz w:val="20"/>
                      <w:szCs w:val="20"/>
                    </w:rPr>
                  </w:pPr>
                  <w:r w:rsidRPr="002411C3">
                    <w:rPr>
                      <w:b/>
                      <w:sz w:val="20"/>
                      <w:szCs w:val="20"/>
                    </w:rPr>
                    <w:t xml:space="preserve">Задача. 2. </w:t>
                  </w:r>
                  <w:r w:rsidRPr="002411C3">
                    <w:rPr>
                      <w:sz w:val="20"/>
                      <w:szCs w:val="20"/>
                    </w:rPr>
                    <w:t>Создание условий, обеспечивающих соответствие  системы дополнительного образования округа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tc>
            </w:tr>
            <w:tr w:rsidR="00F318E8" w:rsidRPr="00B555FB" w:rsidTr="00805547">
              <w:tc>
                <w:tcPr>
                  <w:tcW w:w="3292" w:type="dxa"/>
                  <w:gridSpan w:val="3"/>
                </w:tcPr>
                <w:p w:rsidR="00F318E8" w:rsidRPr="00580712" w:rsidRDefault="00F318E8" w:rsidP="001F48C7">
                  <w:pPr>
                    <w:pStyle w:val="a6"/>
                    <w:spacing w:before="0" w:beforeAutospacing="0" w:after="0" w:afterAutospacing="0"/>
                    <w:jc w:val="both"/>
                    <w:rPr>
                      <w:b/>
                      <w:sz w:val="20"/>
                      <w:szCs w:val="20"/>
                    </w:rPr>
                  </w:pPr>
                  <w:r w:rsidRPr="00580712">
                    <w:rPr>
                      <w:b/>
                      <w:sz w:val="20"/>
                      <w:szCs w:val="20"/>
                    </w:rPr>
                    <w:t>Непосредственный результат 2.1.</w:t>
                  </w:r>
                </w:p>
                <w:p w:rsidR="00F318E8" w:rsidRPr="00580712" w:rsidRDefault="00F318E8" w:rsidP="001F48C7">
                  <w:pPr>
                    <w:pStyle w:val="a6"/>
                    <w:spacing w:before="0" w:beforeAutospacing="0" w:after="0" w:afterAutospacing="0"/>
                    <w:jc w:val="both"/>
                    <w:rPr>
                      <w:b/>
                      <w:sz w:val="20"/>
                      <w:szCs w:val="20"/>
                    </w:rPr>
                  </w:pPr>
                  <w:r w:rsidRPr="00580712">
                    <w:rPr>
                      <w:sz w:val="20"/>
                      <w:szCs w:val="20"/>
                    </w:rPr>
                    <w:t xml:space="preserve">Число воспитанников в дошкольных общеобразовательных организациях  в расчете на 1 педагогического работника, чел. </w:t>
                  </w:r>
                </w:p>
              </w:tc>
              <w:tc>
                <w:tcPr>
                  <w:tcW w:w="1071" w:type="dxa"/>
                </w:tcPr>
                <w:p w:rsidR="00F318E8" w:rsidRPr="00580712" w:rsidRDefault="00F318E8" w:rsidP="001F48C7">
                  <w:pPr>
                    <w:jc w:val="center"/>
                    <w:rPr>
                      <w:sz w:val="20"/>
                      <w:szCs w:val="20"/>
                    </w:rPr>
                  </w:pPr>
                  <w:r w:rsidRPr="00580712">
                    <w:rPr>
                      <w:sz w:val="20"/>
                      <w:szCs w:val="20"/>
                    </w:rPr>
                    <w:t>9,7</w:t>
                  </w:r>
                </w:p>
              </w:tc>
              <w:tc>
                <w:tcPr>
                  <w:tcW w:w="899" w:type="dxa"/>
                  <w:gridSpan w:val="2"/>
                </w:tcPr>
                <w:p w:rsidR="00F318E8" w:rsidRPr="00580712" w:rsidRDefault="00F318E8" w:rsidP="001F48C7">
                  <w:pPr>
                    <w:jc w:val="center"/>
                    <w:rPr>
                      <w:sz w:val="20"/>
                      <w:szCs w:val="20"/>
                    </w:rPr>
                  </w:pPr>
                  <w:r w:rsidRPr="00580712">
                    <w:rPr>
                      <w:sz w:val="20"/>
                      <w:szCs w:val="20"/>
                    </w:rPr>
                    <w:t>10,1</w:t>
                  </w:r>
                </w:p>
              </w:tc>
              <w:tc>
                <w:tcPr>
                  <w:tcW w:w="855" w:type="dxa"/>
                </w:tcPr>
                <w:p w:rsidR="00F318E8" w:rsidRPr="00580712" w:rsidRDefault="00F318E8" w:rsidP="001F48C7">
                  <w:pPr>
                    <w:jc w:val="center"/>
                    <w:rPr>
                      <w:sz w:val="20"/>
                      <w:szCs w:val="20"/>
                    </w:rPr>
                  </w:pPr>
                  <w:r w:rsidRPr="00580712">
                    <w:rPr>
                      <w:sz w:val="20"/>
                      <w:szCs w:val="20"/>
                    </w:rPr>
                    <w:t>10,2</w:t>
                  </w:r>
                </w:p>
              </w:tc>
              <w:tc>
                <w:tcPr>
                  <w:tcW w:w="855" w:type="dxa"/>
                </w:tcPr>
                <w:p w:rsidR="00F318E8" w:rsidRPr="00580712" w:rsidRDefault="00F318E8" w:rsidP="001F48C7">
                  <w:pPr>
                    <w:jc w:val="center"/>
                    <w:rPr>
                      <w:sz w:val="20"/>
                      <w:szCs w:val="20"/>
                    </w:rPr>
                  </w:pPr>
                  <w:r w:rsidRPr="00580712">
                    <w:rPr>
                      <w:sz w:val="20"/>
                      <w:szCs w:val="20"/>
                    </w:rPr>
                    <w:t>10,3</w:t>
                  </w:r>
                </w:p>
              </w:tc>
            </w:tr>
            <w:tr w:rsidR="00F318E8" w:rsidRPr="00B555FB" w:rsidTr="00805547">
              <w:tc>
                <w:tcPr>
                  <w:tcW w:w="3292" w:type="dxa"/>
                  <w:gridSpan w:val="3"/>
                </w:tcPr>
                <w:p w:rsidR="00F318E8" w:rsidRPr="00580712" w:rsidRDefault="00F318E8" w:rsidP="001F48C7">
                  <w:pPr>
                    <w:pStyle w:val="a6"/>
                    <w:spacing w:before="0" w:beforeAutospacing="0" w:after="0" w:afterAutospacing="0"/>
                    <w:jc w:val="both"/>
                    <w:rPr>
                      <w:b/>
                      <w:sz w:val="20"/>
                      <w:szCs w:val="20"/>
                    </w:rPr>
                  </w:pPr>
                  <w:r w:rsidRPr="00580712">
                    <w:rPr>
                      <w:b/>
                      <w:sz w:val="20"/>
                      <w:szCs w:val="20"/>
                    </w:rPr>
                    <w:t>Непосредственный результат 2.2.</w:t>
                  </w:r>
                </w:p>
                <w:p w:rsidR="00F318E8" w:rsidRPr="00580712" w:rsidRDefault="00F318E8" w:rsidP="00BC1E0D">
                  <w:pPr>
                    <w:pStyle w:val="a6"/>
                    <w:spacing w:before="0" w:beforeAutospacing="0" w:after="0" w:afterAutospacing="0"/>
                    <w:jc w:val="both"/>
                    <w:rPr>
                      <w:b/>
                      <w:sz w:val="20"/>
                      <w:szCs w:val="20"/>
                    </w:rPr>
                  </w:pPr>
                  <w:r w:rsidRPr="00580712">
                    <w:rPr>
                      <w:sz w:val="20"/>
                      <w:szCs w:val="20"/>
                    </w:rPr>
                    <w:t>Количество детей, оздоровленных в организациях отдыха и оздоровления детей</w:t>
                  </w:r>
                  <w:r w:rsidR="00BC1E0D">
                    <w:rPr>
                      <w:sz w:val="20"/>
                      <w:szCs w:val="20"/>
                    </w:rPr>
                    <w:t>, че</w:t>
                  </w:r>
                  <w:r w:rsidRPr="00580712">
                    <w:rPr>
                      <w:sz w:val="20"/>
                      <w:szCs w:val="20"/>
                    </w:rPr>
                    <w:t>л.</w:t>
                  </w:r>
                </w:p>
              </w:tc>
              <w:tc>
                <w:tcPr>
                  <w:tcW w:w="1071" w:type="dxa"/>
                </w:tcPr>
                <w:p w:rsidR="00F318E8" w:rsidRPr="00580712" w:rsidRDefault="00F318E8" w:rsidP="001F48C7">
                  <w:pPr>
                    <w:pStyle w:val="a6"/>
                    <w:jc w:val="center"/>
                    <w:rPr>
                      <w:sz w:val="20"/>
                      <w:szCs w:val="20"/>
                    </w:rPr>
                  </w:pPr>
                  <w:r w:rsidRPr="00580712">
                    <w:rPr>
                      <w:sz w:val="20"/>
                      <w:szCs w:val="20"/>
                    </w:rPr>
                    <w:t>4240</w:t>
                  </w:r>
                </w:p>
              </w:tc>
              <w:tc>
                <w:tcPr>
                  <w:tcW w:w="899" w:type="dxa"/>
                  <w:gridSpan w:val="2"/>
                </w:tcPr>
                <w:p w:rsidR="00F318E8" w:rsidRPr="00580712" w:rsidRDefault="00F318E8" w:rsidP="001F48C7">
                  <w:pPr>
                    <w:pStyle w:val="a6"/>
                    <w:jc w:val="center"/>
                    <w:rPr>
                      <w:sz w:val="20"/>
                      <w:szCs w:val="20"/>
                    </w:rPr>
                  </w:pPr>
                  <w:r w:rsidRPr="00580712">
                    <w:rPr>
                      <w:sz w:val="20"/>
                      <w:szCs w:val="20"/>
                    </w:rPr>
                    <w:t>4250</w:t>
                  </w:r>
                </w:p>
              </w:tc>
              <w:tc>
                <w:tcPr>
                  <w:tcW w:w="855" w:type="dxa"/>
                </w:tcPr>
                <w:p w:rsidR="00F318E8" w:rsidRPr="00580712" w:rsidRDefault="00F318E8" w:rsidP="001F48C7">
                  <w:pPr>
                    <w:pStyle w:val="a6"/>
                    <w:jc w:val="center"/>
                    <w:rPr>
                      <w:sz w:val="20"/>
                      <w:szCs w:val="20"/>
                    </w:rPr>
                  </w:pPr>
                  <w:r w:rsidRPr="00580712">
                    <w:rPr>
                      <w:sz w:val="20"/>
                      <w:szCs w:val="20"/>
                    </w:rPr>
                    <w:t>4256</w:t>
                  </w:r>
                </w:p>
              </w:tc>
              <w:tc>
                <w:tcPr>
                  <w:tcW w:w="855" w:type="dxa"/>
                </w:tcPr>
                <w:p w:rsidR="00F318E8" w:rsidRPr="00580712" w:rsidRDefault="00F318E8" w:rsidP="001F48C7">
                  <w:pPr>
                    <w:pStyle w:val="a6"/>
                    <w:jc w:val="center"/>
                    <w:rPr>
                      <w:sz w:val="20"/>
                      <w:szCs w:val="20"/>
                    </w:rPr>
                  </w:pPr>
                  <w:r w:rsidRPr="00580712">
                    <w:rPr>
                      <w:sz w:val="20"/>
                      <w:szCs w:val="20"/>
                    </w:rPr>
                    <w:t>4260</w:t>
                  </w:r>
                </w:p>
              </w:tc>
            </w:tr>
            <w:tr w:rsidR="00F318E8" w:rsidRPr="00B555FB" w:rsidTr="00805547">
              <w:tc>
                <w:tcPr>
                  <w:tcW w:w="3292" w:type="dxa"/>
                  <w:gridSpan w:val="3"/>
                </w:tcPr>
                <w:p w:rsidR="00F318E8" w:rsidRPr="00580712" w:rsidRDefault="00F318E8" w:rsidP="001F48C7">
                  <w:pPr>
                    <w:pStyle w:val="a6"/>
                    <w:spacing w:before="0" w:beforeAutospacing="0" w:after="0" w:afterAutospacing="0"/>
                    <w:jc w:val="both"/>
                    <w:rPr>
                      <w:b/>
                      <w:sz w:val="20"/>
                      <w:szCs w:val="20"/>
                    </w:rPr>
                  </w:pPr>
                  <w:r w:rsidRPr="00580712">
                    <w:rPr>
                      <w:b/>
                      <w:sz w:val="20"/>
                      <w:szCs w:val="20"/>
                    </w:rPr>
                    <w:t>Непосредственный результат 2.3.</w:t>
                  </w:r>
                </w:p>
                <w:p w:rsidR="00F318E8" w:rsidRPr="00580712" w:rsidRDefault="00F318E8" w:rsidP="00BC1E0D">
                  <w:pPr>
                    <w:pStyle w:val="a6"/>
                    <w:spacing w:before="0" w:beforeAutospacing="0" w:after="0" w:afterAutospacing="0"/>
                    <w:jc w:val="both"/>
                    <w:rPr>
                      <w:b/>
                      <w:sz w:val="20"/>
                      <w:szCs w:val="20"/>
                    </w:rPr>
                  </w:pPr>
                  <w:r w:rsidRPr="00580712">
                    <w:rPr>
                      <w:sz w:val="20"/>
                      <w:szCs w:val="20"/>
                    </w:rPr>
                    <w:t>.Численность детей в возрасте от 5 до 18 лет, охваченных программами дополнительного образования, чел.</w:t>
                  </w:r>
                </w:p>
              </w:tc>
              <w:tc>
                <w:tcPr>
                  <w:tcW w:w="1071" w:type="dxa"/>
                </w:tcPr>
                <w:p w:rsidR="00F318E8" w:rsidRPr="00580712" w:rsidRDefault="00F318E8" w:rsidP="001F48C7">
                  <w:pPr>
                    <w:pStyle w:val="a6"/>
                    <w:jc w:val="center"/>
                    <w:rPr>
                      <w:sz w:val="20"/>
                      <w:szCs w:val="20"/>
                    </w:rPr>
                  </w:pPr>
                  <w:r w:rsidRPr="00580712">
                    <w:rPr>
                      <w:sz w:val="20"/>
                      <w:szCs w:val="20"/>
                    </w:rPr>
                    <w:t>5203</w:t>
                  </w:r>
                </w:p>
              </w:tc>
              <w:tc>
                <w:tcPr>
                  <w:tcW w:w="899" w:type="dxa"/>
                  <w:gridSpan w:val="2"/>
                </w:tcPr>
                <w:p w:rsidR="00F318E8" w:rsidRPr="00580712" w:rsidRDefault="00F318E8" w:rsidP="001F48C7">
                  <w:pPr>
                    <w:jc w:val="center"/>
                    <w:rPr>
                      <w:color w:val="000000"/>
                      <w:sz w:val="20"/>
                      <w:szCs w:val="20"/>
                    </w:rPr>
                  </w:pPr>
                  <w:r w:rsidRPr="00580712">
                    <w:rPr>
                      <w:color w:val="000000"/>
                      <w:sz w:val="20"/>
                      <w:szCs w:val="20"/>
                    </w:rPr>
                    <w:t>5210</w:t>
                  </w:r>
                </w:p>
              </w:tc>
              <w:tc>
                <w:tcPr>
                  <w:tcW w:w="855" w:type="dxa"/>
                </w:tcPr>
                <w:p w:rsidR="00F318E8" w:rsidRPr="00580712" w:rsidRDefault="00F318E8" w:rsidP="001F48C7">
                  <w:pPr>
                    <w:jc w:val="center"/>
                    <w:rPr>
                      <w:color w:val="000000"/>
                      <w:sz w:val="20"/>
                      <w:szCs w:val="20"/>
                    </w:rPr>
                  </w:pPr>
                  <w:r w:rsidRPr="00580712">
                    <w:rPr>
                      <w:color w:val="000000"/>
                      <w:sz w:val="20"/>
                      <w:szCs w:val="20"/>
                    </w:rPr>
                    <w:t>5225</w:t>
                  </w:r>
                </w:p>
              </w:tc>
              <w:tc>
                <w:tcPr>
                  <w:tcW w:w="855" w:type="dxa"/>
                </w:tcPr>
                <w:p w:rsidR="00F318E8" w:rsidRPr="00580712" w:rsidRDefault="00F318E8" w:rsidP="001F48C7">
                  <w:pPr>
                    <w:jc w:val="center"/>
                    <w:rPr>
                      <w:color w:val="000000"/>
                      <w:sz w:val="20"/>
                      <w:szCs w:val="20"/>
                    </w:rPr>
                  </w:pPr>
                  <w:r w:rsidRPr="00580712">
                    <w:rPr>
                      <w:color w:val="000000"/>
                      <w:sz w:val="20"/>
                      <w:szCs w:val="20"/>
                    </w:rPr>
                    <w:t>5225</w:t>
                  </w:r>
                </w:p>
              </w:tc>
            </w:tr>
            <w:tr w:rsidR="00580712" w:rsidRPr="00B555FB" w:rsidTr="00805547">
              <w:tc>
                <w:tcPr>
                  <w:tcW w:w="3292" w:type="dxa"/>
                  <w:gridSpan w:val="3"/>
                </w:tcPr>
                <w:p w:rsidR="00580712" w:rsidRPr="00580712" w:rsidRDefault="00580712" w:rsidP="00580712">
                  <w:pPr>
                    <w:pStyle w:val="a6"/>
                    <w:spacing w:before="0" w:beforeAutospacing="0" w:after="0" w:afterAutospacing="0"/>
                    <w:jc w:val="both"/>
                    <w:rPr>
                      <w:b/>
                      <w:sz w:val="20"/>
                      <w:szCs w:val="20"/>
                    </w:rPr>
                  </w:pPr>
                  <w:r w:rsidRPr="00580712">
                    <w:rPr>
                      <w:b/>
                      <w:sz w:val="20"/>
                      <w:szCs w:val="20"/>
                    </w:rPr>
                    <w:t>Непосредственный результат 2.4.</w:t>
                  </w:r>
                </w:p>
                <w:p w:rsidR="00580712" w:rsidRPr="00580712" w:rsidRDefault="00580712" w:rsidP="00580712">
                  <w:pPr>
                    <w:pStyle w:val="a6"/>
                    <w:spacing w:before="0" w:beforeAutospacing="0" w:after="0" w:afterAutospacing="0"/>
                    <w:jc w:val="both"/>
                    <w:rPr>
                      <w:sz w:val="20"/>
                      <w:szCs w:val="20"/>
                    </w:rPr>
                  </w:pPr>
                  <w:r w:rsidRPr="00580712">
                    <w:rPr>
                      <w:sz w:val="20"/>
                      <w:szCs w:val="20"/>
                    </w:rPr>
                    <w:t xml:space="preserve">Численность воспитанников, участвующих в  конкурсах, смотрах, фестивалях, соревнованиях различного уровня, в общей численности воспитанников </w:t>
                  </w:r>
                  <w:r w:rsidRPr="00580712">
                    <w:rPr>
                      <w:bCs/>
                      <w:sz w:val="20"/>
                      <w:szCs w:val="20"/>
                      <w:lang w:eastAsia="en-US"/>
                    </w:rPr>
                    <w:t>(человек)</w:t>
                  </w:r>
                </w:p>
              </w:tc>
              <w:tc>
                <w:tcPr>
                  <w:tcW w:w="1071" w:type="dxa"/>
                </w:tcPr>
                <w:p w:rsidR="00580712" w:rsidRPr="00580712" w:rsidRDefault="00580712" w:rsidP="00DB6946">
                  <w:pPr>
                    <w:pStyle w:val="a6"/>
                    <w:jc w:val="center"/>
                    <w:rPr>
                      <w:sz w:val="20"/>
                      <w:szCs w:val="20"/>
                    </w:rPr>
                  </w:pPr>
                  <w:r w:rsidRPr="00580712">
                    <w:rPr>
                      <w:sz w:val="20"/>
                      <w:szCs w:val="20"/>
                    </w:rPr>
                    <w:t>3642</w:t>
                  </w:r>
                </w:p>
              </w:tc>
              <w:tc>
                <w:tcPr>
                  <w:tcW w:w="899" w:type="dxa"/>
                  <w:gridSpan w:val="2"/>
                </w:tcPr>
                <w:p w:rsidR="00580712" w:rsidRPr="00580712" w:rsidRDefault="00580712" w:rsidP="00DB6946">
                  <w:pPr>
                    <w:pStyle w:val="a6"/>
                    <w:jc w:val="center"/>
                    <w:rPr>
                      <w:sz w:val="20"/>
                      <w:szCs w:val="20"/>
                    </w:rPr>
                  </w:pPr>
                  <w:r w:rsidRPr="00580712">
                    <w:rPr>
                      <w:sz w:val="20"/>
                      <w:szCs w:val="20"/>
                    </w:rPr>
                    <w:t>3647</w:t>
                  </w:r>
                </w:p>
              </w:tc>
              <w:tc>
                <w:tcPr>
                  <w:tcW w:w="855" w:type="dxa"/>
                </w:tcPr>
                <w:p w:rsidR="00580712" w:rsidRPr="00580712" w:rsidRDefault="00580712" w:rsidP="00DB6946">
                  <w:pPr>
                    <w:pStyle w:val="a6"/>
                    <w:jc w:val="center"/>
                    <w:rPr>
                      <w:sz w:val="20"/>
                      <w:szCs w:val="20"/>
                    </w:rPr>
                  </w:pPr>
                  <w:r w:rsidRPr="00580712">
                    <w:rPr>
                      <w:sz w:val="20"/>
                      <w:szCs w:val="20"/>
                    </w:rPr>
                    <w:t>3709</w:t>
                  </w:r>
                </w:p>
              </w:tc>
              <w:tc>
                <w:tcPr>
                  <w:tcW w:w="855" w:type="dxa"/>
                </w:tcPr>
                <w:p w:rsidR="00580712" w:rsidRPr="00580712" w:rsidRDefault="00580712" w:rsidP="00DB6946">
                  <w:pPr>
                    <w:pStyle w:val="a6"/>
                    <w:jc w:val="center"/>
                    <w:rPr>
                      <w:sz w:val="20"/>
                      <w:szCs w:val="20"/>
                    </w:rPr>
                  </w:pPr>
                  <w:r w:rsidRPr="00580712">
                    <w:rPr>
                      <w:sz w:val="20"/>
                      <w:szCs w:val="20"/>
                    </w:rPr>
                    <w:t>3762</w:t>
                  </w:r>
                </w:p>
              </w:tc>
            </w:tr>
            <w:tr w:rsidR="00580712" w:rsidRPr="00B555FB" w:rsidTr="00805547">
              <w:tc>
                <w:tcPr>
                  <w:tcW w:w="3292" w:type="dxa"/>
                  <w:gridSpan w:val="3"/>
                </w:tcPr>
                <w:p w:rsidR="00580712" w:rsidRPr="00580712" w:rsidRDefault="00580712" w:rsidP="00580712">
                  <w:pPr>
                    <w:pStyle w:val="a6"/>
                    <w:spacing w:before="0" w:beforeAutospacing="0" w:after="0" w:afterAutospacing="0"/>
                    <w:jc w:val="both"/>
                    <w:rPr>
                      <w:b/>
                      <w:sz w:val="20"/>
                      <w:szCs w:val="20"/>
                    </w:rPr>
                  </w:pPr>
                  <w:r w:rsidRPr="00580712">
                    <w:rPr>
                      <w:b/>
                      <w:sz w:val="20"/>
                      <w:szCs w:val="20"/>
                    </w:rPr>
                    <w:t>Непосредственный результат 2.5.</w:t>
                  </w:r>
                </w:p>
                <w:p w:rsidR="00580712" w:rsidRPr="00580712" w:rsidRDefault="00580712" w:rsidP="00580712">
                  <w:pPr>
                    <w:pStyle w:val="a6"/>
                    <w:spacing w:before="0" w:beforeAutospacing="0" w:after="0" w:afterAutospacing="0"/>
                    <w:rPr>
                      <w:sz w:val="20"/>
                      <w:szCs w:val="20"/>
                    </w:rPr>
                  </w:pPr>
                  <w:r w:rsidRPr="00580712">
                    <w:rPr>
                      <w:sz w:val="20"/>
                      <w:szCs w:val="20"/>
                    </w:rPr>
                    <w:t xml:space="preserve"> Численность обучающихся, охваченных мероприятиями духовно-нравственной направленности </w:t>
                  </w:r>
                  <w:r w:rsidRPr="00580712">
                    <w:rPr>
                      <w:bCs/>
                      <w:sz w:val="20"/>
                      <w:szCs w:val="20"/>
                      <w:lang w:eastAsia="en-US"/>
                    </w:rPr>
                    <w:t>(человек)</w:t>
                  </w:r>
                </w:p>
              </w:tc>
              <w:tc>
                <w:tcPr>
                  <w:tcW w:w="1071" w:type="dxa"/>
                </w:tcPr>
                <w:p w:rsidR="00580712" w:rsidRPr="00580712" w:rsidRDefault="00580712" w:rsidP="00DB6946">
                  <w:pPr>
                    <w:pStyle w:val="a6"/>
                    <w:jc w:val="center"/>
                    <w:rPr>
                      <w:sz w:val="20"/>
                      <w:szCs w:val="20"/>
                    </w:rPr>
                  </w:pPr>
                  <w:r w:rsidRPr="00580712">
                    <w:rPr>
                      <w:sz w:val="20"/>
                      <w:szCs w:val="20"/>
                    </w:rPr>
                    <w:t>783</w:t>
                  </w:r>
                </w:p>
              </w:tc>
              <w:tc>
                <w:tcPr>
                  <w:tcW w:w="899" w:type="dxa"/>
                  <w:gridSpan w:val="2"/>
                </w:tcPr>
                <w:p w:rsidR="00580712" w:rsidRPr="00580712" w:rsidRDefault="00580712" w:rsidP="00DB6946">
                  <w:pPr>
                    <w:pStyle w:val="a6"/>
                    <w:jc w:val="center"/>
                    <w:rPr>
                      <w:sz w:val="20"/>
                      <w:szCs w:val="20"/>
                    </w:rPr>
                  </w:pPr>
                  <w:r w:rsidRPr="00580712">
                    <w:rPr>
                      <w:sz w:val="20"/>
                      <w:szCs w:val="20"/>
                    </w:rPr>
                    <w:t>887</w:t>
                  </w:r>
                </w:p>
              </w:tc>
              <w:tc>
                <w:tcPr>
                  <w:tcW w:w="855" w:type="dxa"/>
                </w:tcPr>
                <w:p w:rsidR="00580712" w:rsidRPr="00580712" w:rsidRDefault="00580712" w:rsidP="00DB6946">
                  <w:pPr>
                    <w:pStyle w:val="a6"/>
                    <w:jc w:val="center"/>
                    <w:rPr>
                      <w:sz w:val="20"/>
                      <w:szCs w:val="20"/>
                    </w:rPr>
                  </w:pPr>
                  <w:r w:rsidRPr="00580712">
                    <w:rPr>
                      <w:sz w:val="20"/>
                      <w:szCs w:val="20"/>
                    </w:rPr>
                    <w:t>1104</w:t>
                  </w:r>
                </w:p>
              </w:tc>
              <w:tc>
                <w:tcPr>
                  <w:tcW w:w="855" w:type="dxa"/>
                </w:tcPr>
                <w:p w:rsidR="00580712" w:rsidRPr="00580712" w:rsidRDefault="00580712" w:rsidP="00DB6946">
                  <w:pPr>
                    <w:pStyle w:val="a6"/>
                    <w:jc w:val="center"/>
                    <w:rPr>
                      <w:sz w:val="20"/>
                      <w:szCs w:val="20"/>
                    </w:rPr>
                  </w:pPr>
                  <w:r w:rsidRPr="00580712">
                    <w:rPr>
                      <w:sz w:val="20"/>
                      <w:szCs w:val="20"/>
                    </w:rPr>
                    <w:t>1148</w:t>
                  </w:r>
                </w:p>
              </w:tc>
            </w:tr>
            <w:tr w:rsidR="00580712" w:rsidRPr="00B555FB" w:rsidTr="00805547">
              <w:tc>
                <w:tcPr>
                  <w:tcW w:w="3292" w:type="dxa"/>
                  <w:gridSpan w:val="3"/>
                </w:tcPr>
                <w:p w:rsidR="00580712" w:rsidRPr="00580712" w:rsidRDefault="00580712" w:rsidP="00580712">
                  <w:pPr>
                    <w:pStyle w:val="a6"/>
                    <w:spacing w:before="0" w:beforeAutospacing="0" w:after="0" w:afterAutospacing="0"/>
                    <w:jc w:val="both"/>
                    <w:rPr>
                      <w:b/>
                      <w:sz w:val="20"/>
                      <w:szCs w:val="20"/>
                    </w:rPr>
                  </w:pPr>
                  <w:r w:rsidRPr="00580712">
                    <w:rPr>
                      <w:b/>
                      <w:sz w:val="20"/>
                      <w:szCs w:val="20"/>
                    </w:rPr>
                    <w:t>Непосредственный результат 2.6.</w:t>
                  </w:r>
                </w:p>
                <w:p w:rsidR="00580712" w:rsidRPr="00580712" w:rsidRDefault="00580712" w:rsidP="00580712">
                  <w:pPr>
                    <w:pStyle w:val="a6"/>
                    <w:spacing w:before="0" w:beforeAutospacing="0" w:after="0" w:afterAutospacing="0"/>
                    <w:rPr>
                      <w:sz w:val="20"/>
                      <w:szCs w:val="20"/>
                    </w:rPr>
                  </w:pPr>
                  <w:r w:rsidRPr="00580712">
                    <w:rPr>
                      <w:sz w:val="20"/>
                      <w:szCs w:val="20"/>
                    </w:rPr>
                    <w:t xml:space="preserve">Численность обучающихся регулярно занимающихся  физической культурой и спортом </w:t>
                  </w:r>
                  <w:r w:rsidRPr="00580712">
                    <w:rPr>
                      <w:bCs/>
                      <w:sz w:val="20"/>
                      <w:szCs w:val="20"/>
                      <w:lang w:eastAsia="en-US"/>
                    </w:rPr>
                    <w:t>(человек)</w:t>
                  </w:r>
                </w:p>
              </w:tc>
              <w:tc>
                <w:tcPr>
                  <w:tcW w:w="1071" w:type="dxa"/>
                </w:tcPr>
                <w:p w:rsidR="00580712" w:rsidRPr="00580712" w:rsidRDefault="00580712" w:rsidP="00DB6946">
                  <w:pPr>
                    <w:pStyle w:val="a6"/>
                    <w:jc w:val="center"/>
                    <w:rPr>
                      <w:sz w:val="20"/>
                      <w:szCs w:val="20"/>
                    </w:rPr>
                  </w:pPr>
                  <w:r w:rsidRPr="00580712">
                    <w:rPr>
                      <w:sz w:val="20"/>
                      <w:szCs w:val="20"/>
                    </w:rPr>
                    <w:t>2350</w:t>
                  </w:r>
                </w:p>
              </w:tc>
              <w:tc>
                <w:tcPr>
                  <w:tcW w:w="899" w:type="dxa"/>
                  <w:gridSpan w:val="2"/>
                </w:tcPr>
                <w:p w:rsidR="00580712" w:rsidRPr="00580712" w:rsidRDefault="00580712" w:rsidP="00DB6946">
                  <w:pPr>
                    <w:pStyle w:val="a6"/>
                    <w:jc w:val="center"/>
                    <w:rPr>
                      <w:sz w:val="20"/>
                      <w:szCs w:val="20"/>
                    </w:rPr>
                  </w:pPr>
                  <w:r w:rsidRPr="00580712">
                    <w:rPr>
                      <w:sz w:val="20"/>
                      <w:szCs w:val="20"/>
                    </w:rPr>
                    <w:t>2401</w:t>
                  </w:r>
                </w:p>
              </w:tc>
              <w:tc>
                <w:tcPr>
                  <w:tcW w:w="855" w:type="dxa"/>
                </w:tcPr>
                <w:p w:rsidR="00580712" w:rsidRPr="00580712" w:rsidRDefault="00580712" w:rsidP="00DB6946">
                  <w:pPr>
                    <w:pStyle w:val="a6"/>
                    <w:jc w:val="center"/>
                    <w:rPr>
                      <w:sz w:val="20"/>
                      <w:szCs w:val="20"/>
                    </w:rPr>
                  </w:pPr>
                  <w:r w:rsidRPr="00580712">
                    <w:rPr>
                      <w:sz w:val="20"/>
                      <w:szCs w:val="20"/>
                    </w:rPr>
                    <w:t>2505</w:t>
                  </w:r>
                </w:p>
              </w:tc>
              <w:tc>
                <w:tcPr>
                  <w:tcW w:w="855" w:type="dxa"/>
                </w:tcPr>
                <w:p w:rsidR="00580712" w:rsidRPr="00580712" w:rsidRDefault="00580712" w:rsidP="00DB6946">
                  <w:pPr>
                    <w:pStyle w:val="a6"/>
                    <w:jc w:val="center"/>
                    <w:rPr>
                      <w:sz w:val="20"/>
                      <w:szCs w:val="20"/>
                    </w:rPr>
                  </w:pPr>
                  <w:r w:rsidRPr="00580712">
                    <w:rPr>
                      <w:sz w:val="20"/>
                      <w:szCs w:val="20"/>
                    </w:rPr>
                    <w:t>2610</w:t>
                  </w:r>
                </w:p>
              </w:tc>
            </w:tr>
            <w:tr w:rsidR="00580712" w:rsidRPr="00B555FB" w:rsidTr="00805547">
              <w:tc>
                <w:tcPr>
                  <w:tcW w:w="3292" w:type="dxa"/>
                  <w:gridSpan w:val="3"/>
                </w:tcPr>
                <w:p w:rsidR="00580712" w:rsidRPr="00580712" w:rsidRDefault="00580712" w:rsidP="00580712">
                  <w:pPr>
                    <w:pStyle w:val="a6"/>
                    <w:spacing w:before="0" w:beforeAutospacing="0" w:after="0" w:afterAutospacing="0"/>
                    <w:jc w:val="both"/>
                    <w:rPr>
                      <w:b/>
                      <w:sz w:val="20"/>
                      <w:szCs w:val="20"/>
                    </w:rPr>
                  </w:pPr>
                  <w:r w:rsidRPr="00580712">
                    <w:rPr>
                      <w:b/>
                      <w:sz w:val="20"/>
                      <w:szCs w:val="20"/>
                    </w:rPr>
                    <w:t>Непосредственный результат 2.7.</w:t>
                  </w:r>
                </w:p>
                <w:p w:rsidR="00580712" w:rsidRPr="00580712" w:rsidRDefault="00580712" w:rsidP="00580712">
                  <w:pPr>
                    <w:pStyle w:val="a6"/>
                    <w:spacing w:before="0" w:beforeAutospacing="0" w:after="0" w:afterAutospacing="0"/>
                    <w:rPr>
                      <w:sz w:val="20"/>
                      <w:szCs w:val="20"/>
                    </w:rPr>
                  </w:pPr>
                  <w:r w:rsidRPr="00580712">
                    <w:rPr>
                      <w:sz w:val="20"/>
                      <w:szCs w:val="20"/>
                    </w:rPr>
                    <w:t xml:space="preserve"> Численность обучающихся, участвующих мероприятиях, акциях, поисково-исследовательской деятельности экологической направленности </w:t>
                  </w:r>
                  <w:r w:rsidRPr="00580712">
                    <w:rPr>
                      <w:bCs/>
                      <w:sz w:val="20"/>
                      <w:szCs w:val="20"/>
                      <w:lang w:eastAsia="en-US"/>
                    </w:rPr>
                    <w:t>(человек)</w:t>
                  </w:r>
                </w:p>
              </w:tc>
              <w:tc>
                <w:tcPr>
                  <w:tcW w:w="1071" w:type="dxa"/>
                </w:tcPr>
                <w:p w:rsidR="00580712" w:rsidRPr="00580712" w:rsidRDefault="00580712" w:rsidP="00DB6946">
                  <w:pPr>
                    <w:pStyle w:val="a6"/>
                    <w:jc w:val="center"/>
                    <w:rPr>
                      <w:sz w:val="20"/>
                      <w:szCs w:val="20"/>
                    </w:rPr>
                  </w:pPr>
                  <w:r w:rsidRPr="00580712">
                    <w:rPr>
                      <w:sz w:val="20"/>
                      <w:szCs w:val="20"/>
                    </w:rPr>
                    <w:t>783</w:t>
                  </w:r>
                </w:p>
              </w:tc>
              <w:tc>
                <w:tcPr>
                  <w:tcW w:w="899" w:type="dxa"/>
                  <w:gridSpan w:val="2"/>
                </w:tcPr>
                <w:p w:rsidR="00580712" w:rsidRPr="00580712" w:rsidRDefault="00580712" w:rsidP="00DB6946">
                  <w:pPr>
                    <w:pStyle w:val="a6"/>
                    <w:jc w:val="center"/>
                    <w:rPr>
                      <w:sz w:val="20"/>
                      <w:szCs w:val="20"/>
                    </w:rPr>
                  </w:pPr>
                  <w:r w:rsidRPr="00580712">
                    <w:rPr>
                      <w:sz w:val="20"/>
                      <w:szCs w:val="20"/>
                    </w:rPr>
                    <w:t>835</w:t>
                  </w:r>
                </w:p>
              </w:tc>
              <w:tc>
                <w:tcPr>
                  <w:tcW w:w="855" w:type="dxa"/>
                </w:tcPr>
                <w:p w:rsidR="00580712" w:rsidRPr="00580712" w:rsidRDefault="00580712" w:rsidP="00DB6946">
                  <w:pPr>
                    <w:pStyle w:val="a6"/>
                    <w:jc w:val="center"/>
                    <w:rPr>
                      <w:sz w:val="20"/>
                      <w:szCs w:val="20"/>
                    </w:rPr>
                  </w:pPr>
                  <w:r w:rsidRPr="00580712">
                    <w:rPr>
                      <w:sz w:val="20"/>
                      <w:szCs w:val="20"/>
                    </w:rPr>
                    <w:t>939</w:t>
                  </w:r>
                </w:p>
              </w:tc>
              <w:tc>
                <w:tcPr>
                  <w:tcW w:w="855" w:type="dxa"/>
                </w:tcPr>
                <w:p w:rsidR="00580712" w:rsidRPr="00580712" w:rsidRDefault="00580712" w:rsidP="00DB6946">
                  <w:pPr>
                    <w:pStyle w:val="a6"/>
                    <w:jc w:val="center"/>
                    <w:rPr>
                      <w:sz w:val="20"/>
                      <w:szCs w:val="20"/>
                    </w:rPr>
                  </w:pPr>
                  <w:r w:rsidRPr="00580712">
                    <w:rPr>
                      <w:sz w:val="20"/>
                      <w:szCs w:val="20"/>
                    </w:rPr>
                    <w:t>1044</w:t>
                  </w:r>
                </w:p>
              </w:tc>
            </w:tr>
            <w:tr w:rsidR="00580712" w:rsidRPr="00B555FB" w:rsidTr="00805547">
              <w:tc>
                <w:tcPr>
                  <w:tcW w:w="3292" w:type="dxa"/>
                  <w:gridSpan w:val="3"/>
                </w:tcPr>
                <w:p w:rsidR="00580712" w:rsidRPr="00580712" w:rsidRDefault="00580712" w:rsidP="00580712">
                  <w:pPr>
                    <w:pStyle w:val="a6"/>
                    <w:spacing w:before="0" w:beforeAutospacing="0" w:after="0" w:afterAutospacing="0"/>
                    <w:jc w:val="both"/>
                    <w:rPr>
                      <w:b/>
                      <w:sz w:val="20"/>
                      <w:szCs w:val="20"/>
                    </w:rPr>
                  </w:pPr>
                  <w:r w:rsidRPr="00580712">
                    <w:rPr>
                      <w:b/>
                      <w:sz w:val="20"/>
                      <w:szCs w:val="20"/>
                    </w:rPr>
                    <w:t>Непосредственный результат 2.8.</w:t>
                  </w:r>
                </w:p>
                <w:p w:rsidR="00580712" w:rsidRPr="00580712" w:rsidRDefault="00580712" w:rsidP="00580712">
                  <w:pPr>
                    <w:pStyle w:val="a6"/>
                    <w:spacing w:before="0" w:beforeAutospacing="0" w:after="0" w:afterAutospacing="0"/>
                    <w:rPr>
                      <w:sz w:val="20"/>
                      <w:szCs w:val="20"/>
                    </w:rPr>
                  </w:pPr>
                  <w:r w:rsidRPr="00580712">
                    <w:rPr>
                      <w:sz w:val="20"/>
                      <w:szCs w:val="20"/>
                    </w:rPr>
                    <w:t xml:space="preserve"> Численность обучающихся, входящих в общественные организации и объединения </w:t>
                  </w:r>
                  <w:r w:rsidRPr="00580712">
                    <w:rPr>
                      <w:bCs/>
                      <w:sz w:val="20"/>
                      <w:szCs w:val="20"/>
                      <w:lang w:eastAsia="en-US"/>
                    </w:rPr>
                    <w:t>(человек)</w:t>
                  </w:r>
                </w:p>
              </w:tc>
              <w:tc>
                <w:tcPr>
                  <w:tcW w:w="1071" w:type="dxa"/>
                </w:tcPr>
                <w:p w:rsidR="00580712" w:rsidRPr="00580712" w:rsidRDefault="00580712" w:rsidP="00DB6946">
                  <w:pPr>
                    <w:pStyle w:val="a6"/>
                    <w:jc w:val="center"/>
                    <w:rPr>
                      <w:sz w:val="20"/>
                      <w:szCs w:val="20"/>
                    </w:rPr>
                  </w:pPr>
                  <w:r w:rsidRPr="00580712">
                    <w:rPr>
                      <w:sz w:val="20"/>
                      <w:szCs w:val="20"/>
                    </w:rPr>
                    <w:t>2756</w:t>
                  </w:r>
                </w:p>
              </w:tc>
              <w:tc>
                <w:tcPr>
                  <w:tcW w:w="899" w:type="dxa"/>
                  <w:gridSpan w:val="2"/>
                </w:tcPr>
                <w:p w:rsidR="00580712" w:rsidRPr="00580712" w:rsidRDefault="00580712" w:rsidP="00DB6946">
                  <w:pPr>
                    <w:pStyle w:val="a6"/>
                    <w:jc w:val="center"/>
                    <w:rPr>
                      <w:sz w:val="20"/>
                      <w:szCs w:val="20"/>
                    </w:rPr>
                  </w:pPr>
                  <w:r w:rsidRPr="00580712">
                    <w:rPr>
                      <w:sz w:val="20"/>
                      <w:szCs w:val="20"/>
                    </w:rPr>
                    <w:t>2767</w:t>
                  </w:r>
                </w:p>
              </w:tc>
              <w:tc>
                <w:tcPr>
                  <w:tcW w:w="855" w:type="dxa"/>
                </w:tcPr>
                <w:p w:rsidR="00580712" w:rsidRPr="00580712" w:rsidRDefault="00580712" w:rsidP="00DB6946">
                  <w:pPr>
                    <w:pStyle w:val="a6"/>
                    <w:jc w:val="center"/>
                    <w:rPr>
                      <w:sz w:val="20"/>
                      <w:szCs w:val="20"/>
                    </w:rPr>
                  </w:pPr>
                  <w:r w:rsidRPr="00580712">
                    <w:rPr>
                      <w:sz w:val="20"/>
                      <w:szCs w:val="20"/>
                    </w:rPr>
                    <w:t>2818</w:t>
                  </w:r>
                </w:p>
              </w:tc>
              <w:tc>
                <w:tcPr>
                  <w:tcW w:w="855" w:type="dxa"/>
                </w:tcPr>
                <w:p w:rsidR="00580712" w:rsidRPr="00580712" w:rsidRDefault="00580712" w:rsidP="00DB6946">
                  <w:pPr>
                    <w:pStyle w:val="a6"/>
                    <w:jc w:val="center"/>
                    <w:rPr>
                      <w:sz w:val="20"/>
                      <w:szCs w:val="20"/>
                    </w:rPr>
                  </w:pPr>
                  <w:r w:rsidRPr="00580712">
                    <w:rPr>
                      <w:sz w:val="20"/>
                      <w:szCs w:val="20"/>
                    </w:rPr>
                    <w:t>2871</w:t>
                  </w:r>
                </w:p>
              </w:tc>
            </w:tr>
            <w:tr w:rsidR="00580712" w:rsidRPr="00B555FB" w:rsidTr="00805547">
              <w:tc>
                <w:tcPr>
                  <w:tcW w:w="3292" w:type="dxa"/>
                  <w:gridSpan w:val="3"/>
                </w:tcPr>
                <w:p w:rsidR="00580712" w:rsidRPr="00580712" w:rsidRDefault="00580712" w:rsidP="00580712">
                  <w:pPr>
                    <w:pStyle w:val="a6"/>
                    <w:spacing w:before="0" w:beforeAutospacing="0" w:after="0" w:afterAutospacing="0"/>
                    <w:jc w:val="both"/>
                    <w:rPr>
                      <w:b/>
                      <w:sz w:val="20"/>
                      <w:szCs w:val="20"/>
                    </w:rPr>
                  </w:pPr>
                  <w:r w:rsidRPr="00580712">
                    <w:rPr>
                      <w:b/>
                      <w:sz w:val="20"/>
                      <w:szCs w:val="20"/>
                    </w:rPr>
                    <w:t>Непосредственный результат 2.9.</w:t>
                  </w:r>
                </w:p>
                <w:p w:rsidR="00580712" w:rsidRPr="00580712" w:rsidRDefault="00580712" w:rsidP="00580712">
                  <w:pPr>
                    <w:pStyle w:val="a6"/>
                    <w:spacing w:before="0" w:beforeAutospacing="0" w:after="0" w:afterAutospacing="0"/>
                    <w:rPr>
                      <w:sz w:val="20"/>
                      <w:szCs w:val="20"/>
                    </w:rPr>
                  </w:pPr>
                  <w:r w:rsidRPr="00580712">
                    <w:rPr>
                      <w:sz w:val="20"/>
                      <w:szCs w:val="20"/>
                    </w:rPr>
                    <w:t xml:space="preserve"> Число организаций </w:t>
                  </w:r>
                  <w:r w:rsidRPr="00580712">
                    <w:rPr>
                      <w:sz w:val="20"/>
                      <w:szCs w:val="20"/>
                    </w:rPr>
                    <w:lastRenderedPageBreak/>
                    <w:t>дополнительного образования, осуществляющих свою деятельность на основе муниципального задания</w:t>
                  </w:r>
                </w:p>
              </w:tc>
              <w:tc>
                <w:tcPr>
                  <w:tcW w:w="1071" w:type="dxa"/>
                </w:tcPr>
                <w:p w:rsidR="00580712" w:rsidRPr="00580712" w:rsidRDefault="00580712" w:rsidP="00DB6946">
                  <w:pPr>
                    <w:pStyle w:val="a6"/>
                    <w:jc w:val="center"/>
                    <w:rPr>
                      <w:sz w:val="20"/>
                      <w:szCs w:val="20"/>
                    </w:rPr>
                  </w:pPr>
                  <w:r w:rsidRPr="00580712">
                    <w:rPr>
                      <w:sz w:val="20"/>
                      <w:szCs w:val="20"/>
                    </w:rPr>
                    <w:lastRenderedPageBreak/>
                    <w:t>5</w:t>
                  </w:r>
                </w:p>
              </w:tc>
              <w:tc>
                <w:tcPr>
                  <w:tcW w:w="899" w:type="dxa"/>
                  <w:gridSpan w:val="2"/>
                </w:tcPr>
                <w:p w:rsidR="00580712" w:rsidRPr="00580712" w:rsidRDefault="00580712" w:rsidP="00DB6946">
                  <w:pPr>
                    <w:jc w:val="center"/>
                    <w:rPr>
                      <w:sz w:val="20"/>
                      <w:szCs w:val="20"/>
                    </w:rPr>
                  </w:pPr>
                  <w:r w:rsidRPr="00580712">
                    <w:rPr>
                      <w:sz w:val="20"/>
                      <w:szCs w:val="20"/>
                    </w:rPr>
                    <w:t>5</w:t>
                  </w:r>
                </w:p>
              </w:tc>
              <w:tc>
                <w:tcPr>
                  <w:tcW w:w="855" w:type="dxa"/>
                </w:tcPr>
                <w:p w:rsidR="00580712" w:rsidRPr="00580712" w:rsidRDefault="00580712" w:rsidP="00DB6946">
                  <w:pPr>
                    <w:jc w:val="center"/>
                    <w:rPr>
                      <w:sz w:val="20"/>
                      <w:szCs w:val="20"/>
                    </w:rPr>
                  </w:pPr>
                  <w:r w:rsidRPr="00580712">
                    <w:rPr>
                      <w:sz w:val="20"/>
                      <w:szCs w:val="20"/>
                    </w:rPr>
                    <w:t>5</w:t>
                  </w:r>
                </w:p>
              </w:tc>
              <w:tc>
                <w:tcPr>
                  <w:tcW w:w="855" w:type="dxa"/>
                </w:tcPr>
                <w:p w:rsidR="00580712" w:rsidRPr="00580712" w:rsidRDefault="00580712" w:rsidP="00DB6946">
                  <w:pPr>
                    <w:jc w:val="center"/>
                    <w:rPr>
                      <w:sz w:val="20"/>
                      <w:szCs w:val="20"/>
                    </w:rPr>
                  </w:pPr>
                  <w:r w:rsidRPr="00580712">
                    <w:rPr>
                      <w:sz w:val="20"/>
                      <w:szCs w:val="20"/>
                    </w:rPr>
                    <w:t>5</w:t>
                  </w:r>
                </w:p>
              </w:tc>
            </w:tr>
            <w:tr w:rsidR="00915DBB" w:rsidRPr="00B555FB" w:rsidTr="001F48C7">
              <w:tc>
                <w:tcPr>
                  <w:tcW w:w="6972" w:type="dxa"/>
                  <w:gridSpan w:val="8"/>
                </w:tcPr>
                <w:p w:rsidR="00915DBB" w:rsidRPr="00915DBB" w:rsidRDefault="00915DBB" w:rsidP="001F48C7">
                  <w:pPr>
                    <w:pStyle w:val="aa"/>
                    <w:spacing w:after="0"/>
                    <w:ind w:right="-158"/>
                    <w:rPr>
                      <w:b/>
                      <w:bCs/>
                      <w:sz w:val="20"/>
                      <w:szCs w:val="20"/>
                    </w:rPr>
                  </w:pPr>
                  <w:r w:rsidRPr="00915DBB">
                    <w:rPr>
                      <w:b/>
                      <w:bCs/>
                      <w:sz w:val="20"/>
                      <w:szCs w:val="20"/>
                    </w:rPr>
                    <w:lastRenderedPageBreak/>
                    <w:t>Подпрограмма 3 «Патриотическое воспитание и подготовка граждан  к военной службе»</w:t>
                  </w:r>
                </w:p>
                <w:p w:rsidR="00915DBB" w:rsidRPr="00915DBB" w:rsidRDefault="00915DBB" w:rsidP="00B7245D">
                  <w:pPr>
                    <w:pStyle w:val="aa"/>
                    <w:spacing w:after="0"/>
                    <w:ind w:right="-158"/>
                    <w:jc w:val="both"/>
                    <w:rPr>
                      <w:sz w:val="20"/>
                      <w:szCs w:val="20"/>
                    </w:rPr>
                  </w:pPr>
                  <w:r w:rsidRPr="00915DBB">
                    <w:rPr>
                      <w:b/>
                      <w:bCs/>
                      <w:sz w:val="20"/>
                      <w:szCs w:val="20"/>
                    </w:rPr>
                    <w:t xml:space="preserve">Задача 3. </w:t>
                  </w:r>
                  <w:r w:rsidRPr="00915DBB">
                    <w:rPr>
                      <w:sz w:val="20"/>
                      <w:szCs w:val="20"/>
                    </w:rPr>
                    <w:t>Развитие и укрепление системы гражданско-патриотического воспитания в городском округе</w:t>
                  </w:r>
                </w:p>
              </w:tc>
            </w:tr>
            <w:tr w:rsidR="00915DBB" w:rsidRPr="00B555FB" w:rsidTr="00805547">
              <w:tc>
                <w:tcPr>
                  <w:tcW w:w="3292" w:type="dxa"/>
                  <w:gridSpan w:val="3"/>
                </w:tcPr>
                <w:p w:rsidR="00915DBB" w:rsidRPr="00915DBB" w:rsidRDefault="00915DBB" w:rsidP="001F48C7">
                  <w:pPr>
                    <w:pStyle w:val="a6"/>
                    <w:spacing w:before="0" w:beforeAutospacing="0" w:after="0" w:afterAutospacing="0"/>
                    <w:jc w:val="both"/>
                    <w:rPr>
                      <w:b/>
                      <w:sz w:val="20"/>
                      <w:szCs w:val="20"/>
                    </w:rPr>
                  </w:pPr>
                  <w:r w:rsidRPr="00915DBB">
                    <w:rPr>
                      <w:b/>
                      <w:sz w:val="20"/>
                      <w:szCs w:val="20"/>
                    </w:rPr>
                    <w:t>Непосредственный результат 3.1.</w:t>
                  </w:r>
                </w:p>
                <w:p w:rsidR="00915DBB" w:rsidRPr="00915DBB" w:rsidRDefault="00915DBB" w:rsidP="001F48C7">
                  <w:pPr>
                    <w:pStyle w:val="a6"/>
                    <w:spacing w:before="0" w:beforeAutospacing="0" w:after="0" w:afterAutospacing="0"/>
                    <w:jc w:val="both"/>
                    <w:rPr>
                      <w:b/>
                      <w:sz w:val="20"/>
                      <w:szCs w:val="20"/>
                    </w:rPr>
                  </w:pPr>
                  <w:r w:rsidRPr="00915DBB">
                    <w:rPr>
                      <w:sz w:val="20"/>
                      <w:szCs w:val="20"/>
                    </w:rPr>
                    <w:t xml:space="preserve">Количество общественных объединений военно-патриотической направленности </w:t>
                  </w:r>
                </w:p>
              </w:tc>
              <w:tc>
                <w:tcPr>
                  <w:tcW w:w="1071" w:type="dxa"/>
                </w:tcPr>
                <w:p w:rsidR="00915DBB" w:rsidRPr="008D6015" w:rsidRDefault="00915DBB" w:rsidP="0035709B">
                  <w:pPr>
                    <w:pStyle w:val="a6"/>
                    <w:jc w:val="center"/>
                    <w:rPr>
                      <w:sz w:val="22"/>
                      <w:szCs w:val="22"/>
                    </w:rPr>
                  </w:pPr>
                  <w:r>
                    <w:rPr>
                      <w:sz w:val="22"/>
                      <w:szCs w:val="22"/>
                    </w:rPr>
                    <w:t>8</w:t>
                  </w:r>
                </w:p>
              </w:tc>
              <w:tc>
                <w:tcPr>
                  <w:tcW w:w="899" w:type="dxa"/>
                  <w:gridSpan w:val="2"/>
                </w:tcPr>
                <w:p w:rsidR="00915DBB" w:rsidRPr="008D6015" w:rsidRDefault="00915DBB" w:rsidP="0035709B">
                  <w:pPr>
                    <w:jc w:val="center"/>
                    <w:rPr>
                      <w:color w:val="000000"/>
                      <w:sz w:val="22"/>
                      <w:szCs w:val="22"/>
                    </w:rPr>
                  </w:pPr>
                  <w:r>
                    <w:rPr>
                      <w:color w:val="000000"/>
                      <w:sz w:val="22"/>
                      <w:szCs w:val="22"/>
                    </w:rPr>
                    <w:t>8</w:t>
                  </w:r>
                </w:p>
              </w:tc>
              <w:tc>
                <w:tcPr>
                  <w:tcW w:w="855" w:type="dxa"/>
                </w:tcPr>
                <w:p w:rsidR="00915DBB" w:rsidRPr="008D6015" w:rsidRDefault="00915DBB" w:rsidP="0035709B">
                  <w:pPr>
                    <w:jc w:val="center"/>
                    <w:rPr>
                      <w:color w:val="000000"/>
                      <w:sz w:val="22"/>
                      <w:szCs w:val="22"/>
                    </w:rPr>
                  </w:pPr>
                  <w:r>
                    <w:rPr>
                      <w:color w:val="000000"/>
                      <w:sz w:val="22"/>
                      <w:szCs w:val="22"/>
                    </w:rPr>
                    <w:t>9</w:t>
                  </w:r>
                </w:p>
              </w:tc>
              <w:tc>
                <w:tcPr>
                  <w:tcW w:w="855" w:type="dxa"/>
                </w:tcPr>
                <w:p w:rsidR="00915DBB" w:rsidRPr="008D6015" w:rsidRDefault="00915DBB" w:rsidP="0035709B">
                  <w:pPr>
                    <w:jc w:val="center"/>
                    <w:rPr>
                      <w:color w:val="000000"/>
                      <w:sz w:val="22"/>
                      <w:szCs w:val="22"/>
                    </w:rPr>
                  </w:pPr>
                  <w:r>
                    <w:rPr>
                      <w:color w:val="000000"/>
                      <w:sz w:val="22"/>
                      <w:szCs w:val="22"/>
                    </w:rPr>
                    <w:t>9</w:t>
                  </w:r>
                </w:p>
              </w:tc>
            </w:tr>
            <w:tr w:rsidR="004832A5" w:rsidRPr="00B555FB" w:rsidTr="00805547">
              <w:tc>
                <w:tcPr>
                  <w:tcW w:w="3292" w:type="dxa"/>
                  <w:gridSpan w:val="3"/>
                </w:tcPr>
                <w:p w:rsidR="004832A5" w:rsidRPr="004832A5" w:rsidRDefault="004832A5" w:rsidP="00D74FEC">
                  <w:pPr>
                    <w:pStyle w:val="a6"/>
                    <w:spacing w:before="0" w:beforeAutospacing="0" w:after="0" w:afterAutospacing="0"/>
                    <w:jc w:val="both"/>
                    <w:rPr>
                      <w:b/>
                      <w:sz w:val="20"/>
                      <w:szCs w:val="20"/>
                    </w:rPr>
                  </w:pPr>
                  <w:r w:rsidRPr="004832A5">
                    <w:rPr>
                      <w:b/>
                      <w:sz w:val="20"/>
                      <w:szCs w:val="20"/>
                    </w:rPr>
                    <w:t>Непосредственный результат 3.2.</w:t>
                  </w:r>
                </w:p>
                <w:p w:rsidR="004832A5" w:rsidRPr="004832A5" w:rsidRDefault="004832A5" w:rsidP="00861A68">
                  <w:pPr>
                    <w:pStyle w:val="a6"/>
                    <w:spacing w:before="0" w:beforeAutospacing="0" w:after="0" w:afterAutospacing="0"/>
                    <w:jc w:val="both"/>
                    <w:rPr>
                      <w:sz w:val="20"/>
                      <w:szCs w:val="20"/>
                    </w:rPr>
                  </w:pPr>
                  <w:r w:rsidRPr="004832A5">
                    <w:rPr>
                      <w:sz w:val="20"/>
                      <w:szCs w:val="20"/>
                    </w:rPr>
                    <w:t xml:space="preserve">Численность </w:t>
                  </w:r>
                  <w:r w:rsidRPr="004832A5">
                    <w:rPr>
                      <w:sz w:val="20"/>
                      <w:szCs w:val="20"/>
                      <w:lang w:eastAsia="en-US"/>
                    </w:rPr>
                    <w:t>граждан, принявших участие в муниципальных мероприятиях патриотической направленности</w:t>
                  </w:r>
                  <w:proofErr w:type="gramStart"/>
                  <w:r w:rsidRPr="004832A5">
                    <w:rPr>
                      <w:bCs/>
                      <w:sz w:val="20"/>
                      <w:szCs w:val="20"/>
                      <w:lang w:eastAsia="en-US"/>
                    </w:rPr>
                    <w:t xml:space="preserve"> </w:t>
                  </w:r>
                  <w:r>
                    <w:rPr>
                      <w:bCs/>
                      <w:sz w:val="20"/>
                      <w:szCs w:val="20"/>
                      <w:lang w:eastAsia="en-US"/>
                    </w:rPr>
                    <w:t>,</w:t>
                  </w:r>
                  <w:proofErr w:type="gramEnd"/>
                  <w:r>
                    <w:rPr>
                      <w:bCs/>
                      <w:sz w:val="20"/>
                      <w:szCs w:val="20"/>
                      <w:lang w:eastAsia="en-US"/>
                    </w:rPr>
                    <w:t xml:space="preserve"> чел.</w:t>
                  </w:r>
                </w:p>
              </w:tc>
              <w:tc>
                <w:tcPr>
                  <w:tcW w:w="1071" w:type="dxa"/>
                </w:tcPr>
                <w:p w:rsidR="004832A5" w:rsidRPr="008B1195" w:rsidRDefault="00ED5235" w:rsidP="00D74FEC">
                  <w:pPr>
                    <w:pStyle w:val="a6"/>
                    <w:jc w:val="center"/>
                    <w:rPr>
                      <w:sz w:val="20"/>
                      <w:szCs w:val="20"/>
                    </w:rPr>
                  </w:pPr>
                  <w:r w:rsidRPr="008B1195">
                    <w:rPr>
                      <w:sz w:val="20"/>
                      <w:szCs w:val="20"/>
                    </w:rPr>
                    <w:t>45800</w:t>
                  </w:r>
                </w:p>
                <w:p w:rsidR="00B834E7" w:rsidRPr="008B1195" w:rsidRDefault="00B834E7" w:rsidP="00D74FEC">
                  <w:pPr>
                    <w:pStyle w:val="a6"/>
                    <w:jc w:val="center"/>
                    <w:rPr>
                      <w:sz w:val="20"/>
                      <w:szCs w:val="20"/>
                    </w:rPr>
                  </w:pPr>
                </w:p>
              </w:tc>
              <w:tc>
                <w:tcPr>
                  <w:tcW w:w="899" w:type="dxa"/>
                  <w:gridSpan w:val="2"/>
                </w:tcPr>
                <w:p w:rsidR="004832A5" w:rsidRPr="008B1195" w:rsidRDefault="00ED5235" w:rsidP="00D74FEC">
                  <w:pPr>
                    <w:jc w:val="center"/>
                    <w:rPr>
                      <w:sz w:val="20"/>
                      <w:szCs w:val="20"/>
                    </w:rPr>
                  </w:pPr>
                  <w:r w:rsidRPr="008B1195">
                    <w:rPr>
                      <w:sz w:val="20"/>
                      <w:szCs w:val="20"/>
                    </w:rPr>
                    <w:t>45890</w:t>
                  </w:r>
                </w:p>
              </w:tc>
              <w:tc>
                <w:tcPr>
                  <w:tcW w:w="855" w:type="dxa"/>
                </w:tcPr>
                <w:p w:rsidR="004832A5" w:rsidRPr="008B1195" w:rsidRDefault="00ED5235" w:rsidP="00D74FEC">
                  <w:pPr>
                    <w:jc w:val="center"/>
                    <w:rPr>
                      <w:sz w:val="20"/>
                      <w:szCs w:val="20"/>
                    </w:rPr>
                  </w:pPr>
                  <w:r w:rsidRPr="008B1195">
                    <w:rPr>
                      <w:sz w:val="20"/>
                      <w:szCs w:val="20"/>
                    </w:rPr>
                    <w:t>45695</w:t>
                  </w:r>
                </w:p>
              </w:tc>
              <w:tc>
                <w:tcPr>
                  <w:tcW w:w="855" w:type="dxa"/>
                </w:tcPr>
                <w:p w:rsidR="004832A5" w:rsidRPr="008B1195" w:rsidRDefault="008B1195" w:rsidP="00D74FEC">
                  <w:pPr>
                    <w:jc w:val="center"/>
                    <w:rPr>
                      <w:sz w:val="20"/>
                      <w:szCs w:val="20"/>
                    </w:rPr>
                  </w:pPr>
                  <w:r w:rsidRPr="008B1195">
                    <w:rPr>
                      <w:sz w:val="20"/>
                      <w:szCs w:val="20"/>
                    </w:rPr>
                    <w:t>45900</w:t>
                  </w:r>
                </w:p>
              </w:tc>
            </w:tr>
            <w:tr w:rsidR="004832A5" w:rsidRPr="00B555FB" w:rsidTr="00805547">
              <w:tc>
                <w:tcPr>
                  <w:tcW w:w="3292" w:type="dxa"/>
                  <w:gridSpan w:val="3"/>
                </w:tcPr>
                <w:p w:rsidR="004832A5" w:rsidRPr="004832A5" w:rsidRDefault="004832A5" w:rsidP="00D74FEC">
                  <w:pPr>
                    <w:pStyle w:val="a6"/>
                    <w:spacing w:before="0" w:beforeAutospacing="0" w:after="0" w:afterAutospacing="0"/>
                    <w:jc w:val="both"/>
                    <w:rPr>
                      <w:b/>
                      <w:sz w:val="20"/>
                      <w:szCs w:val="20"/>
                      <w:lang w:eastAsia="en-US"/>
                    </w:rPr>
                  </w:pPr>
                  <w:r w:rsidRPr="004832A5">
                    <w:rPr>
                      <w:b/>
                      <w:sz w:val="20"/>
                      <w:szCs w:val="20"/>
                      <w:lang w:eastAsia="en-US"/>
                    </w:rPr>
                    <w:t>Непосредственный результат 3.3.</w:t>
                  </w:r>
                </w:p>
                <w:p w:rsidR="004832A5" w:rsidRPr="004832A5" w:rsidRDefault="004832A5" w:rsidP="00D74FEC">
                  <w:pPr>
                    <w:pStyle w:val="a6"/>
                    <w:spacing w:before="0" w:beforeAutospacing="0" w:after="0" w:afterAutospacing="0"/>
                    <w:jc w:val="both"/>
                    <w:rPr>
                      <w:sz w:val="20"/>
                      <w:szCs w:val="20"/>
                    </w:rPr>
                  </w:pPr>
                  <w:r w:rsidRPr="004832A5">
                    <w:rPr>
                      <w:sz w:val="20"/>
                      <w:szCs w:val="20"/>
                      <w:lang w:eastAsia="en-US"/>
                    </w:rPr>
                    <w:t>Численность допризывной молодежи, повысившей качественный уровень своей подготовки к службе в рядах Вооруженных Сил Российской Федерации через участие в областных и муниципальных соревнованиях военно-патриотического профиля, в общем количестве молодежи призывного возраста</w:t>
                  </w:r>
                  <w:r>
                    <w:rPr>
                      <w:sz w:val="20"/>
                      <w:szCs w:val="20"/>
                      <w:lang w:eastAsia="en-US"/>
                    </w:rPr>
                    <w:t>, чел.</w:t>
                  </w:r>
                </w:p>
              </w:tc>
              <w:tc>
                <w:tcPr>
                  <w:tcW w:w="1071" w:type="dxa"/>
                </w:tcPr>
                <w:p w:rsidR="004832A5" w:rsidRPr="004832A5" w:rsidRDefault="004832A5" w:rsidP="00D74FEC">
                  <w:pPr>
                    <w:pStyle w:val="a6"/>
                    <w:jc w:val="center"/>
                    <w:rPr>
                      <w:sz w:val="20"/>
                      <w:szCs w:val="20"/>
                    </w:rPr>
                  </w:pPr>
                  <w:r w:rsidRPr="004832A5">
                    <w:rPr>
                      <w:sz w:val="20"/>
                      <w:szCs w:val="20"/>
                    </w:rPr>
                    <w:t>180</w:t>
                  </w:r>
                </w:p>
              </w:tc>
              <w:tc>
                <w:tcPr>
                  <w:tcW w:w="899" w:type="dxa"/>
                  <w:gridSpan w:val="2"/>
                </w:tcPr>
                <w:p w:rsidR="004832A5" w:rsidRPr="004832A5" w:rsidRDefault="004832A5" w:rsidP="00D74FEC">
                  <w:pPr>
                    <w:pStyle w:val="a6"/>
                    <w:jc w:val="center"/>
                    <w:rPr>
                      <w:sz w:val="20"/>
                      <w:szCs w:val="20"/>
                    </w:rPr>
                  </w:pPr>
                  <w:r w:rsidRPr="004832A5">
                    <w:rPr>
                      <w:sz w:val="20"/>
                      <w:szCs w:val="20"/>
                    </w:rPr>
                    <w:t>189</w:t>
                  </w:r>
                </w:p>
              </w:tc>
              <w:tc>
                <w:tcPr>
                  <w:tcW w:w="855" w:type="dxa"/>
                </w:tcPr>
                <w:p w:rsidR="004832A5" w:rsidRPr="004832A5" w:rsidRDefault="004832A5" w:rsidP="00D74FEC">
                  <w:pPr>
                    <w:pStyle w:val="a6"/>
                    <w:jc w:val="center"/>
                    <w:rPr>
                      <w:sz w:val="20"/>
                      <w:szCs w:val="20"/>
                    </w:rPr>
                  </w:pPr>
                  <w:r w:rsidRPr="004832A5">
                    <w:rPr>
                      <w:sz w:val="20"/>
                      <w:szCs w:val="20"/>
                    </w:rPr>
                    <w:t>190</w:t>
                  </w:r>
                </w:p>
              </w:tc>
              <w:tc>
                <w:tcPr>
                  <w:tcW w:w="855" w:type="dxa"/>
                </w:tcPr>
                <w:p w:rsidR="004832A5" w:rsidRPr="004832A5" w:rsidRDefault="004832A5" w:rsidP="00D74FEC">
                  <w:pPr>
                    <w:pStyle w:val="a6"/>
                    <w:jc w:val="center"/>
                    <w:rPr>
                      <w:sz w:val="20"/>
                      <w:szCs w:val="20"/>
                    </w:rPr>
                  </w:pPr>
                  <w:r w:rsidRPr="004832A5">
                    <w:rPr>
                      <w:sz w:val="20"/>
                      <w:szCs w:val="20"/>
                    </w:rPr>
                    <w:t>195</w:t>
                  </w:r>
                </w:p>
              </w:tc>
            </w:tr>
            <w:tr w:rsidR="00915DBB" w:rsidRPr="00B555FB" w:rsidTr="001F48C7">
              <w:tc>
                <w:tcPr>
                  <w:tcW w:w="6972" w:type="dxa"/>
                  <w:gridSpan w:val="8"/>
                </w:tcPr>
                <w:p w:rsidR="00915DBB" w:rsidRPr="002710C4" w:rsidRDefault="00915DBB" w:rsidP="001F48C7">
                  <w:pPr>
                    <w:pStyle w:val="a6"/>
                    <w:rPr>
                      <w:b/>
                      <w:sz w:val="20"/>
                      <w:szCs w:val="20"/>
                    </w:rPr>
                  </w:pPr>
                  <w:r w:rsidRPr="002710C4">
                    <w:rPr>
                      <w:b/>
                      <w:sz w:val="20"/>
                      <w:szCs w:val="20"/>
                    </w:rPr>
                    <w:t>Подпрограмма 4 «Ресурсное обеспечение сферы образования»</w:t>
                  </w:r>
                </w:p>
              </w:tc>
            </w:tr>
            <w:tr w:rsidR="00915DBB" w:rsidRPr="00B555FB" w:rsidTr="001F48C7">
              <w:tc>
                <w:tcPr>
                  <w:tcW w:w="6972" w:type="dxa"/>
                  <w:gridSpan w:val="8"/>
                </w:tcPr>
                <w:p w:rsidR="00915DBB" w:rsidRPr="002710C4" w:rsidRDefault="00915DBB" w:rsidP="00B7245D">
                  <w:pPr>
                    <w:pStyle w:val="a6"/>
                    <w:rPr>
                      <w:b/>
                      <w:sz w:val="20"/>
                      <w:szCs w:val="20"/>
                    </w:rPr>
                  </w:pPr>
                  <w:r w:rsidRPr="002710C4">
                    <w:rPr>
                      <w:b/>
                      <w:sz w:val="20"/>
                      <w:szCs w:val="20"/>
                    </w:rPr>
                    <w:t>Задача. 4.</w:t>
                  </w:r>
                  <w:r w:rsidR="00B7245D">
                    <w:rPr>
                      <w:b/>
                      <w:sz w:val="20"/>
                      <w:szCs w:val="20"/>
                    </w:rPr>
                    <w:t xml:space="preserve"> </w:t>
                  </w:r>
                  <w:r w:rsidRPr="00915DBB">
                    <w:rPr>
                      <w:sz w:val="20"/>
                      <w:szCs w:val="20"/>
                    </w:rPr>
                    <w:t>Развитие инфраструктуры и организационно-</w:t>
                  </w:r>
                  <w:proofErr w:type="gramStart"/>
                  <w:r w:rsidRPr="00915DBB">
                    <w:rPr>
                      <w:sz w:val="20"/>
                      <w:szCs w:val="20"/>
                    </w:rPr>
                    <w:t>экономических механизмов</w:t>
                  </w:r>
                  <w:proofErr w:type="gramEnd"/>
                  <w:r w:rsidRPr="00915DBB">
                    <w:rPr>
                      <w:sz w:val="20"/>
                      <w:szCs w:val="20"/>
                    </w:rPr>
                    <w:t>, обеспечивающих  доступность качественного образования</w:t>
                  </w:r>
                </w:p>
              </w:tc>
            </w:tr>
            <w:tr w:rsidR="00B7245D" w:rsidRPr="00B555FB" w:rsidTr="00D74FEC">
              <w:tc>
                <w:tcPr>
                  <w:tcW w:w="3292" w:type="dxa"/>
                  <w:gridSpan w:val="3"/>
                </w:tcPr>
                <w:p w:rsidR="00B7245D" w:rsidRDefault="00B7245D" w:rsidP="00D74FEC">
                  <w:pPr>
                    <w:pStyle w:val="a8"/>
                    <w:jc w:val="both"/>
                    <w:rPr>
                      <w:rFonts w:ascii="Times New Roman" w:hAnsi="Times New Roman"/>
                      <w:sz w:val="20"/>
                      <w:szCs w:val="20"/>
                      <w:lang w:eastAsia="en-US"/>
                    </w:rPr>
                  </w:pPr>
                  <w:r w:rsidRPr="00B7245D">
                    <w:rPr>
                      <w:rFonts w:ascii="Times New Roman" w:hAnsi="Times New Roman"/>
                      <w:b/>
                      <w:sz w:val="20"/>
                      <w:szCs w:val="20"/>
                      <w:lang w:eastAsia="en-US"/>
                    </w:rPr>
                    <w:t>Непосредственный результат 4.1.</w:t>
                  </w:r>
                  <w:r>
                    <w:rPr>
                      <w:rFonts w:ascii="Times New Roman" w:hAnsi="Times New Roman"/>
                      <w:sz w:val="20"/>
                      <w:szCs w:val="20"/>
                      <w:lang w:eastAsia="en-US"/>
                    </w:rPr>
                    <w:t xml:space="preserve"> </w:t>
                  </w:r>
                </w:p>
                <w:p w:rsidR="00B7245D" w:rsidRPr="00B7245D" w:rsidRDefault="00B7245D" w:rsidP="00D74FEC">
                  <w:pPr>
                    <w:pStyle w:val="a8"/>
                    <w:jc w:val="both"/>
                    <w:rPr>
                      <w:rFonts w:ascii="Times New Roman" w:hAnsi="Times New Roman"/>
                      <w:sz w:val="20"/>
                      <w:szCs w:val="20"/>
                      <w:lang w:eastAsia="en-US"/>
                    </w:rPr>
                  </w:pPr>
                  <w:r w:rsidRPr="00B7245D">
                    <w:rPr>
                      <w:rFonts w:ascii="Times New Roman" w:hAnsi="Times New Roman"/>
                      <w:sz w:val="20"/>
                      <w:szCs w:val="20"/>
                      <w:lang w:eastAsia="en-US"/>
                    </w:rPr>
                    <w:t xml:space="preserve">Численность педагогических работников с </w:t>
                  </w:r>
                  <w:r w:rsidRPr="00B7245D">
                    <w:rPr>
                      <w:rFonts w:ascii="Times New Roman" w:hAnsi="Times New Roman"/>
                      <w:spacing w:val="-2"/>
                      <w:sz w:val="20"/>
                      <w:szCs w:val="20"/>
                      <w:lang w:eastAsia="en-US"/>
                    </w:rPr>
                    <w:t>высшей квалификационной категорией</w:t>
                  </w:r>
                  <w:r w:rsidRPr="00B7245D">
                    <w:rPr>
                      <w:rFonts w:ascii="Times New Roman" w:hAnsi="Times New Roman"/>
                      <w:sz w:val="20"/>
                      <w:szCs w:val="20"/>
                      <w:lang w:eastAsia="en-US"/>
                    </w:rPr>
                    <w:t xml:space="preserve"> в общей численности аттестованных педагогических работников (человек)</w:t>
                  </w:r>
                </w:p>
              </w:tc>
              <w:tc>
                <w:tcPr>
                  <w:tcW w:w="1071" w:type="dxa"/>
                </w:tcPr>
                <w:p w:rsidR="00B7245D" w:rsidRPr="00B7245D" w:rsidRDefault="00B7245D" w:rsidP="00D74FEC">
                  <w:pPr>
                    <w:pStyle w:val="ConsPlusTitle"/>
                    <w:ind w:right="-119" w:firstLine="39"/>
                    <w:jc w:val="center"/>
                    <w:rPr>
                      <w:b w:val="0"/>
                      <w:sz w:val="20"/>
                      <w:szCs w:val="20"/>
                    </w:rPr>
                  </w:pPr>
                  <w:r w:rsidRPr="00B7245D">
                    <w:rPr>
                      <w:b w:val="0"/>
                      <w:sz w:val="20"/>
                      <w:szCs w:val="20"/>
                    </w:rPr>
                    <w:t>136</w:t>
                  </w:r>
                </w:p>
              </w:tc>
              <w:tc>
                <w:tcPr>
                  <w:tcW w:w="899" w:type="dxa"/>
                  <w:gridSpan w:val="2"/>
                </w:tcPr>
                <w:p w:rsidR="00B7245D" w:rsidRPr="00B7245D" w:rsidRDefault="00B7245D" w:rsidP="00D74FEC">
                  <w:pPr>
                    <w:pStyle w:val="ConsPlusTitle"/>
                    <w:ind w:right="-65" w:firstLine="65"/>
                    <w:jc w:val="center"/>
                    <w:rPr>
                      <w:b w:val="0"/>
                      <w:sz w:val="20"/>
                      <w:szCs w:val="20"/>
                    </w:rPr>
                  </w:pPr>
                  <w:r w:rsidRPr="00B7245D">
                    <w:rPr>
                      <w:b w:val="0"/>
                      <w:sz w:val="20"/>
                      <w:szCs w:val="20"/>
                    </w:rPr>
                    <w:t>144</w:t>
                  </w:r>
                </w:p>
              </w:tc>
              <w:tc>
                <w:tcPr>
                  <w:tcW w:w="855" w:type="dxa"/>
                </w:tcPr>
                <w:p w:rsidR="00B7245D" w:rsidRPr="00B7245D" w:rsidRDefault="00B7245D" w:rsidP="00D74FEC">
                  <w:pPr>
                    <w:pStyle w:val="ConsPlusTitle"/>
                    <w:ind w:right="-158"/>
                    <w:jc w:val="center"/>
                    <w:rPr>
                      <w:b w:val="0"/>
                      <w:sz w:val="20"/>
                      <w:szCs w:val="20"/>
                    </w:rPr>
                  </w:pPr>
                  <w:r w:rsidRPr="00B7245D">
                    <w:rPr>
                      <w:b w:val="0"/>
                      <w:sz w:val="20"/>
                      <w:szCs w:val="20"/>
                    </w:rPr>
                    <w:t>146</w:t>
                  </w:r>
                </w:p>
              </w:tc>
              <w:tc>
                <w:tcPr>
                  <w:tcW w:w="855" w:type="dxa"/>
                </w:tcPr>
                <w:p w:rsidR="00B7245D" w:rsidRPr="00B7245D" w:rsidRDefault="00B7245D" w:rsidP="00D74FEC">
                  <w:pPr>
                    <w:pStyle w:val="ConsPlusTitle"/>
                    <w:ind w:right="-158"/>
                    <w:jc w:val="center"/>
                    <w:rPr>
                      <w:b w:val="0"/>
                      <w:sz w:val="20"/>
                      <w:szCs w:val="20"/>
                    </w:rPr>
                  </w:pPr>
                  <w:r w:rsidRPr="00B7245D">
                    <w:rPr>
                      <w:b w:val="0"/>
                      <w:sz w:val="20"/>
                      <w:szCs w:val="20"/>
                    </w:rPr>
                    <w:t>148</w:t>
                  </w:r>
                </w:p>
              </w:tc>
            </w:tr>
            <w:tr w:rsidR="00B7245D" w:rsidRPr="00B555FB" w:rsidTr="00D74FEC">
              <w:tc>
                <w:tcPr>
                  <w:tcW w:w="3292" w:type="dxa"/>
                  <w:gridSpan w:val="3"/>
                </w:tcPr>
                <w:p w:rsidR="00B7245D" w:rsidRPr="00B7245D" w:rsidRDefault="00B7245D" w:rsidP="00D74FEC">
                  <w:pPr>
                    <w:pStyle w:val="a8"/>
                    <w:jc w:val="both"/>
                    <w:rPr>
                      <w:rFonts w:ascii="Times New Roman" w:hAnsi="Times New Roman"/>
                      <w:b/>
                      <w:sz w:val="20"/>
                      <w:szCs w:val="20"/>
                      <w:lang w:eastAsia="en-US"/>
                    </w:rPr>
                  </w:pPr>
                  <w:r w:rsidRPr="00B7245D">
                    <w:rPr>
                      <w:rFonts w:ascii="Times New Roman" w:hAnsi="Times New Roman"/>
                      <w:b/>
                      <w:sz w:val="20"/>
                      <w:szCs w:val="20"/>
                      <w:lang w:eastAsia="en-US"/>
                    </w:rPr>
                    <w:t>Непосредственный результат 4.2.</w:t>
                  </w:r>
                </w:p>
                <w:p w:rsidR="00B7245D" w:rsidRPr="00B7245D" w:rsidRDefault="00B7245D" w:rsidP="00D74FEC">
                  <w:pPr>
                    <w:pStyle w:val="a8"/>
                    <w:jc w:val="both"/>
                    <w:rPr>
                      <w:rFonts w:ascii="Times New Roman" w:hAnsi="Times New Roman"/>
                      <w:sz w:val="20"/>
                      <w:szCs w:val="20"/>
                      <w:lang w:eastAsia="en-US"/>
                    </w:rPr>
                  </w:pPr>
                  <w:r w:rsidRPr="00B7245D">
                    <w:rPr>
                      <w:rFonts w:ascii="Times New Roman" w:hAnsi="Times New Roman"/>
                      <w:sz w:val="20"/>
                      <w:szCs w:val="20"/>
                      <w:lang w:eastAsia="en-US"/>
                    </w:rPr>
                    <w:t>Численность аттестованных руководящих и педагогических работников в общей численности руководящих и педагогических работников, подлежащих аттестации (человек)</w:t>
                  </w:r>
                </w:p>
              </w:tc>
              <w:tc>
                <w:tcPr>
                  <w:tcW w:w="1071" w:type="dxa"/>
                </w:tcPr>
                <w:p w:rsidR="00B7245D" w:rsidRPr="00B7245D" w:rsidRDefault="00B7245D" w:rsidP="00D74FEC">
                  <w:pPr>
                    <w:autoSpaceDE w:val="0"/>
                    <w:autoSpaceDN w:val="0"/>
                    <w:adjustRightInd w:val="0"/>
                    <w:jc w:val="center"/>
                    <w:rPr>
                      <w:sz w:val="20"/>
                      <w:szCs w:val="20"/>
                    </w:rPr>
                  </w:pPr>
                  <w:r w:rsidRPr="00B7245D">
                    <w:rPr>
                      <w:sz w:val="20"/>
                      <w:szCs w:val="20"/>
                    </w:rPr>
                    <w:t>736</w:t>
                  </w:r>
                </w:p>
              </w:tc>
              <w:tc>
                <w:tcPr>
                  <w:tcW w:w="899" w:type="dxa"/>
                  <w:gridSpan w:val="2"/>
                </w:tcPr>
                <w:p w:rsidR="00B7245D" w:rsidRPr="00B7245D" w:rsidRDefault="00B7245D" w:rsidP="00D74FEC">
                  <w:pPr>
                    <w:jc w:val="center"/>
                    <w:rPr>
                      <w:sz w:val="20"/>
                      <w:szCs w:val="20"/>
                    </w:rPr>
                  </w:pPr>
                  <w:r w:rsidRPr="00B7245D">
                    <w:rPr>
                      <w:sz w:val="20"/>
                      <w:szCs w:val="20"/>
                    </w:rPr>
                    <w:t>736</w:t>
                  </w:r>
                </w:p>
              </w:tc>
              <w:tc>
                <w:tcPr>
                  <w:tcW w:w="855" w:type="dxa"/>
                </w:tcPr>
                <w:p w:rsidR="00B7245D" w:rsidRPr="00B7245D" w:rsidRDefault="00B7245D" w:rsidP="00D74FEC">
                  <w:pPr>
                    <w:jc w:val="center"/>
                    <w:rPr>
                      <w:sz w:val="20"/>
                      <w:szCs w:val="20"/>
                    </w:rPr>
                  </w:pPr>
                  <w:r w:rsidRPr="00B7245D">
                    <w:rPr>
                      <w:sz w:val="20"/>
                      <w:szCs w:val="20"/>
                    </w:rPr>
                    <w:t>736</w:t>
                  </w:r>
                </w:p>
              </w:tc>
              <w:tc>
                <w:tcPr>
                  <w:tcW w:w="855" w:type="dxa"/>
                </w:tcPr>
                <w:p w:rsidR="00B7245D" w:rsidRPr="00B7245D" w:rsidRDefault="00B7245D" w:rsidP="00D74FEC">
                  <w:pPr>
                    <w:jc w:val="center"/>
                    <w:rPr>
                      <w:sz w:val="20"/>
                      <w:szCs w:val="20"/>
                    </w:rPr>
                  </w:pPr>
                  <w:r w:rsidRPr="00B7245D">
                    <w:rPr>
                      <w:sz w:val="20"/>
                      <w:szCs w:val="20"/>
                    </w:rPr>
                    <w:t>736</w:t>
                  </w:r>
                </w:p>
              </w:tc>
            </w:tr>
            <w:tr w:rsidR="004B3D7C" w:rsidRPr="00B555FB" w:rsidTr="00D74FEC">
              <w:tc>
                <w:tcPr>
                  <w:tcW w:w="3292" w:type="dxa"/>
                  <w:gridSpan w:val="3"/>
                </w:tcPr>
                <w:p w:rsidR="004B3D7C" w:rsidRPr="00915DBB" w:rsidRDefault="004B3D7C" w:rsidP="001F48C7">
                  <w:pPr>
                    <w:pStyle w:val="a6"/>
                    <w:spacing w:before="0" w:beforeAutospacing="0" w:after="0" w:afterAutospacing="0"/>
                    <w:jc w:val="both"/>
                    <w:rPr>
                      <w:b/>
                      <w:sz w:val="20"/>
                      <w:szCs w:val="20"/>
                    </w:rPr>
                  </w:pPr>
                  <w:r w:rsidRPr="00915DBB">
                    <w:rPr>
                      <w:b/>
                      <w:sz w:val="20"/>
                      <w:szCs w:val="20"/>
                    </w:rPr>
                    <w:t>Непосредственный результат 4.</w:t>
                  </w:r>
                  <w:r w:rsidR="00B7245D">
                    <w:rPr>
                      <w:b/>
                      <w:sz w:val="20"/>
                      <w:szCs w:val="20"/>
                    </w:rPr>
                    <w:t>3</w:t>
                  </w:r>
                  <w:r w:rsidRPr="00915DBB">
                    <w:rPr>
                      <w:b/>
                      <w:sz w:val="20"/>
                      <w:szCs w:val="20"/>
                    </w:rPr>
                    <w:t>.</w:t>
                  </w:r>
                </w:p>
                <w:p w:rsidR="004B3D7C" w:rsidRPr="00915DBB" w:rsidRDefault="004B3D7C" w:rsidP="001F48C7">
                  <w:pPr>
                    <w:jc w:val="both"/>
                    <w:rPr>
                      <w:b/>
                      <w:sz w:val="20"/>
                      <w:szCs w:val="20"/>
                    </w:rPr>
                  </w:pPr>
                  <w:r w:rsidRPr="00915DBB">
                    <w:rPr>
                      <w:sz w:val="20"/>
                      <w:szCs w:val="20"/>
                    </w:rPr>
                    <w:t>Численность педагогических работников в возрасте до 35 лет включительно в дошкольных общеобразовательных организациях</w:t>
                  </w:r>
                  <w:r>
                    <w:rPr>
                      <w:sz w:val="20"/>
                      <w:szCs w:val="20"/>
                    </w:rPr>
                    <w:t>, чел.</w:t>
                  </w:r>
                </w:p>
              </w:tc>
              <w:tc>
                <w:tcPr>
                  <w:tcW w:w="1071" w:type="dxa"/>
                </w:tcPr>
                <w:p w:rsidR="004B3D7C" w:rsidRPr="00B555FB" w:rsidRDefault="004B3D7C" w:rsidP="001F48C7">
                  <w:pPr>
                    <w:pStyle w:val="a6"/>
                    <w:jc w:val="center"/>
                    <w:rPr>
                      <w:sz w:val="22"/>
                      <w:szCs w:val="22"/>
                    </w:rPr>
                  </w:pPr>
                  <w:r>
                    <w:rPr>
                      <w:sz w:val="22"/>
                      <w:szCs w:val="22"/>
                    </w:rPr>
                    <w:t>101</w:t>
                  </w:r>
                </w:p>
              </w:tc>
              <w:tc>
                <w:tcPr>
                  <w:tcW w:w="899" w:type="dxa"/>
                  <w:gridSpan w:val="2"/>
                </w:tcPr>
                <w:p w:rsidR="004B3D7C" w:rsidRPr="00B555FB" w:rsidRDefault="004B3D7C" w:rsidP="001F48C7">
                  <w:pPr>
                    <w:pStyle w:val="a6"/>
                    <w:jc w:val="center"/>
                    <w:rPr>
                      <w:sz w:val="22"/>
                      <w:szCs w:val="22"/>
                    </w:rPr>
                  </w:pPr>
                  <w:r>
                    <w:rPr>
                      <w:sz w:val="22"/>
                      <w:szCs w:val="22"/>
                    </w:rPr>
                    <w:t>103</w:t>
                  </w:r>
                </w:p>
              </w:tc>
              <w:tc>
                <w:tcPr>
                  <w:tcW w:w="855" w:type="dxa"/>
                </w:tcPr>
                <w:p w:rsidR="004B3D7C" w:rsidRPr="00B555FB" w:rsidRDefault="004B3D7C" w:rsidP="001F48C7">
                  <w:pPr>
                    <w:pStyle w:val="a6"/>
                    <w:jc w:val="center"/>
                    <w:rPr>
                      <w:sz w:val="22"/>
                      <w:szCs w:val="22"/>
                    </w:rPr>
                  </w:pPr>
                  <w:r>
                    <w:rPr>
                      <w:sz w:val="22"/>
                      <w:szCs w:val="22"/>
                    </w:rPr>
                    <w:t>105</w:t>
                  </w:r>
                </w:p>
              </w:tc>
              <w:tc>
                <w:tcPr>
                  <w:tcW w:w="855" w:type="dxa"/>
                </w:tcPr>
                <w:p w:rsidR="004B3D7C" w:rsidRPr="00B555FB" w:rsidRDefault="004B3D7C" w:rsidP="001F48C7">
                  <w:pPr>
                    <w:pStyle w:val="a6"/>
                    <w:jc w:val="center"/>
                    <w:rPr>
                      <w:sz w:val="22"/>
                      <w:szCs w:val="22"/>
                    </w:rPr>
                  </w:pPr>
                  <w:r>
                    <w:rPr>
                      <w:sz w:val="22"/>
                      <w:szCs w:val="22"/>
                    </w:rPr>
                    <w:t>107</w:t>
                  </w:r>
                </w:p>
              </w:tc>
            </w:tr>
            <w:tr w:rsidR="004B3D7C" w:rsidRPr="00B555FB" w:rsidTr="00D74FEC">
              <w:tc>
                <w:tcPr>
                  <w:tcW w:w="3292" w:type="dxa"/>
                  <w:gridSpan w:val="3"/>
                </w:tcPr>
                <w:p w:rsidR="004B3D7C" w:rsidRPr="00915DBB" w:rsidRDefault="004B3D7C" w:rsidP="001F48C7">
                  <w:pPr>
                    <w:pStyle w:val="a6"/>
                    <w:spacing w:before="0" w:beforeAutospacing="0" w:after="0" w:afterAutospacing="0"/>
                    <w:jc w:val="both"/>
                    <w:rPr>
                      <w:b/>
                      <w:sz w:val="20"/>
                      <w:szCs w:val="20"/>
                    </w:rPr>
                  </w:pPr>
                  <w:r w:rsidRPr="00915DBB">
                    <w:rPr>
                      <w:b/>
                      <w:sz w:val="20"/>
                      <w:szCs w:val="20"/>
                    </w:rPr>
                    <w:t>Непосредственный результат 4.</w:t>
                  </w:r>
                  <w:r w:rsidR="00B7245D">
                    <w:rPr>
                      <w:b/>
                      <w:sz w:val="20"/>
                      <w:szCs w:val="20"/>
                    </w:rPr>
                    <w:t>4</w:t>
                  </w:r>
                  <w:r w:rsidRPr="00915DBB">
                    <w:rPr>
                      <w:b/>
                      <w:sz w:val="20"/>
                      <w:szCs w:val="20"/>
                    </w:rPr>
                    <w:t>.</w:t>
                  </w:r>
                </w:p>
                <w:p w:rsidR="004B3D7C" w:rsidRPr="00915DBB" w:rsidRDefault="004B3D7C" w:rsidP="001F48C7">
                  <w:pPr>
                    <w:pStyle w:val="a6"/>
                    <w:spacing w:before="0" w:beforeAutospacing="0" w:after="0" w:afterAutospacing="0"/>
                    <w:jc w:val="both"/>
                    <w:rPr>
                      <w:sz w:val="20"/>
                      <w:szCs w:val="20"/>
                    </w:rPr>
                  </w:pPr>
                  <w:r w:rsidRPr="00915DBB">
                    <w:rPr>
                      <w:sz w:val="20"/>
                      <w:szCs w:val="20"/>
                    </w:rPr>
                    <w:t>Численность учителей в возрасте до 35 лет включительно в общеобразовательных организациях</w:t>
                  </w:r>
                  <w:proofErr w:type="gramStart"/>
                  <w:r w:rsidRPr="00915DBB">
                    <w:rPr>
                      <w:sz w:val="20"/>
                      <w:szCs w:val="20"/>
                    </w:rPr>
                    <w:t xml:space="preserve"> </w:t>
                  </w:r>
                  <w:r>
                    <w:rPr>
                      <w:sz w:val="20"/>
                      <w:szCs w:val="20"/>
                    </w:rPr>
                    <w:t>,</w:t>
                  </w:r>
                  <w:proofErr w:type="gramEnd"/>
                  <w:r>
                    <w:rPr>
                      <w:sz w:val="20"/>
                      <w:szCs w:val="20"/>
                    </w:rPr>
                    <w:t xml:space="preserve"> чел.</w:t>
                  </w:r>
                </w:p>
              </w:tc>
              <w:tc>
                <w:tcPr>
                  <w:tcW w:w="1071" w:type="dxa"/>
                </w:tcPr>
                <w:p w:rsidR="004B3D7C" w:rsidRPr="00B555FB" w:rsidRDefault="004B3D7C" w:rsidP="001F48C7">
                  <w:pPr>
                    <w:pStyle w:val="a6"/>
                    <w:jc w:val="center"/>
                    <w:rPr>
                      <w:sz w:val="22"/>
                      <w:szCs w:val="22"/>
                    </w:rPr>
                  </w:pPr>
                  <w:r>
                    <w:rPr>
                      <w:sz w:val="22"/>
                      <w:szCs w:val="22"/>
                    </w:rPr>
                    <w:t>89</w:t>
                  </w:r>
                </w:p>
              </w:tc>
              <w:tc>
                <w:tcPr>
                  <w:tcW w:w="899" w:type="dxa"/>
                  <w:gridSpan w:val="2"/>
                </w:tcPr>
                <w:p w:rsidR="004B3D7C" w:rsidRPr="00B555FB" w:rsidRDefault="004B3D7C" w:rsidP="001F48C7">
                  <w:pPr>
                    <w:pStyle w:val="a6"/>
                    <w:jc w:val="center"/>
                    <w:rPr>
                      <w:sz w:val="22"/>
                      <w:szCs w:val="22"/>
                    </w:rPr>
                  </w:pPr>
                  <w:r>
                    <w:rPr>
                      <w:sz w:val="22"/>
                      <w:szCs w:val="22"/>
                    </w:rPr>
                    <w:t>90</w:t>
                  </w:r>
                </w:p>
              </w:tc>
              <w:tc>
                <w:tcPr>
                  <w:tcW w:w="855" w:type="dxa"/>
                </w:tcPr>
                <w:p w:rsidR="004B3D7C" w:rsidRPr="00B555FB" w:rsidRDefault="004B3D7C" w:rsidP="001F48C7">
                  <w:pPr>
                    <w:pStyle w:val="a6"/>
                    <w:jc w:val="center"/>
                    <w:rPr>
                      <w:sz w:val="22"/>
                      <w:szCs w:val="22"/>
                    </w:rPr>
                  </w:pPr>
                  <w:r>
                    <w:rPr>
                      <w:sz w:val="22"/>
                      <w:szCs w:val="22"/>
                    </w:rPr>
                    <w:t>91</w:t>
                  </w:r>
                </w:p>
              </w:tc>
              <w:tc>
                <w:tcPr>
                  <w:tcW w:w="855" w:type="dxa"/>
                </w:tcPr>
                <w:p w:rsidR="004B3D7C" w:rsidRPr="00B555FB" w:rsidRDefault="004B3D7C" w:rsidP="001F48C7">
                  <w:pPr>
                    <w:pStyle w:val="a6"/>
                    <w:jc w:val="center"/>
                    <w:rPr>
                      <w:sz w:val="22"/>
                      <w:szCs w:val="22"/>
                    </w:rPr>
                  </w:pPr>
                  <w:r>
                    <w:rPr>
                      <w:sz w:val="22"/>
                      <w:szCs w:val="22"/>
                    </w:rPr>
                    <w:t>92</w:t>
                  </w:r>
                </w:p>
              </w:tc>
            </w:tr>
            <w:tr w:rsidR="004B3D7C" w:rsidRPr="00B555FB" w:rsidTr="00D74FEC">
              <w:tc>
                <w:tcPr>
                  <w:tcW w:w="3292" w:type="dxa"/>
                  <w:gridSpan w:val="3"/>
                </w:tcPr>
                <w:p w:rsidR="004B3D7C" w:rsidRPr="00915DBB" w:rsidRDefault="004B3D7C" w:rsidP="001F48C7">
                  <w:pPr>
                    <w:pStyle w:val="a6"/>
                    <w:spacing w:before="0" w:beforeAutospacing="0" w:after="0" w:afterAutospacing="0"/>
                    <w:jc w:val="both"/>
                    <w:rPr>
                      <w:b/>
                      <w:sz w:val="20"/>
                      <w:szCs w:val="20"/>
                    </w:rPr>
                  </w:pPr>
                  <w:r w:rsidRPr="00915DBB">
                    <w:rPr>
                      <w:sz w:val="20"/>
                      <w:szCs w:val="20"/>
                    </w:rPr>
                    <w:t xml:space="preserve"> </w:t>
                  </w:r>
                  <w:r w:rsidRPr="00915DBB">
                    <w:rPr>
                      <w:b/>
                      <w:sz w:val="20"/>
                      <w:szCs w:val="20"/>
                    </w:rPr>
                    <w:t>Непосредственный результат 4.</w:t>
                  </w:r>
                  <w:r w:rsidR="00B7245D">
                    <w:rPr>
                      <w:b/>
                      <w:sz w:val="20"/>
                      <w:szCs w:val="20"/>
                    </w:rPr>
                    <w:t>5</w:t>
                  </w:r>
                  <w:r w:rsidRPr="00915DBB">
                    <w:rPr>
                      <w:b/>
                      <w:sz w:val="20"/>
                      <w:szCs w:val="20"/>
                    </w:rPr>
                    <w:t>.</w:t>
                  </w:r>
                </w:p>
                <w:p w:rsidR="004B3D7C" w:rsidRPr="00915DBB" w:rsidRDefault="004B3D7C" w:rsidP="001F48C7">
                  <w:pPr>
                    <w:pStyle w:val="a6"/>
                    <w:spacing w:before="0" w:beforeAutospacing="0" w:after="0" w:afterAutospacing="0"/>
                    <w:jc w:val="both"/>
                    <w:rPr>
                      <w:sz w:val="20"/>
                      <w:szCs w:val="20"/>
                    </w:rPr>
                  </w:pPr>
                  <w:r w:rsidRPr="00915DBB">
                    <w:rPr>
                      <w:sz w:val="20"/>
                      <w:szCs w:val="20"/>
                    </w:rPr>
                    <w:t>Численность педагогов дополнительного образования в возрасте до 35 лет</w:t>
                  </w:r>
                  <w:r>
                    <w:rPr>
                      <w:sz w:val="20"/>
                      <w:szCs w:val="20"/>
                    </w:rPr>
                    <w:t>, чел.</w:t>
                  </w:r>
                </w:p>
              </w:tc>
              <w:tc>
                <w:tcPr>
                  <w:tcW w:w="1071" w:type="dxa"/>
                </w:tcPr>
                <w:p w:rsidR="004B3D7C" w:rsidRPr="00B555FB" w:rsidRDefault="004B3D7C" w:rsidP="001F48C7">
                  <w:pPr>
                    <w:pStyle w:val="a6"/>
                    <w:jc w:val="center"/>
                    <w:rPr>
                      <w:sz w:val="22"/>
                      <w:szCs w:val="22"/>
                    </w:rPr>
                  </w:pPr>
                  <w:r>
                    <w:rPr>
                      <w:sz w:val="22"/>
                      <w:szCs w:val="22"/>
                    </w:rPr>
                    <w:t>28</w:t>
                  </w:r>
                </w:p>
              </w:tc>
              <w:tc>
                <w:tcPr>
                  <w:tcW w:w="899" w:type="dxa"/>
                  <w:gridSpan w:val="2"/>
                </w:tcPr>
                <w:p w:rsidR="004B3D7C" w:rsidRPr="00B555FB" w:rsidRDefault="004B3D7C" w:rsidP="001F48C7">
                  <w:pPr>
                    <w:pStyle w:val="a6"/>
                    <w:jc w:val="center"/>
                    <w:rPr>
                      <w:sz w:val="22"/>
                      <w:szCs w:val="22"/>
                    </w:rPr>
                  </w:pPr>
                  <w:r>
                    <w:rPr>
                      <w:sz w:val="22"/>
                      <w:szCs w:val="22"/>
                    </w:rPr>
                    <w:t>29</w:t>
                  </w:r>
                </w:p>
              </w:tc>
              <w:tc>
                <w:tcPr>
                  <w:tcW w:w="855" w:type="dxa"/>
                </w:tcPr>
                <w:p w:rsidR="004B3D7C" w:rsidRPr="00B555FB" w:rsidRDefault="004B3D7C" w:rsidP="001F48C7">
                  <w:pPr>
                    <w:pStyle w:val="a6"/>
                    <w:jc w:val="center"/>
                    <w:rPr>
                      <w:sz w:val="22"/>
                      <w:szCs w:val="22"/>
                    </w:rPr>
                  </w:pPr>
                  <w:r>
                    <w:rPr>
                      <w:sz w:val="22"/>
                      <w:szCs w:val="22"/>
                    </w:rPr>
                    <w:t>30</w:t>
                  </w:r>
                </w:p>
              </w:tc>
              <w:tc>
                <w:tcPr>
                  <w:tcW w:w="855" w:type="dxa"/>
                </w:tcPr>
                <w:p w:rsidR="004B3D7C" w:rsidRPr="00B555FB" w:rsidRDefault="004B3D7C" w:rsidP="001F48C7">
                  <w:pPr>
                    <w:pStyle w:val="a6"/>
                    <w:jc w:val="center"/>
                    <w:rPr>
                      <w:sz w:val="22"/>
                      <w:szCs w:val="22"/>
                    </w:rPr>
                  </w:pPr>
                  <w:r>
                    <w:rPr>
                      <w:sz w:val="22"/>
                      <w:szCs w:val="22"/>
                    </w:rPr>
                    <w:t>30</w:t>
                  </w:r>
                </w:p>
              </w:tc>
            </w:tr>
            <w:tr w:rsidR="00062074" w:rsidRPr="00B555FB" w:rsidTr="00D74FEC">
              <w:tc>
                <w:tcPr>
                  <w:tcW w:w="3292" w:type="dxa"/>
                  <w:gridSpan w:val="3"/>
                </w:tcPr>
                <w:p w:rsidR="00062074" w:rsidRDefault="00062074" w:rsidP="00D74FEC">
                  <w:pPr>
                    <w:pStyle w:val="a8"/>
                    <w:ind w:left="-70" w:firstLine="70"/>
                    <w:jc w:val="both"/>
                    <w:rPr>
                      <w:rFonts w:ascii="Times New Roman" w:hAnsi="Times New Roman"/>
                      <w:sz w:val="20"/>
                      <w:szCs w:val="20"/>
                    </w:rPr>
                  </w:pPr>
                  <w:r w:rsidRPr="00062074">
                    <w:rPr>
                      <w:rFonts w:ascii="Times New Roman" w:hAnsi="Times New Roman"/>
                      <w:b/>
                      <w:sz w:val="20"/>
                      <w:szCs w:val="20"/>
                    </w:rPr>
                    <w:t>Непосредственный результат 4.6</w:t>
                  </w:r>
                  <w:r>
                    <w:rPr>
                      <w:rFonts w:ascii="Times New Roman" w:hAnsi="Times New Roman"/>
                      <w:sz w:val="20"/>
                      <w:szCs w:val="20"/>
                    </w:rPr>
                    <w:t>.</w:t>
                  </w:r>
                </w:p>
                <w:p w:rsidR="00062074" w:rsidRPr="00062074" w:rsidRDefault="00062074" w:rsidP="00D74FEC">
                  <w:pPr>
                    <w:pStyle w:val="a8"/>
                    <w:ind w:left="-70" w:firstLine="70"/>
                    <w:jc w:val="both"/>
                    <w:rPr>
                      <w:rFonts w:ascii="Times New Roman" w:hAnsi="Times New Roman"/>
                      <w:sz w:val="20"/>
                      <w:szCs w:val="20"/>
                      <w:lang w:eastAsia="en-US"/>
                    </w:rPr>
                  </w:pPr>
                  <w:r w:rsidRPr="00062074">
                    <w:rPr>
                      <w:rFonts w:ascii="Times New Roman" w:hAnsi="Times New Roman"/>
                      <w:sz w:val="20"/>
                      <w:szCs w:val="20"/>
                    </w:rPr>
                    <w:t xml:space="preserve">Количество муниципальных </w:t>
                  </w:r>
                  <w:r w:rsidRPr="00062074">
                    <w:rPr>
                      <w:rFonts w:ascii="Times New Roman" w:hAnsi="Times New Roman"/>
                      <w:sz w:val="20"/>
                      <w:szCs w:val="20"/>
                    </w:rPr>
                    <w:lastRenderedPageBreak/>
                    <w:t xml:space="preserve">общеобразовательных организаций, соответствующих современным требованиям обучения, в общем количестве муниципальных общеобразовательных учреждений </w:t>
                  </w:r>
                  <w:r w:rsidRPr="00062074">
                    <w:rPr>
                      <w:rFonts w:ascii="Times New Roman" w:hAnsi="Times New Roman"/>
                      <w:sz w:val="20"/>
                      <w:szCs w:val="20"/>
                      <w:lang w:eastAsia="en-US"/>
                    </w:rPr>
                    <w:t>(единиц)</w:t>
                  </w:r>
                </w:p>
              </w:tc>
              <w:tc>
                <w:tcPr>
                  <w:tcW w:w="1071" w:type="dxa"/>
                </w:tcPr>
                <w:p w:rsidR="00062074" w:rsidRPr="00062074" w:rsidRDefault="00062074" w:rsidP="00D74FEC">
                  <w:pPr>
                    <w:pStyle w:val="ConsPlusTitle"/>
                    <w:ind w:right="-119" w:firstLine="39"/>
                    <w:jc w:val="center"/>
                    <w:rPr>
                      <w:b w:val="0"/>
                      <w:sz w:val="20"/>
                      <w:szCs w:val="20"/>
                    </w:rPr>
                  </w:pPr>
                  <w:r w:rsidRPr="00062074">
                    <w:rPr>
                      <w:b w:val="0"/>
                      <w:sz w:val="20"/>
                      <w:szCs w:val="20"/>
                    </w:rPr>
                    <w:lastRenderedPageBreak/>
                    <w:t>16</w:t>
                  </w:r>
                </w:p>
              </w:tc>
              <w:tc>
                <w:tcPr>
                  <w:tcW w:w="899" w:type="dxa"/>
                  <w:gridSpan w:val="2"/>
                </w:tcPr>
                <w:p w:rsidR="00062074" w:rsidRPr="00062074" w:rsidRDefault="00062074" w:rsidP="00D74FEC">
                  <w:pPr>
                    <w:jc w:val="center"/>
                    <w:rPr>
                      <w:sz w:val="20"/>
                      <w:szCs w:val="20"/>
                    </w:rPr>
                  </w:pPr>
                  <w:r w:rsidRPr="00062074">
                    <w:rPr>
                      <w:sz w:val="20"/>
                      <w:szCs w:val="20"/>
                    </w:rPr>
                    <w:t>16</w:t>
                  </w:r>
                </w:p>
              </w:tc>
              <w:tc>
                <w:tcPr>
                  <w:tcW w:w="855" w:type="dxa"/>
                </w:tcPr>
                <w:p w:rsidR="00062074" w:rsidRPr="00062074" w:rsidRDefault="00062074" w:rsidP="00D74FEC">
                  <w:pPr>
                    <w:jc w:val="center"/>
                    <w:rPr>
                      <w:sz w:val="20"/>
                      <w:szCs w:val="20"/>
                    </w:rPr>
                  </w:pPr>
                  <w:r w:rsidRPr="00062074">
                    <w:rPr>
                      <w:sz w:val="20"/>
                      <w:szCs w:val="20"/>
                    </w:rPr>
                    <w:t>16</w:t>
                  </w:r>
                </w:p>
              </w:tc>
              <w:tc>
                <w:tcPr>
                  <w:tcW w:w="855" w:type="dxa"/>
                </w:tcPr>
                <w:p w:rsidR="00062074" w:rsidRPr="00062074" w:rsidRDefault="00062074" w:rsidP="00D74FEC">
                  <w:pPr>
                    <w:jc w:val="center"/>
                    <w:rPr>
                      <w:sz w:val="20"/>
                      <w:szCs w:val="20"/>
                    </w:rPr>
                  </w:pPr>
                  <w:r w:rsidRPr="00062074">
                    <w:rPr>
                      <w:sz w:val="20"/>
                      <w:szCs w:val="20"/>
                    </w:rPr>
                    <w:t>17</w:t>
                  </w:r>
                </w:p>
              </w:tc>
            </w:tr>
            <w:tr w:rsidR="00436A07" w:rsidRPr="00B555FB" w:rsidTr="001F48C7">
              <w:tc>
                <w:tcPr>
                  <w:tcW w:w="6972" w:type="dxa"/>
                  <w:gridSpan w:val="8"/>
                </w:tcPr>
                <w:p w:rsidR="00436A07" w:rsidRPr="00856584" w:rsidRDefault="00436A07" w:rsidP="001F48C7">
                  <w:pPr>
                    <w:rPr>
                      <w:b/>
                      <w:sz w:val="20"/>
                      <w:szCs w:val="20"/>
                    </w:rPr>
                  </w:pPr>
                  <w:r w:rsidRPr="00856584">
                    <w:rPr>
                      <w:b/>
                      <w:sz w:val="20"/>
                      <w:szCs w:val="20"/>
                    </w:rPr>
                    <w:lastRenderedPageBreak/>
                    <w:t xml:space="preserve">Подпрограмма 5 «Создание </w:t>
                  </w:r>
                  <w:r w:rsidRPr="00856584">
                    <w:rPr>
                      <w:b/>
                      <w:bCs/>
                      <w:sz w:val="20"/>
                      <w:szCs w:val="20"/>
                    </w:rPr>
                    <w:t>новых мест в общеобразовательных организациях городского округа города Кулебаки в 2018-2020 годах и на период до 2025 года»</w:t>
                  </w:r>
                </w:p>
              </w:tc>
            </w:tr>
            <w:tr w:rsidR="00436A07" w:rsidRPr="00B555FB" w:rsidTr="001F48C7">
              <w:tc>
                <w:tcPr>
                  <w:tcW w:w="6972" w:type="dxa"/>
                  <w:gridSpan w:val="8"/>
                </w:tcPr>
                <w:p w:rsidR="00436A07" w:rsidRPr="00856584" w:rsidRDefault="00D74FEC" w:rsidP="001F48C7">
                  <w:pPr>
                    <w:pStyle w:val="a6"/>
                    <w:rPr>
                      <w:b/>
                      <w:sz w:val="20"/>
                      <w:szCs w:val="20"/>
                    </w:rPr>
                  </w:pPr>
                  <w:r w:rsidRPr="00A77F16">
                    <w:rPr>
                      <w:b/>
                      <w:color w:val="000000"/>
                      <w:sz w:val="22"/>
                      <w:szCs w:val="22"/>
                    </w:rPr>
                    <w:t>Задача 5.</w:t>
                  </w:r>
                  <w:r>
                    <w:rPr>
                      <w:b/>
                      <w:color w:val="000000"/>
                      <w:sz w:val="22"/>
                      <w:szCs w:val="22"/>
                    </w:rPr>
                    <w:t xml:space="preserve"> </w:t>
                  </w:r>
                  <w:r w:rsidRPr="0018350E">
                    <w:rPr>
                      <w:color w:val="000000"/>
                      <w:sz w:val="22"/>
                      <w:szCs w:val="22"/>
                    </w:rPr>
                    <w:t>Обеспечение государственных гарантий прав граждан на получение общедоступного начального общего, основного общего, среднего общего образования.</w:t>
                  </w:r>
                </w:p>
              </w:tc>
            </w:tr>
            <w:tr w:rsidR="00D74FEC" w:rsidRPr="00B555FB" w:rsidTr="00805547">
              <w:tc>
                <w:tcPr>
                  <w:tcW w:w="3292" w:type="dxa"/>
                  <w:gridSpan w:val="3"/>
                </w:tcPr>
                <w:p w:rsidR="00D74FEC" w:rsidRDefault="00D74FEC" w:rsidP="00D74FEC">
                  <w:pPr>
                    <w:pStyle w:val="a6"/>
                    <w:spacing w:before="0" w:beforeAutospacing="0" w:after="0" w:afterAutospacing="0"/>
                    <w:jc w:val="both"/>
                    <w:rPr>
                      <w:b/>
                      <w:sz w:val="20"/>
                      <w:szCs w:val="20"/>
                    </w:rPr>
                  </w:pPr>
                  <w:r w:rsidRPr="00D74FEC">
                    <w:rPr>
                      <w:b/>
                      <w:sz w:val="20"/>
                      <w:szCs w:val="20"/>
                    </w:rPr>
                    <w:t>Непосредственный результат 5.1.</w:t>
                  </w:r>
                </w:p>
                <w:p w:rsidR="00D74FEC" w:rsidRPr="00D126D2" w:rsidRDefault="00D74FEC" w:rsidP="00D74FEC">
                  <w:pPr>
                    <w:pStyle w:val="a6"/>
                    <w:spacing w:before="0" w:beforeAutospacing="0" w:after="0" w:afterAutospacing="0"/>
                    <w:jc w:val="both"/>
                    <w:rPr>
                      <w:sz w:val="20"/>
                      <w:szCs w:val="20"/>
                    </w:rPr>
                  </w:pPr>
                  <w:r w:rsidRPr="00D126D2">
                    <w:rPr>
                      <w:sz w:val="20"/>
                      <w:szCs w:val="20"/>
                    </w:rPr>
                    <w:t>Число</w:t>
                  </w:r>
                  <w:r w:rsidRPr="00D126D2">
                    <w:rPr>
                      <w:color w:val="000000"/>
                      <w:sz w:val="20"/>
                      <w:szCs w:val="20"/>
                    </w:rPr>
                    <w:t xml:space="preserve"> обучающихся в очной форме в </w:t>
                  </w:r>
                  <w:r w:rsidRPr="00D126D2">
                    <w:rPr>
                      <w:sz w:val="20"/>
                      <w:szCs w:val="20"/>
                      <w:lang w:eastAsia="en-US"/>
                    </w:rPr>
                    <w:t>муниципальных общеобразовательных организациях</w:t>
                  </w:r>
                  <w:r w:rsidRPr="00D126D2">
                    <w:rPr>
                      <w:color w:val="000000"/>
                      <w:sz w:val="20"/>
                      <w:szCs w:val="20"/>
                    </w:rPr>
                    <w:t xml:space="preserve">, занимающихся в </w:t>
                  </w:r>
                  <w:r>
                    <w:rPr>
                      <w:color w:val="000000"/>
                      <w:sz w:val="20"/>
                      <w:szCs w:val="20"/>
                    </w:rPr>
                    <w:t>первую</w:t>
                  </w:r>
                  <w:r w:rsidRPr="00D126D2">
                    <w:rPr>
                      <w:color w:val="000000"/>
                      <w:sz w:val="20"/>
                      <w:szCs w:val="20"/>
                    </w:rPr>
                    <w:t xml:space="preserve"> смену, в общей численности обучающихся общеобразовательных организаций, осуществляющих обучение в очной форме</w:t>
                  </w:r>
                  <w:r>
                    <w:rPr>
                      <w:color w:val="000000"/>
                      <w:sz w:val="20"/>
                      <w:szCs w:val="20"/>
                    </w:rPr>
                    <w:t>, чел.</w:t>
                  </w:r>
                </w:p>
              </w:tc>
              <w:tc>
                <w:tcPr>
                  <w:tcW w:w="1134" w:type="dxa"/>
                  <w:gridSpan w:val="2"/>
                </w:tcPr>
                <w:p w:rsidR="00D74FEC" w:rsidRPr="00D126D2" w:rsidRDefault="00D74FEC" w:rsidP="00D74FEC">
                  <w:pPr>
                    <w:widowControl w:val="0"/>
                    <w:autoSpaceDE w:val="0"/>
                    <w:autoSpaceDN w:val="0"/>
                    <w:adjustRightInd w:val="0"/>
                    <w:jc w:val="center"/>
                    <w:rPr>
                      <w:sz w:val="20"/>
                      <w:szCs w:val="20"/>
                    </w:rPr>
                  </w:pPr>
                  <w:r>
                    <w:rPr>
                      <w:sz w:val="20"/>
                      <w:szCs w:val="20"/>
                    </w:rPr>
                    <w:t>5120</w:t>
                  </w:r>
                </w:p>
              </w:tc>
              <w:tc>
                <w:tcPr>
                  <w:tcW w:w="836" w:type="dxa"/>
                </w:tcPr>
                <w:p w:rsidR="00D74FEC" w:rsidRPr="00D126D2" w:rsidRDefault="00D74FEC" w:rsidP="00D74FEC">
                  <w:pPr>
                    <w:widowControl w:val="0"/>
                    <w:autoSpaceDE w:val="0"/>
                    <w:autoSpaceDN w:val="0"/>
                    <w:adjustRightInd w:val="0"/>
                    <w:jc w:val="center"/>
                    <w:rPr>
                      <w:sz w:val="20"/>
                      <w:szCs w:val="20"/>
                    </w:rPr>
                  </w:pPr>
                  <w:r>
                    <w:rPr>
                      <w:sz w:val="20"/>
                      <w:szCs w:val="20"/>
                    </w:rPr>
                    <w:t>5150</w:t>
                  </w:r>
                </w:p>
              </w:tc>
              <w:tc>
                <w:tcPr>
                  <w:tcW w:w="855" w:type="dxa"/>
                </w:tcPr>
                <w:p w:rsidR="00D74FEC" w:rsidRPr="00D126D2" w:rsidRDefault="00D74FEC" w:rsidP="00D74FEC">
                  <w:pPr>
                    <w:widowControl w:val="0"/>
                    <w:autoSpaceDE w:val="0"/>
                    <w:autoSpaceDN w:val="0"/>
                    <w:adjustRightInd w:val="0"/>
                    <w:jc w:val="center"/>
                    <w:rPr>
                      <w:sz w:val="20"/>
                      <w:szCs w:val="20"/>
                    </w:rPr>
                  </w:pPr>
                  <w:r>
                    <w:rPr>
                      <w:sz w:val="20"/>
                      <w:szCs w:val="20"/>
                    </w:rPr>
                    <w:t>5160</w:t>
                  </w:r>
                </w:p>
              </w:tc>
              <w:tc>
                <w:tcPr>
                  <w:tcW w:w="855" w:type="dxa"/>
                </w:tcPr>
                <w:p w:rsidR="00D74FEC" w:rsidRPr="00D126D2" w:rsidRDefault="00D74FEC" w:rsidP="00D74FEC">
                  <w:pPr>
                    <w:widowControl w:val="0"/>
                    <w:autoSpaceDE w:val="0"/>
                    <w:autoSpaceDN w:val="0"/>
                    <w:adjustRightInd w:val="0"/>
                    <w:jc w:val="center"/>
                    <w:rPr>
                      <w:sz w:val="20"/>
                      <w:szCs w:val="20"/>
                    </w:rPr>
                  </w:pPr>
                  <w:r>
                    <w:rPr>
                      <w:sz w:val="20"/>
                      <w:szCs w:val="20"/>
                    </w:rPr>
                    <w:t>5230</w:t>
                  </w:r>
                </w:p>
              </w:tc>
            </w:tr>
            <w:tr w:rsidR="00D74FEC" w:rsidRPr="00B555FB" w:rsidTr="00805547">
              <w:tc>
                <w:tcPr>
                  <w:tcW w:w="3292" w:type="dxa"/>
                  <w:gridSpan w:val="3"/>
                </w:tcPr>
                <w:p w:rsidR="00D74FEC" w:rsidRPr="00D74FEC" w:rsidRDefault="00D74FEC" w:rsidP="00D74FEC">
                  <w:pPr>
                    <w:widowControl w:val="0"/>
                    <w:autoSpaceDE w:val="0"/>
                    <w:autoSpaceDN w:val="0"/>
                    <w:adjustRightInd w:val="0"/>
                    <w:rPr>
                      <w:b/>
                      <w:color w:val="000000"/>
                      <w:sz w:val="20"/>
                      <w:szCs w:val="20"/>
                    </w:rPr>
                  </w:pPr>
                  <w:r w:rsidRPr="00D74FEC">
                    <w:rPr>
                      <w:b/>
                      <w:color w:val="000000"/>
                      <w:sz w:val="20"/>
                      <w:szCs w:val="20"/>
                    </w:rPr>
                    <w:t>Непосредственный результат 5.</w:t>
                  </w:r>
                  <w:r>
                    <w:rPr>
                      <w:b/>
                      <w:color w:val="000000"/>
                      <w:sz w:val="20"/>
                      <w:szCs w:val="20"/>
                    </w:rPr>
                    <w:t>2</w:t>
                  </w:r>
                  <w:r w:rsidRPr="00D74FEC">
                    <w:rPr>
                      <w:b/>
                      <w:color w:val="000000"/>
                      <w:sz w:val="20"/>
                      <w:szCs w:val="20"/>
                    </w:rPr>
                    <w:t>.</w:t>
                  </w:r>
                </w:p>
                <w:p w:rsidR="00D74FEC" w:rsidRPr="00D74FEC" w:rsidRDefault="00D74FEC" w:rsidP="00D74FEC">
                  <w:pPr>
                    <w:pStyle w:val="a8"/>
                    <w:jc w:val="both"/>
                    <w:rPr>
                      <w:rFonts w:ascii="Times New Roman" w:hAnsi="Times New Roman"/>
                      <w:color w:val="000000"/>
                      <w:sz w:val="20"/>
                      <w:szCs w:val="20"/>
                    </w:rPr>
                  </w:pPr>
                  <w:r w:rsidRPr="00D74FEC">
                    <w:rPr>
                      <w:rFonts w:ascii="Times New Roman" w:hAnsi="Times New Roman"/>
                      <w:color w:val="000000"/>
                      <w:sz w:val="20"/>
                      <w:szCs w:val="20"/>
                    </w:rPr>
                    <w:t>Общее количество введенных объектов общеобразовательных организаций</w:t>
                  </w:r>
                  <w:r>
                    <w:rPr>
                      <w:rFonts w:ascii="Times New Roman" w:hAnsi="Times New Roman"/>
                      <w:color w:val="000000"/>
                      <w:sz w:val="20"/>
                      <w:szCs w:val="20"/>
                    </w:rPr>
                    <w:t>, ед.</w:t>
                  </w:r>
                </w:p>
              </w:tc>
              <w:tc>
                <w:tcPr>
                  <w:tcW w:w="1134" w:type="dxa"/>
                  <w:gridSpan w:val="2"/>
                </w:tcPr>
                <w:p w:rsidR="00D74FEC" w:rsidRPr="00B555FB" w:rsidRDefault="00D74FEC" w:rsidP="00D74FEC">
                  <w:pPr>
                    <w:pStyle w:val="a6"/>
                    <w:jc w:val="center"/>
                    <w:rPr>
                      <w:sz w:val="22"/>
                      <w:szCs w:val="22"/>
                    </w:rPr>
                  </w:pPr>
                  <w:r>
                    <w:rPr>
                      <w:sz w:val="22"/>
                      <w:szCs w:val="22"/>
                    </w:rPr>
                    <w:t>0</w:t>
                  </w:r>
                </w:p>
              </w:tc>
              <w:tc>
                <w:tcPr>
                  <w:tcW w:w="836" w:type="dxa"/>
                </w:tcPr>
                <w:p w:rsidR="00D74FEC" w:rsidRPr="00B555FB" w:rsidRDefault="00D74FEC" w:rsidP="00D74FEC">
                  <w:pPr>
                    <w:jc w:val="center"/>
                    <w:rPr>
                      <w:sz w:val="22"/>
                      <w:szCs w:val="22"/>
                    </w:rPr>
                  </w:pPr>
                  <w:r>
                    <w:rPr>
                      <w:sz w:val="22"/>
                      <w:szCs w:val="22"/>
                    </w:rPr>
                    <w:t>0</w:t>
                  </w:r>
                </w:p>
              </w:tc>
              <w:tc>
                <w:tcPr>
                  <w:tcW w:w="855" w:type="dxa"/>
                </w:tcPr>
                <w:p w:rsidR="00D74FEC" w:rsidRPr="00B555FB" w:rsidRDefault="00D74FEC" w:rsidP="00D74FEC">
                  <w:pPr>
                    <w:jc w:val="center"/>
                    <w:rPr>
                      <w:sz w:val="22"/>
                      <w:szCs w:val="22"/>
                    </w:rPr>
                  </w:pPr>
                  <w:r>
                    <w:rPr>
                      <w:sz w:val="22"/>
                      <w:szCs w:val="22"/>
                    </w:rPr>
                    <w:t>0</w:t>
                  </w:r>
                </w:p>
              </w:tc>
              <w:tc>
                <w:tcPr>
                  <w:tcW w:w="855" w:type="dxa"/>
                </w:tcPr>
                <w:p w:rsidR="00D74FEC" w:rsidRPr="00B555FB" w:rsidRDefault="00D74FEC" w:rsidP="00D74FEC">
                  <w:pPr>
                    <w:jc w:val="center"/>
                    <w:rPr>
                      <w:sz w:val="22"/>
                      <w:szCs w:val="22"/>
                    </w:rPr>
                  </w:pPr>
                  <w:r>
                    <w:rPr>
                      <w:sz w:val="22"/>
                      <w:szCs w:val="22"/>
                    </w:rPr>
                    <w:t>1</w:t>
                  </w:r>
                </w:p>
              </w:tc>
            </w:tr>
            <w:tr w:rsidR="00F2605D" w:rsidRPr="00B555FB" w:rsidTr="00805547">
              <w:tc>
                <w:tcPr>
                  <w:tcW w:w="3292" w:type="dxa"/>
                  <w:gridSpan w:val="3"/>
                </w:tcPr>
                <w:p w:rsidR="00F2605D" w:rsidRPr="00D126D2" w:rsidRDefault="00F2605D" w:rsidP="005971DD">
                  <w:pPr>
                    <w:pStyle w:val="a6"/>
                    <w:jc w:val="both"/>
                    <w:rPr>
                      <w:sz w:val="20"/>
                      <w:szCs w:val="20"/>
                    </w:rPr>
                  </w:pPr>
                  <w:r w:rsidRPr="00D74FEC">
                    <w:rPr>
                      <w:b/>
                      <w:color w:val="000000"/>
                      <w:sz w:val="20"/>
                      <w:szCs w:val="20"/>
                    </w:rPr>
                    <w:t>Непосредственный результат</w:t>
                  </w:r>
                  <w:r>
                    <w:rPr>
                      <w:b/>
                      <w:color w:val="000000"/>
                      <w:sz w:val="20"/>
                      <w:szCs w:val="20"/>
                    </w:rPr>
                    <w:t xml:space="preserve"> 5.3.</w:t>
                  </w:r>
                  <w:r w:rsidRPr="00D74FEC">
                    <w:rPr>
                      <w:b/>
                      <w:color w:val="000000"/>
                      <w:sz w:val="20"/>
                      <w:szCs w:val="20"/>
                    </w:rPr>
                    <w:t xml:space="preserve"> </w:t>
                  </w:r>
                  <w:r w:rsidRPr="00D126D2">
                    <w:rPr>
                      <w:sz w:val="20"/>
                      <w:szCs w:val="20"/>
                    </w:rPr>
                    <w:t xml:space="preserve">Число обучающихся </w:t>
                  </w:r>
                  <w:r w:rsidRPr="00D126D2">
                    <w:rPr>
                      <w:sz w:val="20"/>
                      <w:szCs w:val="20"/>
                      <w:lang w:eastAsia="en-US"/>
                    </w:rPr>
                    <w:t xml:space="preserve">муниципальных общеобразовательных </w:t>
                  </w:r>
                  <w:proofErr w:type="gramStart"/>
                  <w:r w:rsidRPr="00D126D2">
                    <w:rPr>
                      <w:sz w:val="20"/>
                      <w:szCs w:val="20"/>
                      <w:lang w:eastAsia="en-US"/>
                    </w:rPr>
                    <w:t>организациях</w:t>
                  </w:r>
                  <w:proofErr w:type="gramEnd"/>
                  <w:r w:rsidRPr="00D126D2">
                    <w:rPr>
                      <w:color w:val="000000"/>
                      <w:sz w:val="20"/>
                      <w:szCs w:val="20"/>
                    </w:rPr>
                    <w:t xml:space="preserve">, переведённых в новые школьные здания из зданий школ с износом выше 70% </w:t>
                  </w:r>
                </w:p>
              </w:tc>
              <w:tc>
                <w:tcPr>
                  <w:tcW w:w="1134" w:type="dxa"/>
                  <w:gridSpan w:val="2"/>
                </w:tcPr>
                <w:p w:rsidR="00F2605D" w:rsidRPr="00B555FB" w:rsidRDefault="00F2605D" w:rsidP="00B33B80">
                  <w:pPr>
                    <w:pStyle w:val="a6"/>
                    <w:jc w:val="center"/>
                    <w:rPr>
                      <w:sz w:val="22"/>
                      <w:szCs w:val="22"/>
                    </w:rPr>
                  </w:pPr>
                  <w:r>
                    <w:rPr>
                      <w:sz w:val="22"/>
                      <w:szCs w:val="22"/>
                    </w:rPr>
                    <w:t>0</w:t>
                  </w:r>
                </w:p>
              </w:tc>
              <w:tc>
                <w:tcPr>
                  <w:tcW w:w="836" w:type="dxa"/>
                </w:tcPr>
                <w:p w:rsidR="00F2605D" w:rsidRPr="00B555FB" w:rsidRDefault="00F2605D" w:rsidP="00B33B80">
                  <w:pPr>
                    <w:jc w:val="center"/>
                    <w:rPr>
                      <w:sz w:val="22"/>
                      <w:szCs w:val="22"/>
                    </w:rPr>
                  </w:pPr>
                  <w:r>
                    <w:rPr>
                      <w:sz w:val="22"/>
                      <w:szCs w:val="22"/>
                    </w:rPr>
                    <w:t>0</w:t>
                  </w:r>
                </w:p>
              </w:tc>
              <w:tc>
                <w:tcPr>
                  <w:tcW w:w="855" w:type="dxa"/>
                </w:tcPr>
                <w:p w:rsidR="00F2605D" w:rsidRPr="00B555FB" w:rsidRDefault="00F2605D" w:rsidP="00B33B80">
                  <w:pPr>
                    <w:jc w:val="center"/>
                    <w:rPr>
                      <w:sz w:val="22"/>
                      <w:szCs w:val="22"/>
                    </w:rPr>
                  </w:pPr>
                  <w:r>
                    <w:rPr>
                      <w:sz w:val="22"/>
                      <w:szCs w:val="22"/>
                    </w:rPr>
                    <w:t>0</w:t>
                  </w:r>
                </w:p>
              </w:tc>
              <w:tc>
                <w:tcPr>
                  <w:tcW w:w="855" w:type="dxa"/>
                </w:tcPr>
                <w:p w:rsidR="00F2605D" w:rsidRPr="00B555FB" w:rsidRDefault="00F2605D" w:rsidP="00B33B80">
                  <w:pPr>
                    <w:jc w:val="center"/>
                    <w:rPr>
                      <w:sz w:val="22"/>
                      <w:szCs w:val="22"/>
                    </w:rPr>
                  </w:pPr>
                  <w:r>
                    <w:rPr>
                      <w:sz w:val="22"/>
                      <w:szCs w:val="22"/>
                    </w:rPr>
                    <w:t>0</w:t>
                  </w:r>
                </w:p>
              </w:tc>
            </w:tr>
            <w:tr w:rsidR="00F2605D" w:rsidRPr="00B555FB" w:rsidTr="00805547">
              <w:tc>
                <w:tcPr>
                  <w:tcW w:w="3292" w:type="dxa"/>
                  <w:gridSpan w:val="3"/>
                </w:tcPr>
                <w:p w:rsidR="00F2605D" w:rsidRPr="00D126D2" w:rsidRDefault="00F2605D" w:rsidP="005971DD">
                  <w:pPr>
                    <w:pStyle w:val="a6"/>
                    <w:jc w:val="both"/>
                    <w:rPr>
                      <w:sz w:val="20"/>
                      <w:szCs w:val="20"/>
                    </w:rPr>
                  </w:pPr>
                  <w:r w:rsidRPr="00D74FEC">
                    <w:rPr>
                      <w:b/>
                      <w:color w:val="000000"/>
                      <w:sz w:val="20"/>
                      <w:szCs w:val="20"/>
                    </w:rPr>
                    <w:t>Непосредственный результат 5.</w:t>
                  </w:r>
                  <w:r>
                    <w:rPr>
                      <w:b/>
                      <w:color w:val="000000"/>
                      <w:sz w:val="20"/>
                      <w:szCs w:val="20"/>
                    </w:rPr>
                    <w:t xml:space="preserve">4. </w:t>
                  </w:r>
                  <w:r w:rsidRPr="00D126D2">
                    <w:rPr>
                      <w:sz w:val="20"/>
                      <w:szCs w:val="20"/>
                    </w:rPr>
                    <w:t xml:space="preserve">Число обучающихся </w:t>
                  </w:r>
                  <w:r w:rsidRPr="00D126D2">
                    <w:rPr>
                      <w:sz w:val="20"/>
                      <w:szCs w:val="20"/>
                      <w:lang w:eastAsia="en-US"/>
                    </w:rPr>
                    <w:t xml:space="preserve">муниципальных общеобразовательных </w:t>
                  </w:r>
                  <w:proofErr w:type="gramStart"/>
                  <w:r w:rsidRPr="00D126D2">
                    <w:rPr>
                      <w:sz w:val="20"/>
                      <w:szCs w:val="20"/>
                      <w:lang w:eastAsia="en-US"/>
                    </w:rPr>
                    <w:t>организациях</w:t>
                  </w:r>
                  <w:proofErr w:type="gramEnd"/>
                  <w:r w:rsidRPr="00D126D2">
                    <w:rPr>
                      <w:color w:val="000000"/>
                      <w:sz w:val="20"/>
                      <w:szCs w:val="20"/>
                    </w:rPr>
                    <w:t>, переведённых в новые школьные здания из зданий школ с износом 50 - 70%</w:t>
                  </w:r>
                </w:p>
              </w:tc>
              <w:tc>
                <w:tcPr>
                  <w:tcW w:w="1134" w:type="dxa"/>
                  <w:gridSpan w:val="2"/>
                </w:tcPr>
                <w:p w:rsidR="00F2605D" w:rsidRDefault="00F2605D" w:rsidP="00B33B80">
                  <w:pPr>
                    <w:pStyle w:val="a6"/>
                    <w:jc w:val="center"/>
                    <w:rPr>
                      <w:sz w:val="22"/>
                      <w:szCs w:val="22"/>
                    </w:rPr>
                  </w:pPr>
                  <w:r>
                    <w:rPr>
                      <w:sz w:val="22"/>
                      <w:szCs w:val="22"/>
                    </w:rPr>
                    <w:t>0</w:t>
                  </w:r>
                </w:p>
              </w:tc>
              <w:tc>
                <w:tcPr>
                  <w:tcW w:w="836" w:type="dxa"/>
                </w:tcPr>
                <w:p w:rsidR="00F2605D" w:rsidRDefault="00F2605D" w:rsidP="00B33B80">
                  <w:pPr>
                    <w:jc w:val="center"/>
                    <w:rPr>
                      <w:sz w:val="22"/>
                      <w:szCs w:val="22"/>
                    </w:rPr>
                  </w:pPr>
                  <w:r>
                    <w:rPr>
                      <w:sz w:val="22"/>
                      <w:szCs w:val="22"/>
                    </w:rPr>
                    <w:t>0</w:t>
                  </w:r>
                </w:p>
              </w:tc>
              <w:tc>
                <w:tcPr>
                  <w:tcW w:w="855" w:type="dxa"/>
                </w:tcPr>
                <w:p w:rsidR="00F2605D" w:rsidRDefault="00F2605D" w:rsidP="00B33B80">
                  <w:pPr>
                    <w:jc w:val="center"/>
                    <w:rPr>
                      <w:sz w:val="22"/>
                      <w:szCs w:val="22"/>
                    </w:rPr>
                  </w:pPr>
                  <w:r>
                    <w:rPr>
                      <w:sz w:val="22"/>
                      <w:szCs w:val="22"/>
                    </w:rPr>
                    <w:t>0</w:t>
                  </w:r>
                </w:p>
              </w:tc>
              <w:tc>
                <w:tcPr>
                  <w:tcW w:w="855" w:type="dxa"/>
                </w:tcPr>
                <w:p w:rsidR="00F2605D" w:rsidRDefault="00F2605D" w:rsidP="00B33B80">
                  <w:pPr>
                    <w:jc w:val="center"/>
                    <w:rPr>
                      <w:sz w:val="22"/>
                      <w:szCs w:val="22"/>
                    </w:rPr>
                  </w:pPr>
                  <w:r>
                    <w:rPr>
                      <w:sz w:val="22"/>
                      <w:szCs w:val="22"/>
                    </w:rPr>
                    <w:t>0</w:t>
                  </w:r>
                </w:p>
              </w:tc>
            </w:tr>
          </w:tbl>
          <w:p w:rsidR="00D96F06" w:rsidRPr="00B555FB" w:rsidRDefault="00D96F06" w:rsidP="00B33B80">
            <w:pPr>
              <w:pStyle w:val="a5"/>
              <w:jc w:val="both"/>
              <w:rPr>
                <w:sz w:val="22"/>
                <w:szCs w:val="22"/>
              </w:rPr>
            </w:pPr>
          </w:p>
        </w:tc>
      </w:tr>
    </w:tbl>
    <w:p w:rsidR="00606642" w:rsidRDefault="00606642" w:rsidP="00D96F06">
      <w:pPr>
        <w:autoSpaceDE w:val="0"/>
        <w:autoSpaceDN w:val="0"/>
        <w:adjustRightInd w:val="0"/>
        <w:jc w:val="center"/>
        <w:outlineLvl w:val="1"/>
        <w:rPr>
          <w:b/>
        </w:rPr>
      </w:pPr>
    </w:p>
    <w:p w:rsidR="00F5049F" w:rsidRPr="00606642" w:rsidRDefault="00463622" w:rsidP="00D96F06">
      <w:pPr>
        <w:autoSpaceDE w:val="0"/>
        <w:autoSpaceDN w:val="0"/>
        <w:adjustRightInd w:val="0"/>
        <w:jc w:val="center"/>
        <w:outlineLvl w:val="1"/>
        <w:rPr>
          <w:b/>
        </w:rPr>
      </w:pPr>
      <w:r w:rsidRPr="00606642">
        <w:rPr>
          <w:b/>
        </w:rPr>
        <w:t>2.</w:t>
      </w:r>
      <w:r w:rsidR="00E4716E" w:rsidRPr="00606642">
        <w:rPr>
          <w:b/>
        </w:rPr>
        <w:t xml:space="preserve"> Текстовая часть муниципальной программы</w:t>
      </w:r>
    </w:p>
    <w:p w:rsidR="00D96F06" w:rsidRPr="00606642" w:rsidRDefault="00D96F06" w:rsidP="00D96F06">
      <w:pPr>
        <w:autoSpaceDE w:val="0"/>
        <w:autoSpaceDN w:val="0"/>
        <w:adjustRightInd w:val="0"/>
        <w:jc w:val="center"/>
        <w:outlineLvl w:val="1"/>
        <w:rPr>
          <w:b/>
        </w:rPr>
      </w:pPr>
      <w:r w:rsidRPr="00606642">
        <w:rPr>
          <w:b/>
        </w:rPr>
        <w:t>2.</w:t>
      </w:r>
      <w:r w:rsidR="00E4716E" w:rsidRPr="00606642">
        <w:rPr>
          <w:b/>
        </w:rPr>
        <w:t>1.</w:t>
      </w:r>
      <w:r w:rsidRPr="00606642">
        <w:rPr>
          <w:b/>
        </w:rPr>
        <w:t xml:space="preserve"> Характеристика текущего состояния.</w:t>
      </w:r>
    </w:p>
    <w:p w:rsidR="0029013D" w:rsidRPr="00606642" w:rsidRDefault="0029013D" w:rsidP="00D96F06">
      <w:pPr>
        <w:widowControl w:val="0"/>
        <w:autoSpaceDE w:val="0"/>
        <w:autoSpaceDN w:val="0"/>
        <w:adjustRightInd w:val="0"/>
        <w:jc w:val="center"/>
        <w:outlineLvl w:val="3"/>
        <w:rPr>
          <w:b/>
        </w:rPr>
      </w:pPr>
    </w:p>
    <w:p w:rsidR="00606642" w:rsidRPr="00606642" w:rsidRDefault="00606642" w:rsidP="00606642">
      <w:pPr>
        <w:widowControl w:val="0"/>
        <w:autoSpaceDE w:val="0"/>
        <w:autoSpaceDN w:val="0"/>
        <w:adjustRightInd w:val="0"/>
        <w:jc w:val="center"/>
        <w:outlineLvl w:val="3"/>
        <w:rPr>
          <w:b/>
        </w:rPr>
      </w:pPr>
      <w:r w:rsidRPr="00606642">
        <w:rPr>
          <w:b/>
        </w:rPr>
        <w:t>2.1. Общее образование</w:t>
      </w:r>
    </w:p>
    <w:p w:rsidR="00606642" w:rsidRPr="00606642" w:rsidRDefault="00606642" w:rsidP="00606642">
      <w:pPr>
        <w:widowControl w:val="0"/>
        <w:autoSpaceDE w:val="0"/>
        <w:autoSpaceDN w:val="0"/>
        <w:adjustRightInd w:val="0"/>
        <w:jc w:val="center"/>
        <w:outlineLvl w:val="3"/>
        <w:rPr>
          <w:b/>
        </w:rPr>
      </w:pPr>
      <w:r w:rsidRPr="00606642">
        <w:rPr>
          <w:b/>
        </w:rPr>
        <w:t>2.1.1. Дошкольные образовательные организации</w:t>
      </w:r>
    </w:p>
    <w:p w:rsidR="00606642" w:rsidRPr="00606642" w:rsidRDefault="00606642" w:rsidP="00606642">
      <w:pPr>
        <w:ind w:firstLine="709"/>
        <w:jc w:val="both"/>
      </w:pPr>
      <w:r w:rsidRPr="00606642">
        <w:t xml:space="preserve">Реализация права каждого ребенка на качественное и доступное дошкольное образование, обеспечивающее равные стартовые условия для полноценного интеллектуального, физического и психического развития детей, развития их индивидуальных способностей - приоритетное направление деятельности образовательной системы городского округа город Кулебаки. </w:t>
      </w:r>
    </w:p>
    <w:p w:rsidR="00606642" w:rsidRPr="00606642" w:rsidRDefault="00606642" w:rsidP="00606642">
      <w:pPr>
        <w:ind w:firstLine="709"/>
        <w:jc w:val="both"/>
      </w:pPr>
      <w:r w:rsidRPr="00606642">
        <w:t>За период реализации предыдущей муниципальной программы  «Развитие образования в городском округе город Кулебаки на 2015 - 2017 годы» удалось сделать значительный шаг вперёд в решении вопроса увеличения количества мест в ДОО:</w:t>
      </w:r>
    </w:p>
    <w:p w:rsidR="00606642" w:rsidRPr="00606642" w:rsidRDefault="00606642" w:rsidP="00606642">
      <w:pPr>
        <w:ind w:firstLine="709"/>
        <w:jc w:val="both"/>
      </w:pPr>
      <w:r w:rsidRPr="00606642">
        <w:t xml:space="preserve">- в 2016 году введён в эксплуатацию детский сад на 76 мест в </w:t>
      </w:r>
      <w:proofErr w:type="spellStart"/>
      <w:r w:rsidRPr="00606642">
        <w:t>с</w:t>
      </w:r>
      <w:proofErr w:type="gramStart"/>
      <w:r w:rsidRPr="00606642">
        <w:t>.Л</w:t>
      </w:r>
      <w:proofErr w:type="gramEnd"/>
      <w:r w:rsidRPr="00606642">
        <w:t>омовка</w:t>
      </w:r>
      <w:proofErr w:type="spellEnd"/>
    </w:p>
    <w:p w:rsidR="00606642" w:rsidRPr="00606642" w:rsidRDefault="00606642" w:rsidP="00606642">
      <w:pPr>
        <w:ind w:firstLine="709"/>
        <w:jc w:val="both"/>
      </w:pPr>
      <w:r w:rsidRPr="00606642">
        <w:t>- за счёт оптимизации площадей существующих ДОО в 2015-2017 годах было открыто 45 дополнительных  мест.</w:t>
      </w:r>
    </w:p>
    <w:p w:rsidR="00606642" w:rsidRPr="00606642" w:rsidRDefault="00606642" w:rsidP="00606642">
      <w:pPr>
        <w:ind w:firstLine="709"/>
        <w:jc w:val="both"/>
      </w:pPr>
      <w:r w:rsidRPr="00606642">
        <w:rPr>
          <w:rStyle w:val="aff1"/>
          <w:b w:val="0"/>
          <w:color w:val="222222"/>
        </w:rPr>
        <w:t xml:space="preserve">В округе в полном объёме решена проблема ликвидации очерёдности </w:t>
      </w:r>
      <w:r w:rsidRPr="00606642">
        <w:rPr>
          <w:rFonts w:cs="Calibri"/>
        </w:rPr>
        <w:t xml:space="preserve">детей в возрасте 3 - 7 лет </w:t>
      </w:r>
      <w:r w:rsidRPr="00606642">
        <w:t>на поступление в ДОО.</w:t>
      </w:r>
    </w:p>
    <w:p w:rsidR="00606642" w:rsidRPr="00A32E3D" w:rsidRDefault="00606642" w:rsidP="00606642">
      <w:pPr>
        <w:ind w:firstLine="709"/>
        <w:jc w:val="both"/>
      </w:pPr>
      <w:r w:rsidRPr="00A32E3D">
        <w:lastRenderedPageBreak/>
        <w:t>В городском округе функционируют 2</w:t>
      </w:r>
      <w:r>
        <w:t>2</w:t>
      </w:r>
      <w:r w:rsidRPr="00A32E3D">
        <w:t xml:space="preserve"> ДОО (2</w:t>
      </w:r>
      <w:r>
        <w:t>1</w:t>
      </w:r>
      <w:r w:rsidRPr="00A32E3D">
        <w:t xml:space="preserve"> </w:t>
      </w:r>
      <w:proofErr w:type="gramStart"/>
      <w:r w:rsidRPr="00A32E3D">
        <w:t>муниципальн</w:t>
      </w:r>
      <w:r>
        <w:t>ая</w:t>
      </w:r>
      <w:proofErr w:type="gramEnd"/>
      <w:r w:rsidRPr="00A32E3D">
        <w:t xml:space="preserve"> ДОО, 1 государственная ДОО), которые на 01.01.2017г. посещало 2659 детей (на 01.01.2015 г. – 2539 детей). </w:t>
      </w:r>
    </w:p>
    <w:p w:rsidR="00606642" w:rsidRDefault="00606642" w:rsidP="00606642">
      <w:pPr>
        <w:ind w:firstLine="709"/>
        <w:jc w:val="both"/>
      </w:pPr>
      <w:r w:rsidRPr="00A11FB5">
        <w:t>На 01.01.201</w:t>
      </w:r>
      <w:r>
        <w:t>7</w:t>
      </w:r>
      <w:r w:rsidRPr="00A11FB5">
        <w:t xml:space="preserve">г. охват </w:t>
      </w:r>
      <w:r>
        <w:t xml:space="preserve">детей дошкольным образованием </w:t>
      </w:r>
      <w:r w:rsidRPr="00A11FB5">
        <w:t xml:space="preserve"> составляет </w:t>
      </w:r>
      <w:r>
        <w:t>73,6</w:t>
      </w:r>
      <w:r w:rsidRPr="00D55894">
        <w:t>%</w:t>
      </w:r>
      <w:r w:rsidRPr="00A11FB5">
        <w:t xml:space="preserve"> (на 01.01.</w:t>
      </w:r>
      <w:r>
        <w:t>2015</w:t>
      </w:r>
      <w:r w:rsidRPr="00A11FB5">
        <w:t xml:space="preserve">г. </w:t>
      </w:r>
      <w:r w:rsidRPr="003C10CF">
        <w:t xml:space="preserve">– </w:t>
      </w:r>
      <w:r>
        <w:t>70,4</w:t>
      </w:r>
      <w:r w:rsidRPr="003C10CF">
        <w:t>%</w:t>
      </w:r>
      <w:r w:rsidRPr="00A11FB5">
        <w:t>)</w:t>
      </w:r>
      <w:r>
        <w:t>.</w:t>
      </w:r>
    </w:p>
    <w:p w:rsidR="00606642" w:rsidRDefault="00606642" w:rsidP="00606642">
      <w:pPr>
        <w:autoSpaceDE w:val="0"/>
        <w:autoSpaceDN w:val="0"/>
        <w:adjustRightInd w:val="0"/>
        <w:ind w:firstLine="709"/>
        <w:jc w:val="both"/>
      </w:pPr>
      <w:r w:rsidRPr="009A7370">
        <w:t xml:space="preserve">Изменения в сети </w:t>
      </w:r>
      <w:r>
        <w:t>дошкольных образовательных организациях (далее - ДО</w:t>
      </w:r>
      <w:r w:rsidRPr="009A7370">
        <w:t>О</w:t>
      </w:r>
      <w:r>
        <w:t>)</w:t>
      </w:r>
      <w:r w:rsidRPr="009A7370">
        <w:t>, реализующих образовательную программу дошкольного образования и численности детей, посещающих эти ОО, представлены в следующей таблице:</w:t>
      </w:r>
    </w:p>
    <w:p w:rsidR="00606642" w:rsidRPr="009A7370" w:rsidRDefault="00606642" w:rsidP="00606642">
      <w:pPr>
        <w:autoSpaceDE w:val="0"/>
        <w:autoSpaceDN w:val="0"/>
        <w:adjustRightInd w:val="0"/>
        <w:ind w:firstLine="709"/>
        <w:jc w:val="both"/>
      </w:pPr>
    </w:p>
    <w:tbl>
      <w:tblPr>
        <w:tblW w:w="5537" w:type="pct"/>
        <w:tblCellMar>
          <w:left w:w="70" w:type="dxa"/>
          <w:right w:w="70" w:type="dxa"/>
        </w:tblCellMar>
        <w:tblLook w:val="0000"/>
      </w:tblPr>
      <w:tblGrid>
        <w:gridCol w:w="3478"/>
        <w:gridCol w:w="1050"/>
        <w:gridCol w:w="1050"/>
        <w:gridCol w:w="1050"/>
        <w:gridCol w:w="1048"/>
        <w:gridCol w:w="1048"/>
        <w:gridCol w:w="1055"/>
        <w:gridCol w:w="1048"/>
      </w:tblGrid>
      <w:tr w:rsidR="00606642" w:rsidRPr="009A7370" w:rsidTr="00606642">
        <w:trPr>
          <w:cantSplit/>
          <w:trHeight w:val="435"/>
        </w:trPr>
        <w:tc>
          <w:tcPr>
            <w:tcW w:w="1606" w:type="pct"/>
            <w:vMerge w:val="restart"/>
            <w:tcBorders>
              <w:top w:val="single" w:sz="6" w:space="0" w:color="auto"/>
              <w:left w:val="single" w:sz="6" w:space="0" w:color="auto"/>
              <w:right w:val="single" w:sz="4" w:space="0" w:color="auto"/>
            </w:tcBorders>
          </w:tcPr>
          <w:p w:rsidR="00606642" w:rsidRPr="009A7370" w:rsidRDefault="00606642" w:rsidP="00606642">
            <w:pPr>
              <w:jc w:val="center"/>
            </w:pPr>
          </w:p>
        </w:tc>
        <w:tc>
          <w:tcPr>
            <w:tcW w:w="1455" w:type="pct"/>
            <w:gridSpan w:val="3"/>
            <w:tcBorders>
              <w:top w:val="single" w:sz="6" w:space="0" w:color="auto"/>
              <w:left w:val="single" w:sz="4" w:space="0" w:color="auto"/>
              <w:bottom w:val="single" w:sz="4" w:space="0" w:color="auto"/>
              <w:right w:val="single" w:sz="6" w:space="0" w:color="auto"/>
            </w:tcBorders>
          </w:tcPr>
          <w:p w:rsidR="00606642" w:rsidRDefault="00606642" w:rsidP="00606642">
            <w:pPr>
              <w:jc w:val="center"/>
              <w:rPr>
                <w:b/>
                <w:bCs/>
              </w:rPr>
            </w:pPr>
            <w:r>
              <w:rPr>
                <w:b/>
                <w:bCs/>
              </w:rPr>
              <w:t>Факт</w:t>
            </w:r>
          </w:p>
        </w:tc>
        <w:tc>
          <w:tcPr>
            <w:tcW w:w="1455" w:type="pct"/>
            <w:gridSpan w:val="3"/>
            <w:tcBorders>
              <w:top w:val="single" w:sz="6" w:space="0" w:color="auto"/>
              <w:left w:val="single" w:sz="6" w:space="0" w:color="auto"/>
              <w:bottom w:val="single" w:sz="6" w:space="0" w:color="auto"/>
              <w:right w:val="single" w:sz="6" w:space="0" w:color="auto"/>
            </w:tcBorders>
          </w:tcPr>
          <w:p w:rsidR="00606642" w:rsidRDefault="00606642" w:rsidP="00606642">
            <w:pPr>
              <w:jc w:val="center"/>
              <w:rPr>
                <w:b/>
                <w:bCs/>
              </w:rPr>
            </w:pPr>
            <w:r>
              <w:rPr>
                <w:b/>
                <w:bCs/>
              </w:rPr>
              <w:t>План</w:t>
            </w:r>
          </w:p>
        </w:tc>
        <w:tc>
          <w:tcPr>
            <w:tcW w:w="484" w:type="pct"/>
          </w:tcPr>
          <w:p w:rsidR="00606642" w:rsidRPr="009A7370" w:rsidRDefault="00606642" w:rsidP="00606642">
            <w:pPr>
              <w:jc w:val="center"/>
              <w:rPr>
                <w:b/>
                <w:bCs/>
              </w:rPr>
            </w:pPr>
          </w:p>
        </w:tc>
      </w:tr>
      <w:tr w:rsidR="00606642" w:rsidRPr="009A7370" w:rsidTr="00606642">
        <w:trPr>
          <w:gridAfter w:val="1"/>
          <w:wAfter w:w="484" w:type="pct"/>
          <w:cantSplit/>
          <w:trHeight w:val="435"/>
        </w:trPr>
        <w:tc>
          <w:tcPr>
            <w:tcW w:w="1606" w:type="pct"/>
            <w:vMerge/>
            <w:tcBorders>
              <w:left w:val="single" w:sz="6" w:space="0" w:color="auto"/>
              <w:bottom w:val="single" w:sz="6" w:space="0" w:color="auto"/>
              <w:right w:val="single" w:sz="4" w:space="0" w:color="auto"/>
            </w:tcBorders>
          </w:tcPr>
          <w:p w:rsidR="00606642" w:rsidRPr="009A7370" w:rsidRDefault="00606642" w:rsidP="00606642">
            <w:pPr>
              <w:jc w:val="center"/>
            </w:pPr>
          </w:p>
        </w:tc>
        <w:tc>
          <w:tcPr>
            <w:tcW w:w="485" w:type="pct"/>
            <w:tcBorders>
              <w:top w:val="single" w:sz="4" w:space="0" w:color="auto"/>
              <w:left w:val="single" w:sz="4" w:space="0" w:color="auto"/>
              <w:bottom w:val="single" w:sz="6" w:space="0" w:color="auto"/>
              <w:right w:val="single" w:sz="6" w:space="0" w:color="auto"/>
            </w:tcBorders>
          </w:tcPr>
          <w:p w:rsidR="00606642" w:rsidRDefault="00606642" w:rsidP="00606642">
            <w:pPr>
              <w:jc w:val="center"/>
            </w:pPr>
            <w:r w:rsidRPr="002F2E5F">
              <w:rPr>
                <w:b/>
                <w:bCs/>
              </w:rPr>
              <w:t>201</w:t>
            </w:r>
            <w:r>
              <w:rPr>
                <w:b/>
                <w:bCs/>
              </w:rPr>
              <w:t>5</w:t>
            </w:r>
            <w:r w:rsidRPr="002F2E5F">
              <w:rPr>
                <w:b/>
                <w:bCs/>
              </w:rPr>
              <w:t xml:space="preserve"> год</w:t>
            </w:r>
          </w:p>
        </w:tc>
        <w:tc>
          <w:tcPr>
            <w:tcW w:w="485" w:type="pct"/>
            <w:tcBorders>
              <w:top w:val="single" w:sz="4" w:space="0" w:color="auto"/>
              <w:left w:val="single" w:sz="6" w:space="0" w:color="auto"/>
              <w:bottom w:val="single" w:sz="6" w:space="0" w:color="auto"/>
              <w:right w:val="single" w:sz="6" w:space="0" w:color="auto"/>
            </w:tcBorders>
          </w:tcPr>
          <w:p w:rsidR="00606642" w:rsidRDefault="00606642" w:rsidP="00606642">
            <w:pPr>
              <w:jc w:val="center"/>
            </w:pPr>
            <w:r w:rsidRPr="002F2E5F">
              <w:rPr>
                <w:b/>
                <w:bCs/>
              </w:rPr>
              <w:t>201</w:t>
            </w:r>
            <w:r>
              <w:rPr>
                <w:b/>
                <w:bCs/>
              </w:rPr>
              <w:t>6</w:t>
            </w:r>
            <w:r w:rsidRPr="002F2E5F">
              <w:rPr>
                <w:b/>
                <w:bCs/>
              </w:rPr>
              <w:t xml:space="preserve"> год</w:t>
            </w:r>
          </w:p>
        </w:tc>
        <w:tc>
          <w:tcPr>
            <w:tcW w:w="485" w:type="pct"/>
            <w:tcBorders>
              <w:top w:val="single" w:sz="4" w:space="0" w:color="auto"/>
              <w:left w:val="single" w:sz="6" w:space="0" w:color="auto"/>
              <w:bottom w:val="single" w:sz="6" w:space="0" w:color="auto"/>
              <w:right w:val="single" w:sz="6" w:space="0" w:color="auto"/>
            </w:tcBorders>
          </w:tcPr>
          <w:p w:rsidR="00606642" w:rsidRDefault="00606642" w:rsidP="00606642">
            <w:pPr>
              <w:jc w:val="center"/>
            </w:pPr>
            <w:r w:rsidRPr="002F2E5F">
              <w:rPr>
                <w:b/>
                <w:bCs/>
              </w:rPr>
              <w:t>201</w:t>
            </w:r>
            <w:r>
              <w:rPr>
                <w:b/>
                <w:bCs/>
              </w:rPr>
              <w:t xml:space="preserve">7 </w:t>
            </w:r>
            <w:r w:rsidRPr="002F2E5F">
              <w:rPr>
                <w:b/>
                <w:bCs/>
              </w:rPr>
              <w:t>год</w:t>
            </w:r>
          </w:p>
        </w:tc>
        <w:tc>
          <w:tcPr>
            <w:tcW w:w="484" w:type="pct"/>
            <w:tcBorders>
              <w:top w:val="single" w:sz="6" w:space="0" w:color="auto"/>
              <w:left w:val="single" w:sz="6" w:space="0" w:color="auto"/>
              <w:bottom w:val="single" w:sz="6" w:space="0" w:color="auto"/>
              <w:right w:val="single" w:sz="6" w:space="0" w:color="auto"/>
            </w:tcBorders>
          </w:tcPr>
          <w:p w:rsidR="00606642" w:rsidRDefault="00606642" w:rsidP="00606642">
            <w:pPr>
              <w:jc w:val="center"/>
            </w:pPr>
            <w:r w:rsidRPr="0053475E">
              <w:rPr>
                <w:b/>
                <w:bCs/>
              </w:rPr>
              <w:t>201</w:t>
            </w:r>
            <w:r>
              <w:rPr>
                <w:b/>
                <w:bCs/>
              </w:rPr>
              <w:t>8</w:t>
            </w:r>
            <w:r w:rsidRPr="0053475E">
              <w:rPr>
                <w:b/>
                <w:bCs/>
              </w:rPr>
              <w:t xml:space="preserve"> год</w:t>
            </w:r>
          </w:p>
        </w:tc>
        <w:tc>
          <w:tcPr>
            <w:tcW w:w="484" w:type="pct"/>
            <w:tcBorders>
              <w:left w:val="single" w:sz="6" w:space="0" w:color="auto"/>
              <w:bottom w:val="single" w:sz="6" w:space="0" w:color="auto"/>
              <w:right w:val="single" w:sz="6" w:space="0" w:color="auto"/>
            </w:tcBorders>
            <w:shd w:val="clear" w:color="auto" w:fill="auto"/>
          </w:tcPr>
          <w:p w:rsidR="00606642" w:rsidRDefault="00606642" w:rsidP="00606642">
            <w:pPr>
              <w:jc w:val="center"/>
            </w:pPr>
            <w:r w:rsidRPr="0053475E">
              <w:rPr>
                <w:b/>
                <w:bCs/>
              </w:rPr>
              <w:t>201</w:t>
            </w:r>
            <w:r>
              <w:rPr>
                <w:b/>
                <w:bCs/>
              </w:rPr>
              <w:t>9</w:t>
            </w:r>
            <w:r w:rsidRPr="0053475E">
              <w:rPr>
                <w:b/>
                <w:bCs/>
              </w:rPr>
              <w:t xml:space="preserve"> год</w:t>
            </w:r>
          </w:p>
        </w:tc>
        <w:tc>
          <w:tcPr>
            <w:tcW w:w="487" w:type="pct"/>
            <w:tcBorders>
              <w:left w:val="single" w:sz="6" w:space="0" w:color="auto"/>
              <w:bottom w:val="single" w:sz="6" w:space="0" w:color="auto"/>
              <w:right w:val="single" w:sz="6" w:space="0" w:color="auto"/>
            </w:tcBorders>
            <w:shd w:val="clear" w:color="auto" w:fill="auto"/>
          </w:tcPr>
          <w:p w:rsidR="00606642" w:rsidRDefault="00606642" w:rsidP="00606642">
            <w:pPr>
              <w:jc w:val="center"/>
            </w:pPr>
            <w:r w:rsidRPr="0053475E">
              <w:rPr>
                <w:b/>
                <w:bCs/>
              </w:rPr>
              <w:t>20</w:t>
            </w:r>
            <w:r>
              <w:rPr>
                <w:b/>
                <w:bCs/>
              </w:rPr>
              <w:t>20</w:t>
            </w:r>
            <w:r w:rsidRPr="0053475E">
              <w:rPr>
                <w:b/>
                <w:bCs/>
              </w:rPr>
              <w:t xml:space="preserve"> год</w:t>
            </w:r>
          </w:p>
        </w:tc>
      </w:tr>
      <w:tr w:rsidR="00606642" w:rsidRPr="009A7370" w:rsidTr="00606642">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both"/>
              <w:rPr>
                <w:b/>
                <w:bCs/>
              </w:rPr>
            </w:pPr>
            <w:r w:rsidRPr="009A7370">
              <w:rPr>
                <w:b/>
                <w:bCs/>
              </w:rPr>
              <w:t>Число ДОО</w:t>
            </w:r>
          </w:p>
          <w:p w:rsidR="00606642" w:rsidRPr="009A7370" w:rsidRDefault="00606642" w:rsidP="00606642">
            <w:pPr>
              <w:jc w:val="both"/>
              <w:rPr>
                <w:b/>
                <w:bCs/>
              </w:rPr>
            </w:pPr>
            <w:r w:rsidRPr="009A7370">
              <w:rPr>
                <w:b/>
                <w:bCs/>
              </w:rPr>
              <w:t xml:space="preserve"> – всего, единиц</w:t>
            </w:r>
          </w:p>
        </w:tc>
        <w:tc>
          <w:tcPr>
            <w:tcW w:w="485"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r>
              <w:t>23</w:t>
            </w:r>
          </w:p>
        </w:tc>
        <w:tc>
          <w:tcPr>
            <w:tcW w:w="485"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r>
              <w:t>23</w:t>
            </w:r>
          </w:p>
        </w:tc>
        <w:tc>
          <w:tcPr>
            <w:tcW w:w="485" w:type="pct"/>
            <w:tcBorders>
              <w:top w:val="single" w:sz="6" w:space="0" w:color="auto"/>
              <w:left w:val="single" w:sz="6" w:space="0" w:color="auto"/>
              <w:bottom w:val="single" w:sz="6" w:space="0" w:color="auto"/>
              <w:right w:val="single" w:sz="6" w:space="0" w:color="auto"/>
            </w:tcBorders>
          </w:tcPr>
          <w:p w:rsidR="00606642" w:rsidRPr="009A7370" w:rsidRDefault="00606642" w:rsidP="00451130">
            <w:pPr>
              <w:jc w:val="center"/>
            </w:pPr>
            <w:r w:rsidRPr="009A7370">
              <w:t>2</w:t>
            </w:r>
            <w:r w:rsidR="00451130">
              <w:t>1</w:t>
            </w:r>
          </w:p>
        </w:tc>
        <w:tc>
          <w:tcPr>
            <w:tcW w:w="484"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r>
              <w:t>21</w:t>
            </w:r>
          </w:p>
        </w:tc>
        <w:tc>
          <w:tcPr>
            <w:tcW w:w="484"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r>
              <w:t>21</w:t>
            </w:r>
          </w:p>
        </w:tc>
        <w:tc>
          <w:tcPr>
            <w:tcW w:w="487"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r>
              <w:t>21</w:t>
            </w:r>
          </w:p>
        </w:tc>
      </w:tr>
      <w:tr w:rsidR="00606642" w:rsidRPr="009A7370" w:rsidTr="00606642">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right"/>
            </w:pPr>
            <w:r w:rsidRPr="009A7370">
              <w:t>в том  числе:</w:t>
            </w:r>
          </w:p>
        </w:tc>
        <w:tc>
          <w:tcPr>
            <w:tcW w:w="485"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p>
        </w:tc>
        <w:tc>
          <w:tcPr>
            <w:tcW w:w="485"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p>
        </w:tc>
        <w:tc>
          <w:tcPr>
            <w:tcW w:w="485"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p>
        </w:tc>
        <w:tc>
          <w:tcPr>
            <w:tcW w:w="484"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p>
        </w:tc>
        <w:tc>
          <w:tcPr>
            <w:tcW w:w="484"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p>
        </w:tc>
        <w:tc>
          <w:tcPr>
            <w:tcW w:w="487"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p>
        </w:tc>
      </w:tr>
      <w:tr w:rsidR="00451130" w:rsidRPr="009A7370" w:rsidTr="00606642">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451130" w:rsidRPr="009A7370" w:rsidRDefault="00451130" w:rsidP="00606642">
            <w:pPr>
              <w:ind w:firstLine="424"/>
              <w:jc w:val="both"/>
              <w:rPr>
                <w:i/>
                <w:iCs/>
              </w:rPr>
            </w:pPr>
            <w:r w:rsidRPr="009A7370">
              <w:rPr>
                <w:i/>
                <w:iCs/>
              </w:rPr>
              <w:t>в городской местности</w:t>
            </w:r>
          </w:p>
        </w:tc>
        <w:tc>
          <w:tcPr>
            <w:tcW w:w="485" w:type="pct"/>
            <w:tcBorders>
              <w:top w:val="single" w:sz="6" w:space="0" w:color="auto"/>
              <w:left w:val="single" w:sz="6" w:space="0" w:color="auto"/>
              <w:bottom w:val="single" w:sz="6" w:space="0" w:color="auto"/>
              <w:right w:val="single" w:sz="6" w:space="0" w:color="auto"/>
            </w:tcBorders>
          </w:tcPr>
          <w:p w:rsidR="00451130" w:rsidRDefault="00451130" w:rsidP="00606642">
            <w:pPr>
              <w:jc w:val="center"/>
            </w:pPr>
            <w:r>
              <w:t>17</w:t>
            </w:r>
          </w:p>
        </w:tc>
        <w:tc>
          <w:tcPr>
            <w:tcW w:w="485" w:type="pct"/>
            <w:tcBorders>
              <w:top w:val="single" w:sz="6" w:space="0" w:color="auto"/>
              <w:left w:val="single" w:sz="6" w:space="0" w:color="auto"/>
              <w:bottom w:val="single" w:sz="6" w:space="0" w:color="auto"/>
              <w:right w:val="single" w:sz="6" w:space="0" w:color="auto"/>
            </w:tcBorders>
          </w:tcPr>
          <w:p w:rsidR="00451130" w:rsidRDefault="00451130" w:rsidP="00606642">
            <w:pPr>
              <w:jc w:val="center"/>
            </w:pPr>
            <w:r>
              <w:t>17</w:t>
            </w:r>
          </w:p>
        </w:tc>
        <w:tc>
          <w:tcPr>
            <w:tcW w:w="485" w:type="pct"/>
            <w:tcBorders>
              <w:top w:val="single" w:sz="6" w:space="0" w:color="auto"/>
              <w:left w:val="single" w:sz="6" w:space="0" w:color="auto"/>
              <w:bottom w:val="single" w:sz="6" w:space="0" w:color="auto"/>
              <w:right w:val="single" w:sz="6" w:space="0" w:color="auto"/>
            </w:tcBorders>
          </w:tcPr>
          <w:p w:rsidR="00451130" w:rsidRPr="009A7370" w:rsidRDefault="00451130" w:rsidP="00606642">
            <w:pPr>
              <w:jc w:val="center"/>
            </w:pPr>
            <w:r>
              <w:t>17</w:t>
            </w:r>
          </w:p>
        </w:tc>
        <w:tc>
          <w:tcPr>
            <w:tcW w:w="484" w:type="pct"/>
            <w:tcBorders>
              <w:top w:val="single" w:sz="6" w:space="0" w:color="auto"/>
              <w:left w:val="single" w:sz="6" w:space="0" w:color="auto"/>
              <w:bottom w:val="single" w:sz="6" w:space="0" w:color="auto"/>
              <w:right w:val="single" w:sz="6" w:space="0" w:color="auto"/>
            </w:tcBorders>
          </w:tcPr>
          <w:p w:rsidR="00451130" w:rsidRPr="009A7370" w:rsidRDefault="00451130" w:rsidP="007436FA">
            <w:pPr>
              <w:jc w:val="center"/>
            </w:pPr>
            <w:r>
              <w:t>17</w:t>
            </w:r>
          </w:p>
        </w:tc>
        <w:tc>
          <w:tcPr>
            <w:tcW w:w="484" w:type="pct"/>
            <w:tcBorders>
              <w:top w:val="single" w:sz="6" w:space="0" w:color="auto"/>
              <w:left w:val="single" w:sz="6" w:space="0" w:color="auto"/>
              <w:bottom w:val="single" w:sz="6" w:space="0" w:color="auto"/>
              <w:right w:val="single" w:sz="6" w:space="0" w:color="auto"/>
            </w:tcBorders>
          </w:tcPr>
          <w:p w:rsidR="00451130" w:rsidRPr="009A7370" w:rsidRDefault="00451130" w:rsidP="007436FA">
            <w:pPr>
              <w:jc w:val="center"/>
            </w:pPr>
            <w:r>
              <w:t>17</w:t>
            </w:r>
          </w:p>
        </w:tc>
        <w:tc>
          <w:tcPr>
            <w:tcW w:w="487" w:type="pct"/>
            <w:tcBorders>
              <w:top w:val="single" w:sz="6" w:space="0" w:color="auto"/>
              <w:left w:val="single" w:sz="6" w:space="0" w:color="auto"/>
              <w:bottom w:val="single" w:sz="6" w:space="0" w:color="auto"/>
              <w:right w:val="single" w:sz="6" w:space="0" w:color="auto"/>
            </w:tcBorders>
          </w:tcPr>
          <w:p w:rsidR="00451130" w:rsidRPr="009A7370" w:rsidRDefault="00451130" w:rsidP="007436FA">
            <w:pPr>
              <w:jc w:val="center"/>
            </w:pPr>
            <w:r>
              <w:t>17</w:t>
            </w:r>
          </w:p>
        </w:tc>
      </w:tr>
      <w:tr w:rsidR="00451130" w:rsidRPr="009A7370" w:rsidTr="00606642">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451130" w:rsidRPr="009A7370" w:rsidRDefault="00451130" w:rsidP="00606642">
            <w:pPr>
              <w:ind w:firstLine="424"/>
              <w:jc w:val="both"/>
              <w:rPr>
                <w:i/>
                <w:iCs/>
              </w:rPr>
            </w:pPr>
            <w:r w:rsidRPr="009A7370">
              <w:rPr>
                <w:i/>
                <w:iCs/>
              </w:rPr>
              <w:t>в сельской местности</w:t>
            </w:r>
          </w:p>
        </w:tc>
        <w:tc>
          <w:tcPr>
            <w:tcW w:w="485" w:type="pct"/>
            <w:tcBorders>
              <w:top w:val="single" w:sz="6" w:space="0" w:color="auto"/>
              <w:left w:val="single" w:sz="6" w:space="0" w:color="auto"/>
              <w:bottom w:val="single" w:sz="6" w:space="0" w:color="auto"/>
              <w:right w:val="single" w:sz="6" w:space="0" w:color="auto"/>
            </w:tcBorders>
          </w:tcPr>
          <w:p w:rsidR="00451130" w:rsidRDefault="00451130" w:rsidP="00606642">
            <w:pPr>
              <w:jc w:val="center"/>
            </w:pPr>
            <w:r>
              <w:t>6</w:t>
            </w:r>
          </w:p>
        </w:tc>
        <w:tc>
          <w:tcPr>
            <w:tcW w:w="485" w:type="pct"/>
            <w:tcBorders>
              <w:top w:val="single" w:sz="6" w:space="0" w:color="auto"/>
              <w:left w:val="single" w:sz="6" w:space="0" w:color="auto"/>
              <w:bottom w:val="single" w:sz="6" w:space="0" w:color="auto"/>
              <w:right w:val="single" w:sz="6" w:space="0" w:color="auto"/>
            </w:tcBorders>
          </w:tcPr>
          <w:p w:rsidR="00451130" w:rsidRDefault="00451130" w:rsidP="00606642">
            <w:pPr>
              <w:jc w:val="center"/>
            </w:pPr>
            <w:r>
              <w:t>6</w:t>
            </w:r>
          </w:p>
        </w:tc>
        <w:tc>
          <w:tcPr>
            <w:tcW w:w="485" w:type="pct"/>
            <w:tcBorders>
              <w:top w:val="single" w:sz="6" w:space="0" w:color="auto"/>
              <w:left w:val="single" w:sz="6" w:space="0" w:color="auto"/>
              <w:bottom w:val="single" w:sz="6" w:space="0" w:color="auto"/>
              <w:right w:val="single" w:sz="6" w:space="0" w:color="auto"/>
            </w:tcBorders>
          </w:tcPr>
          <w:p w:rsidR="00451130" w:rsidRPr="009A7370" w:rsidRDefault="00451130" w:rsidP="00606642">
            <w:pPr>
              <w:jc w:val="center"/>
            </w:pPr>
            <w:r>
              <w:t>4</w:t>
            </w:r>
          </w:p>
        </w:tc>
        <w:tc>
          <w:tcPr>
            <w:tcW w:w="484" w:type="pct"/>
            <w:tcBorders>
              <w:top w:val="single" w:sz="6" w:space="0" w:color="auto"/>
              <w:left w:val="single" w:sz="6" w:space="0" w:color="auto"/>
              <w:bottom w:val="single" w:sz="6" w:space="0" w:color="auto"/>
              <w:right w:val="single" w:sz="6" w:space="0" w:color="auto"/>
            </w:tcBorders>
          </w:tcPr>
          <w:p w:rsidR="00451130" w:rsidRPr="009A7370" w:rsidRDefault="00451130" w:rsidP="007436FA">
            <w:pPr>
              <w:jc w:val="center"/>
            </w:pPr>
            <w:r>
              <w:t>4</w:t>
            </w:r>
          </w:p>
        </w:tc>
        <w:tc>
          <w:tcPr>
            <w:tcW w:w="484" w:type="pct"/>
            <w:tcBorders>
              <w:top w:val="single" w:sz="6" w:space="0" w:color="auto"/>
              <w:left w:val="single" w:sz="6" w:space="0" w:color="auto"/>
              <w:bottom w:val="single" w:sz="6" w:space="0" w:color="auto"/>
              <w:right w:val="single" w:sz="6" w:space="0" w:color="auto"/>
            </w:tcBorders>
          </w:tcPr>
          <w:p w:rsidR="00451130" w:rsidRPr="009A7370" w:rsidRDefault="00451130" w:rsidP="007436FA">
            <w:pPr>
              <w:jc w:val="center"/>
            </w:pPr>
            <w:r>
              <w:t>4</w:t>
            </w:r>
          </w:p>
        </w:tc>
        <w:tc>
          <w:tcPr>
            <w:tcW w:w="487" w:type="pct"/>
            <w:tcBorders>
              <w:top w:val="single" w:sz="6" w:space="0" w:color="auto"/>
              <w:left w:val="single" w:sz="6" w:space="0" w:color="auto"/>
              <w:bottom w:val="single" w:sz="6" w:space="0" w:color="auto"/>
              <w:right w:val="single" w:sz="6" w:space="0" w:color="auto"/>
            </w:tcBorders>
          </w:tcPr>
          <w:p w:rsidR="00451130" w:rsidRPr="009A7370" w:rsidRDefault="00451130" w:rsidP="007436FA">
            <w:pPr>
              <w:jc w:val="center"/>
            </w:pPr>
            <w:r>
              <w:t>4</w:t>
            </w:r>
          </w:p>
        </w:tc>
      </w:tr>
      <w:tr w:rsidR="00606642" w:rsidRPr="009A7370" w:rsidTr="00606642">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both"/>
              <w:rPr>
                <w:b/>
                <w:bCs/>
              </w:rPr>
            </w:pPr>
            <w:r w:rsidRPr="009A7370">
              <w:rPr>
                <w:b/>
                <w:bCs/>
              </w:rPr>
              <w:t>Число мест в ОО, реализующих основную  общеобразовательную программу дошкольного образования, –</w:t>
            </w:r>
          </w:p>
          <w:p w:rsidR="00606642" w:rsidRPr="009A7370" w:rsidRDefault="00606642" w:rsidP="00606642">
            <w:pPr>
              <w:jc w:val="both"/>
              <w:rPr>
                <w:b/>
                <w:bCs/>
              </w:rPr>
            </w:pPr>
            <w:r w:rsidRPr="009A7370">
              <w:rPr>
                <w:b/>
                <w:bCs/>
              </w:rPr>
              <w:t>всего, единиц</w:t>
            </w:r>
          </w:p>
        </w:tc>
        <w:tc>
          <w:tcPr>
            <w:tcW w:w="485" w:type="pct"/>
            <w:tcBorders>
              <w:top w:val="single" w:sz="6" w:space="0" w:color="auto"/>
              <w:left w:val="single" w:sz="6" w:space="0" w:color="auto"/>
              <w:bottom w:val="single" w:sz="6" w:space="0" w:color="auto"/>
              <w:right w:val="single" w:sz="6" w:space="0" w:color="auto"/>
            </w:tcBorders>
          </w:tcPr>
          <w:p w:rsidR="00606642" w:rsidRDefault="00606642" w:rsidP="00606642">
            <w:pPr>
              <w:jc w:val="center"/>
            </w:pPr>
            <w:r>
              <w:t>2214</w:t>
            </w:r>
          </w:p>
        </w:tc>
        <w:tc>
          <w:tcPr>
            <w:tcW w:w="485" w:type="pct"/>
            <w:tcBorders>
              <w:top w:val="single" w:sz="6" w:space="0" w:color="auto"/>
              <w:left w:val="single" w:sz="6" w:space="0" w:color="auto"/>
              <w:bottom w:val="single" w:sz="6" w:space="0" w:color="auto"/>
              <w:right w:val="single" w:sz="6" w:space="0" w:color="auto"/>
            </w:tcBorders>
          </w:tcPr>
          <w:p w:rsidR="00606642" w:rsidRDefault="00606642" w:rsidP="00606642">
            <w:pPr>
              <w:jc w:val="center"/>
            </w:pPr>
            <w:r>
              <w:t>2214</w:t>
            </w:r>
          </w:p>
        </w:tc>
        <w:tc>
          <w:tcPr>
            <w:tcW w:w="485" w:type="pct"/>
            <w:tcBorders>
              <w:top w:val="single" w:sz="6" w:space="0" w:color="auto"/>
              <w:left w:val="single" w:sz="6" w:space="0" w:color="auto"/>
              <w:bottom w:val="single" w:sz="6" w:space="0" w:color="auto"/>
              <w:right w:val="single" w:sz="6" w:space="0" w:color="auto"/>
            </w:tcBorders>
          </w:tcPr>
          <w:p w:rsidR="00606642" w:rsidRDefault="00606642" w:rsidP="00606642">
            <w:pPr>
              <w:jc w:val="center"/>
            </w:pPr>
            <w:r>
              <w:t>2214</w:t>
            </w:r>
          </w:p>
        </w:tc>
        <w:tc>
          <w:tcPr>
            <w:tcW w:w="484" w:type="pct"/>
            <w:tcBorders>
              <w:top w:val="single" w:sz="6" w:space="0" w:color="auto"/>
              <w:left w:val="single" w:sz="6" w:space="0" w:color="auto"/>
              <w:bottom w:val="single" w:sz="6" w:space="0" w:color="auto"/>
              <w:right w:val="single" w:sz="6" w:space="0" w:color="auto"/>
            </w:tcBorders>
          </w:tcPr>
          <w:p w:rsidR="00606642" w:rsidRDefault="00606642" w:rsidP="00606642">
            <w:pPr>
              <w:jc w:val="center"/>
            </w:pPr>
            <w:r w:rsidRPr="0090386F">
              <w:t>2214</w:t>
            </w:r>
          </w:p>
        </w:tc>
        <w:tc>
          <w:tcPr>
            <w:tcW w:w="484" w:type="pct"/>
            <w:tcBorders>
              <w:top w:val="single" w:sz="6" w:space="0" w:color="auto"/>
              <w:left w:val="single" w:sz="6" w:space="0" w:color="auto"/>
              <w:bottom w:val="single" w:sz="6" w:space="0" w:color="auto"/>
              <w:right w:val="single" w:sz="6" w:space="0" w:color="auto"/>
            </w:tcBorders>
          </w:tcPr>
          <w:p w:rsidR="00606642" w:rsidRDefault="00606642" w:rsidP="00606642">
            <w:pPr>
              <w:jc w:val="center"/>
            </w:pPr>
            <w:r w:rsidRPr="0090386F">
              <w:t>2214</w:t>
            </w:r>
          </w:p>
        </w:tc>
        <w:tc>
          <w:tcPr>
            <w:tcW w:w="487" w:type="pct"/>
            <w:tcBorders>
              <w:top w:val="single" w:sz="6" w:space="0" w:color="auto"/>
              <w:left w:val="single" w:sz="6" w:space="0" w:color="auto"/>
              <w:bottom w:val="single" w:sz="6" w:space="0" w:color="auto"/>
              <w:right w:val="single" w:sz="6" w:space="0" w:color="auto"/>
            </w:tcBorders>
          </w:tcPr>
          <w:p w:rsidR="00606642" w:rsidRDefault="00606642" w:rsidP="00606642">
            <w:pPr>
              <w:jc w:val="center"/>
            </w:pPr>
            <w:r w:rsidRPr="0090386F">
              <w:t>2214</w:t>
            </w:r>
          </w:p>
        </w:tc>
      </w:tr>
      <w:tr w:rsidR="00606642" w:rsidRPr="009A7370" w:rsidTr="00606642">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right"/>
            </w:pPr>
            <w:r w:rsidRPr="009A7370">
              <w:t>в том  числе:</w:t>
            </w:r>
          </w:p>
        </w:tc>
        <w:tc>
          <w:tcPr>
            <w:tcW w:w="485"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p>
        </w:tc>
        <w:tc>
          <w:tcPr>
            <w:tcW w:w="485"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p>
        </w:tc>
        <w:tc>
          <w:tcPr>
            <w:tcW w:w="485"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p>
        </w:tc>
        <w:tc>
          <w:tcPr>
            <w:tcW w:w="484"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p>
        </w:tc>
        <w:tc>
          <w:tcPr>
            <w:tcW w:w="484"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p>
        </w:tc>
        <w:tc>
          <w:tcPr>
            <w:tcW w:w="487"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p>
        </w:tc>
      </w:tr>
      <w:tr w:rsidR="00606642" w:rsidRPr="009A7370" w:rsidTr="00606642">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ind w:firstLine="424"/>
              <w:jc w:val="both"/>
              <w:rPr>
                <w:i/>
                <w:iCs/>
              </w:rPr>
            </w:pPr>
            <w:r w:rsidRPr="009A7370">
              <w:rPr>
                <w:i/>
                <w:iCs/>
              </w:rPr>
              <w:t>в городской  местности</w:t>
            </w:r>
          </w:p>
        </w:tc>
        <w:tc>
          <w:tcPr>
            <w:tcW w:w="485"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r>
              <w:t>1876</w:t>
            </w:r>
          </w:p>
        </w:tc>
        <w:tc>
          <w:tcPr>
            <w:tcW w:w="485"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r>
              <w:t>1876</w:t>
            </w:r>
          </w:p>
        </w:tc>
        <w:tc>
          <w:tcPr>
            <w:tcW w:w="485"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r>
              <w:t>1876</w:t>
            </w:r>
          </w:p>
        </w:tc>
        <w:tc>
          <w:tcPr>
            <w:tcW w:w="484"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r>
              <w:t>1876</w:t>
            </w:r>
          </w:p>
        </w:tc>
        <w:tc>
          <w:tcPr>
            <w:tcW w:w="484"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r>
              <w:t>1876</w:t>
            </w:r>
          </w:p>
        </w:tc>
        <w:tc>
          <w:tcPr>
            <w:tcW w:w="487" w:type="pct"/>
            <w:tcBorders>
              <w:top w:val="single" w:sz="6" w:space="0" w:color="auto"/>
              <w:left w:val="single" w:sz="6" w:space="0" w:color="auto"/>
              <w:bottom w:val="single" w:sz="6" w:space="0" w:color="auto"/>
              <w:right w:val="single" w:sz="6" w:space="0" w:color="auto"/>
            </w:tcBorders>
          </w:tcPr>
          <w:p w:rsidR="00606642" w:rsidRPr="009A7370" w:rsidRDefault="009F1613" w:rsidP="00606642">
            <w:pPr>
              <w:jc w:val="center"/>
            </w:pPr>
            <w:r>
              <w:t>1876</w:t>
            </w:r>
          </w:p>
        </w:tc>
      </w:tr>
      <w:tr w:rsidR="00606642" w:rsidRPr="009A7370" w:rsidTr="00606642">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ind w:firstLine="424"/>
              <w:jc w:val="both"/>
              <w:rPr>
                <w:i/>
                <w:iCs/>
              </w:rPr>
            </w:pPr>
            <w:r w:rsidRPr="009A7370">
              <w:rPr>
                <w:i/>
                <w:iCs/>
              </w:rPr>
              <w:t>в сельской местности</w:t>
            </w:r>
          </w:p>
        </w:tc>
        <w:tc>
          <w:tcPr>
            <w:tcW w:w="485"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r>
              <w:t>338</w:t>
            </w:r>
          </w:p>
        </w:tc>
        <w:tc>
          <w:tcPr>
            <w:tcW w:w="485"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r>
              <w:t>338</w:t>
            </w:r>
          </w:p>
        </w:tc>
        <w:tc>
          <w:tcPr>
            <w:tcW w:w="485"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r>
              <w:t>338</w:t>
            </w:r>
          </w:p>
        </w:tc>
        <w:tc>
          <w:tcPr>
            <w:tcW w:w="484"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r>
              <w:t>338</w:t>
            </w:r>
          </w:p>
        </w:tc>
        <w:tc>
          <w:tcPr>
            <w:tcW w:w="484"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r>
              <w:t>338</w:t>
            </w:r>
          </w:p>
        </w:tc>
        <w:tc>
          <w:tcPr>
            <w:tcW w:w="487" w:type="pct"/>
            <w:tcBorders>
              <w:top w:val="single" w:sz="6" w:space="0" w:color="auto"/>
              <w:left w:val="single" w:sz="6" w:space="0" w:color="auto"/>
              <w:bottom w:val="single" w:sz="6" w:space="0" w:color="auto"/>
              <w:right w:val="single" w:sz="6" w:space="0" w:color="auto"/>
            </w:tcBorders>
          </w:tcPr>
          <w:p w:rsidR="00606642" w:rsidRPr="009A7370" w:rsidRDefault="00606642" w:rsidP="00606642">
            <w:pPr>
              <w:jc w:val="center"/>
            </w:pPr>
            <w:r>
              <w:t>338</w:t>
            </w:r>
          </w:p>
        </w:tc>
      </w:tr>
      <w:tr w:rsidR="009F1613" w:rsidRPr="009A7370" w:rsidTr="00606642">
        <w:trPr>
          <w:gridAfter w:val="1"/>
          <w:wAfter w:w="484" w:type="pct"/>
          <w:cantSplit/>
          <w:trHeight w:val="360"/>
        </w:trPr>
        <w:tc>
          <w:tcPr>
            <w:tcW w:w="1606"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jc w:val="both"/>
              <w:rPr>
                <w:b/>
                <w:bCs/>
              </w:rPr>
            </w:pPr>
            <w:r w:rsidRPr="009A7370">
              <w:rPr>
                <w:b/>
                <w:bCs/>
              </w:rPr>
              <w:t>Численность детей, воспитывающихся в ДОО, – всего, человек</w:t>
            </w:r>
          </w:p>
        </w:tc>
        <w:tc>
          <w:tcPr>
            <w:tcW w:w="485" w:type="pct"/>
            <w:tcBorders>
              <w:top w:val="single" w:sz="6" w:space="0" w:color="auto"/>
              <w:left w:val="single" w:sz="6" w:space="0" w:color="auto"/>
              <w:bottom w:val="single" w:sz="6" w:space="0" w:color="auto"/>
              <w:right w:val="single" w:sz="6" w:space="0" w:color="auto"/>
            </w:tcBorders>
          </w:tcPr>
          <w:p w:rsidR="009F1613" w:rsidRPr="00210CA0" w:rsidRDefault="009F1613" w:rsidP="00606642">
            <w:pPr>
              <w:jc w:val="center"/>
            </w:pPr>
            <w:r>
              <w:t>2570</w:t>
            </w:r>
          </w:p>
        </w:tc>
        <w:tc>
          <w:tcPr>
            <w:tcW w:w="485" w:type="pct"/>
            <w:tcBorders>
              <w:top w:val="single" w:sz="6" w:space="0" w:color="auto"/>
              <w:left w:val="single" w:sz="6" w:space="0" w:color="auto"/>
              <w:bottom w:val="single" w:sz="6" w:space="0" w:color="auto"/>
              <w:right w:val="single" w:sz="6" w:space="0" w:color="auto"/>
            </w:tcBorders>
          </w:tcPr>
          <w:p w:rsidR="009F1613" w:rsidRPr="00210CA0" w:rsidRDefault="009F1613" w:rsidP="00606642">
            <w:pPr>
              <w:jc w:val="center"/>
            </w:pPr>
            <w:r>
              <w:t>2665</w:t>
            </w:r>
          </w:p>
        </w:tc>
        <w:tc>
          <w:tcPr>
            <w:tcW w:w="485" w:type="pct"/>
            <w:tcBorders>
              <w:top w:val="single" w:sz="6" w:space="0" w:color="auto"/>
              <w:left w:val="single" w:sz="6" w:space="0" w:color="auto"/>
              <w:bottom w:val="single" w:sz="6" w:space="0" w:color="auto"/>
              <w:right w:val="single" w:sz="6" w:space="0" w:color="auto"/>
            </w:tcBorders>
          </w:tcPr>
          <w:p w:rsidR="009F1613" w:rsidRDefault="009F1613" w:rsidP="00606642">
            <w:pPr>
              <w:jc w:val="center"/>
            </w:pPr>
            <w:r w:rsidRPr="00210CA0">
              <w:t>26</w:t>
            </w:r>
            <w:r>
              <w:t>65</w:t>
            </w:r>
          </w:p>
        </w:tc>
        <w:tc>
          <w:tcPr>
            <w:tcW w:w="484"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jc w:val="center"/>
            </w:pPr>
            <w:r>
              <w:t>2675</w:t>
            </w:r>
          </w:p>
        </w:tc>
        <w:tc>
          <w:tcPr>
            <w:tcW w:w="484" w:type="pct"/>
            <w:tcBorders>
              <w:top w:val="single" w:sz="6" w:space="0" w:color="auto"/>
              <w:left w:val="single" w:sz="6" w:space="0" w:color="auto"/>
              <w:bottom w:val="single" w:sz="6" w:space="0" w:color="auto"/>
              <w:right w:val="single" w:sz="6" w:space="0" w:color="auto"/>
            </w:tcBorders>
          </w:tcPr>
          <w:p w:rsidR="009F1613" w:rsidRDefault="009F1613" w:rsidP="00606642">
            <w:pPr>
              <w:jc w:val="center"/>
            </w:pPr>
            <w:r>
              <w:t>2685</w:t>
            </w:r>
          </w:p>
        </w:tc>
        <w:tc>
          <w:tcPr>
            <w:tcW w:w="487" w:type="pct"/>
            <w:tcBorders>
              <w:top w:val="single" w:sz="6" w:space="0" w:color="auto"/>
              <w:left w:val="single" w:sz="6" w:space="0" w:color="auto"/>
              <w:bottom w:val="single" w:sz="6" w:space="0" w:color="auto"/>
              <w:right w:val="single" w:sz="6" w:space="0" w:color="auto"/>
            </w:tcBorders>
          </w:tcPr>
          <w:p w:rsidR="009F1613" w:rsidRPr="009A7370" w:rsidRDefault="009F1613" w:rsidP="00FF2FFA">
            <w:pPr>
              <w:jc w:val="center"/>
            </w:pPr>
            <w:r>
              <w:t>2935</w:t>
            </w:r>
          </w:p>
        </w:tc>
      </w:tr>
      <w:tr w:rsidR="009F1613" w:rsidRPr="009A7370" w:rsidTr="00606642">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jc w:val="right"/>
            </w:pPr>
            <w:r w:rsidRPr="009A7370">
              <w:t>в том  числе:</w:t>
            </w:r>
          </w:p>
        </w:tc>
        <w:tc>
          <w:tcPr>
            <w:tcW w:w="485"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jc w:val="center"/>
            </w:pPr>
          </w:p>
        </w:tc>
        <w:tc>
          <w:tcPr>
            <w:tcW w:w="485"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jc w:val="center"/>
            </w:pPr>
          </w:p>
        </w:tc>
        <w:tc>
          <w:tcPr>
            <w:tcW w:w="485"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jc w:val="center"/>
            </w:pPr>
          </w:p>
        </w:tc>
        <w:tc>
          <w:tcPr>
            <w:tcW w:w="484"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jc w:val="center"/>
            </w:pPr>
          </w:p>
        </w:tc>
        <w:tc>
          <w:tcPr>
            <w:tcW w:w="484"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jc w:val="center"/>
            </w:pPr>
          </w:p>
        </w:tc>
        <w:tc>
          <w:tcPr>
            <w:tcW w:w="487" w:type="pct"/>
            <w:tcBorders>
              <w:top w:val="single" w:sz="6" w:space="0" w:color="auto"/>
              <w:left w:val="single" w:sz="6" w:space="0" w:color="auto"/>
              <w:bottom w:val="single" w:sz="6" w:space="0" w:color="auto"/>
              <w:right w:val="single" w:sz="6" w:space="0" w:color="auto"/>
            </w:tcBorders>
          </w:tcPr>
          <w:p w:rsidR="009F1613" w:rsidRPr="009A7370" w:rsidRDefault="009F1613" w:rsidP="00FF2FFA">
            <w:pPr>
              <w:jc w:val="center"/>
            </w:pPr>
          </w:p>
        </w:tc>
      </w:tr>
      <w:tr w:rsidR="009F1613" w:rsidRPr="009A7370" w:rsidTr="00606642">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ind w:firstLine="424"/>
              <w:jc w:val="both"/>
              <w:rPr>
                <w:i/>
                <w:iCs/>
              </w:rPr>
            </w:pPr>
            <w:r w:rsidRPr="009A7370">
              <w:rPr>
                <w:i/>
                <w:iCs/>
              </w:rPr>
              <w:t>в городской местности</w:t>
            </w:r>
          </w:p>
        </w:tc>
        <w:tc>
          <w:tcPr>
            <w:tcW w:w="485" w:type="pct"/>
            <w:tcBorders>
              <w:top w:val="single" w:sz="6" w:space="0" w:color="auto"/>
              <w:left w:val="single" w:sz="6" w:space="0" w:color="auto"/>
              <w:bottom w:val="single" w:sz="6" w:space="0" w:color="auto"/>
              <w:right w:val="single" w:sz="6" w:space="0" w:color="auto"/>
            </w:tcBorders>
          </w:tcPr>
          <w:p w:rsidR="009F1613" w:rsidRDefault="009F1613" w:rsidP="00606642">
            <w:pPr>
              <w:jc w:val="center"/>
            </w:pPr>
            <w:r>
              <w:t>2199</w:t>
            </w:r>
          </w:p>
        </w:tc>
        <w:tc>
          <w:tcPr>
            <w:tcW w:w="485"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jc w:val="center"/>
            </w:pPr>
            <w:r>
              <w:t>2215</w:t>
            </w:r>
          </w:p>
        </w:tc>
        <w:tc>
          <w:tcPr>
            <w:tcW w:w="485"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jc w:val="center"/>
            </w:pPr>
            <w:r>
              <w:t>2215</w:t>
            </w:r>
          </w:p>
        </w:tc>
        <w:tc>
          <w:tcPr>
            <w:tcW w:w="484"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jc w:val="center"/>
            </w:pPr>
            <w:r>
              <w:t>2220</w:t>
            </w:r>
          </w:p>
        </w:tc>
        <w:tc>
          <w:tcPr>
            <w:tcW w:w="484"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jc w:val="center"/>
            </w:pPr>
            <w:r>
              <w:t>2225</w:t>
            </w:r>
          </w:p>
        </w:tc>
        <w:tc>
          <w:tcPr>
            <w:tcW w:w="487" w:type="pct"/>
            <w:tcBorders>
              <w:top w:val="single" w:sz="6" w:space="0" w:color="auto"/>
              <w:left w:val="single" w:sz="6" w:space="0" w:color="auto"/>
              <w:bottom w:val="single" w:sz="6" w:space="0" w:color="auto"/>
              <w:right w:val="single" w:sz="6" w:space="0" w:color="auto"/>
            </w:tcBorders>
          </w:tcPr>
          <w:p w:rsidR="009F1613" w:rsidRPr="009A7370" w:rsidRDefault="009F1613" w:rsidP="00FF2FFA">
            <w:pPr>
              <w:jc w:val="center"/>
            </w:pPr>
            <w:r>
              <w:t>2470</w:t>
            </w:r>
          </w:p>
        </w:tc>
      </w:tr>
      <w:tr w:rsidR="009F1613" w:rsidRPr="009A7370" w:rsidTr="00606642">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ind w:firstLine="424"/>
              <w:jc w:val="both"/>
              <w:rPr>
                <w:i/>
                <w:iCs/>
              </w:rPr>
            </w:pPr>
            <w:r w:rsidRPr="009A7370">
              <w:rPr>
                <w:i/>
                <w:iCs/>
              </w:rPr>
              <w:t>в сельской местности</w:t>
            </w:r>
          </w:p>
        </w:tc>
        <w:tc>
          <w:tcPr>
            <w:tcW w:w="485" w:type="pct"/>
            <w:tcBorders>
              <w:top w:val="single" w:sz="6" w:space="0" w:color="auto"/>
              <w:left w:val="single" w:sz="6" w:space="0" w:color="auto"/>
              <w:bottom w:val="single" w:sz="6" w:space="0" w:color="auto"/>
              <w:right w:val="single" w:sz="6" w:space="0" w:color="auto"/>
            </w:tcBorders>
          </w:tcPr>
          <w:p w:rsidR="009F1613" w:rsidRDefault="009F1613" w:rsidP="00606642">
            <w:pPr>
              <w:jc w:val="center"/>
            </w:pPr>
            <w:r>
              <w:t>371</w:t>
            </w:r>
          </w:p>
        </w:tc>
        <w:tc>
          <w:tcPr>
            <w:tcW w:w="485"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jc w:val="center"/>
            </w:pPr>
            <w:r>
              <w:t>450</w:t>
            </w:r>
          </w:p>
        </w:tc>
        <w:tc>
          <w:tcPr>
            <w:tcW w:w="485"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jc w:val="center"/>
            </w:pPr>
            <w:r>
              <w:t>450</w:t>
            </w:r>
          </w:p>
        </w:tc>
        <w:tc>
          <w:tcPr>
            <w:tcW w:w="484"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jc w:val="center"/>
            </w:pPr>
            <w:r>
              <w:t>455</w:t>
            </w:r>
          </w:p>
        </w:tc>
        <w:tc>
          <w:tcPr>
            <w:tcW w:w="484" w:type="pct"/>
            <w:tcBorders>
              <w:top w:val="single" w:sz="6" w:space="0" w:color="auto"/>
              <w:left w:val="single" w:sz="6" w:space="0" w:color="auto"/>
              <w:bottom w:val="single" w:sz="6" w:space="0" w:color="auto"/>
              <w:right w:val="single" w:sz="6" w:space="0" w:color="auto"/>
            </w:tcBorders>
          </w:tcPr>
          <w:p w:rsidR="009F1613" w:rsidRPr="009A7370" w:rsidRDefault="009F1613" w:rsidP="00606642">
            <w:pPr>
              <w:jc w:val="center"/>
            </w:pPr>
            <w:r>
              <w:t>460</w:t>
            </w:r>
          </w:p>
        </w:tc>
        <w:tc>
          <w:tcPr>
            <w:tcW w:w="487" w:type="pct"/>
            <w:tcBorders>
              <w:top w:val="single" w:sz="6" w:space="0" w:color="auto"/>
              <w:left w:val="single" w:sz="6" w:space="0" w:color="auto"/>
              <w:bottom w:val="single" w:sz="6" w:space="0" w:color="auto"/>
              <w:right w:val="single" w:sz="6" w:space="0" w:color="auto"/>
            </w:tcBorders>
          </w:tcPr>
          <w:p w:rsidR="009F1613" w:rsidRPr="00F824C5" w:rsidRDefault="009F1613" w:rsidP="00FF2FFA">
            <w:pPr>
              <w:jc w:val="center"/>
            </w:pPr>
            <w:r>
              <w:t>465</w:t>
            </w:r>
          </w:p>
        </w:tc>
      </w:tr>
    </w:tbl>
    <w:p w:rsidR="00606642" w:rsidRDefault="00606642" w:rsidP="00606642">
      <w:pPr>
        <w:ind w:firstLine="709"/>
        <w:jc w:val="both"/>
      </w:pPr>
    </w:p>
    <w:p w:rsidR="00606642" w:rsidRDefault="00606642" w:rsidP="00606642">
      <w:pPr>
        <w:ind w:firstLine="709"/>
        <w:jc w:val="both"/>
      </w:pPr>
      <w:r>
        <w:t xml:space="preserve">Вместе </w:t>
      </w:r>
      <w:r w:rsidRPr="00A11FB5">
        <w:t xml:space="preserve"> </w:t>
      </w:r>
      <w:r>
        <w:t xml:space="preserve">с тем, проблема обеспечения доступности дошкольного образования остается по-прежнему актуальной, т.к. показатель обеспеченности дошкольного образования значительно ниже </w:t>
      </w:r>
      <w:proofErr w:type="spellStart"/>
      <w:r>
        <w:t>среднеобластного</w:t>
      </w:r>
      <w:proofErr w:type="spellEnd"/>
      <w:r>
        <w:t xml:space="preserve"> (82%). Очерёдность в </w:t>
      </w:r>
      <w:r w:rsidRPr="00BB515C">
        <w:t>ДОО</w:t>
      </w:r>
      <w:r>
        <w:t xml:space="preserve"> остаётся достаточно большой. Основную её часть составляют дети от 1 до 3 лет. </w:t>
      </w:r>
      <w:r w:rsidRPr="00A11FB5">
        <w:t xml:space="preserve">Численность детей, состоящих </w:t>
      </w:r>
      <w:r>
        <w:t>в очереди</w:t>
      </w:r>
      <w:r w:rsidRPr="00A11FB5">
        <w:t xml:space="preserve"> для получения места в дошкольном образовательном учреждении от 0 до </w:t>
      </w:r>
      <w:r>
        <w:t>3</w:t>
      </w:r>
      <w:r w:rsidRPr="00A11FB5">
        <w:t xml:space="preserve"> лет </w:t>
      </w:r>
      <w:r w:rsidRPr="00DD4D5B">
        <w:t xml:space="preserve">на </w:t>
      </w:r>
      <w:r>
        <w:t xml:space="preserve">01.01.2017г. </w:t>
      </w:r>
      <w:r w:rsidRPr="00A11FB5">
        <w:t>составля</w:t>
      </w:r>
      <w:r>
        <w:t>ла</w:t>
      </w:r>
      <w:r w:rsidRPr="00A11FB5">
        <w:t xml:space="preserve"> </w:t>
      </w:r>
      <w:r>
        <w:t xml:space="preserve"> 812 человек</w:t>
      </w:r>
      <w:r w:rsidRPr="00A11FB5">
        <w:t>.</w:t>
      </w:r>
      <w:r>
        <w:t xml:space="preserve"> </w:t>
      </w:r>
    </w:p>
    <w:p w:rsidR="00606642" w:rsidRDefault="00606642" w:rsidP="00606642">
      <w:pPr>
        <w:ind w:firstLine="709"/>
        <w:jc w:val="both"/>
      </w:pPr>
    </w:p>
    <w:tbl>
      <w:tblPr>
        <w:tblStyle w:val="af4"/>
        <w:tblW w:w="5000" w:type="pct"/>
        <w:tblLook w:val="04A0"/>
      </w:tblPr>
      <w:tblGrid>
        <w:gridCol w:w="3435"/>
        <w:gridCol w:w="2138"/>
        <w:gridCol w:w="2140"/>
        <w:gridCol w:w="2140"/>
      </w:tblGrid>
      <w:tr w:rsidR="00606642" w:rsidTr="00606642">
        <w:tc>
          <w:tcPr>
            <w:tcW w:w="1743" w:type="pct"/>
          </w:tcPr>
          <w:p w:rsidR="00606642" w:rsidRDefault="00606642" w:rsidP="00606642">
            <w:pPr>
              <w:jc w:val="both"/>
            </w:pPr>
          </w:p>
        </w:tc>
        <w:tc>
          <w:tcPr>
            <w:tcW w:w="1085" w:type="pct"/>
          </w:tcPr>
          <w:p w:rsidR="00606642" w:rsidRDefault="00606642" w:rsidP="00606642">
            <w:pPr>
              <w:jc w:val="center"/>
            </w:pPr>
            <w:r>
              <w:t>2014 год</w:t>
            </w:r>
          </w:p>
        </w:tc>
        <w:tc>
          <w:tcPr>
            <w:tcW w:w="1086" w:type="pct"/>
          </w:tcPr>
          <w:p w:rsidR="00606642" w:rsidRDefault="00606642" w:rsidP="00606642">
            <w:pPr>
              <w:jc w:val="center"/>
            </w:pPr>
            <w:r>
              <w:t>2015 год</w:t>
            </w:r>
          </w:p>
        </w:tc>
        <w:tc>
          <w:tcPr>
            <w:tcW w:w="1086" w:type="pct"/>
          </w:tcPr>
          <w:p w:rsidR="00606642" w:rsidRDefault="00606642" w:rsidP="00606642">
            <w:pPr>
              <w:jc w:val="center"/>
            </w:pPr>
            <w:r>
              <w:t>2016 год</w:t>
            </w:r>
          </w:p>
        </w:tc>
      </w:tr>
      <w:tr w:rsidR="00606642" w:rsidTr="00606642">
        <w:tc>
          <w:tcPr>
            <w:tcW w:w="1743" w:type="pct"/>
          </w:tcPr>
          <w:p w:rsidR="00606642" w:rsidRDefault="00606642" w:rsidP="00606642">
            <w:pPr>
              <w:jc w:val="center"/>
            </w:pPr>
            <w:r>
              <w:t xml:space="preserve">Подано заявлений на постановку в очередь на поступление в ДОО </w:t>
            </w:r>
          </w:p>
        </w:tc>
        <w:tc>
          <w:tcPr>
            <w:tcW w:w="1085" w:type="pct"/>
          </w:tcPr>
          <w:p w:rsidR="00606642" w:rsidRDefault="00606642" w:rsidP="00606642">
            <w:pPr>
              <w:jc w:val="center"/>
            </w:pPr>
            <w:r>
              <w:t>393</w:t>
            </w:r>
          </w:p>
        </w:tc>
        <w:tc>
          <w:tcPr>
            <w:tcW w:w="1086" w:type="pct"/>
          </w:tcPr>
          <w:p w:rsidR="00606642" w:rsidRDefault="00606642" w:rsidP="00606642">
            <w:pPr>
              <w:jc w:val="center"/>
            </w:pPr>
            <w:r>
              <w:t>380</w:t>
            </w:r>
          </w:p>
        </w:tc>
        <w:tc>
          <w:tcPr>
            <w:tcW w:w="1086" w:type="pct"/>
          </w:tcPr>
          <w:p w:rsidR="00606642" w:rsidRDefault="00606642" w:rsidP="00606642">
            <w:pPr>
              <w:jc w:val="center"/>
            </w:pPr>
            <w:r>
              <w:t>555</w:t>
            </w:r>
          </w:p>
        </w:tc>
      </w:tr>
      <w:tr w:rsidR="00606642" w:rsidTr="00606642">
        <w:tc>
          <w:tcPr>
            <w:tcW w:w="1743" w:type="pct"/>
          </w:tcPr>
          <w:p w:rsidR="00606642" w:rsidRDefault="00606642" w:rsidP="00662CD7">
            <w:pPr>
              <w:jc w:val="center"/>
            </w:pPr>
            <w:r>
              <w:t xml:space="preserve">Очерёдность в ДОО (чел.) </w:t>
            </w:r>
          </w:p>
        </w:tc>
        <w:tc>
          <w:tcPr>
            <w:tcW w:w="1085" w:type="pct"/>
          </w:tcPr>
          <w:p w:rsidR="00606642" w:rsidRDefault="00606642" w:rsidP="00606642">
            <w:pPr>
              <w:jc w:val="center"/>
            </w:pPr>
            <w:r>
              <w:t>786</w:t>
            </w:r>
          </w:p>
        </w:tc>
        <w:tc>
          <w:tcPr>
            <w:tcW w:w="1086" w:type="pct"/>
          </w:tcPr>
          <w:p w:rsidR="00606642" w:rsidRDefault="00606642" w:rsidP="00606642">
            <w:pPr>
              <w:jc w:val="center"/>
            </w:pPr>
            <w:r>
              <w:t>763</w:t>
            </w:r>
          </w:p>
        </w:tc>
        <w:tc>
          <w:tcPr>
            <w:tcW w:w="1086" w:type="pct"/>
          </w:tcPr>
          <w:p w:rsidR="00606642" w:rsidRDefault="00606642" w:rsidP="00606642">
            <w:pPr>
              <w:jc w:val="center"/>
            </w:pPr>
            <w:r>
              <w:t>812</w:t>
            </w:r>
          </w:p>
        </w:tc>
      </w:tr>
    </w:tbl>
    <w:p w:rsidR="00606642" w:rsidRDefault="00606642" w:rsidP="00606642">
      <w:pPr>
        <w:ind w:firstLine="709"/>
        <w:jc w:val="both"/>
      </w:pPr>
    </w:p>
    <w:p w:rsidR="00606642" w:rsidRDefault="00606642" w:rsidP="00606642">
      <w:pPr>
        <w:ind w:firstLine="709"/>
        <w:jc w:val="both"/>
        <w:rPr>
          <w:bCs/>
        </w:rPr>
      </w:pPr>
      <w:r w:rsidRPr="00031E54">
        <w:rPr>
          <w:bCs/>
        </w:rPr>
        <w:t>В ряде</w:t>
      </w:r>
      <w:r>
        <w:rPr>
          <w:bCs/>
        </w:rPr>
        <w:t xml:space="preserve"> ДОО</w:t>
      </w:r>
      <w:r w:rsidRPr="00031E54">
        <w:rPr>
          <w:bCs/>
        </w:rPr>
        <w:t xml:space="preserve"> </w:t>
      </w:r>
      <w:r>
        <w:rPr>
          <w:bCs/>
        </w:rPr>
        <w:t>ч</w:t>
      </w:r>
      <w:r w:rsidRPr="00031E54">
        <w:rPr>
          <w:bCs/>
        </w:rPr>
        <w:t>исленность детей, воспитывающихся в ДОО</w:t>
      </w:r>
      <w:r>
        <w:rPr>
          <w:bCs/>
        </w:rPr>
        <w:t>, значительно превышает проектную мощность данных ДОО. Возможности оптимизации площадей существующих ДОО практически исчерпаны.</w:t>
      </w:r>
      <w:r w:rsidR="00B613D7">
        <w:rPr>
          <w:bCs/>
        </w:rPr>
        <w:t xml:space="preserve"> Кроме того, в связи с наметившейся в последние годы тенденци</w:t>
      </w:r>
      <w:r w:rsidR="00962290">
        <w:rPr>
          <w:bCs/>
        </w:rPr>
        <w:t>ей</w:t>
      </w:r>
      <w:r w:rsidR="00B613D7">
        <w:rPr>
          <w:bCs/>
        </w:rPr>
        <w:t xml:space="preserve"> снижения уровня здоровья детей дошкольного возраста, возрастает потребность в дошкольных группах компенсирующего и комбинированного видов, с меньшей наполняемостью, щадящим режимом пребывания, коррекционно-реабилитационными мероприятиями.</w:t>
      </w:r>
      <w:r>
        <w:rPr>
          <w:bCs/>
        </w:rPr>
        <w:t xml:space="preserve">  </w:t>
      </w:r>
    </w:p>
    <w:p w:rsidR="00606642" w:rsidRDefault="00606642" w:rsidP="00606642">
      <w:pPr>
        <w:ind w:firstLine="709"/>
        <w:jc w:val="both"/>
        <w:rPr>
          <w:b/>
          <w:bCs/>
        </w:rPr>
      </w:pPr>
      <w:r w:rsidRPr="00DD4D5B">
        <w:lastRenderedPageBreak/>
        <w:t xml:space="preserve">Сложившаяся ситуация требует дальнейшего продолжения работы по развитию сети </w:t>
      </w:r>
      <w:r w:rsidRPr="00BB515C">
        <w:t>ДОО</w:t>
      </w:r>
      <w:r w:rsidR="00962290">
        <w:t xml:space="preserve"> через строительство </w:t>
      </w:r>
      <w:proofErr w:type="gramStart"/>
      <w:r w:rsidR="00962290">
        <w:t>новых</w:t>
      </w:r>
      <w:proofErr w:type="gramEnd"/>
      <w:r w:rsidR="00962290">
        <w:t xml:space="preserve"> ДОО</w:t>
      </w:r>
      <w:r w:rsidRPr="00DD4D5B">
        <w:t>.</w:t>
      </w:r>
      <w:r w:rsidRPr="00031E54">
        <w:rPr>
          <w:b/>
          <w:bCs/>
        </w:rPr>
        <w:t xml:space="preserve"> </w:t>
      </w:r>
    </w:p>
    <w:p w:rsidR="00606642" w:rsidRPr="008B1195" w:rsidRDefault="00606642" w:rsidP="00606642">
      <w:pPr>
        <w:ind w:firstLine="709"/>
        <w:jc w:val="both"/>
      </w:pPr>
      <w:r w:rsidRPr="008B1195">
        <w:rPr>
          <w:bCs/>
        </w:rPr>
        <w:t>В рамках данной муниципальной программы планируется строительство детского сада на 240 мест в г</w:t>
      </w:r>
      <w:proofErr w:type="gramStart"/>
      <w:r w:rsidRPr="008B1195">
        <w:rPr>
          <w:bCs/>
        </w:rPr>
        <w:t>.К</w:t>
      </w:r>
      <w:proofErr w:type="gramEnd"/>
      <w:r w:rsidRPr="008B1195">
        <w:rPr>
          <w:bCs/>
        </w:rPr>
        <w:t xml:space="preserve">улебаки и строительство </w:t>
      </w:r>
      <w:proofErr w:type="spellStart"/>
      <w:r w:rsidRPr="008B1195">
        <w:rPr>
          <w:bCs/>
        </w:rPr>
        <w:t>пристроя</w:t>
      </w:r>
      <w:proofErr w:type="spellEnd"/>
      <w:r w:rsidRPr="008B1195">
        <w:rPr>
          <w:bCs/>
        </w:rPr>
        <w:t xml:space="preserve"> к МБОУ </w:t>
      </w:r>
      <w:proofErr w:type="spellStart"/>
      <w:r w:rsidRPr="008B1195">
        <w:rPr>
          <w:bCs/>
        </w:rPr>
        <w:t>Велетьминская</w:t>
      </w:r>
      <w:proofErr w:type="spellEnd"/>
      <w:r w:rsidRPr="008B1195">
        <w:rPr>
          <w:bCs/>
        </w:rPr>
        <w:t xml:space="preserve"> школа для размещения в нём дошкольных групп структурного подразделения МБДОУ Детский сад №18 в </w:t>
      </w:r>
      <w:proofErr w:type="spellStart"/>
      <w:r w:rsidRPr="008B1195">
        <w:rPr>
          <w:bCs/>
        </w:rPr>
        <w:t>р.п.Велетьма</w:t>
      </w:r>
      <w:proofErr w:type="spellEnd"/>
      <w:r w:rsidRPr="008B1195">
        <w:rPr>
          <w:bCs/>
        </w:rPr>
        <w:t>. Строительство данных объектов должно значительно снизить очерёдность детей</w:t>
      </w:r>
      <w:r w:rsidR="00C608AE" w:rsidRPr="008B1195">
        <w:rPr>
          <w:bCs/>
        </w:rPr>
        <w:t xml:space="preserve"> в возрасте от 1 до 3 лет </w:t>
      </w:r>
      <w:r w:rsidRPr="008B1195">
        <w:rPr>
          <w:bCs/>
        </w:rPr>
        <w:t>на поступление в детский сад</w:t>
      </w:r>
      <w:r w:rsidR="00C608AE" w:rsidRPr="008B1195">
        <w:rPr>
          <w:bCs/>
        </w:rPr>
        <w:t xml:space="preserve">, </w:t>
      </w:r>
      <w:r w:rsidR="00962290" w:rsidRPr="008B1195">
        <w:rPr>
          <w:bCs/>
        </w:rPr>
        <w:t xml:space="preserve">расширить возможности ДОО для проведения коррекционно-реабилитационной работы с детьми </w:t>
      </w:r>
      <w:r w:rsidR="00C608AE" w:rsidRPr="008B1195">
        <w:rPr>
          <w:bCs/>
        </w:rPr>
        <w:t>повысить уровень комфортности пребывания детей в ДОО</w:t>
      </w:r>
      <w:r w:rsidRPr="008B1195">
        <w:rPr>
          <w:bCs/>
        </w:rPr>
        <w:t>.</w:t>
      </w:r>
    </w:p>
    <w:p w:rsidR="00606642" w:rsidRDefault="00606642" w:rsidP="00606642">
      <w:pPr>
        <w:pStyle w:val="a6"/>
        <w:shd w:val="clear" w:color="auto" w:fill="FFFFFF"/>
        <w:spacing w:before="0" w:beforeAutospacing="0" w:after="0" w:afterAutospacing="0"/>
        <w:ind w:firstLine="600"/>
        <w:jc w:val="both"/>
        <w:rPr>
          <w:rFonts w:cs="Calibri"/>
          <w:sz w:val="28"/>
          <w:szCs w:val="28"/>
        </w:rPr>
      </w:pPr>
      <w:r>
        <w:rPr>
          <w:rFonts w:cs="Calibri"/>
        </w:rPr>
        <w:t xml:space="preserve">  </w:t>
      </w:r>
      <w:r w:rsidRPr="00D32EEC">
        <w:rPr>
          <w:rFonts w:cs="Calibri"/>
        </w:rPr>
        <w:t>Одним из важнейших направлений развития современного дошкольного образования является введение ФГОС дошкольного образования, которые определяют новые цели развития дошкольного образования, критерии оценки его качества</w:t>
      </w:r>
      <w:r>
        <w:rPr>
          <w:rFonts w:cs="Calibri"/>
          <w:sz w:val="28"/>
          <w:szCs w:val="28"/>
        </w:rPr>
        <w:t xml:space="preserve">. </w:t>
      </w:r>
    </w:p>
    <w:p w:rsidR="00606642" w:rsidRPr="00BF39FA" w:rsidRDefault="00606642" w:rsidP="00606642">
      <w:pPr>
        <w:pStyle w:val="a6"/>
        <w:shd w:val="clear" w:color="auto" w:fill="FFFFFF"/>
        <w:spacing w:before="0" w:beforeAutospacing="0" w:after="0" w:afterAutospacing="0"/>
        <w:ind w:firstLine="600"/>
        <w:jc w:val="both"/>
      </w:pPr>
      <w:r>
        <w:rPr>
          <w:rStyle w:val="aff1"/>
          <w:b w:val="0"/>
          <w:color w:val="222222"/>
        </w:rPr>
        <w:t xml:space="preserve"> </w:t>
      </w:r>
      <w:r w:rsidRPr="00BF39FA">
        <w:rPr>
          <w:rStyle w:val="aff1"/>
          <w:b w:val="0"/>
          <w:color w:val="222222"/>
        </w:rPr>
        <w:t>В 20</w:t>
      </w:r>
      <w:r>
        <w:rPr>
          <w:rStyle w:val="aff1"/>
          <w:b w:val="0"/>
          <w:color w:val="222222"/>
        </w:rPr>
        <w:t xml:space="preserve">15-2017 </w:t>
      </w:r>
      <w:r w:rsidRPr="00BF39FA">
        <w:rPr>
          <w:rStyle w:val="aff1"/>
          <w:b w:val="0"/>
          <w:color w:val="222222"/>
        </w:rPr>
        <w:t>год</w:t>
      </w:r>
      <w:r>
        <w:rPr>
          <w:rStyle w:val="aff1"/>
          <w:b w:val="0"/>
          <w:color w:val="222222"/>
        </w:rPr>
        <w:t>ах</w:t>
      </w:r>
      <w:r w:rsidRPr="00BF39FA">
        <w:rPr>
          <w:rStyle w:val="aff1"/>
          <w:b w:val="0"/>
          <w:color w:val="222222"/>
        </w:rPr>
        <w:t xml:space="preserve"> УО, ДОО </w:t>
      </w:r>
      <w:r>
        <w:rPr>
          <w:rStyle w:val="aff1"/>
          <w:b w:val="0"/>
          <w:color w:val="222222"/>
        </w:rPr>
        <w:t xml:space="preserve">проводилась </w:t>
      </w:r>
      <w:r w:rsidRPr="00BF39FA">
        <w:rPr>
          <w:rStyle w:val="aff1"/>
          <w:b w:val="0"/>
          <w:color w:val="222222"/>
        </w:rPr>
        <w:t xml:space="preserve">работа по введению </w:t>
      </w:r>
      <w:r w:rsidRPr="00BF39FA">
        <w:t>ФГОС дошкольного образования в ДОО городского округа.</w:t>
      </w:r>
    </w:p>
    <w:p w:rsidR="00606642" w:rsidRPr="00BF39FA" w:rsidRDefault="00606642" w:rsidP="00606642">
      <w:pPr>
        <w:pStyle w:val="a6"/>
        <w:shd w:val="clear" w:color="auto" w:fill="FFFFFF"/>
        <w:spacing w:before="0" w:beforeAutospacing="0" w:after="0" w:afterAutospacing="0"/>
        <w:ind w:firstLine="600"/>
        <w:jc w:val="both"/>
      </w:pPr>
      <w:r>
        <w:t xml:space="preserve"> </w:t>
      </w:r>
      <w:r w:rsidRPr="00BF39FA">
        <w:t xml:space="preserve">Одной из главных составляющих данной работы является развитие кадрового потенциала ДОО округа, повышение профессиональной компетентности педагогов. </w:t>
      </w:r>
    </w:p>
    <w:p w:rsidR="00606642" w:rsidRPr="00BF39FA" w:rsidRDefault="00606642" w:rsidP="00606642">
      <w:pPr>
        <w:pStyle w:val="af6"/>
        <w:shd w:val="clear" w:color="auto" w:fill="FFFFFF"/>
        <w:ind w:firstLine="600"/>
        <w:jc w:val="both"/>
        <w:rPr>
          <w:rFonts w:ascii="Times New Roman" w:hAnsi="Times New Roman" w:cs="Times New Roman"/>
          <w:sz w:val="24"/>
          <w:szCs w:val="24"/>
        </w:rPr>
      </w:pPr>
      <w:r w:rsidRPr="00BF39FA">
        <w:rPr>
          <w:rFonts w:ascii="Times New Roman" w:hAnsi="Times New Roman" w:cs="Times New Roman"/>
          <w:sz w:val="24"/>
          <w:szCs w:val="24"/>
        </w:rPr>
        <w:t>Деятельность УО, руководителей ДОО  по повышению профессиональной компетентности педагогических работников строилась через мероприятия по повышению уровня квалификации педагогов (прохождение ими аттестации), организацию курсовой подготовки, методической работы.</w:t>
      </w:r>
    </w:p>
    <w:p w:rsidR="00606642" w:rsidRDefault="00606642" w:rsidP="00606642">
      <w:pPr>
        <w:pStyle w:val="af6"/>
        <w:shd w:val="clear" w:color="auto" w:fill="FFFFFF"/>
        <w:ind w:firstLine="709"/>
        <w:jc w:val="both"/>
        <w:rPr>
          <w:rFonts w:ascii="Times New Roman" w:hAnsi="Times New Roman" w:cs="Times New Roman"/>
          <w:sz w:val="24"/>
          <w:szCs w:val="24"/>
        </w:rPr>
      </w:pPr>
      <w:r w:rsidRPr="00BF39FA">
        <w:rPr>
          <w:rFonts w:ascii="Times New Roman" w:hAnsi="Times New Roman" w:cs="Times New Roman"/>
          <w:sz w:val="24"/>
          <w:szCs w:val="24"/>
        </w:rPr>
        <w:t>На 01.0</w:t>
      </w:r>
      <w:r>
        <w:rPr>
          <w:rFonts w:ascii="Times New Roman" w:hAnsi="Times New Roman" w:cs="Times New Roman"/>
          <w:sz w:val="24"/>
          <w:szCs w:val="24"/>
        </w:rPr>
        <w:t>7</w:t>
      </w:r>
      <w:r w:rsidRPr="00BF39FA">
        <w:rPr>
          <w:rFonts w:ascii="Times New Roman" w:hAnsi="Times New Roman" w:cs="Times New Roman"/>
          <w:sz w:val="24"/>
          <w:szCs w:val="24"/>
        </w:rPr>
        <w:t>.2017 года 8</w:t>
      </w:r>
      <w:r>
        <w:rPr>
          <w:rFonts w:ascii="Times New Roman" w:hAnsi="Times New Roman" w:cs="Times New Roman"/>
          <w:sz w:val="24"/>
          <w:szCs w:val="24"/>
        </w:rPr>
        <w:t>1</w:t>
      </w:r>
      <w:r w:rsidRPr="00BF39FA">
        <w:rPr>
          <w:rFonts w:ascii="Times New Roman" w:hAnsi="Times New Roman" w:cs="Times New Roman"/>
          <w:sz w:val="24"/>
          <w:szCs w:val="24"/>
        </w:rPr>
        <w:t>% педагогов ДОО имеют квалификационную категорию, в т.ч. высшую категорию имеет  1</w:t>
      </w:r>
      <w:r>
        <w:rPr>
          <w:rFonts w:ascii="Times New Roman" w:hAnsi="Times New Roman" w:cs="Times New Roman"/>
          <w:sz w:val="24"/>
          <w:szCs w:val="24"/>
        </w:rPr>
        <w:t>5</w:t>
      </w:r>
      <w:r w:rsidRPr="00BF39FA">
        <w:rPr>
          <w:rFonts w:ascii="Times New Roman" w:hAnsi="Times New Roman" w:cs="Times New Roman"/>
          <w:sz w:val="24"/>
          <w:szCs w:val="24"/>
        </w:rPr>
        <w:t xml:space="preserve"> % педагогов (на 01.01.2015 года –  2%, на 01.01.2016 года – 6%). </w:t>
      </w:r>
      <w:proofErr w:type="spellStart"/>
      <w:r w:rsidRPr="00BF39FA">
        <w:rPr>
          <w:rFonts w:ascii="Times New Roman" w:hAnsi="Times New Roman" w:cs="Times New Roman"/>
          <w:sz w:val="24"/>
          <w:szCs w:val="24"/>
        </w:rPr>
        <w:t>Среднеобластные</w:t>
      </w:r>
      <w:proofErr w:type="spellEnd"/>
      <w:r w:rsidRPr="00BF39FA">
        <w:rPr>
          <w:rFonts w:ascii="Times New Roman" w:hAnsi="Times New Roman" w:cs="Times New Roman"/>
          <w:sz w:val="24"/>
          <w:szCs w:val="24"/>
        </w:rPr>
        <w:t xml:space="preserve"> показатели: имеют категорию –</w:t>
      </w:r>
      <w:r>
        <w:rPr>
          <w:rFonts w:ascii="Times New Roman" w:hAnsi="Times New Roman" w:cs="Times New Roman"/>
          <w:sz w:val="24"/>
          <w:szCs w:val="24"/>
        </w:rPr>
        <w:t xml:space="preserve"> 84,1</w:t>
      </w:r>
      <w:r w:rsidRPr="00BF39FA">
        <w:rPr>
          <w:rFonts w:ascii="Times New Roman" w:hAnsi="Times New Roman" w:cs="Times New Roman"/>
          <w:sz w:val="24"/>
          <w:szCs w:val="24"/>
        </w:rPr>
        <w:t>%, высшую категорию –</w:t>
      </w:r>
      <w:r>
        <w:rPr>
          <w:rFonts w:ascii="Times New Roman" w:hAnsi="Times New Roman" w:cs="Times New Roman"/>
          <w:sz w:val="24"/>
          <w:szCs w:val="24"/>
        </w:rPr>
        <w:t xml:space="preserve"> 17,2</w:t>
      </w:r>
      <w:r w:rsidRPr="00BF39FA">
        <w:rPr>
          <w:rFonts w:ascii="Times New Roman" w:hAnsi="Times New Roman" w:cs="Times New Roman"/>
          <w:sz w:val="24"/>
          <w:szCs w:val="24"/>
        </w:rPr>
        <w:t>%.</w:t>
      </w:r>
      <w:r w:rsidRPr="00BF39FA">
        <w:rPr>
          <w:rFonts w:ascii="Times New Roman" w:hAnsi="Times New Roman" w:cs="Times New Roman"/>
          <w:color w:val="FF0000"/>
          <w:sz w:val="24"/>
          <w:szCs w:val="24"/>
        </w:rPr>
        <w:t xml:space="preserve"> </w:t>
      </w:r>
      <w:r w:rsidRPr="00BF39FA">
        <w:rPr>
          <w:rFonts w:ascii="Times New Roman" w:hAnsi="Times New Roman" w:cs="Times New Roman"/>
          <w:sz w:val="24"/>
          <w:szCs w:val="24"/>
        </w:rPr>
        <w:t xml:space="preserve">За последние </w:t>
      </w:r>
      <w:r>
        <w:rPr>
          <w:rFonts w:ascii="Times New Roman" w:hAnsi="Times New Roman" w:cs="Times New Roman"/>
          <w:sz w:val="24"/>
          <w:szCs w:val="24"/>
        </w:rPr>
        <w:t xml:space="preserve">3 </w:t>
      </w:r>
      <w:r w:rsidRPr="00BF39FA">
        <w:rPr>
          <w:rFonts w:ascii="Times New Roman" w:hAnsi="Times New Roman" w:cs="Times New Roman"/>
          <w:sz w:val="24"/>
          <w:szCs w:val="24"/>
        </w:rPr>
        <w:t xml:space="preserve">года </w:t>
      </w:r>
      <w:r>
        <w:rPr>
          <w:rFonts w:ascii="Times New Roman" w:hAnsi="Times New Roman" w:cs="Times New Roman"/>
          <w:sz w:val="24"/>
          <w:szCs w:val="24"/>
        </w:rPr>
        <w:t>УО, руководителями</w:t>
      </w:r>
      <w:r w:rsidRPr="00BF39FA">
        <w:rPr>
          <w:rFonts w:ascii="Times New Roman" w:hAnsi="Times New Roman" w:cs="Times New Roman"/>
          <w:sz w:val="24"/>
          <w:szCs w:val="24"/>
        </w:rPr>
        <w:t xml:space="preserve"> ДОО проведена большая работа по увеличению</w:t>
      </w:r>
      <w:r w:rsidRPr="00BF39FA">
        <w:rPr>
          <w:rFonts w:ascii="Times New Roman" w:hAnsi="Times New Roman" w:cs="Times New Roman"/>
          <w:color w:val="FF0000"/>
          <w:sz w:val="24"/>
          <w:szCs w:val="24"/>
        </w:rPr>
        <w:t xml:space="preserve"> </w:t>
      </w:r>
      <w:r w:rsidRPr="00BF39FA">
        <w:rPr>
          <w:rFonts w:ascii="Times New Roman" w:hAnsi="Times New Roman" w:cs="Times New Roman"/>
          <w:sz w:val="24"/>
          <w:szCs w:val="24"/>
        </w:rPr>
        <w:t xml:space="preserve">доли педагогических работников, имеющих высшую категорию. Несмотря на значительную позитивную динамику, данный показатель продолжает оставаться ниже </w:t>
      </w:r>
      <w:proofErr w:type="spellStart"/>
      <w:r w:rsidRPr="00BF39FA">
        <w:rPr>
          <w:rFonts w:ascii="Times New Roman" w:hAnsi="Times New Roman" w:cs="Times New Roman"/>
          <w:sz w:val="24"/>
          <w:szCs w:val="24"/>
        </w:rPr>
        <w:t>среднеобластного</w:t>
      </w:r>
      <w:proofErr w:type="spellEnd"/>
      <w:r w:rsidRPr="00BF39FA">
        <w:rPr>
          <w:rFonts w:ascii="Times New Roman" w:hAnsi="Times New Roman" w:cs="Times New Roman"/>
          <w:sz w:val="24"/>
          <w:szCs w:val="24"/>
        </w:rPr>
        <w:t xml:space="preserve"> показателя.</w:t>
      </w:r>
    </w:p>
    <w:p w:rsidR="00606642" w:rsidRPr="00BF39FA" w:rsidRDefault="00606642" w:rsidP="00606642">
      <w:pPr>
        <w:pStyle w:val="af6"/>
        <w:shd w:val="clear" w:color="auto" w:fill="FFFFFF"/>
        <w:ind w:firstLine="709"/>
        <w:jc w:val="both"/>
        <w:rPr>
          <w:rFonts w:ascii="Times New Roman" w:hAnsi="Times New Roman" w:cs="Times New Roman"/>
          <w:sz w:val="24"/>
          <w:szCs w:val="24"/>
        </w:rPr>
      </w:pPr>
    </w:p>
    <w:tbl>
      <w:tblPr>
        <w:tblStyle w:val="af4"/>
        <w:tblW w:w="5000" w:type="pct"/>
        <w:tblLook w:val="04A0"/>
      </w:tblPr>
      <w:tblGrid>
        <w:gridCol w:w="2823"/>
        <w:gridCol w:w="1756"/>
        <w:gridCol w:w="1758"/>
        <w:gridCol w:w="1758"/>
        <w:gridCol w:w="1758"/>
      </w:tblGrid>
      <w:tr w:rsidR="00606642" w:rsidTr="00606642">
        <w:tc>
          <w:tcPr>
            <w:tcW w:w="5000" w:type="pct"/>
            <w:gridSpan w:val="5"/>
          </w:tcPr>
          <w:p w:rsidR="00606642" w:rsidRPr="002F3FFE" w:rsidRDefault="00606642" w:rsidP="00606642">
            <w:pPr>
              <w:pStyle w:val="af6"/>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Динамика</w:t>
            </w:r>
            <w:r w:rsidRPr="002F3FFE">
              <w:t xml:space="preserve"> </w:t>
            </w:r>
            <w:r>
              <w:t>д</w:t>
            </w:r>
            <w:r w:rsidRPr="002F3FFE">
              <w:rPr>
                <w:rFonts w:ascii="Times New Roman" w:hAnsi="Times New Roman" w:cs="Times New Roman"/>
                <w:sz w:val="24"/>
                <w:szCs w:val="24"/>
              </w:rPr>
              <w:t>ол</w:t>
            </w:r>
            <w:r>
              <w:rPr>
                <w:rFonts w:ascii="Times New Roman" w:hAnsi="Times New Roman" w:cs="Times New Roman"/>
                <w:sz w:val="24"/>
                <w:szCs w:val="24"/>
              </w:rPr>
              <w:t>и</w:t>
            </w:r>
            <w:r w:rsidRPr="002F3FFE">
              <w:rPr>
                <w:rFonts w:ascii="Times New Roman" w:hAnsi="Times New Roman" w:cs="Times New Roman"/>
                <w:sz w:val="24"/>
                <w:szCs w:val="24"/>
              </w:rPr>
              <w:t xml:space="preserve"> педагогов </w:t>
            </w:r>
            <w:r>
              <w:rPr>
                <w:rFonts w:ascii="Times New Roman" w:hAnsi="Times New Roman" w:cs="Times New Roman"/>
                <w:sz w:val="24"/>
                <w:szCs w:val="24"/>
              </w:rPr>
              <w:t>ДОО</w:t>
            </w:r>
            <w:r w:rsidRPr="002F3FFE">
              <w:rPr>
                <w:rFonts w:ascii="Times New Roman" w:hAnsi="Times New Roman" w:cs="Times New Roman"/>
                <w:sz w:val="24"/>
                <w:szCs w:val="24"/>
              </w:rPr>
              <w:t xml:space="preserve">, имеющих квалификационную категорию </w:t>
            </w:r>
          </w:p>
          <w:p w:rsidR="00606642" w:rsidRDefault="00606642" w:rsidP="00606642">
            <w:pPr>
              <w:jc w:val="center"/>
            </w:pPr>
          </w:p>
        </w:tc>
      </w:tr>
      <w:tr w:rsidR="00606642" w:rsidTr="00606642">
        <w:tc>
          <w:tcPr>
            <w:tcW w:w="1433" w:type="pct"/>
          </w:tcPr>
          <w:p w:rsidR="00606642" w:rsidRDefault="00606642" w:rsidP="00606642">
            <w:pPr>
              <w:jc w:val="both"/>
            </w:pPr>
          </w:p>
        </w:tc>
        <w:tc>
          <w:tcPr>
            <w:tcW w:w="891" w:type="pct"/>
          </w:tcPr>
          <w:p w:rsidR="00606642" w:rsidRDefault="00606642" w:rsidP="00606642">
            <w:pPr>
              <w:jc w:val="center"/>
            </w:pPr>
            <w:r>
              <w:t>на 01.01.2015 года</w:t>
            </w:r>
          </w:p>
        </w:tc>
        <w:tc>
          <w:tcPr>
            <w:tcW w:w="892" w:type="pct"/>
          </w:tcPr>
          <w:p w:rsidR="00606642" w:rsidRDefault="00606642" w:rsidP="00606642">
            <w:pPr>
              <w:jc w:val="center"/>
            </w:pPr>
            <w:r>
              <w:t>на 01.01.2016 года</w:t>
            </w:r>
          </w:p>
        </w:tc>
        <w:tc>
          <w:tcPr>
            <w:tcW w:w="892" w:type="pct"/>
          </w:tcPr>
          <w:p w:rsidR="00606642" w:rsidRDefault="00606642" w:rsidP="00606642">
            <w:pPr>
              <w:jc w:val="center"/>
            </w:pPr>
            <w:r>
              <w:t>на 01.01.2017 года</w:t>
            </w:r>
          </w:p>
        </w:tc>
        <w:tc>
          <w:tcPr>
            <w:tcW w:w="892" w:type="pct"/>
          </w:tcPr>
          <w:p w:rsidR="00606642" w:rsidRDefault="00606642" w:rsidP="00606642">
            <w:pPr>
              <w:jc w:val="center"/>
            </w:pPr>
            <w:r>
              <w:t>на 01.07.2017 года</w:t>
            </w:r>
          </w:p>
        </w:tc>
      </w:tr>
      <w:tr w:rsidR="00606642" w:rsidTr="00606642">
        <w:tc>
          <w:tcPr>
            <w:tcW w:w="1433" w:type="pct"/>
          </w:tcPr>
          <w:p w:rsidR="00606642" w:rsidRDefault="00606642" w:rsidP="00606642">
            <w:pPr>
              <w:jc w:val="center"/>
            </w:pPr>
            <w:r>
              <w:t xml:space="preserve">Доля педагогов ДОО, имеющих квалификационную категорию, в т.ч. </w:t>
            </w:r>
          </w:p>
        </w:tc>
        <w:tc>
          <w:tcPr>
            <w:tcW w:w="891" w:type="pct"/>
          </w:tcPr>
          <w:p w:rsidR="00606642" w:rsidRDefault="00606642" w:rsidP="00606642">
            <w:pPr>
              <w:jc w:val="center"/>
            </w:pPr>
            <w:r>
              <w:t>60%</w:t>
            </w:r>
          </w:p>
        </w:tc>
        <w:tc>
          <w:tcPr>
            <w:tcW w:w="892" w:type="pct"/>
          </w:tcPr>
          <w:p w:rsidR="00606642" w:rsidRDefault="00606642" w:rsidP="00606642">
            <w:pPr>
              <w:jc w:val="center"/>
            </w:pPr>
            <w:r>
              <w:t>73%</w:t>
            </w:r>
          </w:p>
        </w:tc>
        <w:tc>
          <w:tcPr>
            <w:tcW w:w="892" w:type="pct"/>
          </w:tcPr>
          <w:p w:rsidR="00606642" w:rsidRDefault="00606642" w:rsidP="00606642">
            <w:pPr>
              <w:jc w:val="center"/>
            </w:pPr>
            <w:r>
              <w:t>81%</w:t>
            </w:r>
          </w:p>
        </w:tc>
        <w:tc>
          <w:tcPr>
            <w:tcW w:w="892" w:type="pct"/>
          </w:tcPr>
          <w:p w:rsidR="00606642" w:rsidRDefault="00606642" w:rsidP="00606642">
            <w:pPr>
              <w:jc w:val="center"/>
            </w:pPr>
            <w:r>
              <w:t>80%</w:t>
            </w:r>
          </w:p>
        </w:tc>
      </w:tr>
      <w:tr w:rsidR="00606642" w:rsidTr="00606642">
        <w:tc>
          <w:tcPr>
            <w:tcW w:w="1433" w:type="pct"/>
          </w:tcPr>
          <w:p w:rsidR="00606642" w:rsidRDefault="00606642" w:rsidP="00606642">
            <w:pPr>
              <w:jc w:val="center"/>
            </w:pPr>
            <w:r>
              <w:t>высшую</w:t>
            </w:r>
          </w:p>
        </w:tc>
        <w:tc>
          <w:tcPr>
            <w:tcW w:w="891" w:type="pct"/>
          </w:tcPr>
          <w:p w:rsidR="00606642" w:rsidRDefault="00606642" w:rsidP="00606642">
            <w:pPr>
              <w:jc w:val="center"/>
            </w:pPr>
            <w:r>
              <w:t>2%</w:t>
            </w:r>
          </w:p>
        </w:tc>
        <w:tc>
          <w:tcPr>
            <w:tcW w:w="892" w:type="pct"/>
          </w:tcPr>
          <w:p w:rsidR="00606642" w:rsidRDefault="00606642" w:rsidP="00606642">
            <w:pPr>
              <w:jc w:val="center"/>
            </w:pPr>
            <w:r>
              <w:t>6%</w:t>
            </w:r>
          </w:p>
        </w:tc>
        <w:tc>
          <w:tcPr>
            <w:tcW w:w="892" w:type="pct"/>
          </w:tcPr>
          <w:p w:rsidR="00606642" w:rsidRDefault="00606642" w:rsidP="00606642">
            <w:pPr>
              <w:jc w:val="center"/>
            </w:pPr>
            <w:r>
              <w:t>11%</w:t>
            </w:r>
          </w:p>
        </w:tc>
        <w:tc>
          <w:tcPr>
            <w:tcW w:w="892" w:type="pct"/>
          </w:tcPr>
          <w:p w:rsidR="00606642" w:rsidRDefault="00606642" w:rsidP="00606642">
            <w:pPr>
              <w:jc w:val="center"/>
            </w:pPr>
            <w:r>
              <w:t>15%</w:t>
            </w:r>
          </w:p>
        </w:tc>
      </w:tr>
      <w:tr w:rsidR="00606642" w:rsidTr="00606642">
        <w:tc>
          <w:tcPr>
            <w:tcW w:w="1433" w:type="pct"/>
          </w:tcPr>
          <w:p w:rsidR="00606642" w:rsidRDefault="00606642" w:rsidP="00606642">
            <w:pPr>
              <w:jc w:val="center"/>
            </w:pPr>
            <w:r>
              <w:t>первую</w:t>
            </w:r>
          </w:p>
        </w:tc>
        <w:tc>
          <w:tcPr>
            <w:tcW w:w="891" w:type="pct"/>
          </w:tcPr>
          <w:p w:rsidR="00606642" w:rsidRDefault="00606642" w:rsidP="00606642">
            <w:pPr>
              <w:jc w:val="center"/>
            </w:pPr>
            <w:r>
              <w:t>58%</w:t>
            </w:r>
          </w:p>
        </w:tc>
        <w:tc>
          <w:tcPr>
            <w:tcW w:w="892" w:type="pct"/>
          </w:tcPr>
          <w:p w:rsidR="00606642" w:rsidRDefault="00606642" w:rsidP="00606642">
            <w:pPr>
              <w:jc w:val="center"/>
            </w:pPr>
            <w:r>
              <w:t>67%</w:t>
            </w:r>
          </w:p>
        </w:tc>
        <w:tc>
          <w:tcPr>
            <w:tcW w:w="892" w:type="pct"/>
          </w:tcPr>
          <w:p w:rsidR="00606642" w:rsidRDefault="00606642" w:rsidP="00606642">
            <w:pPr>
              <w:jc w:val="center"/>
            </w:pPr>
            <w:r>
              <w:t>70%</w:t>
            </w:r>
          </w:p>
        </w:tc>
        <w:tc>
          <w:tcPr>
            <w:tcW w:w="892" w:type="pct"/>
          </w:tcPr>
          <w:p w:rsidR="00606642" w:rsidRDefault="00606642" w:rsidP="00606642">
            <w:pPr>
              <w:jc w:val="center"/>
            </w:pPr>
            <w:r>
              <w:t>65%</w:t>
            </w:r>
          </w:p>
        </w:tc>
      </w:tr>
    </w:tbl>
    <w:p w:rsidR="00606642" w:rsidRDefault="00606642" w:rsidP="00606642">
      <w:pPr>
        <w:pStyle w:val="af6"/>
        <w:shd w:val="clear" w:color="auto" w:fill="FFFFFF"/>
        <w:ind w:firstLine="709"/>
        <w:jc w:val="both"/>
        <w:rPr>
          <w:rFonts w:ascii="Times New Roman" w:hAnsi="Times New Roman" w:cs="Times New Roman"/>
          <w:sz w:val="24"/>
          <w:szCs w:val="24"/>
        </w:rPr>
      </w:pPr>
    </w:p>
    <w:p w:rsidR="00D86D6E" w:rsidRPr="008B1195" w:rsidRDefault="00D86D6E" w:rsidP="00D86D6E">
      <w:pPr>
        <w:pStyle w:val="af6"/>
        <w:shd w:val="clear" w:color="auto" w:fill="FFFFFF"/>
        <w:ind w:firstLine="709"/>
        <w:jc w:val="both"/>
        <w:rPr>
          <w:rFonts w:ascii="Times New Roman" w:hAnsi="Times New Roman" w:cs="Times New Roman"/>
          <w:sz w:val="24"/>
          <w:szCs w:val="24"/>
        </w:rPr>
      </w:pPr>
      <w:r w:rsidRPr="008B1195">
        <w:rPr>
          <w:rFonts w:ascii="Times New Roman" w:hAnsi="Times New Roman" w:cs="Times New Roman"/>
          <w:sz w:val="24"/>
          <w:szCs w:val="24"/>
        </w:rPr>
        <w:t xml:space="preserve">В рамках данной муниципальной программы планируется к 2020 году выйти по показателю доли педагогических работников ДОО, имеющих высшую категорию на уровень 22%. </w:t>
      </w:r>
    </w:p>
    <w:p w:rsidR="00606642" w:rsidRPr="00BF39FA" w:rsidRDefault="00606642" w:rsidP="00606642">
      <w:pPr>
        <w:pStyle w:val="af6"/>
        <w:shd w:val="clear" w:color="auto" w:fill="FFFFFF"/>
        <w:ind w:firstLine="709"/>
        <w:jc w:val="both"/>
        <w:rPr>
          <w:rFonts w:ascii="Times New Roman" w:hAnsi="Times New Roman" w:cs="Times New Roman"/>
          <w:sz w:val="24"/>
          <w:szCs w:val="24"/>
        </w:rPr>
      </w:pPr>
      <w:r w:rsidRPr="00BF39FA">
        <w:rPr>
          <w:rFonts w:ascii="Times New Roman" w:hAnsi="Times New Roman" w:cs="Times New Roman"/>
          <w:sz w:val="24"/>
          <w:szCs w:val="24"/>
        </w:rPr>
        <w:t>100% педагогических работников ДОО округа за последние 3 года (201</w:t>
      </w:r>
      <w:r>
        <w:rPr>
          <w:rFonts w:ascii="Times New Roman" w:hAnsi="Times New Roman" w:cs="Times New Roman"/>
          <w:sz w:val="24"/>
          <w:szCs w:val="24"/>
        </w:rPr>
        <w:t>5</w:t>
      </w:r>
      <w:r w:rsidRPr="00BF39FA">
        <w:rPr>
          <w:rFonts w:ascii="Times New Roman" w:hAnsi="Times New Roman" w:cs="Times New Roman"/>
          <w:sz w:val="24"/>
          <w:szCs w:val="24"/>
        </w:rPr>
        <w:t>-201</w:t>
      </w:r>
      <w:r>
        <w:rPr>
          <w:rFonts w:ascii="Times New Roman" w:hAnsi="Times New Roman" w:cs="Times New Roman"/>
          <w:sz w:val="24"/>
          <w:szCs w:val="24"/>
        </w:rPr>
        <w:t>7</w:t>
      </w:r>
      <w:r w:rsidRPr="00BF39FA">
        <w:rPr>
          <w:rFonts w:ascii="Times New Roman" w:hAnsi="Times New Roman" w:cs="Times New Roman"/>
          <w:sz w:val="24"/>
          <w:szCs w:val="24"/>
        </w:rPr>
        <w:t xml:space="preserve"> гг.) прошли курсы повышения квалификации (</w:t>
      </w:r>
      <w:proofErr w:type="spellStart"/>
      <w:r w:rsidRPr="00BF39FA">
        <w:rPr>
          <w:rFonts w:ascii="Times New Roman" w:hAnsi="Times New Roman" w:cs="Times New Roman"/>
          <w:sz w:val="24"/>
          <w:szCs w:val="24"/>
        </w:rPr>
        <w:t>среднеобластной</w:t>
      </w:r>
      <w:proofErr w:type="spellEnd"/>
      <w:r w:rsidRPr="00BF39FA">
        <w:rPr>
          <w:rFonts w:ascii="Times New Roman" w:hAnsi="Times New Roman" w:cs="Times New Roman"/>
          <w:sz w:val="24"/>
          <w:szCs w:val="24"/>
        </w:rPr>
        <w:t xml:space="preserve"> показатель – 86,45%)  </w:t>
      </w:r>
    </w:p>
    <w:p w:rsidR="00606642" w:rsidRPr="00BF39FA" w:rsidRDefault="00606642" w:rsidP="00606642">
      <w:pPr>
        <w:pStyle w:val="a6"/>
        <w:shd w:val="clear" w:color="auto" w:fill="FFFFFF"/>
        <w:spacing w:before="0" w:beforeAutospacing="0" w:after="0" w:afterAutospacing="0"/>
        <w:ind w:firstLine="600"/>
        <w:jc w:val="both"/>
        <w:rPr>
          <w:color w:val="222222"/>
          <w:shd w:val="clear" w:color="auto" w:fill="FFFFFF"/>
        </w:rPr>
      </w:pPr>
      <w:r>
        <w:t xml:space="preserve">  </w:t>
      </w:r>
      <w:r w:rsidRPr="00BF39FA">
        <w:rPr>
          <w:rStyle w:val="aff1"/>
          <w:b w:val="0"/>
          <w:color w:val="222222"/>
        </w:rPr>
        <w:t xml:space="preserve">В соответствии с Указом Президента РФ N 597 от 07.05.2012 «О мероприятиях по реализации государственной социальной политики» </w:t>
      </w:r>
      <w:r w:rsidRPr="00BF39FA">
        <w:rPr>
          <w:color w:val="222222"/>
          <w:shd w:val="clear" w:color="auto" w:fill="FFFFFF"/>
        </w:rPr>
        <w:t>средняя заработная плата педагогических работников дошкольных образовательных организаций должна быть доведена до средней заработной платы в сфере общего образования в соответствующем регионе.</w:t>
      </w:r>
    </w:p>
    <w:p w:rsidR="00606642" w:rsidRPr="00962290" w:rsidRDefault="00606642" w:rsidP="00606642">
      <w:pPr>
        <w:pStyle w:val="a6"/>
        <w:shd w:val="clear" w:color="auto" w:fill="FFFFFF"/>
        <w:spacing w:before="0" w:beforeAutospacing="0" w:after="0" w:afterAutospacing="0"/>
        <w:ind w:firstLine="600"/>
        <w:jc w:val="both"/>
        <w:rPr>
          <w:color w:val="FF0000"/>
          <w:shd w:val="clear" w:color="auto" w:fill="FFFFFF"/>
        </w:rPr>
      </w:pPr>
      <w:r>
        <w:rPr>
          <w:color w:val="222222"/>
          <w:shd w:val="clear" w:color="auto" w:fill="FFFFFF"/>
        </w:rPr>
        <w:t xml:space="preserve"> </w:t>
      </w:r>
      <w:r w:rsidRPr="00BF39FA">
        <w:rPr>
          <w:color w:val="222222"/>
          <w:shd w:val="clear" w:color="auto" w:fill="FFFFFF"/>
        </w:rPr>
        <w:t xml:space="preserve">В 2016 году средняя заработная плата педагогических работников дошкольных образовательных организаций </w:t>
      </w:r>
      <w:proofErr w:type="gramStart"/>
      <w:r>
        <w:rPr>
          <w:color w:val="222222"/>
          <w:shd w:val="clear" w:color="auto" w:fill="FFFFFF"/>
        </w:rPr>
        <w:t>г</w:t>
      </w:r>
      <w:proofErr w:type="gramEnd"/>
      <w:r>
        <w:rPr>
          <w:color w:val="222222"/>
          <w:shd w:val="clear" w:color="auto" w:fill="FFFFFF"/>
        </w:rPr>
        <w:t xml:space="preserve">.о.г. Кулебаки </w:t>
      </w:r>
      <w:r w:rsidRPr="00BF39FA">
        <w:rPr>
          <w:color w:val="222222"/>
          <w:shd w:val="clear" w:color="auto" w:fill="FFFFFF"/>
        </w:rPr>
        <w:t xml:space="preserve">составила 24372 рублей, что несколько выше средней заработной платы в сфере общего образования </w:t>
      </w:r>
      <w:r>
        <w:rPr>
          <w:color w:val="222222"/>
          <w:shd w:val="clear" w:color="auto" w:fill="FFFFFF"/>
        </w:rPr>
        <w:t>округа</w:t>
      </w:r>
      <w:r w:rsidRPr="00BF39FA">
        <w:rPr>
          <w:color w:val="222222"/>
          <w:shd w:val="clear" w:color="auto" w:fill="FFFFFF"/>
        </w:rPr>
        <w:t xml:space="preserve"> (24368 рублей). По сравнению с 2015 годом средняя заработная плата педагогических работников Д</w:t>
      </w:r>
      <w:r>
        <w:rPr>
          <w:color w:val="222222"/>
          <w:shd w:val="clear" w:color="auto" w:fill="FFFFFF"/>
        </w:rPr>
        <w:t>О</w:t>
      </w:r>
      <w:r w:rsidRPr="00BF39FA">
        <w:rPr>
          <w:color w:val="222222"/>
          <w:shd w:val="clear" w:color="auto" w:fill="FFFFFF"/>
        </w:rPr>
        <w:t xml:space="preserve">О </w:t>
      </w:r>
      <w:r>
        <w:rPr>
          <w:color w:val="222222"/>
          <w:shd w:val="clear" w:color="auto" w:fill="FFFFFF"/>
        </w:rPr>
        <w:t>округа</w:t>
      </w:r>
      <w:r w:rsidRPr="00BF39FA">
        <w:rPr>
          <w:color w:val="222222"/>
          <w:shd w:val="clear" w:color="auto" w:fill="FFFFFF"/>
        </w:rPr>
        <w:t xml:space="preserve"> возросла на </w:t>
      </w:r>
      <w:r w:rsidRPr="00BF39FA">
        <w:rPr>
          <w:color w:val="222222"/>
          <w:shd w:val="clear" w:color="auto" w:fill="FFFFFF"/>
        </w:rPr>
        <w:lastRenderedPageBreak/>
        <w:t xml:space="preserve">4,5% (с </w:t>
      </w:r>
      <w:r w:rsidRPr="00BF39FA">
        <w:t xml:space="preserve">23326 рублей до </w:t>
      </w:r>
      <w:r w:rsidRPr="00BF39FA">
        <w:rPr>
          <w:color w:val="222222"/>
          <w:shd w:val="clear" w:color="auto" w:fill="FFFFFF"/>
        </w:rPr>
        <w:t>24372 рублей).</w:t>
      </w:r>
      <w:r>
        <w:rPr>
          <w:color w:val="222222"/>
          <w:shd w:val="clear" w:color="auto" w:fill="FFFFFF"/>
        </w:rPr>
        <w:t xml:space="preserve"> </w:t>
      </w:r>
      <w:r w:rsidRPr="00962290">
        <w:rPr>
          <w:shd w:val="clear" w:color="auto" w:fill="FFFFFF"/>
        </w:rPr>
        <w:t>В соответствии с «дорожной картой» «Изменения в сфере образования городского округа город Кулебаки» к концу 2017 года средняя заработная плата педагогических работников ДОО должна составить 25180 рублей.</w:t>
      </w:r>
      <w:r w:rsidRPr="00962290">
        <w:rPr>
          <w:color w:val="FF0000"/>
          <w:shd w:val="clear" w:color="auto" w:fill="FFFFFF"/>
        </w:rPr>
        <w:t xml:space="preserve"> </w:t>
      </w:r>
    </w:p>
    <w:p w:rsidR="00962290" w:rsidRPr="008B1195" w:rsidRDefault="00962290" w:rsidP="00606642">
      <w:pPr>
        <w:pStyle w:val="a6"/>
        <w:shd w:val="clear" w:color="auto" w:fill="FFFFFF"/>
        <w:spacing w:before="0" w:beforeAutospacing="0" w:after="0" w:afterAutospacing="0"/>
        <w:ind w:firstLine="600"/>
        <w:jc w:val="both"/>
        <w:rPr>
          <w:shd w:val="clear" w:color="auto" w:fill="FFFFFF"/>
        </w:rPr>
      </w:pPr>
      <w:r w:rsidRPr="008B1195">
        <w:rPr>
          <w:shd w:val="clear" w:color="auto" w:fill="FFFFFF"/>
        </w:rPr>
        <w:t xml:space="preserve">В ходе реализации данной муниципальной программы будет обеспечен уровень средней заработной платы педагогических работников дошкольных образовательных организаций не ниже средней заработной платы в сфере общего образования </w:t>
      </w:r>
      <w:proofErr w:type="gramStart"/>
      <w:r w:rsidRPr="008B1195">
        <w:rPr>
          <w:shd w:val="clear" w:color="auto" w:fill="FFFFFF"/>
        </w:rPr>
        <w:t>г</w:t>
      </w:r>
      <w:proofErr w:type="gramEnd"/>
      <w:r w:rsidRPr="008B1195">
        <w:rPr>
          <w:shd w:val="clear" w:color="auto" w:fill="FFFFFF"/>
        </w:rPr>
        <w:t>.о.г. Кулебаки</w:t>
      </w:r>
      <w:r w:rsidR="008B1195">
        <w:rPr>
          <w:shd w:val="clear" w:color="auto" w:fill="FFFFFF"/>
        </w:rPr>
        <w:t>.</w:t>
      </w:r>
      <w:r w:rsidRPr="008B1195">
        <w:rPr>
          <w:shd w:val="clear" w:color="auto" w:fill="FFFFFF"/>
        </w:rPr>
        <w:t xml:space="preserve">  </w:t>
      </w:r>
    </w:p>
    <w:p w:rsidR="00606642" w:rsidRPr="00BF39FA" w:rsidRDefault="00606642" w:rsidP="00606642">
      <w:pPr>
        <w:pStyle w:val="a6"/>
        <w:shd w:val="clear" w:color="auto" w:fill="FFFFFF"/>
        <w:spacing w:before="0" w:beforeAutospacing="0" w:after="0" w:afterAutospacing="0"/>
        <w:ind w:firstLine="600"/>
        <w:jc w:val="both"/>
      </w:pPr>
      <w:proofErr w:type="gramStart"/>
      <w:r w:rsidRPr="00BF39FA">
        <w:t>Переход на новый ФГОС ДО требует создания материально-технической базы ДОО совершенно нового уровня с развитой информационно-образовательной средой, современным  предметно-развивающим пространством.</w:t>
      </w:r>
      <w:proofErr w:type="gramEnd"/>
      <w:r w:rsidRPr="00BF39FA">
        <w:t xml:space="preserve"> В 20</w:t>
      </w:r>
      <w:r>
        <w:t xml:space="preserve">15-2017 годах </w:t>
      </w:r>
      <w:r w:rsidRPr="00BF39FA">
        <w:t xml:space="preserve">УО, руководителями ДОО проведена большая работа по решению данной задачи. </w:t>
      </w:r>
      <w:proofErr w:type="gramStart"/>
      <w:r w:rsidRPr="00BF39FA">
        <w:t xml:space="preserve">В течение </w:t>
      </w:r>
      <w:r>
        <w:t xml:space="preserve">данного периода </w:t>
      </w:r>
      <w:r w:rsidRPr="00BF39FA">
        <w:t>приобретено учебного оборудования на сумму</w:t>
      </w:r>
      <w:r>
        <w:t xml:space="preserve"> 18247 </w:t>
      </w:r>
      <w:r w:rsidRPr="00BF39FA">
        <w:t xml:space="preserve">тыс. рублей, в т.ч. компьютерного оборудования, интерактивных комплексов, </w:t>
      </w:r>
      <w:proofErr w:type="spellStart"/>
      <w:r w:rsidRPr="00BF39FA">
        <w:t>мультимедийных</w:t>
      </w:r>
      <w:proofErr w:type="spellEnd"/>
      <w:r w:rsidRPr="00BF39FA">
        <w:t xml:space="preserve"> проекторов</w:t>
      </w:r>
      <w:r>
        <w:t xml:space="preserve">, технических средств обучения </w:t>
      </w:r>
      <w:r w:rsidRPr="00BF39FA">
        <w:t>– на</w:t>
      </w:r>
      <w:r>
        <w:t xml:space="preserve"> 10113 </w:t>
      </w:r>
      <w:r w:rsidRPr="00BF39FA">
        <w:t>тыс. рублей,  игрового оборудовании, игр и игрушек – на</w:t>
      </w:r>
      <w:r>
        <w:t xml:space="preserve"> 4021 </w:t>
      </w:r>
      <w:r w:rsidRPr="00BF39FA">
        <w:t>тыс. рублей, учебной мебели – на</w:t>
      </w:r>
      <w:r>
        <w:t xml:space="preserve"> 3041 </w:t>
      </w:r>
      <w:r w:rsidRPr="00BF39FA">
        <w:t>тыс. рублей, спортивного оборудования и инвентаря – на</w:t>
      </w:r>
      <w:r>
        <w:t xml:space="preserve"> 760 </w:t>
      </w:r>
      <w:r w:rsidRPr="00BF39FA">
        <w:t xml:space="preserve">тыс. рублей, видео, телеаппаратуры, музыкального оборудования – на </w:t>
      </w:r>
      <w:r>
        <w:t xml:space="preserve">312 </w:t>
      </w:r>
      <w:r w:rsidRPr="00BF39FA">
        <w:t>тыс. рублей.</w:t>
      </w:r>
      <w:proofErr w:type="gramEnd"/>
      <w:r w:rsidRPr="00BF39FA">
        <w:t xml:space="preserve"> В целом можно отметить, что за последние 3 года сделан большой шаг вперёд в вопросе развития учебно-технической базы ДОО, что значительно расширило их возможности по совершенствованию учебно-воспитательного процесса. </w:t>
      </w:r>
    </w:p>
    <w:p w:rsidR="00606642" w:rsidRPr="00BF39FA" w:rsidRDefault="00606642" w:rsidP="00606642">
      <w:pPr>
        <w:pStyle w:val="a6"/>
        <w:shd w:val="clear" w:color="auto" w:fill="FFFFFF"/>
        <w:spacing w:before="0" w:beforeAutospacing="0" w:after="0" w:afterAutospacing="0"/>
        <w:ind w:firstLine="600"/>
        <w:jc w:val="both"/>
      </w:pPr>
      <w:r w:rsidRPr="00BF39FA">
        <w:rPr>
          <w:shd w:val="clear" w:color="auto" w:fill="FFFFFF"/>
        </w:rPr>
        <w:t xml:space="preserve">В 2016 году была начата работа по оптимизации сети ДОО округа. В результате данной работы были ликвидированы МБДОУ Детский сад № 24 и МБДОУ Детский сад № 28 в </w:t>
      </w:r>
      <w:proofErr w:type="spellStart"/>
      <w:r w:rsidRPr="00BF39FA">
        <w:rPr>
          <w:shd w:val="clear" w:color="auto" w:fill="FFFFFF"/>
        </w:rPr>
        <w:t>с</w:t>
      </w:r>
      <w:proofErr w:type="gramStart"/>
      <w:r w:rsidRPr="00BF39FA">
        <w:rPr>
          <w:shd w:val="clear" w:color="auto" w:fill="FFFFFF"/>
        </w:rPr>
        <w:t>.Т</w:t>
      </w:r>
      <w:proofErr w:type="gramEnd"/>
      <w:r w:rsidRPr="00BF39FA">
        <w:rPr>
          <w:shd w:val="clear" w:color="auto" w:fill="FFFFFF"/>
        </w:rPr>
        <w:t>ёплово</w:t>
      </w:r>
      <w:proofErr w:type="spellEnd"/>
      <w:r w:rsidRPr="00BF39FA">
        <w:rPr>
          <w:shd w:val="clear" w:color="auto" w:fill="FFFFFF"/>
        </w:rPr>
        <w:t>, на базе которых создано новое МБДОУ Детский сад № 36. В 2017 году будет осуществлено присоединение МБДОУ Детский сад № 21 р.п</w:t>
      </w:r>
      <w:proofErr w:type="gramStart"/>
      <w:r w:rsidRPr="00BF39FA">
        <w:rPr>
          <w:shd w:val="clear" w:color="auto" w:fill="FFFFFF"/>
        </w:rPr>
        <w:t>..</w:t>
      </w:r>
      <w:proofErr w:type="spellStart"/>
      <w:proofErr w:type="gramEnd"/>
      <w:r w:rsidRPr="00BF39FA">
        <w:rPr>
          <w:shd w:val="clear" w:color="auto" w:fill="FFFFFF"/>
        </w:rPr>
        <w:t>Велетьма</w:t>
      </w:r>
      <w:proofErr w:type="spellEnd"/>
      <w:r w:rsidRPr="00BF39FA">
        <w:rPr>
          <w:shd w:val="clear" w:color="auto" w:fill="FFFFFF"/>
        </w:rPr>
        <w:t xml:space="preserve"> к МБДОУ Детский сад № 18. Главная цель данных преобразований – сохранение </w:t>
      </w:r>
      <w:proofErr w:type="spellStart"/>
      <w:r w:rsidRPr="00BF39FA">
        <w:rPr>
          <w:shd w:val="clear" w:color="auto" w:fill="FFFFFF"/>
        </w:rPr>
        <w:t>одногрупповых</w:t>
      </w:r>
      <w:proofErr w:type="spellEnd"/>
      <w:r w:rsidRPr="00BF39FA">
        <w:rPr>
          <w:shd w:val="clear" w:color="auto" w:fill="FFFFFF"/>
        </w:rPr>
        <w:t xml:space="preserve"> и </w:t>
      </w:r>
      <w:proofErr w:type="spellStart"/>
      <w:r w:rsidRPr="00BF39FA">
        <w:rPr>
          <w:shd w:val="clear" w:color="auto" w:fill="FFFFFF"/>
        </w:rPr>
        <w:t>двухгрупповых</w:t>
      </w:r>
      <w:proofErr w:type="spellEnd"/>
      <w:r w:rsidRPr="00BF39FA">
        <w:rPr>
          <w:shd w:val="clear" w:color="auto" w:fill="FFFFFF"/>
        </w:rPr>
        <w:t xml:space="preserve"> ДОО, испытывающих проблемы с финансированием, в виде структурных подразделений крупных ДОО. </w:t>
      </w:r>
    </w:p>
    <w:p w:rsidR="00606642" w:rsidRPr="00DD4D5B" w:rsidRDefault="00606642" w:rsidP="00606642">
      <w:pPr>
        <w:ind w:firstLine="709"/>
        <w:jc w:val="both"/>
      </w:pPr>
      <w:r w:rsidRPr="00DD4D5B">
        <w:t>Ещё одним важнейшим направлением деятельности</w:t>
      </w:r>
      <w:r>
        <w:t xml:space="preserve"> </w:t>
      </w:r>
      <w:r w:rsidRPr="00DD4D5B">
        <w:t xml:space="preserve">системы дошкольного образования в </w:t>
      </w:r>
      <w:r>
        <w:t>округе</w:t>
      </w:r>
      <w:r w:rsidRPr="00DD4D5B">
        <w:t xml:space="preserve"> является охрана и укрепление здоровья воспитанников </w:t>
      </w:r>
      <w:r w:rsidRPr="00BB515C">
        <w:t>ДОО</w:t>
      </w:r>
      <w:r w:rsidRPr="00DD4D5B">
        <w:t xml:space="preserve">. </w:t>
      </w:r>
    </w:p>
    <w:p w:rsidR="00606642" w:rsidRPr="00DD4D5B" w:rsidRDefault="00606642" w:rsidP="00606642">
      <w:pPr>
        <w:ind w:firstLine="709"/>
        <w:jc w:val="both"/>
      </w:pPr>
      <w:proofErr w:type="gramStart"/>
      <w:r>
        <w:t>84%</w:t>
      </w:r>
      <w:r w:rsidRPr="00DD4D5B">
        <w:t xml:space="preserve"> ДО</w:t>
      </w:r>
      <w:r>
        <w:t>О</w:t>
      </w:r>
      <w:r w:rsidRPr="00DD4D5B">
        <w:t xml:space="preserve"> </w:t>
      </w:r>
      <w:r>
        <w:t>городского округа</w:t>
      </w:r>
      <w:r w:rsidRPr="00DD4D5B">
        <w:t xml:space="preserve"> оборудованы медицинскими блоками. 4 </w:t>
      </w:r>
      <w:r w:rsidRPr="00BB515C">
        <w:t>ДОО</w:t>
      </w:r>
      <w:r w:rsidRPr="00DD4D5B">
        <w:t xml:space="preserve"> имеют </w:t>
      </w:r>
      <w:proofErr w:type="spellStart"/>
      <w:r w:rsidRPr="00DD4D5B">
        <w:t>физиокабинеты</w:t>
      </w:r>
      <w:proofErr w:type="spellEnd"/>
      <w:r w:rsidRPr="00DD4D5B">
        <w:t>.</w:t>
      </w:r>
      <w:proofErr w:type="gramEnd"/>
      <w:r w:rsidRPr="00DD4D5B">
        <w:t xml:space="preserve"> В детском саду №10 оборудова</w:t>
      </w:r>
      <w:r>
        <w:t>н офтальмологический кабинет. В 7</w:t>
      </w:r>
      <w:r w:rsidRPr="00DD4D5B">
        <w:t xml:space="preserve"> </w:t>
      </w:r>
      <w:r w:rsidRPr="00BB515C">
        <w:t>ДОО</w:t>
      </w:r>
      <w:r w:rsidRPr="00DD4D5B">
        <w:t xml:space="preserve"> имеются тренажёрные залы. </w:t>
      </w:r>
    </w:p>
    <w:p w:rsidR="00606642" w:rsidRPr="00DD4D5B" w:rsidRDefault="00606642" w:rsidP="00606642">
      <w:pPr>
        <w:ind w:firstLine="709"/>
        <w:jc w:val="both"/>
      </w:pPr>
      <w:r>
        <w:t xml:space="preserve">ДОО округа </w:t>
      </w:r>
      <w:r w:rsidRPr="00DD4D5B">
        <w:t>с ГБУ</w:t>
      </w:r>
      <w:r>
        <w:t>З «</w:t>
      </w:r>
      <w:proofErr w:type="spellStart"/>
      <w:r w:rsidRPr="00DD4D5B">
        <w:t>Кулебакская</w:t>
      </w:r>
      <w:proofErr w:type="spellEnd"/>
      <w:r w:rsidRPr="00DD4D5B">
        <w:t xml:space="preserve"> </w:t>
      </w:r>
      <w:r>
        <w:t>центральная районная больница» заключены договоры об их медицинском обслуживании. В ДОО</w:t>
      </w:r>
      <w:r w:rsidRPr="00DD4D5B">
        <w:t xml:space="preserve"> осуществляется весь необходимый цикл мероприятий по профилактике различных заболеваний.</w:t>
      </w:r>
    </w:p>
    <w:p w:rsidR="00606642" w:rsidRDefault="00606642" w:rsidP="00606642">
      <w:pPr>
        <w:ind w:firstLine="709"/>
        <w:jc w:val="both"/>
      </w:pPr>
      <w:r w:rsidRPr="00DD4D5B">
        <w:t xml:space="preserve">В системе </w:t>
      </w:r>
      <w:r>
        <w:t>дошкольных образовательных организаций городского округа</w:t>
      </w:r>
      <w:r w:rsidRPr="00DD4D5B">
        <w:t xml:space="preserve"> проводится большая физкультурн</w:t>
      </w:r>
      <w:r>
        <w:t>о-оздоровительная</w:t>
      </w:r>
      <w:r w:rsidRPr="00DD4D5B">
        <w:t>, спортивная работа.</w:t>
      </w:r>
      <w:r>
        <w:t xml:space="preserve"> Ежегодно в округе проводятся </w:t>
      </w:r>
      <w:proofErr w:type="gramStart"/>
      <w:r>
        <w:t>зимняя</w:t>
      </w:r>
      <w:proofErr w:type="gramEnd"/>
      <w:r>
        <w:t xml:space="preserve"> и летняя «</w:t>
      </w:r>
      <w:proofErr w:type="spellStart"/>
      <w:r>
        <w:t>Малышиада</w:t>
      </w:r>
      <w:proofErr w:type="spellEnd"/>
      <w:r>
        <w:t xml:space="preserve">» среди воспитанников ДОО. </w:t>
      </w:r>
    </w:p>
    <w:p w:rsidR="00606642" w:rsidRPr="005E4813" w:rsidRDefault="00606642" w:rsidP="00606642">
      <w:pPr>
        <w:ind w:firstLine="709"/>
        <w:jc w:val="both"/>
      </w:pPr>
      <w:r w:rsidRPr="005E4813">
        <w:t xml:space="preserve">За годы реализации муниципальной программы «Развитие образования в городском округе город Кулебаки на 2015 - 2017 годы» установлено новое спортивное оборудование на спортивно-игровых площадках 12 ДОО округа.    </w:t>
      </w:r>
    </w:p>
    <w:p w:rsidR="00606642" w:rsidRDefault="00606642" w:rsidP="00606642">
      <w:pPr>
        <w:ind w:firstLine="709"/>
        <w:jc w:val="both"/>
      </w:pPr>
      <w:r w:rsidRPr="00DD4D5B">
        <w:t xml:space="preserve">Несмотря на проводимую оздоровительную работу, уровень заболеваемости в </w:t>
      </w:r>
      <w:r w:rsidRPr="00BB515C">
        <w:t>ДОО</w:t>
      </w:r>
      <w:r w:rsidRPr="00DD4D5B">
        <w:t xml:space="preserve"> рай</w:t>
      </w:r>
      <w:r>
        <w:t>она остаётся достаточно высоким.</w:t>
      </w:r>
      <w:r w:rsidRPr="00DD4D5B">
        <w:t xml:space="preserve"> </w:t>
      </w:r>
      <w:r>
        <w:t xml:space="preserve">В 2016 году число </w:t>
      </w:r>
      <w:proofErr w:type="spellStart"/>
      <w:r>
        <w:t>дето-дней</w:t>
      </w:r>
      <w:proofErr w:type="spellEnd"/>
      <w:r>
        <w:t xml:space="preserve">, </w:t>
      </w:r>
      <w:proofErr w:type="gramStart"/>
      <w:r>
        <w:t>пропущенных</w:t>
      </w:r>
      <w:proofErr w:type="gramEnd"/>
      <w:r>
        <w:t xml:space="preserve"> 1 ребёнком за год по состоянию здоровья   составило 26</w:t>
      </w:r>
      <w:r w:rsidRPr="00D40BD1">
        <w:t xml:space="preserve"> </w:t>
      </w:r>
      <w:proofErr w:type="spellStart"/>
      <w:r>
        <w:t>дето-дней</w:t>
      </w:r>
      <w:proofErr w:type="spellEnd"/>
      <w:r>
        <w:t xml:space="preserve"> (в 2015 году – 32 случая). </w:t>
      </w:r>
    </w:p>
    <w:p w:rsidR="00606642" w:rsidRDefault="00606642" w:rsidP="00606642">
      <w:pPr>
        <w:ind w:firstLine="709"/>
        <w:jc w:val="both"/>
      </w:pPr>
    </w:p>
    <w:p w:rsidR="00606642" w:rsidRDefault="00606642" w:rsidP="00606642">
      <w:pPr>
        <w:ind w:firstLine="709"/>
        <w:jc w:val="both"/>
      </w:pPr>
    </w:p>
    <w:tbl>
      <w:tblPr>
        <w:tblStyle w:val="af4"/>
        <w:tblW w:w="5000" w:type="pct"/>
        <w:tblLook w:val="04A0"/>
      </w:tblPr>
      <w:tblGrid>
        <w:gridCol w:w="3190"/>
        <w:gridCol w:w="2284"/>
        <w:gridCol w:w="2284"/>
        <w:gridCol w:w="2095"/>
      </w:tblGrid>
      <w:tr w:rsidR="00606642" w:rsidTr="00606642">
        <w:tc>
          <w:tcPr>
            <w:tcW w:w="1619" w:type="pct"/>
          </w:tcPr>
          <w:p w:rsidR="00606642" w:rsidRDefault="00606642" w:rsidP="00606642">
            <w:pPr>
              <w:jc w:val="center"/>
            </w:pPr>
          </w:p>
        </w:tc>
        <w:tc>
          <w:tcPr>
            <w:tcW w:w="1159" w:type="pct"/>
          </w:tcPr>
          <w:p w:rsidR="00606642" w:rsidRDefault="00606642" w:rsidP="00606642">
            <w:pPr>
              <w:jc w:val="center"/>
            </w:pPr>
            <w:r>
              <w:t>2014 год</w:t>
            </w:r>
          </w:p>
        </w:tc>
        <w:tc>
          <w:tcPr>
            <w:tcW w:w="1159" w:type="pct"/>
          </w:tcPr>
          <w:p w:rsidR="00606642" w:rsidRDefault="00606642" w:rsidP="00451130">
            <w:pPr>
              <w:jc w:val="center"/>
            </w:pPr>
            <w:r>
              <w:t>201</w:t>
            </w:r>
            <w:r w:rsidR="00451130">
              <w:t>5</w:t>
            </w:r>
            <w:r>
              <w:t xml:space="preserve"> год</w:t>
            </w:r>
          </w:p>
        </w:tc>
        <w:tc>
          <w:tcPr>
            <w:tcW w:w="1063" w:type="pct"/>
          </w:tcPr>
          <w:p w:rsidR="00606642" w:rsidRDefault="00606642" w:rsidP="00451130">
            <w:pPr>
              <w:jc w:val="center"/>
            </w:pPr>
            <w:r>
              <w:t>201</w:t>
            </w:r>
            <w:r w:rsidR="00451130">
              <w:t>6</w:t>
            </w:r>
            <w:r>
              <w:t xml:space="preserve"> год</w:t>
            </w:r>
          </w:p>
        </w:tc>
      </w:tr>
      <w:tr w:rsidR="00606642" w:rsidTr="00606642">
        <w:tc>
          <w:tcPr>
            <w:tcW w:w="1619" w:type="pct"/>
          </w:tcPr>
          <w:p w:rsidR="00606642" w:rsidRDefault="00606642" w:rsidP="00606642">
            <w:pPr>
              <w:jc w:val="center"/>
            </w:pPr>
            <w:r>
              <w:t xml:space="preserve">Число </w:t>
            </w:r>
            <w:proofErr w:type="spellStart"/>
            <w:r>
              <w:t>дето-дней</w:t>
            </w:r>
            <w:proofErr w:type="spellEnd"/>
            <w:r>
              <w:t xml:space="preserve">, </w:t>
            </w:r>
            <w:proofErr w:type="gramStart"/>
            <w:r>
              <w:t>пропущенных</w:t>
            </w:r>
            <w:proofErr w:type="gramEnd"/>
            <w:r>
              <w:t xml:space="preserve"> 1 ребёнком за год по состоянию здоровья</w:t>
            </w:r>
          </w:p>
        </w:tc>
        <w:tc>
          <w:tcPr>
            <w:tcW w:w="1159" w:type="pct"/>
          </w:tcPr>
          <w:p w:rsidR="00606642" w:rsidRDefault="00606642" w:rsidP="00606642">
            <w:pPr>
              <w:jc w:val="center"/>
            </w:pPr>
            <w:r>
              <w:t>27</w:t>
            </w:r>
          </w:p>
        </w:tc>
        <w:tc>
          <w:tcPr>
            <w:tcW w:w="1159" w:type="pct"/>
          </w:tcPr>
          <w:p w:rsidR="00606642" w:rsidRDefault="00606642" w:rsidP="00606642">
            <w:pPr>
              <w:jc w:val="center"/>
            </w:pPr>
            <w:r>
              <w:t>32</w:t>
            </w:r>
          </w:p>
        </w:tc>
        <w:tc>
          <w:tcPr>
            <w:tcW w:w="1063" w:type="pct"/>
          </w:tcPr>
          <w:p w:rsidR="00606642" w:rsidRDefault="00606642" w:rsidP="00606642">
            <w:pPr>
              <w:jc w:val="center"/>
            </w:pPr>
            <w:r>
              <w:t>26</w:t>
            </w:r>
          </w:p>
        </w:tc>
      </w:tr>
    </w:tbl>
    <w:p w:rsidR="00606642" w:rsidRDefault="00606642" w:rsidP="00606642">
      <w:pPr>
        <w:ind w:firstLine="709"/>
        <w:jc w:val="both"/>
      </w:pPr>
    </w:p>
    <w:p w:rsidR="00606642" w:rsidRPr="00DD4D5B" w:rsidRDefault="00606642" w:rsidP="00606642">
      <w:pPr>
        <w:ind w:firstLine="709"/>
        <w:jc w:val="both"/>
      </w:pPr>
      <w:r>
        <w:t>В связи с этим,</w:t>
      </w:r>
      <w:r w:rsidRPr="00DD4D5B">
        <w:t xml:space="preserve"> работа по сохранению и укреплению здоровья воспитанников </w:t>
      </w:r>
      <w:r w:rsidRPr="00BB515C">
        <w:t>ДОО</w:t>
      </w:r>
      <w:r w:rsidRPr="00DD4D5B">
        <w:t xml:space="preserve"> требует своего развития. </w:t>
      </w:r>
      <w:r>
        <w:t xml:space="preserve">Наряду с совершенствованием профилактической работы в </w:t>
      </w:r>
      <w:r w:rsidRPr="00BB515C">
        <w:t>ДОО</w:t>
      </w:r>
      <w:r>
        <w:t xml:space="preserve">, в 2015-2017 годах проведена работа по введению системы эффективного контракта с руководителями, воспитателями </w:t>
      </w:r>
      <w:r w:rsidRPr="00BB515C">
        <w:t>ДОО</w:t>
      </w:r>
      <w:r>
        <w:t xml:space="preserve">, которая включает показатели уровня здоровья воспитанников. Уровень здоровья воспитанников стал одним из главных показателей </w:t>
      </w:r>
      <w:r>
        <w:lastRenderedPageBreak/>
        <w:t xml:space="preserve">эффективности деятельности </w:t>
      </w:r>
      <w:r w:rsidRPr="00BB515C">
        <w:t>ДОО</w:t>
      </w:r>
      <w:r>
        <w:t xml:space="preserve">. Показатель уровня здоровья воспитанников влияет на установление стимулирующих надбавок руководителям и воспитателям </w:t>
      </w:r>
      <w:r w:rsidRPr="00BB515C">
        <w:t>ДОО</w:t>
      </w:r>
      <w:r>
        <w:t>.</w:t>
      </w:r>
    </w:p>
    <w:p w:rsidR="00606642" w:rsidRPr="00DD4D5B" w:rsidRDefault="00606642" w:rsidP="00606642">
      <w:pPr>
        <w:ind w:firstLine="709"/>
        <w:jc w:val="both"/>
      </w:pPr>
      <w:r>
        <w:t>В последние годы особую остроту приобрела проблема</w:t>
      </w:r>
      <w:r w:rsidRPr="00DD4D5B">
        <w:t xml:space="preserve"> </w:t>
      </w:r>
      <w:r>
        <w:t xml:space="preserve">развития </w:t>
      </w:r>
      <w:r w:rsidRPr="00DD4D5B">
        <w:t xml:space="preserve">материально-технической базы дошкольных образовательных учреждений, приведение </w:t>
      </w:r>
      <w:r>
        <w:t xml:space="preserve">её </w:t>
      </w:r>
      <w:r w:rsidRPr="00DD4D5B">
        <w:t xml:space="preserve">в соответствие с современными санитарно-гигиеническими, противопожарными требованиями. </w:t>
      </w:r>
    </w:p>
    <w:p w:rsidR="007436FA" w:rsidRDefault="00606642" w:rsidP="00606642">
      <w:pPr>
        <w:ind w:firstLine="709"/>
        <w:jc w:val="both"/>
      </w:pPr>
      <w:r>
        <w:t>96%</w:t>
      </w:r>
      <w:r w:rsidRPr="00DD4D5B">
        <w:t xml:space="preserve"> </w:t>
      </w:r>
      <w:r w:rsidRPr="00BB515C">
        <w:t>ДОО</w:t>
      </w:r>
      <w:r w:rsidRPr="00DD4D5B">
        <w:t xml:space="preserve"> </w:t>
      </w:r>
      <w:r>
        <w:t>округа</w:t>
      </w:r>
      <w:r w:rsidRPr="00DD4D5B">
        <w:t xml:space="preserve"> введены в эксплуатацию не менее</w:t>
      </w:r>
      <w:proofErr w:type="gramStart"/>
      <w:r>
        <w:t>,</w:t>
      </w:r>
      <w:proofErr w:type="gramEnd"/>
      <w:r w:rsidRPr="00DD4D5B">
        <w:t xml:space="preserve"> чем 20 лет тому назад  (с 1920 года по 1940 год – 4 </w:t>
      </w:r>
      <w:r w:rsidRPr="00BB515C">
        <w:t>ДОО</w:t>
      </w:r>
      <w:r w:rsidRPr="00DD4D5B">
        <w:t xml:space="preserve">, с 1945 года по 1960 год – 1 </w:t>
      </w:r>
      <w:r w:rsidRPr="00BB515C">
        <w:t>ДОО</w:t>
      </w:r>
      <w:r w:rsidRPr="00DD4D5B">
        <w:t xml:space="preserve">, с 1960 года по 1970 год – 8 </w:t>
      </w:r>
      <w:r w:rsidRPr="00BB515C">
        <w:t>ДОО</w:t>
      </w:r>
      <w:r w:rsidRPr="00DD4D5B">
        <w:t xml:space="preserve">, с 1970 года по 1980 год – 5 </w:t>
      </w:r>
      <w:r w:rsidRPr="00BB515C">
        <w:t>ДОО</w:t>
      </w:r>
      <w:r w:rsidRPr="00DD4D5B">
        <w:t xml:space="preserve">, с 1980 года по 1990 год – 2 </w:t>
      </w:r>
      <w:r w:rsidRPr="00BB515C">
        <w:t>ДОО</w:t>
      </w:r>
      <w:r w:rsidRPr="00DD4D5B">
        <w:t xml:space="preserve">, 1992 год – 1 </w:t>
      </w:r>
      <w:r w:rsidRPr="00BB515C">
        <w:t>ДОО</w:t>
      </w:r>
      <w:r w:rsidRPr="00DD4D5B">
        <w:t>)</w:t>
      </w:r>
      <w:r>
        <w:t>. С</w:t>
      </w:r>
      <w:r w:rsidRPr="00DD4D5B">
        <w:t xml:space="preserve"> момента пуска</w:t>
      </w:r>
      <w:r>
        <w:t xml:space="preserve"> в эксплуатацию </w:t>
      </w:r>
      <w:r w:rsidRPr="00DD4D5B">
        <w:t xml:space="preserve"> </w:t>
      </w:r>
      <w:r>
        <w:t xml:space="preserve">ни одно из </w:t>
      </w:r>
      <w:proofErr w:type="gramStart"/>
      <w:r>
        <w:t>них</w:t>
      </w:r>
      <w:proofErr w:type="gramEnd"/>
      <w:r>
        <w:t xml:space="preserve"> </w:t>
      </w:r>
      <w:r w:rsidRPr="00DD4D5B">
        <w:t xml:space="preserve">ни разу капитально не ремонтировались, </w:t>
      </w:r>
      <w:r>
        <w:t xml:space="preserve">что привело к значительному техническому старению зданий ДОО и создаёт серьёзные проблемы с их эксплуатацией. Сеть </w:t>
      </w:r>
      <w:r w:rsidRPr="00BB515C">
        <w:t>ДОО</w:t>
      </w:r>
      <w:r w:rsidRPr="00DD4D5B">
        <w:t xml:space="preserve"> </w:t>
      </w:r>
      <w:r>
        <w:t>округа</w:t>
      </w:r>
      <w:r w:rsidRPr="00DD4D5B">
        <w:t xml:space="preserve"> испытыва</w:t>
      </w:r>
      <w:r>
        <w:t>е</w:t>
      </w:r>
      <w:r w:rsidRPr="00DD4D5B">
        <w:t xml:space="preserve">т потребность в строительстве </w:t>
      </w:r>
      <w:proofErr w:type="gramStart"/>
      <w:r w:rsidRPr="00DD4D5B">
        <w:t>новых</w:t>
      </w:r>
      <w:proofErr w:type="gramEnd"/>
      <w:r w:rsidRPr="00DD4D5B">
        <w:t xml:space="preserve"> </w:t>
      </w:r>
      <w:r w:rsidRPr="00BB515C">
        <w:t>ДОО</w:t>
      </w:r>
      <w:r>
        <w:t xml:space="preserve">, капитальном ремонте существующих </w:t>
      </w:r>
      <w:r w:rsidRPr="00BB515C">
        <w:t>ДОО</w:t>
      </w:r>
      <w:r>
        <w:t>.</w:t>
      </w:r>
    </w:p>
    <w:p w:rsidR="00606642" w:rsidRPr="008B1195" w:rsidRDefault="007436FA" w:rsidP="00606642">
      <w:pPr>
        <w:ind w:firstLine="709"/>
        <w:jc w:val="both"/>
      </w:pPr>
      <w:r w:rsidRPr="008B1195">
        <w:t xml:space="preserve">В связи с ограниченными возможностями муниципального бюджета, в рамках реализации данной программы планируется проведение капитального ремонта отдельных элементов зданий ДОО. В качестве приоритетных работ определены работы по ремонту кровли, укреплению несущих конструкций зданий, теплотрасс, системы отопления. </w:t>
      </w:r>
      <w:r w:rsidR="00606642" w:rsidRPr="008B1195">
        <w:t xml:space="preserve"> </w:t>
      </w:r>
    </w:p>
    <w:p w:rsidR="00606642" w:rsidRDefault="00606642" w:rsidP="00606642">
      <w:pPr>
        <w:ind w:firstLine="709"/>
        <w:jc w:val="both"/>
      </w:pPr>
      <w:r>
        <w:t>В последние годы успешно решается проблема оснащения ДОО новым учебным оборудованием. Вместе с тем технологическое о</w:t>
      </w:r>
      <w:r w:rsidRPr="00DD4D5B">
        <w:t xml:space="preserve">борудование </w:t>
      </w:r>
      <w:r>
        <w:t xml:space="preserve">пищеблоков, детские кровати, мебель для гардеробных, мягкий инвентарь в </w:t>
      </w:r>
      <w:r w:rsidRPr="00BB515C">
        <w:t>ДОО</w:t>
      </w:r>
      <w:r w:rsidRPr="00DD4D5B">
        <w:t xml:space="preserve"> обновля</w:t>
      </w:r>
      <w:r>
        <w:t>ют</w:t>
      </w:r>
      <w:r w:rsidRPr="00DD4D5B">
        <w:t xml:space="preserve">ся достаточно медленно, часть </w:t>
      </w:r>
      <w:r>
        <w:t xml:space="preserve">данного оборудования </w:t>
      </w:r>
      <w:r w:rsidRPr="00DD4D5B">
        <w:t xml:space="preserve"> не соответствует современным требованиям. </w:t>
      </w:r>
    </w:p>
    <w:p w:rsidR="00606642" w:rsidRDefault="00606642" w:rsidP="00606642">
      <w:pPr>
        <w:ind w:firstLine="709"/>
        <w:jc w:val="center"/>
        <w:rPr>
          <w:b/>
        </w:rPr>
      </w:pPr>
    </w:p>
    <w:p w:rsidR="0088472E" w:rsidRPr="00B834E7" w:rsidRDefault="0088472E" w:rsidP="005847E7">
      <w:pPr>
        <w:ind w:firstLine="709"/>
        <w:jc w:val="center"/>
        <w:rPr>
          <w:b/>
          <w:sz w:val="22"/>
          <w:szCs w:val="22"/>
        </w:rPr>
      </w:pPr>
    </w:p>
    <w:p w:rsidR="005847E7" w:rsidRPr="00D862E1" w:rsidRDefault="00B44A4A" w:rsidP="00606642">
      <w:pPr>
        <w:jc w:val="center"/>
        <w:rPr>
          <w:b/>
        </w:rPr>
      </w:pPr>
      <w:r w:rsidRPr="00D862E1">
        <w:rPr>
          <w:b/>
        </w:rPr>
        <w:t>Общеобразовательные организации</w:t>
      </w:r>
    </w:p>
    <w:p w:rsidR="00606642" w:rsidRPr="00D862E1" w:rsidRDefault="00606642" w:rsidP="00606642">
      <w:pPr>
        <w:jc w:val="center"/>
        <w:rPr>
          <w:b/>
        </w:rPr>
      </w:pPr>
    </w:p>
    <w:p w:rsidR="001A5937" w:rsidRPr="00A504FD" w:rsidRDefault="001A5937" w:rsidP="001A5937">
      <w:pPr>
        <w:ind w:firstLine="709"/>
        <w:jc w:val="both"/>
      </w:pPr>
      <w:r w:rsidRPr="00A504FD">
        <w:t xml:space="preserve">Деятельность </w:t>
      </w:r>
      <w:r>
        <w:t>общеобразовательных организаций городского округа</w:t>
      </w:r>
      <w:r w:rsidRPr="00A504FD">
        <w:t xml:space="preserve"> осуществляется в соответствии с основными направлениями приоритетного национального проекта «Образование», национальной образовательной стратегии «Наш</w:t>
      </w:r>
      <w:r>
        <w:t xml:space="preserve">а новая школа»,  федеральной и региональной </w:t>
      </w:r>
      <w:r w:rsidRPr="00A504FD">
        <w:t xml:space="preserve"> программ</w:t>
      </w:r>
      <w:r>
        <w:t>ой</w:t>
      </w:r>
      <w:r w:rsidRPr="00A504FD">
        <w:t xml:space="preserve"> развития образования.</w:t>
      </w:r>
    </w:p>
    <w:p w:rsidR="001A5937" w:rsidRPr="00A504FD" w:rsidRDefault="001A5937" w:rsidP="001A5937">
      <w:pPr>
        <w:ind w:firstLine="709"/>
        <w:jc w:val="both"/>
        <w:rPr>
          <w:b/>
        </w:rPr>
      </w:pPr>
      <w:r w:rsidRPr="00A504FD">
        <w:t xml:space="preserve">Текущее состояние системы </w:t>
      </w:r>
      <w:r>
        <w:t>общеобразовательных организаций</w:t>
      </w:r>
      <w:r w:rsidRPr="00A504FD">
        <w:t xml:space="preserve"> </w:t>
      </w:r>
      <w:r>
        <w:t xml:space="preserve">городского округа город Кулебаки </w:t>
      </w:r>
      <w:r w:rsidRPr="00A504FD">
        <w:t xml:space="preserve">характеризуется следующими показателями: </w:t>
      </w:r>
    </w:p>
    <w:p w:rsidR="001A5937" w:rsidRPr="000C063A" w:rsidRDefault="001A5937" w:rsidP="001A5937">
      <w:pPr>
        <w:pStyle w:val="a6"/>
        <w:shd w:val="clear" w:color="auto" w:fill="FFFFFF"/>
        <w:spacing w:before="0" w:beforeAutospacing="0" w:after="0" w:afterAutospacing="0"/>
        <w:ind w:firstLine="600"/>
        <w:jc w:val="both"/>
      </w:pPr>
      <w:r w:rsidRPr="00A504FD">
        <w:t xml:space="preserve">1. В </w:t>
      </w:r>
      <w:r>
        <w:t>округе</w:t>
      </w:r>
      <w:r w:rsidRPr="00A504FD">
        <w:t xml:space="preserve"> функционирует 18 общеобразовательных </w:t>
      </w:r>
      <w:r>
        <w:t>организаций</w:t>
      </w:r>
      <w:r w:rsidRPr="00A504FD">
        <w:t xml:space="preserve"> (16 – общеобразовательных школ, вечерняя (сменная) общеобразовательная школа, специальная (коррекционная) общеобразовательная школа-интернат),  в которых обучаются </w:t>
      </w:r>
      <w:r w:rsidR="00F242DF">
        <w:rPr>
          <w:rStyle w:val="aff1"/>
          <w:b w:val="0"/>
          <w:color w:val="222222"/>
        </w:rPr>
        <w:t>5510</w:t>
      </w:r>
      <w:r>
        <w:t xml:space="preserve"> </w:t>
      </w:r>
      <w:r w:rsidRPr="00A504FD">
        <w:t>человек</w:t>
      </w:r>
      <w:r>
        <w:t xml:space="preserve">. </w:t>
      </w:r>
      <w:r w:rsidRPr="000C063A">
        <w:rPr>
          <w:rStyle w:val="aff1"/>
          <w:b w:val="0"/>
          <w:color w:val="222222"/>
        </w:rPr>
        <w:t xml:space="preserve">В последние три </w:t>
      </w:r>
      <w:r>
        <w:rPr>
          <w:rStyle w:val="aff1"/>
          <w:b w:val="0"/>
          <w:color w:val="222222"/>
        </w:rPr>
        <w:t xml:space="preserve">учебных </w:t>
      </w:r>
      <w:r w:rsidRPr="000C063A">
        <w:rPr>
          <w:rStyle w:val="aff1"/>
          <w:b w:val="0"/>
          <w:color w:val="222222"/>
        </w:rPr>
        <w:t>года наблюдается рост обучающихся в общеобразовательных организациях округа – с 5</w:t>
      </w:r>
      <w:r w:rsidR="00F242DF">
        <w:rPr>
          <w:rStyle w:val="aff1"/>
          <w:b w:val="0"/>
          <w:color w:val="222222"/>
        </w:rPr>
        <w:t>205</w:t>
      </w:r>
      <w:r w:rsidRPr="000C063A">
        <w:rPr>
          <w:rStyle w:val="aff1"/>
          <w:b w:val="0"/>
          <w:color w:val="222222"/>
        </w:rPr>
        <w:t xml:space="preserve"> обучающихся в 201</w:t>
      </w:r>
      <w:r w:rsidR="00F242DF">
        <w:rPr>
          <w:rStyle w:val="aff1"/>
          <w:b w:val="0"/>
          <w:color w:val="222222"/>
        </w:rPr>
        <w:t>4</w:t>
      </w:r>
      <w:r w:rsidRPr="000C063A">
        <w:rPr>
          <w:rStyle w:val="aff1"/>
          <w:b w:val="0"/>
          <w:color w:val="222222"/>
        </w:rPr>
        <w:t>-201</w:t>
      </w:r>
      <w:r w:rsidR="00F242DF">
        <w:rPr>
          <w:rStyle w:val="aff1"/>
          <w:b w:val="0"/>
          <w:color w:val="222222"/>
        </w:rPr>
        <w:t>5</w:t>
      </w:r>
      <w:r w:rsidRPr="000C063A">
        <w:rPr>
          <w:rStyle w:val="aff1"/>
          <w:b w:val="0"/>
          <w:color w:val="222222"/>
        </w:rPr>
        <w:t xml:space="preserve"> учебном году до  </w:t>
      </w:r>
      <w:r w:rsidR="00F242DF">
        <w:rPr>
          <w:rStyle w:val="aff1"/>
          <w:b w:val="0"/>
          <w:color w:val="222222"/>
        </w:rPr>
        <w:t>5510</w:t>
      </w:r>
      <w:r w:rsidRPr="000C063A">
        <w:rPr>
          <w:rStyle w:val="aff1"/>
          <w:b w:val="0"/>
          <w:color w:val="222222"/>
        </w:rPr>
        <w:t xml:space="preserve"> обучающихся  в 201</w:t>
      </w:r>
      <w:r w:rsidR="00F242DF">
        <w:rPr>
          <w:rStyle w:val="aff1"/>
          <w:b w:val="0"/>
          <w:color w:val="222222"/>
        </w:rPr>
        <w:t>7</w:t>
      </w:r>
      <w:r w:rsidRPr="000C063A">
        <w:rPr>
          <w:rStyle w:val="aff1"/>
          <w:b w:val="0"/>
          <w:color w:val="222222"/>
        </w:rPr>
        <w:t>-201</w:t>
      </w:r>
      <w:r w:rsidR="00F242DF">
        <w:rPr>
          <w:rStyle w:val="aff1"/>
          <w:b w:val="0"/>
          <w:color w:val="222222"/>
        </w:rPr>
        <w:t>8</w:t>
      </w:r>
      <w:r w:rsidRPr="000C063A">
        <w:rPr>
          <w:rStyle w:val="aff1"/>
          <w:b w:val="0"/>
          <w:color w:val="222222"/>
        </w:rPr>
        <w:t xml:space="preserve"> учебном году.</w:t>
      </w:r>
      <w:r w:rsidRPr="000C063A">
        <w:t xml:space="preserve"> </w:t>
      </w:r>
    </w:p>
    <w:p w:rsidR="001A5937" w:rsidRPr="00A504FD" w:rsidRDefault="001A5937" w:rsidP="001A5937">
      <w:pPr>
        <w:pStyle w:val="a3"/>
        <w:suppressAutoHyphens/>
        <w:spacing w:after="0"/>
        <w:ind w:left="0" w:firstLine="709"/>
        <w:jc w:val="both"/>
      </w:pPr>
      <w:r w:rsidRPr="00A504FD">
        <w:t xml:space="preserve">Из общего количества школ 12 общеобразовательных учреждений расположены в городской местности (66,7% от общего количества школ), 6 - в сельской местности (33,3% от общего количества школ). </w:t>
      </w:r>
    </w:p>
    <w:p w:rsidR="001A5937" w:rsidRPr="00A504FD" w:rsidRDefault="001A5937" w:rsidP="001A5937">
      <w:pPr>
        <w:ind w:firstLine="709"/>
        <w:jc w:val="both"/>
      </w:pPr>
      <w:r w:rsidRPr="00A504FD">
        <w:t xml:space="preserve">2. </w:t>
      </w:r>
      <w:r>
        <w:t>В округе на системной основе ведётся</w:t>
      </w:r>
      <w:r w:rsidRPr="00A504FD">
        <w:t xml:space="preserve"> работа по обеспечению доступности качественного образования и удовлетворения  образовательных потребностей граждан </w:t>
      </w:r>
      <w:r>
        <w:t>округа</w:t>
      </w:r>
      <w:r w:rsidRPr="00A504FD">
        <w:t>.</w:t>
      </w:r>
    </w:p>
    <w:p w:rsidR="001A5937" w:rsidRDefault="001A5937" w:rsidP="001A5937">
      <w:pPr>
        <w:autoSpaceDE w:val="0"/>
        <w:autoSpaceDN w:val="0"/>
        <w:adjustRightInd w:val="0"/>
        <w:ind w:firstLine="709"/>
        <w:jc w:val="both"/>
        <w:outlineLvl w:val="3"/>
      </w:pPr>
      <w:r w:rsidRPr="00A504FD">
        <w:t xml:space="preserve">В деятельности системы образования </w:t>
      </w:r>
      <w:r>
        <w:t>округа</w:t>
      </w:r>
      <w:r w:rsidRPr="00A504FD">
        <w:t xml:space="preserve"> приоритетное внимание уделяется  индивидуализации образовательных потребностей обучающихся. Основными направлениями работы по созданию условий  для удовлетворения образовательных потребностей детей, являются  организация профильного обучения, исследовательской и проектной деятельности обучающихся, дополнительное образование детей. </w:t>
      </w:r>
      <w:r w:rsidR="000A4F8E">
        <w:t>В 2017-2018 учебном году н</w:t>
      </w:r>
      <w:r>
        <w:t>а третьей ступени обучения в</w:t>
      </w:r>
      <w:r w:rsidRPr="00A504FD">
        <w:t xml:space="preserve">  общеобразовательных школах </w:t>
      </w:r>
      <w:r>
        <w:t xml:space="preserve">округа </w:t>
      </w:r>
      <w:r w:rsidRPr="00A504FD">
        <w:t xml:space="preserve">функционируют </w:t>
      </w:r>
      <w:r>
        <w:t xml:space="preserve">2 лицейских класса, </w:t>
      </w:r>
      <w:r w:rsidR="000A4F8E">
        <w:t>6</w:t>
      </w:r>
      <w:r>
        <w:t xml:space="preserve"> </w:t>
      </w:r>
      <w:r w:rsidRPr="00A504FD">
        <w:t xml:space="preserve">классов  профильного обучения, в которых  обучаются </w:t>
      </w:r>
      <w:r w:rsidR="000A4F8E">
        <w:t xml:space="preserve">180 </w:t>
      </w:r>
      <w:r w:rsidRPr="00A504FD">
        <w:t xml:space="preserve">обучающихся, что составляет  </w:t>
      </w:r>
      <w:r w:rsidR="000A4F8E">
        <w:t>42,65</w:t>
      </w:r>
      <w:r w:rsidRPr="00A504FD">
        <w:t xml:space="preserve">% от общего числа обучающихся 10-11 классов. </w:t>
      </w:r>
    </w:p>
    <w:p w:rsidR="001A5937" w:rsidRPr="008B1195" w:rsidRDefault="001A5937" w:rsidP="001A5937">
      <w:pPr>
        <w:pStyle w:val="a6"/>
        <w:shd w:val="clear" w:color="auto" w:fill="FFFFFF"/>
        <w:spacing w:before="0" w:beforeAutospacing="0" w:after="0" w:afterAutospacing="0"/>
        <w:ind w:firstLine="601"/>
        <w:jc w:val="both"/>
        <w:rPr>
          <w:rStyle w:val="aff1"/>
          <w:b w:val="0"/>
        </w:rPr>
      </w:pPr>
      <w:r>
        <w:rPr>
          <w:rStyle w:val="aff1"/>
          <w:b w:val="0"/>
          <w:color w:val="222222"/>
        </w:rPr>
        <w:t xml:space="preserve">3. </w:t>
      </w:r>
      <w:r w:rsidRPr="001D1EBB">
        <w:rPr>
          <w:rStyle w:val="aff1"/>
          <w:b w:val="0"/>
          <w:color w:val="222222"/>
        </w:rPr>
        <w:t>В 201</w:t>
      </w:r>
      <w:r>
        <w:rPr>
          <w:rStyle w:val="aff1"/>
          <w:b w:val="0"/>
          <w:color w:val="222222"/>
        </w:rPr>
        <w:t xml:space="preserve">5-2017 </w:t>
      </w:r>
      <w:r w:rsidRPr="001D1EBB">
        <w:rPr>
          <w:rStyle w:val="aff1"/>
          <w:b w:val="0"/>
          <w:color w:val="222222"/>
        </w:rPr>
        <w:t>год</w:t>
      </w:r>
      <w:r>
        <w:rPr>
          <w:rStyle w:val="aff1"/>
          <w:b w:val="0"/>
          <w:color w:val="222222"/>
        </w:rPr>
        <w:t>ах</w:t>
      </w:r>
      <w:r w:rsidRPr="001D1EBB">
        <w:rPr>
          <w:rStyle w:val="aff1"/>
          <w:b w:val="0"/>
          <w:color w:val="222222"/>
        </w:rPr>
        <w:t xml:space="preserve"> была продолжена работа по введению новых ФГОС ОО. На 01.01.2017 года в соответствии с </w:t>
      </w:r>
      <w:proofErr w:type="gramStart"/>
      <w:r w:rsidRPr="001D1EBB">
        <w:rPr>
          <w:rStyle w:val="aff1"/>
          <w:b w:val="0"/>
          <w:color w:val="222222"/>
        </w:rPr>
        <w:t>новыми</w:t>
      </w:r>
      <w:proofErr w:type="gramEnd"/>
      <w:r w:rsidRPr="001D1EBB">
        <w:rPr>
          <w:rStyle w:val="aff1"/>
          <w:b w:val="0"/>
          <w:color w:val="222222"/>
        </w:rPr>
        <w:t xml:space="preserve"> ФГОС общего образования в округе осуществляется обучение</w:t>
      </w:r>
      <w:r w:rsidR="000A4F8E">
        <w:rPr>
          <w:rStyle w:val="aff1"/>
          <w:b w:val="0"/>
          <w:color w:val="222222"/>
        </w:rPr>
        <w:t xml:space="preserve"> </w:t>
      </w:r>
      <w:r w:rsidRPr="001D1EBB">
        <w:t xml:space="preserve">3352 </w:t>
      </w:r>
      <w:r w:rsidRPr="001D1EBB">
        <w:rPr>
          <w:rStyle w:val="aff1"/>
          <w:b w:val="0"/>
          <w:color w:val="222222"/>
        </w:rPr>
        <w:t>обучающихся</w:t>
      </w:r>
      <w:r w:rsidR="000A4F8E">
        <w:rPr>
          <w:rStyle w:val="aff1"/>
          <w:b w:val="0"/>
          <w:color w:val="222222"/>
        </w:rPr>
        <w:t xml:space="preserve"> </w:t>
      </w:r>
      <w:r w:rsidRPr="001D1EBB">
        <w:rPr>
          <w:rStyle w:val="aff1"/>
          <w:b w:val="0"/>
          <w:color w:val="222222"/>
        </w:rPr>
        <w:t xml:space="preserve">1-6 классов или 64,2% от общего количества </w:t>
      </w:r>
      <w:r w:rsidRPr="001D1EBB">
        <w:rPr>
          <w:rStyle w:val="aff1"/>
          <w:b w:val="0"/>
          <w:color w:val="222222"/>
        </w:rPr>
        <w:lastRenderedPageBreak/>
        <w:t>обучающихся общеобразовательных организаций округа.</w:t>
      </w:r>
      <w:r>
        <w:rPr>
          <w:rStyle w:val="aff1"/>
          <w:b w:val="0"/>
          <w:color w:val="222222"/>
        </w:rPr>
        <w:t xml:space="preserve"> </w:t>
      </w:r>
      <w:proofErr w:type="gramStart"/>
      <w:r w:rsidRPr="008B1195">
        <w:rPr>
          <w:rStyle w:val="aff1"/>
          <w:b w:val="0"/>
        </w:rPr>
        <w:t xml:space="preserve">За период реализации настоящей программы будет осуществлён переход на новые образовательные стандарты обучающихся 7-9 классов, что позволит выйти на уровень обучения обучающихся в соответствии с новыми ФГОС общего образования – 91%   </w:t>
      </w:r>
      <w:proofErr w:type="gramEnd"/>
    </w:p>
    <w:p w:rsidR="001A5937" w:rsidRPr="001D1EBB" w:rsidRDefault="001A5937" w:rsidP="001A5937">
      <w:pPr>
        <w:ind w:firstLine="600"/>
        <w:jc w:val="both"/>
        <w:rPr>
          <w:color w:val="000000"/>
          <w:shd w:val="clear" w:color="auto" w:fill="FFFFFF"/>
        </w:rPr>
      </w:pPr>
      <w:r>
        <w:rPr>
          <w:color w:val="000000"/>
          <w:shd w:val="clear" w:color="auto" w:fill="FFFFFF"/>
        </w:rPr>
        <w:t xml:space="preserve">4. </w:t>
      </w:r>
      <w:r w:rsidRPr="001D1EBB">
        <w:rPr>
          <w:color w:val="000000"/>
          <w:shd w:val="clear" w:color="auto" w:fill="FFFFFF"/>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1A5937" w:rsidRPr="001D1EBB" w:rsidRDefault="001A5937" w:rsidP="001A5937">
      <w:pPr>
        <w:pStyle w:val="a6"/>
        <w:shd w:val="clear" w:color="auto" w:fill="FFFFFF"/>
        <w:spacing w:before="0" w:beforeAutospacing="0" w:after="0" w:afterAutospacing="0"/>
        <w:ind w:firstLine="601"/>
        <w:jc w:val="both"/>
        <w:rPr>
          <w:color w:val="000000"/>
          <w:shd w:val="clear" w:color="auto" w:fill="FFFFFF"/>
        </w:rPr>
      </w:pPr>
      <w:r w:rsidRPr="001D1EBB">
        <w:rPr>
          <w:color w:val="000000"/>
          <w:shd w:val="clear" w:color="auto" w:fill="FFFFFF"/>
        </w:rPr>
        <w:t xml:space="preserve">В </w:t>
      </w:r>
      <w:proofErr w:type="gramStart"/>
      <w:r w:rsidRPr="001D1EBB">
        <w:t>г</w:t>
      </w:r>
      <w:proofErr w:type="gramEnd"/>
      <w:r w:rsidRPr="001D1EBB">
        <w:t>.о.г</w:t>
      </w:r>
      <w:r>
        <w:t>.</w:t>
      </w:r>
      <w:r w:rsidRPr="001D1EBB">
        <w:t xml:space="preserve">  Кулебаки</w:t>
      </w:r>
      <w:r w:rsidRPr="001D1EBB">
        <w:rPr>
          <w:color w:val="000000"/>
          <w:shd w:val="clear" w:color="auto" w:fill="FFFFFF"/>
        </w:rPr>
        <w:t xml:space="preserve"> обучение детей с ограниченными возможностями здоровья  и детей-инвалидов ведётся как в общеобразовательных организациях, так и в специальной (коррекционной) общеобразовательной школе-интернате.</w:t>
      </w:r>
    </w:p>
    <w:p w:rsidR="001A5937" w:rsidRPr="001D1EBB" w:rsidRDefault="001A5937" w:rsidP="001A5937">
      <w:pPr>
        <w:pStyle w:val="a6"/>
        <w:shd w:val="clear" w:color="auto" w:fill="FFFFFF"/>
        <w:spacing w:before="0" w:beforeAutospacing="0" w:after="0" w:afterAutospacing="0"/>
        <w:ind w:firstLine="601"/>
        <w:jc w:val="both"/>
        <w:rPr>
          <w:rStyle w:val="aff1"/>
          <w:b w:val="0"/>
          <w:color w:val="222222"/>
        </w:rPr>
      </w:pPr>
      <w:r w:rsidRPr="001D1EBB">
        <w:rPr>
          <w:rStyle w:val="aff1"/>
          <w:b w:val="0"/>
          <w:color w:val="222222"/>
        </w:rPr>
        <w:t>В 2016-2017 учебном году 216 обучающихся</w:t>
      </w:r>
      <w:r w:rsidRPr="001D1EBB">
        <w:rPr>
          <w:color w:val="000000"/>
          <w:shd w:val="clear" w:color="auto" w:fill="FFFFFF"/>
        </w:rPr>
        <w:t xml:space="preserve"> с ограниченными возможностями здоровья  и детей-инвалидов</w:t>
      </w:r>
      <w:r w:rsidRPr="001D1EBB">
        <w:rPr>
          <w:rStyle w:val="aff1"/>
          <w:b w:val="0"/>
          <w:color w:val="222222"/>
        </w:rPr>
        <w:t xml:space="preserve"> обучается в ОО округа, из них  63 человека – обучающиеся </w:t>
      </w:r>
      <w:r w:rsidRPr="001D1EBB">
        <w:rPr>
          <w:color w:val="000000"/>
          <w:shd w:val="clear" w:color="auto" w:fill="FFFFFF"/>
        </w:rPr>
        <w:t>общеобразовательных школ (29 человек обучается на дому), 153 человека - обучающиеся специальной (коррекционной) общеобразовательной школы-интерната, в т.ч. 74 детей-инвалидов</w:t>
      </w:r>
      <w:r w:rsidRPr="001D1EBB">
        <w:rPr>
          <w:rStyle w:val="aff1"/>
          <w:b w:val="0"/>
          <w:color w:val="222222"/>
        </w:rPr>
        <w:t>.</w:t>
      </w:r>
    </w:p>
    <w:p w:rsidR="001A5937" w:rsidRPr="001D1EBB" w:rsidRDefault="001A5937" w:rsidP="001A5937">
      <w:pPr>
        <w:pStyle w:val="a6"/>
        <w:shd w:val="clear" w:color="auto" w:fill="FFFFFF"/>
        <w:spacing w:before="0" w:beforeAutospacing="0" w:after="0" w:afterAutospacing="0"/>
        <w:ind w:firstLine="601"/>
        <w:jc w:val="both"/>
        <w:rPr>
          <w:rStyle w:val="aff1"/>
          <w:b w:val="0"/>
          <w:color w:val="222222"/>
        </w:rPr>
      </w:pPr>
      <w:proofErr w:type="gramStart"/>
      <w:r w:rsidRPr="001D1EBB">
        <w:rPr>
          <w:rStyle w:val="aff1"/>
          <w:b w:val="0"/>
          <w:color w:val="222222"/>
        </w:rPr>
        <w:t>В соответствии с приказом Министерства образования и науки РФ от 19.12.2014 года № 1598 «Об утверждении ФГОС начального общего образования обучающихся с ограниченными возможностями здоровья» с 01.09.2016 года в ОБО округа введены ФГОС начального общего образования для обучающихся  с ограниченными возможностями здоровья.</w:t>
      </w:r>
      <w:proofErr w:type="gramEnd"/>
      <w:r w:rsidRPr="001D1EBB">
        <w:rPr>
          <w:rStyle w:val="aff1"/>
          <w:b w:val="0"/>
          <w:color w:val="222222"/>
        </w:rPr>
        <w:t xml:space="preserve"> В 2016 году в округе была проведена работа по переходу </w:t>
      </w:r>
      <w:proofErr w:type="gramStart"/>
      <w:r w:rsidRPr="001D1EBB">
        <w:rPr>
          <w:rStyle w:val="aff1"/>
          <w:b w:val="0"/>
          <w:color w:val="222222"/>
        </w:rPr>
        <w:t>ОБО</w:t>
      </w:r>
      <w:proofErr w:type="gramEnd"/>
      <w:r w:rsidRPr="001D1EBB">
        <w:rPr>
          <w:rStyle w:val="aff1"/>
          <w:b w:val="0"/>
          <w:color w:val="222222"/>
        </w:rPr>
        <w:t xml:space="preserve"> на данные ФГОС. Разработана нормативно-правовая документация, была осуществлена курсовая подготовка группы </w:t>
      </w:r>
      <w:proofErr w:type="spellStart"/>
      <w:r w:rsidRPr="001D1EBB">
        <w:rPr>
          <w:rStyle w:val="aff1"/>
          <w:b w:val="0"/>
          <w:color w:val="222222"/>
        </w:rPr>
        <w:t>тьютеров</w:t>
      </w:r>
      <w:proofErr w:type="spellEnd"/>
      <w:r w:rsidRPr="001D1EBB">
        <w:rPr>
          <w:rStyle w:val="aff1"/>
          <w:b w:val="0"/>
          <w:color w:val="222222"/>
        </w:rPr>
        <w:t xml:space="preserve"> в НИРО.</w:t>
      </w:r>
    </w:p>
    <w:p w:rsidR="001A5937" w:rsidRPr="001D1EBB" w:rsidRDefault="001A5937" w:rsidP="001A5937">
      <w:pPr>
        <w:pStyle w:val="a6"/>
        <w:shd w:val="clear" w:color="auto" w:fill="FFFFFF"/>
        <w:spacing w:before="0" w:beforeAutospacing="0" w:after="0" w:afterAutospacing="0"/>
        <w:ind w:firstLine="601"/>
        <w:jc w:val="both"/>
        <w:rPr>
          <w:rStyle w:val="aff1"/>
          <w:b w:val="0"/>
          <w:color w:val="222222"/>
        </w:rPr>
      </w:pPr>
      <w:proofErr w:type="gramStart"/>
      <w:r w:rsidRPr="001D1EBB">
        <w:rPr>
          <w:rStyle w:val="aff1"/>
          <w:b w:val="0"/>
          <w:color w:val="222222"/>
        </w:rPr>
        <w:t>С 01.09.2016 года началось обучение первых классов общеобразовательных организации в с соответствии с ФГОС начального общего образования обучающихся с ограниченными возможностями здоровья.</w:t>
      </w:r>
      <w:proofErr w:type="gramEnd"/>
    </w:p>
    <w:p w:rsidR="00C82216" w:rsidRDefault="001A5937" w:rsidP="001A5937">
      <w:pPr>
        <w:pStyle w:val="a6"/>
        <w:shd w:val="clear" w:color="auto" w:fill="FFFFFF"/>
        <w:spacing w:before="0" w:beforeAutospacing="0" w:after="0" w:afterAutospacing="0"/>
        <w:ind w:firstLine="601"/>
        <w:jc w:val="both"/>
      </w:pPr>
      <w:r w:rsidRPr="001D1EBB">
        <w:t xml:space="preserve">Большую работу предстоит провести по материально-техническому обеспечению введения ФГОС. Здания ОО, материально-техническое обеспечение реализации адаптированных основных общеобразовательных программ начального общего образования (АООП НОО) должно соответствовать особым образовательным потребностям обучающихся с ОВЗ. По данному направлению </w:t>
      </w:r>
      <w:r>
        <w:t xml:space="preserve">образовательная система округа </w:t>
      </w:r>
      <w:r w:rsidRPr="001D1EBB">
        <w:t xml:space="preserve"> находи</w:t>
      </w:r>
      <w:r>
        <w:t>т</w:t>
      </w:r>
      <w:r w:rsidRPr="001D1EBB">
        <w:t>ся ещё только в самом начале пути.</w:t>
      </w:r>
    </w:p>
    <w:p w:rsidR="00EF7D4E" w:rsidRDefault="00EF7D4E" w:rsidP="001A5937">
      <w:pPr>
        <w:pStyle w:val="a6"/>
        <w:shd w:val="clear" w:color="auto" w:fill="FFFFFF"/>
        <w:spacing w:before="0" w:beforeAutospacing="0" w:after="0" w:afterAutospacing="0"/>
        <w:ind w:firstLine="601"/>
        <w:jc w:val="both"/>
      </w:pPr>
      <w:r>
        <w:t xml:space="preserve">Все педагоги, работающие с </w:t>
      </w:r>
      <w:r w:rsidRPr="001D1EBB">
        <w:rPr>
          <w:rStyle w:val="aff1"/>
          <w:b w:val="0"/>
          <w:color w:val="222222"/>
        </w:rPr>
        <w:t>обучающи</w:t>
      </w:r>
      <w:r>
        <w:rPr>
          <w:rStyle w:val="aff1"/>
          <w:b w:val="0"/>
          <w:color w:val="222222"/>
        </w:rPr>
        <w:t>ми</w:t>
      </w:r>
      <w:r w:rsidRPr="001D1EBB">
        <w:rPr>
          <w:rStyle w:val="aff1"/>
          <w:b w:val="0"/>
          <w:color w:val="222222"/>
        </w:rPr>
        <w:t>ся  с ограниченными возможностями здоровья</w:t>
      </w:r>
      <w:r>
        <w:rPr>
          <w:rStyle w:val="aff1"/>
          <w:b w:val="0"/>
          <w:color w:val="222222"/>
        </w:rPr>
        <w:t xml:space="preserve">, прошли курсы повышения квалификации по внедрению </w:t>
      </w:r>
      <w:r w:rsidRPr="001D1EBB">
        <w:rPr>
          <w:rStyle w:val="aff1"/>
          <w:b w:val="0"/>
          <w:color w:val="222222"/>
        </w:rPr>
        <w:t xml:space="preserve">ФГОС начального общего образования </w:t>
      </w:r>
      <w:r>
        <w:rPr>
          <w:rStyle w:val="aff1"/>
          <w:b w:val="0"/>
          <w:color w:val="222222"/>
        </w:rPr>
        <w:t xml:space="preserve">для </w:t>
      </w:r>
      <w:proofErr w:type="gramStart"/>
      <w:r w:rsidRPr="001D1EBB">
        <w:rPr>
          <w:rStyle w:val="aff1"/>
          <w:b w:val="0"/>
          <w:color w:val="222222"/>
        </w:rPr>
        <w:t>обучающихся</w:t>
      </w:r>
      <w:proofErr w:type="gramEnd"/>
      <w:r w:rsidRPr="001D1EBB">
        <w:rPr>
          <w:rStyle w:val="aff1"/>
          <w:b w:val="0"/>
          <w:color w:val="222222"/>
        </w:rPr>
        <w:t xml:space="preserve"> с ограниченными возможностями здоровья</w:t>
      </w:r>
      <w:r>
        <w:rPr>
          <w:rStyle w:val="aff1"/>
          <w:b w:val="0"/>
          <w:color w:val="222222"/>
        </w:rPr>
        <w:t xml:space="preserve"> </w:t>
      </w:r>
      <w:r>
        <w:t xml:space="preserve"> </w:t>
      </w:r>
    </w:p>
    <w:p w:rsidR="001A5937" w:rsidRPr="008B1195" w:rsidRDefault="00C82216" w:rsidP="001A5937">
      <w:pPr>
        <w:pStyle w:val="a6"/>
        <w:shd w:val="clear" w:color="auto" w:fill="FFFFFF"/>
        <w:spacing w:before="0" w:beforeAutospacing="0" w:after="0" w:afterAutospacing="0"/>
        <w:ind w:firstLine="601"/>
        <w:jc w:val="both"/>
        <w:rPr>
          <w:shd w:val="clear" w:color="auto" w:fill="FFFFFF"/>
        </w:rPr>
      </w:pPr>
      <w:r w:rsidRPr="008B1195">
        <w:t xml:space="preserve">В период реализации данной программы будут проведены мероприятия по обеспечению доступности ОБОО. </w:t>
      </w:r>
      <w:r w:rsidR="001A5937" w:rsidRPr="008B1195">
        <w:t xml:space="preserve">  </w:t>
      </w:r>
    </w:p>
    <w:p w:rsidR="001A5937" w:rsidRPr="008B1195" w:rsidRDefault="001A5937" w:rsidP="001A5937">
      <w:pPr>
        <w:ind w:firstLine="600"/>
        <w:jc w:val="both"/>
      </w:pPr>
      <w:r>
        <w:t>5</w:t>
      </w:r>
      <w:r w:rsidRPr="00E733E0">
        <w:t xml:space="preserve">. Одно из условий внедрения ФГОС ОО – это организация обучения детей в одну смену. В </w:t>
      </w:r>
      <w:r>
        <w:t>2015-2017 годах в рамках предыдущей муниципальной программы развития образования округа</w:t>
      </w:r>
      <w:r w:rsidRPr="00E733E0">
        <w:t xml:space="preserve"> </w:t>
      </w:r>
      <w:r>
        <w:t xml:space="preserve">проводилась целенаправленная работа </w:t>
      </w:r>
      <w:r w:rsidRPr="00E733E0">
        <w:t xml:space="preserve">по ликвидации второй смены в ОШ </w:t>
      </w:r>
      <w:r>
        <w:t xml:space="preserve">округа. </w:t>
      </w:r>
      <w:proofErr w:type="gramStart"/>
      <w:r w:rsidRPr="00E733E0">
        <w:t xml:space="preserve">В результате проведенной работы количество обучающихся во вторую смену в общеобразовательных организациях округа </w:t>
      </w:r>
      <w:r>
        <w:t xml:space="preserve">за данный </w:t>
      </w:r>
      <w:r w:rsidRPr="00E733E0">
        <w:t xml:space="preserve"> снизи</w:t>
      </w:r>
      <w:r>
        <w:t xml:space="preserve">лось </w:t>
      </w:r>
      <w:r w:rsidRPr="00E733E0">
        <w:t xml:space="preserve">с </w:t>
      </w:r>
      <w:r>
        <w:t>311</w:t>
      </w:r>
      <w:r w:rsidRPr="00E733E0">
        <w:t xml:space="preserve"> человек </w:t>
      </w:r>
      <w:r>
        <w:t>(</w:t>
      </w:r>
      <w:r w:rsidRPr="00E733E0">
        <w:t>на 01.01.201</w:t>
      </w:r>
      <w:r>
        <w:t>5</w:t>
      </w:r>
      <w:r w:rsidRPr="00E733E0">
        <w:t xml:space="preserve"> года</w:t>
      </w:r>
      <w:r>
        <w:t>)</w:t>
      </w:r>
      <w:r w:rsidRPr="00E733E0">
        <w:t xml:space="preserve"> до 133 человек </w:t>
      </w:r>
      <w:r>
        <w:t>(</w:t>
      </w:r>
      <w:r w:rsidRPr="00E733E0">
        <w:t>на 01.01.201</w:t>
      </w:r>
      <w:r>
        <w:t>7</w:t>
      </w:r>
      <w:r w:rsidRPr="00E733E0">
        <w:t xml:space="preserve"> года</w:t>
      </w:r>
      <w:r>
        <w:t>)</w:t>
      </w:r>
      <w:r w:rsidRPr="00E733E0">
        <w:t>.</w:t>
      </w:r>
      <w:proofErr w:type="gramEnd"/>
      <w:r w:rsidRPr="00E733E0">
        <w:t xml:space="preserve"> На 01.01.2017 года доля </w:t>
      </w:r>
      <w:proofErr w:type="gramStart"/>
      <w:r w:rsidRPr="00E733E0">
        <w:t>обучающихся</w:t>
      </w:r>
      <w:proofErr w:type="gramEnd"/>
      <w:r w:rsidRPr="00E733E0">
        <w:t xml:space="preserve"> во вторую смену в ОШ округа состави</w:t>
      </w:r>
      <w:r>
        <w:t>ла</w:t>
      </w:r>
      <w:r w:rsidRPr="00E733E0">
        <w:t xml:space="preserve"> 2,5% (на 01.01.201</w:t>
      </w:r>
      <w:r>
        <w:t>5</w:t>
      </w:r>
      <w:r w:rsidRPr="00E733E0">
        <w:t xml:space="preserve"> года – </w:t>
      </w:r>
      <w:r>
        <w:t>6,3</w:t>
      </w:r>
      <w:r w:rsidRPr="00E733E0">
        <w:t xml:space="preserve">%). </w:t>
      </w:r>
      <w:proofErr w:type="spellStart"/>
      <w:r>
        <w:t>Среднеобластной</w:t>
      </w:r>
      <w:proofErr w:type="spellEnd"/>
      <w:r>
        <w:t xml:space="preserve"> показатель </w:t>
      </w:r>
      <w:r w:rsidRPr="00E733E0">
        <w:t>на 01.01.201</w:t>
      </w:r>
      <w:r>
        <w:t>7</w:t>
      </w:r>
      <w:r w:rsidRPr="00E733E0">
        <w:t xml:space="preserve"> года</w:t>
      </w:r>
      <w:r>
        <w:t xml:space="preserve"> по доле </w:t>
      </w:r>
      <w:proofErr w:type="gramStart"/>
      <w:r w:rsidRPr="00E733E0">
        <w:t>обучающихся</w:t>
      </w:r>
      <w:proofErr w:type="gramEnd"/>
      <w:r w:rsidRPr="00E733E0">
        <w:t xml:space="preserve"> во вторую смену в ОШ</w:t>
      </w:r>
      <w:r>
        <w:t xml:space="preserve"> – 8,14%, что свидетельствует о том, что темпы ликвидации второй смены в округе, значительно выше </w:t>
      </w:r>
      <w:proofErr w:type="spellStart"/>
      <w:r>
        <w:t>среднеобластных</w:t>
      </w:r>
      <w:proofErr w:type="spellEnd"/>
      <w:r>
        <w:t>.   Н</w:t>
      </w:r>
      <w:r w:rsidRPr="00E733E0">
        <w:t>а 01.01.201</w:t>
      </w:r>
      <w:r>
        <w:t>7</w:t>
      </w:r>
      <w:r w:rsidRPr="00E733E0">
        <w:t xml:space="preserve"> года обуч</w:t>
      </w:r>
      <w:r>
        <w:t>ение</w:t>
      </w:r>
      <w:r w:rsidRPr="00E733E0">
        <w:t xml:space="preserve"> во вторую смену </w:t>
      </w:r>
      <w:r>
        <w:t>ведётся</w:t>
      </w:r>
      <w:r w:rsidRPr="00E733E0">
        <w:t xml:space="preserve"> только </w:t>
      </w:r>
      <w:r>
        <w:t xml:space="preserve">в </w:t>
      </w:r>
      <w:r w:rsidRPr="00E733E0">
        <w:t xml:space="preserve">3 общеобразовательных организаций округа: МБОУ школа № 7, </w:t>
      </w:r>
      <w:proofErr w:type="spellStart"/>
      <w:r w:rsidRPr="00E733E0">
        <w:t>Ломовская</w:t>
      </w:r>
      <w:proofErr w:type="spellEnd"/>
      <w:r w:rsidRPr="00E733E0">
        <w:t xml:space="preserve"> школа, </w:t>
      </w:r>
      <w:proofErr w:type="spellStart"/>
      <w:r w:rsidRPr="00E733E0">
        <w:t>Шилокшанская</w:t>
      </w:r>
      <w:proofErr w:type="spellEnd"/>
      <w:r w:rsidRPr="00E733E0">
        <w:t xml:space="preserve"> школа.</w:t>
      </w:r>
      <w:r>
        <w:t xml:space="preserve"> С 01.09.2017 года вторая смена будет ликвидирована в</w:t>
      </w:r>
      <w:r w:rsidRPr="005B7994">
        <w:t xml:space="preserve"> </w:t>
      </w:r>
      <w:r>
        <w:t xml:space="preserve">МБОУ школа № 7. </w:t>
      </w:r>
      <w:proofErr w:type="gramStart"/>
      <w:r w:rsidRPr="008B1195">
        <w:t>В ходе реализации МП</w:t>
      </w:r>
      <w:r w:rsidRPr="008B1195">
        <w:rPr>
          <w:sz w:val="22"/>
          <w:szCs w:val="22"/>
        </w:rPr>
        <w:t xml:space="preserve"> </w:t>
      </w:r>
      <w:r w:rsidRPr="008B1195">
        <w:t xml:space="preserve">«Развитие образования в городском округе город Кулебаки на 2018 - 2020 годы» будут проведены работы по ликвидации второй смены в МБОУ </w:t>
      </w:r>
      <w:proofErr w:type="spellStart"/>
      <w:r w:rsidRPr="008B1195">
        <w:t>Ломовская</w:t>
      </w:r>
      <w:proofErr w:type="spellEnd"/>
      <w:r w:rsidRPr="008B1195">
        <w:t xml:space="preserve"> школа (через строительство новой школы в рамках государственной программы по созданию новых мест в общеобразовательных организациях), МБОУ </w:t>
      </w:r>
      <w:proofErr w:type="spellStart"/>
      <w:r w:rsidRPr="008B1195">
        <w:t>Шилокшанская</w:t>
      </w:r>
      <w:proofErr w:type="spellEnd"/>
      <w:r w:rsidRPr="008B1195">
        <w:t xml:space="preserve"> школа (через </w:t>
      </w:r>
      <w:r w:rsidRPr="008B1195">
        <w:lastRenderedPageBreak/>
        <w:t>оптимизацию существующих площадей ОО и проведение капитального ремонта).</w:t>
      </w:r>
      <w:proofErr w:type="gramEnd"/>
      <w:r w:rsidRPr="008B1195">
        <w:t xml:space="preserve"> К 01.09.2020 года планируется полностью ликвидировать вторую смену в ОБОО округа.   </w:t>
      </w:r>
      <w:r w:rsidRPr="008B1195">
        <w:rPr>
          <w:sz w:val="22"/>
          <w:szCs w:val="22"/>
        </w:rPr>
        <w:t xml:space="preserve"> </w:t>
      </w:r>
      <w:r w:rsidRPr="008B1195">
        <w:t xml:space="preserve">  </w:t>
      </w:r>
    </w:p>
    <w:p w:rsidR="001A5937" w:rsidRPr="004F4250" w:rsidRDefault="001A5937" w:rsidP="001A5937">
      <w:pPr>
        <w:pStyle w:val="af6"/>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w:t>
      </w:r>
      <w:r w:rsidRPr="004F4250">
        <w:rPr>
          <w:rFonts w:ascii="Times New Roman" w:hAnsi="Times New Roman" w:cs="Times New Roman"/>
          <w:sz w:val="24"/>
          <w:szCs w:val="24"/>
        </w:rPr>
        <w:t>.</w:t>
      </w:r>
      <w:r>
        <w:t xml:space="preserve"> </w:t>
      </w:r>
      <w:r w:rsidRPr="004F4250">
        <w:rPr>
          <w:rFonts w:ascii="Times New Roman" w:hAnsi="Times New Roman" w:cs="Times New Roman"/>
          <w:sz w:val="24"/>
          <w:szCs w:val="24"/>
        </w:rPr>
        <w:t>Определяющую роль в работе по повышению качества общего образования играет развитие педагогического потенциала О</w:t>
      </w:r>
      <w:r>
        <w:rPr>
          <w:rFonts w:ascii="Times New Roman" w:hAnsi="Times New Roman" w:cs="Times New Roman"/>
          <w:sz w:val="24"/>
          <w:szCs w:val="24"/>
        </w:rPr>
        <w:t>БО</w:t>
      </w:r>
      <w:r w:rsidRPr="004F4250">
        <w:rPr>
          <w:rFonts w:ascii="Times New Roman" w:hAnsi="Times New Roman" w:cs="Times New Roman"/>
          <w:sz w:val="24"/>
          <w:szCs w:val="24"/>
        </w:rPr>
        <w:t xml:space="preserve">О, повышение профессиональной компетентности педагогических работников.    </w:t>
      </w:r>
    </w:p>
    <w:p w:rsidR="001A5937" w:rsidRDefault="001A5937" w:rsidP="001A5937">
      <w:pPr>
        <w:pStyle w:val="af6"/>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За 2015-2017 годы достигнут значительный рост уровня квалификации педагогов </w:t>
      </w:r>
      <w:r w:rsidRPr="00692AF7">
        <w:rPr>
          <w:rFonts w:ascii="Times New Roman" w:hAnsi="Times New Roman" w:cs="Times New Roman"/>
          <w:sz w:val="24"/>
          <w:szCs w:val="24"/>
        </w:rPr>
        <w:t>общеобразовательных</w:t>
      </w:r>
      <w:r w:rsidRPr="004F4250">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организаций. </w:t>
      </w:r>
      <w:r w:rsidRPr="004F4250">
        <w:rPr>
          <w:rFonts w:ascii="Times New Roman" w:hAnsi="Times New Roman" w:cs="Times New Roman"/>
          <w:sz w:val="24"/>
          <w:szCs w:val="24"/>
        </w:rPr>
        <w:t>На 01.0</w:t>
      </w:r>
      <w:r>
        <w:rPr>
          <w:rFonts w:ascii="Times New Roman" w:hAnsi="Times New Roman" w:cs="Times New Roman"/>
          <w:sz w:val="24"/>
          <w:szCs w:val="24"/>
        </w:rPr>
        <w:t>7</w:t>
      </w:r>
      <w:r w:rsidRPr="004F4250">
        <w:rPr>
          <w:rFonts w:ascii="Times New Roman" w:hAnsi="Times New Roman" w:cs="Times New Roman"/>
          <w:sz w:val="24"/>
          <w:szCs w:val="24"/>
        </w:rPr>
        <w:t xml:space="preserve">.2017 года  </w:t>
      </w:r>
      <w:r>
        <w:rPr>
          <w:rFonts w:ascii="Times New Roman" w:hAnsi="Times New Roman" w:cs="Times New Roman"/>
          <w:sz w:val="24"/>
          <w:szCs w:val="24"/>
        </w:rPr>
        <w:t>85</w:t>
      </w:r>
      <w:r w:rsidRPr="004F4250">
        <w:rPr>
          <w:rFonts w:ascii="Times New Roman" w:hAnsi="Times New Roman" w:cs="Times New Roman"/>
          <w:sz w:val="24"/>
          <w:szCs w:val="24"/>
        </w:rPr>
        <w:t>% педагогов ОБО</w:t>
      </w:r>
      <w:r>
        <w:rPr>
          <w:rFonts w:ascii="Times New Roman" w:hAnsi="Times New Roman" w:cs="Times New Roman"/>
          <w:sz w:val="24"/>
          <w:szCs w:val="24"/>
        </w:rPr>
        <w:t>О</w:t>
      </w:r>
      <w:r w:rsidRPr="004F4250">
        <w:rPr>
          <w:rFonts w:ascii="Times New Roman" w:hAnsi="Times New Roman" w:cs="Times New Roman"/>
          <w:sz w:val="24"/>
          <w:szCs w:val="24"/>
        </w:rPr>
        <w:t xml:space="preserve"> имеют квалификационную категорию, в т.ч. высшую категорию имеет  </w:t>
      </w:r>
      <w:r>
        <w:rPr>
          <w:rFonts w:ascii="Times New Roman" w:hAnsi="Times New Roman" w:cs="Times New Roman"/>
          <w:sz w:val="24"/>
          <w:szCs w:val="24"/>
        </w:rPr>
        <w:t>21</w:t>
      </w:r>
      <w:r w:rsidRPr="004F4250">
        <w:rPr>
          <w:rFonts w:ascii="Times New Roman" w:hAnsi="Times New Roman" w:cs="Times New Roman"/>
          <w:sz w:val="24"/>
          <w:szCs w:val="24"/>
        </w:rPr>
        <w:t>% педагогов (</w:t>
      </w:r>
      <w:r>
        <w:rPr>
          <w:rFonts w:ascii="Times New Roman" w:hAnsi="Times New Roman" w:cs="Times New Roman"/>
          <w:sz w:val="24"/>
          <w:szCs w:val="24"/>
        </w:rPr>
        <w:t xml:space="preserve">на </w:t>
      </w:r>
      <w:r w:rsidRPr="004F4250">
        <w:rPr>
          <w:rFonts w:ascii="Times New Roman" w:hAnsi="Times New Roman" w:cs="Times New Roman"/>
          <w:sz w:val="24"/>
          <w:szCs w:val="24"/>
        </w:rPr>
        <w:t>01.0</w:t>
      </w:r>
      <w:r>
        <w:rPr>
          <w:rFonts w:ascii="Times New Roman" w:hAnsi="Times New Roman" w:cs="Times New Roman"/>
          <w:sz w:val="24"/>
          <w:szCs w:val="24"/>
        </w:rPr>
        <w:t>1</w:t>
      </w:r>
      <w:r w:rsidRPr="004F4250">
        <w:rPr>
          <w:rFonts w:ascii="Times New Roman" w:hAnsi="Times New Roman" w:cs="Times New Roman"/>
          <w:sz w:val="24"/>
          <w:szCs w:val="24"/>
        </w:rPr>
        <w:t>.201</w:t>
      </w:r>
      <w:r>
        <w:rPr>
          <w:rFonts w:ascii="Times New Roman" w:hAnsi="Times New Roman" w:cs="Times New Roman"/>
          <w:sz w:val="24"/>
          <w:szCs w:val="24"/>
        </w:rPr>
        <w:t>5</w:t>
      </w:r>
      <w:r w:rsidRPr="004F4250">
        <w:rPr>
          <w:rFonts w:ascii="Times New Roman" w:hAnsi="Times New Roman" w:cs="Times New Roman"/>
          <w:sz w:val="24"/>
          <w:szCs w:val="24"/>
        </w:rPr>
        <w:t xml:space="preserve"> года</w:t>
      </w:r>
      <w:r>
        <w:rPr>
          <w:rFonts w:ascii="Times New Roman" w:hAnsi="Times New Roman" w:cs="Times New Roman"/>
          <w:sz w:val="24"/>
          <w:szCs w:val="24"/>
        </w:rPr>
        <w:t xml:space="preserve"> – 13%,</w:t>
      </w:r>
      <w:r w:rsidRPr="004F425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среднеобластные</w:t>
      </w:r>
      <w:proofErr w:type="spellEnd"/>
      <w:r>
        <w:rPr>
          <w:rFonts w:ascii="Times New Roman" w:hAnsi="Times New Roman" w:cs="Times New Roman"/>
          <w:sz w:val="24"/>
          <w:szCs w:val="24"/>
        </w:rPr>
        <w:t xml:space="preserve"> показатели -</w:t>
      </w:r>
      <w:r w:rsidRPr="007F550F">
        <w:rPr>
          <w:rFonts w:ascii="Times New Roman" w:hAnsi="Times New Roman" w:cs="Times New Roman"/>
          <w:sz w:val="24"/>
          <w:szCs w:val="24"/>
        </w:rPr>
        <w:t xml:space="preserve"> </w:t>
      </w:r>
      <w:r w:rsidRPr="004F4250">
        <w:rPr>
          <w:rFonts w:ascii="Times New Roman" w:hAnsi="Times New Roman" w:cs="Times New Roman"/>
          <w:sz w:val="24"/>
          <w:szCs w:val="24"/>
        </w:rPr>
        <w:t>имеют квалификационную категорию</w:t>
      </w:r>
      <w:r w:rsidRPr="007F550F">
        <w:rPr>
          <w:rFonts w:ascii="Times New Roman" w:hAnsi="Times New Roman" w:cs="Times New Roman"/>
          <w:sz w:val="24"/>
          <w:szCs w:val="24"/>
        </w:rPr>
        <w:t xml:space="preserve"> </w:t>
      </w:r>
      <w:r>
        <w:rPr>
          <w:rFonts w:ascii="Times New Roman" w:hAnsi="Times New Roman" w:cs="Times New Roman"/>
          <w:sz w:val="24"/>
          <w:szCs w:val="24"/>
        </w:rPr>
        <w:t xml:space="preserve">88% </w:t>
      </w:r>
      <w:r w:rsidRPr="004F4250">
        <w:rPr>
          <w:rFonts w:ascii="Times New Roman" w:hAnsi="Times New Roman" w:cs="Times New Roman"/>
          <w:sz w:val="24"/>
          <w:szCs w:val="24"/>
        </w:rPr>
        <w:t xml:space="preserve">педагогов, в т.ч. высшую категорию имеет  </w:t>
      </w:r>
      <w:r>
        <w:rPr>
          <w:rFonts w:ascii="Times New Roman" w:hAnsi="Times New Roman" w:cs="Times New Roman"/>
          <w:sz w:val="24"/>
          <w:szCs w:val="24"/>
        </w:rPr>
        <w:t>23,8</w:t>
      </w:r>
      <w:r w:rsidRPr="004F4250">
        <w:rPr>
          <w:rFonts w:ascii="Times New Roman" w:hAnsi="Times New Roman" w:cs="Times New Roman"/>
          <w:sz w:val="24"/>
          <w:szCs w:val="24"/>
        </w:rPr>
        <w:t>%.</w:t>
      </w:r>
    </w:p>
    <w:p w:rsidR="001A5937" w:rsidRDefault="001A5937" w:rsidP="001A5937">
      <w:pPr>
        <w:pStyle w:val="af6"/>
        <w:shd w:val="clear" w:color="auto" w:fill="FFFFFF"/>
        <w:ind w:firstLine="567"/>
        <w:jc w:val="both"/>
        <w:rPr>
          <w:rFonts w:ascii="Times New Roman" w:hAnsi="Times New Roman" w:cs="Times New Roman"/>
          <w:sz w:val="24"/>
          <w:szCs w:val="24"/>
        </w:rPr>
      </w:pPr>
    </w:p>
    <w:tbl>
      <w:tblPr>
        <w:tblStyle w:val="af4"/>
        <w:tblW w:w="5000" w:type="pct"/>
        <w:tblLook w:val="04A0"/>
      </w:tblPr>
      <w:tblGrid>
        <w:gridCol w:w="2823"/>
        <w:gridCol w:w="1756"/>
        <w:gridCol w:w="1758"/>
        <w:gridCol w:w="1758"/>
        <w:gridCol w:w="1758"/>
      </w:tblGrid>
      <w:tr w:rsidR="001A5937" w:rsidTr="002C5A63">
        <w:tc>
          <w:tcPr>
            <w:tcW w:w="5000" w:type="pct"/>
            <w:gridSpan w:val="5"/>
          </w:tcPr>
          <w:p w:rsidR="001A5937" w:rsidRPr="002F3FFE" w:rsidRDefault="001A5937" w:rsidP="002C5A63">
            <w:pPr>
              <w:pStyle w:val="af6"/>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Динамика</w:t>
            </w:r>
            <w:r w:rsidRPr="002F3FFE">
              <w:t xml:space="preserve"> </w:t>
            </w:r>
            <w:r>
              <w:t>д</w:t>
            </w:r>
            <w:r w:rsidRPr="002F3FFE">
              <w:rPr>
                <w:rFonts w:ascii="Times New Roman" w:hAnsi="Times New Roman" w:cs="Times New Roman"/>
                <w:sz w:val="24"/>
                <w:szCs w:val="24"/>
              </w:rPr>
              <w:t>ол</w:t>
            </w:r>
            <w:r>
              <w:rPr>
                <w:rFonts w:ascii="Times New Roman" w:hAnsi="Times New Roman" w:cs="Times New Roman"/>
                <w:sz w:val="24"/>
                <w:szCs w:val="24"/>
              </w:rPr>
              <w:t>и</w:t>
            </w:r>
            <w:r w:rsidRPr="002F3FFE">
              <w:rPr>
                <w:rFonts w:ascii="Times New Roman" w:hAnsi="Times New Roman" w:cs="Times New Roman"/>
                <w:sz w:val="24"/>
                <w:szCs w:val="24"/>
              </w:rPr>
              <w:t xml:space="preserve"> педагогов </w:t>
            </w:r>
            <w:r>
              <w:rPr>
                <w:rFonts w:ascii="Times New Roman" w:hAnsi="Times New Roman" w:cs="Times New Roman"/>
                <w:sz w:val="24"/>
                <w:szCs w:val="24"/>
              </w:rPr>
              <w:t>ОБОО</w:t>
            </w:r>
            <w:r w:rsidRPr="002F3FFE">
              <w:rPr>
                <w:rFonts w:ascii="Times New Roman" w:hAnsi="Times New Roman" w:cs="Times New Roman"/>
                <w:sz w:val="24"/>
                <w:szCs w:val="24"/>
              </w:rPr>
              <w:t xml:space="preserve">, имеющих квалификационную категорию </w:t>
            </w:r>
          </w:p>
          <w:p w:rsidR="001A5937" w:rsidRDefault="001A5937" w:rsidP="002C5A63">
            <w:pPr>
              <w:jc w:val="center"/>
            </w:pPr>
          </w:p>
        </w:tc>
      </w:tr>
      <w:tr w:rsidR="001A5937" w:rsidTr="002C5A63">
        <w:tc>
          <w:tcPr>
            <w:tcW w:w="1433" w:type="pct"/>
          </w:tcPr>
          <w:p w:rsidR="001A5937" w:rsidRDefault="001A5937" w:rsidP="002C5A63">
            <w:pPr>
              <w:jc w:val="both"/>
            </w:pPr>
          </w:p>
        </w:tc>
        <w:tc>
          <w:tcPr>
            <w:tcW w:w="891" w:type="pct"/>
          </w:tcPr>
          <w:p w:rsidR="001A5937" w:rsidRDefault="001A5937" w:rsidP="002C5A63">
            <w:pPr>
              <w:jc w:val="center"/>
            </w:pPr>
            <w:r>
              <w:t>на 01.01.2015 года</w:t>
            </w:r>
          </w:p>
        </w:tc>
        <w:tc>
          <w:tcPr>
            <w:tcW w:w="892" w:type="pct"/>
          </w:tcPr>
          <w:p w:rsidR="001A5937" w:rsidRDefault="001A5937" w:rsidP="002C5A63">
            <w:pPr>
              <w:jc w:val="center"/>
            </w:pPr>
            <w:r>
              <w:t>на 01.01.2016 года</w:t>
            </w:r>
          </w:p>
        </w:tc>
        <w:tc>
          <w:tcPr>
            <w:tcW w:w="892" w:type="pct"/>
          </w:tcPr>
          <w:p w:rsidR="001A5937" w:rsidRDefault="001A5937" w:rsidP="002C5A63">
            <w:pPr>
              <w:jc w:val="center"/>
            </w:pPr>
            <w:r>
              <w:t>на 01.01.2017 года</w:t>
            </w:r>
          </w:p>
        </w:tc>
        <w:tc>
          <w:tcPr>
            <w:tcW w:w="892" w:type="pct"/>
          </w:tcPr>
          <w:p w:rsidR="001A5937" w:rsidRDefault="001A5937" w:rsidP="002C5A63">
            <w:pPr>
              <w:jc w:val="center"/>
            </w:pPr>
            <w:r>
              <w:t>на 01.07.2017 года</w:t>
            </w:r>
          </w:p>
        </w:tc>
      </w:tr>
      <w:tr w:rsidR="001A5937" w:rsidTr="002C5A63">
        <w:tc>
          <w:tcPr>
            <w:tcW w:w="1433" w:type="pct"/>
          </w:tcPr>
          <w:p w:rsidR="001A5937" w:rsidRDefault="001A5937" w:rsidP="002C5A63">
            <w:pPr>
              <w:jc w:val="center"/>
            </w:pPr>
            <w:r>
              <w:t xml:space="preserve">Доля педагогов ОБОО, имеющих квалификационную категорию, в т.ч. </w:t>
            </w:r>
          </w:p>
        </w:tc>
        <w:tc>
          <w:tcPr>
            <w:tcW w:w="891" w:type="pct"/>
          </w:tcPr>
          <w:p w:rsidR="001A5937" w:rsidRDefault="001A5937" w:rsidP="002C5A63">
            <w:pPr>
              <w:jc w:val="center"/>
            </w:pPr>
            <w:r>
              <w:t>72%</w:t>
            </w:r>
          </w:p>
        </w:tc>
        <w:tc>
          <w:tcPr>
            <w:tcW w:w="892" w:type="pct"/>
          </w:tcPr>
          <w:p w:rsidR="001A5937" w:rsidRDefault="001A5937" w:rsidP="002C5A63">
            <w:pPr>
              <w:jc w:val="center"/>
            </w:pPr>
            <w:r>
              <w:t>79%</w:t>
            </w:r>
          </w:p>
        </w:tc>
        <w:tc>
          <w:tcPr>
            <w:tcW w:w="892" w:type="pct"/>
          </w:tcPr>
          <w:p w:rsidR="001A5937" w:rsidRDefault="001A5937" w:rsidP="002C5A63">
            <w:pPr>
              <w:jc w:val="center"/>
            </w:pPr>
            <w:r>
              <w:t>82%</w:t>
            </w:r>
          </w:p>
        </w:tc>
        <w:tc>
          <w:tcPr>
            <w:tcW w:w="892" w:type="pct"/>
          </w:tcPr>
          <w:p w:rsidR="001A5937" w:rsidRDefault="001A5937" w:rsidP="002C5A63">
            <w:pPr>
              <w:jc w:val="center"/>
            </w:pPr>
            <w:r>
              <w:t>85%</w:t>
            </w:r>
          </w:p>
        </w:tc>
      </w:tr>
      <w:tr w:rsidR="001A5937" w:rsidTr="002C5A63">
        <w:tc>
          <w:tcPr>
            <w:tcW w:w="1433" w:type="pct"/>
          </w:tcPr>
          <w:p w:rsidR="001A5937" w:rsidRDefault="001A5937" w:rsidP="002C5A63">
            <w:pPr>
              <w:jc w:val="center"/>
            </w:pPr>
            <w:r>
              <w:t>высшую</w:t>
            </w:r>
          </w:p>
        </w:tc>
        <w:tc>
          <w:tcPr>
            <w:tcW w:w="891" w:type="pct"/>
          </w:tcPr>
          <w:p w:rsidR="001A5937" w:rsidRDefault="001A5937" w:rsidP="002C5A63">
            <w:pPr>
              <w:jc w:val="center"/>
            </w:pPr>
            <w:r>
              <w:t>13%</w:t>
            </w:r>
          </w:p>
        </w:tc>
        <w:tc>
          <w:tcPr>
            <w:tcW w:w="892" w:type="pct"/>
          </w:tcPr>
          <w:p w:rsidR="001A5937" w:rsidRDefault="001A5937" w:rsidP="002C5A63">
            <w:pPr>
              <w:jc w:val="center"/>
            </w:pPr>
            <w:r>
              <w:t>14%</w:t>
            </w:r>
          </w:p>
        </w:tc>
        <w:tc>
          <w:tcPr>
            <w:tcW w:w="892" w:type="pct"/>
          </w:tcPr>
          <w:p w:rsidR="001A5937" w:rsidRDefault="001A5937" w:rsidP="002C5A63">
            <w:pPr>
              <w:jc w:val="center"/>
            </w:pPr>
            <w:r>
              <w:t>16,6%</w:t>
            </w:r>
          </w:p>
        </w:tc>
        <w:tc>
          <w:tcPr>
            <w:tcW w:w="892" w:type="pct"/>
          </w:tcPr>
          <w:p w:rsidR="001A5937" w:rsidRDefault="001A5937" w:rsidP="002C5A63">
            <w:pPr>
              <w:jc w:val="center"/>
            </w:pPr>
            <w:r>
              <w:t>21%</w:t>
            </w:r>
          </w:p>
        </w:tc>
      </w:tr>
      <w:tr w:rsidR="001A5937" w:rsidTr="002C5A63">
        <w:tc>
          <w:tcPr>
            <w:tcW w:w="1433" w:type="pct"/>
          </w:tcPr>
          <w:p w:rsidR="001A5937" w:rsidRDefault="001A5937" w:rsidP="002C5A63">
            <w:pPr>
              <w:jc w:val="center"/>
            </w:pPr>
            <w:r>
              <w:t>первую</w:t>
            </w:r>
          </w:p>
        </w:tc>
        <w:tc>
          <w:tcPr>
            <w:tcW w:w="891" w:type="pct"/>
          </w:tcPr>
          <w:p w:rsidR="001A5937" w:rsidRDefault="001A5937" w:rsidP="002C5A63">
            <w:pPr>
              <w:jc w:val="center"/>
            </w:pPr>
            <w:r>
              <w:t>54%</w:t>
            </w:r>
          </w:p>
        </w:tc>
        <w:tc>
          <w:tcPr>
            <w:tcW w:w="892" w:type="pct"/>
          </w:tcPr>
          <w:p w:rsidR="001A5937" w:rsidRDefault="001A5937" w:rsidP="002C5A63">
            <w:pPr>
              <w:jc w:val="center"/>
            </w:pPr>
            <w:r>
              <w:t>65%</w:t>
            </w:r>
          </w:p>
        </w:tc>
        <w:tc>
          <w:tcPr>
            <w:tcW w:w="892" w:type="pct"/>
          </w:tcPr>
          <w:p w:rsidR="001A5937" w:rsidRDefault="001A5937" w:rsidP="002C5A63">
            <w:pPr>
              <w:jc w:val="center"/>
            </w:pPr>
            <w:r>
              <w:t>65,4%</w:t>
            </w:r>
          </w:p>
        </w:tc>
        <w:tc>
          <w:tcPr>
            <w:tcW w:w="892" w:type="pct"/>
          </w:tcPr>
          <w:p w:rsidR="001A5937" w:rsidRDefault="001A5937" w:rsidP="002C5A63">
            <w:pPr>
              <w:jc w:val="center"/>
            </w:pPr>
            <w:r>
              <w:t>64%</w:t>
            </w:r>
          </w:p>
        </w:tc>
      </w:tr>
    </w:tbl>
    <w:p w:rsidR="00D86D6E" w:rsidRPr="008B1195" w:rsidRDefault="00D86D6E" w:rsidP="00D86D6E">
      <w:pPr>
        <w:pStyle w:val="af6"/>
        <w:shd w:val="clear" w:color="auto" w:fill="FFFFFF"/>
        <w:ind w:firstLine="709"/>
        <w:jc w:val="both"/>
        <w:rPr>
          <w:rFonts w:ascii="Times New Roman" w:hAnsi="Times New Roman" w:cs="Times New Roman"/>
          <w:sz w:val="24"/>
          <w:szCs w:val="24"/>
        </w:rPr>
      </w:pPr>
      <w:r w:rsidRPr="008B1195">
        <w:rPr>
          <w:rFonts w:ascii="Times New Roman" w:hAnsi="Times New Roman" w:cs="Times New Roman"/>
          <w:sz w:val="24"/>
          <w:szCs w:val="24"/>
        </w:rPr>
        <w:t>В ходе реализации муниципальной программы планируется к 2020 году выйти по показателю доли педагогических работников ОБОО, имеющих высшую категорию на уровень 25%.</w:t>
      </w:r>
    </w:p>
    <w:p w:rsidR="001A5937" w:rsidRDefault="001A5937" w:rsidP="001A5937">
      <w:pPr>
        <w:pStyle w:val="af6"/>
        <w:shd w:val="clear" w:color="auto" w:fill="FFFFFF"/>
        <w:ind w:firstLine="567"/>
        <w:jc w:val="both"/>
      </w:pPr>
      <w:r>
        <w:rPr>
          <w:rFonts w:ascii="Times New Roman" w:hAnsi="Times New Roman" w:cs="Times New Roman"/>
          <w:sz w:val="24"/>
          <w:szCs w:val="24"/>
        </w:rPr>
        <w:t>87,2</w:t>
      </w:r>
      <w:r w:rsidRPr="00BF39FA">
        <w:rPr>
          <w:rFonts w:ascii="Times New Roman" w:hAnsi="Times New Roman" w:cs="Times New Roman"/>
          <w:sz w:val="24"/>
          <w:szCs w:val="24"/>
        </w:rPr>
        <w:t xml:space="preserve">% педагогических работников </w:t>
      </w:r>
      <w:r>
        <w:rPr>
          <w:rFonts w:ascii="Times New Roman" w:hAnsi="Times New Roman" w:cs="Times New Roman"/>
          <w:sz w:val="24"/>
          <w:szCs w:val="24"/>
        </w:rPr>
        <w:t>ОБОО</w:t>
      </w:r>
      <w:r w:rsidRPr="00BF39FA">
        <w:rPr>
          <w:rFonts w:ascii="Times New Roman" w:hAnsi="Times New Roman" w:cs="Times New Roman"/>
          <w:sz w:val="24"/>
          <w:szCs w:val="24"/>
        </w:rPr>
        <w:t xml:space="preserve"> округа за последние 3 года прошли курсы повышения квалификации</w:t>
      </w:r>
      <w:r>
        <w:rPr>
          <w:rFonts w:ascii="Times New Roman" w:hAnsi="Times New Roman" w:cs="Times New Roman"/>
          <w:sz w:val="24"/>
          <w:szCs w:val="24"/>
        </w:rPr>
        <w:t xml:space="preserve">, что значительно выше </w:t>
      </w:r>
      <w:proofErr w:type="spellStart"/>
      <w:r w:rsidRPr="00BF39FA">
        <w:rPr>
          <w:rFonts w:ascii="Times New Roman" w:hAnsi="Times New Roman" w:cs="Times New Roman"/>
          <w:sz w:val="24"/>
          <w:szCs w:val="24"/>
        </w:rPr>
        <w:t>среднеобластно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r w:rsidRPr="00BF39FA">
        <w:rPr>
          <w:rFonts w:ascii="Times New Roman" w:hAnsi="Times New Roman" w:cs="Times New Roman"/>
          <w:sz w:val="24"/>
          <w:szCs w:val="24"/>
        </w:rPr>
        <w:t>показател</w:t>
      </w:r>
      <w:r>
        <w:rPr>
          <w:rFonts w:ascii="Times New Roman" w:hAnsi="Times New Roman" w:cs="Times New Roman"/>
          <w:sz w:val="24"/>
          <w:szCs w:val="24"/>
        </w:rPr>
        <w:t>я</w:t>
      </w:r>
      <w:r w:rsidRPr="00BF39FA">
        <w:rPr>
          <w:rFonts w:ascii="Times New Roman" w:hAnsi="Times New Roman" w:cs="Times New Roman"/>
          <w:sz w:val="24"/>
          <w:szCs w:val="24"/>
        </w:rPr>
        <w:t xml:space="preserve"> – </w:t>
      </w:r>
      <w:r>
        <w:rPr>
          <w:rFonts w:ascii="Times New Roman" w:hAnsi="Times New Roman" w:cs="Times New Roman"/>
          <w:sz w:val="24"/>
          <w:szCs w:val="24"/>
        </w:rPr>
        <w:t>75,18</w:t>
      </w:r>
      <w:r w:rsidRPr="00BF39FA">
        <w:rPr>
          <w:rFonts w:ascii="Times New Roman" w:hAnsi="Times New Roman" w:cs="Times New Roman"/>
          <w:sz w:val="24"/>
          <w:szCs w:val="24"/>
        </w:rPr>
        <w:t>%</w:t>
      </w:r>
      <w:r>
        <w:rPr>
          <w:rFonts w:ascii="Times New Roman" w:hAnsi="Times New Roman" w:cs="Times New Roman"/>
          <w:sz w:val="24"/>
          <w:szCs w:val="24"/>
        </w:rPr>
        <w:t>.</w:t>
      </w:r>
    </w:p>
    <w:p w:rsidR="001A5937" w:rsidRPr="001D1EBB" w:rsidRDefault="001A5937" w:rsidP="001A5937">
      <w:pPr>
        <w:pStyle w:val="a6"/>
        <w:shd w:val="clear" w:color="auto" w:fill="FFFFFF"/>
        <w:spacing w:before="0" w:beforeAutospacing="0" w:after="0" w:afterAutospacing="0"/>
        <w:ind w:firstLine="601"/>
        <w:jc w:val="both"/>
        <w:rPr>
          <w:rStyle w:val="aff1"/>
          <w:b w:val="0"/>
          <w:color w:val="222222"/>
        </w:rPr>
      </w:pPr>
      <w:r>
        <w:t xml:space="preserve">7. </w:t>
      </w:r>
      <w:r w:rsidRPr="001D1EBB">
        <w:t>Приоритетное внимание в 201</w:t>
      </w:r>
      <w:r>
        <w:t>5-2017</w:t>
      </w:r>
      <w:r w:rsidRPr="001D1EBB">
        <w:t xml:space="preserve"> год</w:t>
      </w:r>
      <w:r>
        <w:t>ах</w:t>
      </w:r>
      <w:r w:rsidRPr="001D1EBB">
        <w:t xml:space="preserve"> при введении ФГОС ООО уделялось развитию учебно-технической базы ОО. УО, руководителями ОО проведена большая работа по решению данной задачи. </w:t>
      </w:r>
      <w:proofErr w:type="gramStart"/>
      <w:r w:rsidRPr="001D1EBB">
        <w:t>В течение 201</w:t>
      </w:r>
      <w:r>
        <w:t>5-2016</w:t>
      </w:r>
      <w:r w:rsidRPr="001D1EBB">
        <w:t xml:space="preserve"> год</w:t>
      </w:r>
      <w:r>
        <w:t>ов</w:t>
      </w:r>
      <w:r w:rsidRPr="001D1EBB">
        <w:t xml:space="preserve"> приобретено учебного оборудования на сумму  </w:t>
      </w:r>
      <w:r>
        <w:t>29347</w:t>
      </w:r>
      <w:r w:rsidRPr="001D1EBB">
        <w:t xml:space="preserve"> тыс. рублей, в т.ч. компьютерного оборудования – на  </w:t>
      </w:r>
      <w:r>
        <w:t>6278</w:t>
      </w:r>
      <w:r w:rsidRPr="001D1EBB">
        <w:t xml:space="preserve"> тыс. рублей, </w:t>
      </w:r>
      <w:proofErr w:type="spellStart"/>
      <w:r w:rsidRPr="001D1EBB">
        <w:t>нтерактивных</w:t>
      </w:r>
      <w:proofErr w:type="spellEnd"/>
      <w:r>
        <w:t xml:space="preserve"> </w:t>
      </w:r>
      <w:r w:rsidRPr="001D1EBB">
        <w:t xml:space="preserve">комплексов, </w:t>
      </w:r>
      <w:proofErr w:type="spellStart"/>
      <w:r w:rsidRPr="001D1EBB">
        <w:t>мультимедийных</w:t>
      </w:r>
      <w:proofErr w:type="spellEnd"/>
      <w:r w:rsidRPr="001D1EBB">
        <w:t xml:space="preserve"> проекторов и прочей оргтехники – на </w:t>
      </w:r>
      <w:r>
        <w:t xml:space="preserve">6731 </w:t>
      </w:r>
      <w:r w:rsidRPr="001D1EBB">
        <w:t xml:space="preserve">тыс. рублей,  учебно-лабораторного оборудования - на  </w:t>
      </w:r>
      <w:r>
        <w:t>1187</w:t>
      </w:r>
      <w:r w:rsidRPr="001D1EBB">
        <w:t xml:space="preserve"> тыс. рублей, учебной мебели –  </w:t>
      </w:r>
      <w:r>
        <w:t>3742,4</w:t>
      </w:r>
      <w:r w:rsidRPr="001D1EBB">
        <w:t xml:space="preserve"> тыс. рублей, спортивного оборудования и инвентаря – на </w:t>
      </w:r>
      <w:r>
        <w:t>1406,5</w:t>
      </w:r>
      <w:r w:rsidRPr="001D1EBB">
        <w:t xml:space="preserve"> тыс. рублей.</w:t>
      </w:r>
      <w:proofErr w:type="gramEnd"/>
    </w:p>
    <w:p w:rsidR="001A5937" w:rsidRDefault="001A5937" w:rsidP="001A5937">
      <w:pPr>
        <w:autoSpaceDE w:val="0"/>
        <w:autoSpaceDN w:val="0"/>
        <w:adjustRightInd w:val="0"/>
        <w:ind w:firstLine="567"/>
        <w:jc w:val="both"/>
        <w:rPr>
          <w:rFonts w:eastAsia="HiddenHorzOCR"/>
        </w:rPr>
      </w:pPr>
      <w:r>
        <w:rPr>
          <w:rFonts w:eastAsia="HiddenHorzOCR"/>
        </w:rPr>
        <w:t xml:space="preserve">В общеобразовательных организациях округа наряду </w:t>
      </w:r>
      <w:r w:rsidRPr="003E29CA">
        <w:rPr>
          <w:rFonts w:eastAsia="HiddenHorzOCR"/>
        </w:rPr>
        <w:t xml:space="preserve">с созданием базовых условий обучения, </w:t>
      </w:r>
      <w:r>
        <w:rPr>
          <w:rFonts w:eastAsia="HiddenHorzOCR"/>
        </w:rPr>
        <w:t xml:space="preserve">на системной основе проводится </w:t>
      </w:r>
      <w:r w:rsidRPr="003E29CA">
        <w:rPr>
          <w:rFonts w:eastAsia="HiddenHorzOCR"/>
        </w:rPr>
        <w:t>работа по формированию в школах</w:t>
      </w:r>
      <w:r>
        <w:rPr>
          <w:rFonts w:eastAsia="HiddenHorzOCR"/>
        </w:rPr>
        <w:t xml:space="preserve"> </w:t>
      </w:r>
      <w:r w:rsidRPr="003E29CA">
        <w:rPr>
          <w:rFonts w:eastAsia="HiddenHorzOCR"/>
        </w:rPr>
        <w:t>современной информационной среды для преподавания</w:t>
      </w:r>
      <w:r>
        <w:rPr>
          <w:rFonts w:eastAsia="HiddenHorzOCR"/>
        </w:rPr>
        <w:t xml:space="preserve"> </w:t>
      </w:r>
      <w:r w:rsidRPr="003E29CA">
        <w:rPr>
          <w:rFonts w:eastAsia="HiddenHorzOCR"/>
        </w:rPr>
        <w:t>(</w:t>
      </w:r>
      <w:r>
        <w:rPr>
          <w:rFonts w:eastAsia="HiddenHorzOCR"/>
        </w:rPr>
        <w:t xml:space="preserve">обеспечивается </w:t>
      </w:r>
      <w:r w:rsidRPr="003E29CA">
        <w:rPr>
          <w:rFonts w:eastAsia="HiddenHorzOCR"/>
        </w:rPr>
        <w:t xml:space="preserve">высокоскоростной доступ к сети Интернет, </w:t>
      </w:r>
      <w:r>
        <w:rPr>
          <w:rFonts w:eastAsia="HiddenHorzOCR"/>
        </w:rPr>
        <w:t xml:space="preserve">внедряются </w:t>
      </w:r>
      <w:r w:rsidRPr="003E29CA">
        <w:rPr>
          <w:rFonts w:eastAsia="HiddenHorzOCR"/>
        </w:rPr>
        <w:t>цифровые образовательные</w:t>
      </w:r>
      <w:r>
        <w:rPr>
          <w:rFonts w:eastAsia="HiddenHorzOCR"/>
        </w:rPr>
        <w:t xml:space="preserve"> </w:t>
      </w:r>
      <w:r w:rsidRPr="003E29CA">
        <w:rPr>
          <w:rFonts w:eastAsia="HiddenHorzOCR"/>
        </w:rPr>
        <w:t>ресурсы нового поколения, современное экспериментальное</w:t>
      </w:r>
      <w:r>
        <w:rPr>
          <w:rFonts w:eastAsia="HiddenHorzOCR"/>
        </w:rPr>
        <w:t xml:space="preserve"> </w:t>
      </w:r>
      <w:r w:rsidRPr="003E29CA">
        <w:rPr>
          <w:rFonts w:eastAsia="HiddenHorzOCR"/>
        </w:rPr>
        <w:t>оборудование) и управления (электронный документооборот).</w:t>
      </w:r>
    </w:p>
    <w:p w:rsidR="004A56CA" w:rsidRPr="008B1195" w:rsidRDefault="004A56CA" w:rsidP="001A5937">
      <w:pPr>
        <w:autoSpaceDE w:val="0"/>
        <w:autoSpaceDN w:val="0"/>
        <w:adjustRightInd w:val="0"/>
        <w:ind w:firstLine="567"/>
        <w:jc w:val="both"/>
        <w:rPr>
          <w:rFonts w:eastAsia="HiddenHorzOCR"/>
        </w:rPr>
      </w:pPr>
      <w:r w:rsidRPr="008B1195">
        <w:rPr>
          <w:rFonts w:eastAsia="HiddenHorzOCR"/>
        </w:rPr>
        <w:t>В ходе реализации данной муниципальной программы должен быть обеспечен рост</w:t>
      </w:r>
      <w:r w:rsidRPr="008B1195">
        <w:t xml:space="preserve"> доли обучающихся муниципальных образовательных организациях, которым предоставлена возможность обучаться в соответствии с основными современными требованиями, в общей </w:t>
      </w:r>
      <w:proofErr w:type="gramStart"/>
      <w:r w:rsidRPr="008B1195">
        <w:t>численности</w:t>
      </w:r>
      <w:proofErr w:type="gramEnd"/>
      <w:r w:rsidRPr="008B1195">
        <w:t xml:space="preserve"> обучающихся, с 83,3% в 2017 году до 84,2% в 2020 году.</w:t>
      </w:r>
      <w:r w:rsidRPr="008B1195">
        <w:rPr>
          <w:rFonts w:eastAsia="HiddenHorzOCR"/>
        </w:rPr>
        <w:t xml:space="preserve"> </w:t>
      </w:r>
    </w:p>
    <w:p w:rsidR="001A5937" w:rsidRDefault="001A5937" w:rsidP="001A5937">
      <w:pPr>
        <w:autoSpaceDE w:val="0"/>
        <w:autoSpaceDN w:val="0"/>
        <w:adjustRightInd w:val="0"/>
        <w:ind w:firstLine="567"/>
        <w:jc w:val="both"/>
        <w:rPr>
          <w:rFonts w:eastAsia="HiddenHorzOCR"/>
        </w:rPr>
      </w:pPr>
      <w:r>
        <w:rPr>
          <w:rFonts w:eastAsia="HiddenHorzOCR"/>
        </w:rPr>
        <w:t xml:space="preserve">8. Работа по повышению качества общего образования, проведённая ОО, управлением образования в 2015-2017 годах позволила добиться положительных результатов. В 2017 году средний балл ЕГЭ по 9 из 12 сдаваемых предметов выше показателя 2015 года. </w:t>
      </w:r>
      <w:proofErr w:type="gramStart"/>
      <w:r>
        <w:rPr>
          <w:rFonts w:eastAsia="HiddenHorzOCR"/>
        </w:rPr>
        <w:t xml:space="preserve">Значительно вырос средний балл ЕГЭ по обязательным предметам: русский язык с 65,6 балла в 2015 году до 67,28 балла в 2017 году, по математике (профильной) - с 42 баллов в 2015 году до 48,45 балла в 2017 году, по математике (базовой) - с 3,81 в 2015 году до 4,19 в 2017 году. </w:t>
      </w:r>
      <w:proofErr w:type="gramEnd"/>
    </w:p>
    <w:p w:rsidR="001A5937" w:rsidRDefault="001A5937" w:rsidP="001A5937">
      <w:pPr>
        <w:autoSpaceDE w:val="0"/>
        <w:autoSpaceDN w:val="0"/>
        <w:adjustRightInd w:val="0"/>
        <w:ind w:firstLine="567"/>
        <w:jc w:val="both"/>
        <w:rPr>
          <w:rFonts w:eastAsia="HiddenHorzOCR"/>
        </w:rPr>
      </w:pPr>
    </w:p>
    <w:tbl>
      <w:tblPr>
        <w:tblStyle w:val="af4"/>
        <w:tblW w:w="5000" w:type="pct"/>
        <w:tblLook w:val="04A0"/>
      </w:tblPr>
      <w:tblGrid>
        <w:gridCol w:w="2464"/>
        <w:gridCol w:w="2463"/>
        <w:gridCol w:w="2463"/>
        <w:gridCol w:w="2463"/>
      </w:tblGrid>
      <w:tr w:rsidR="001A5937" w:rsidTr="002C5A63">
        <w:tc>
          <w:tcPr>
            <w:tcW w:w="5000" w:type="pct"/>
            <w:gridSpan w:val="4"/>
          </w:tcPr>
          <w:p w:rsidR="001A5937" w:rsidRDefault="001A5937" w:rsidP="002C5A63">
            <w:pPr>
              <w:autoSpaceDE w:val="0"/>
              <w:autoSpaceDN w:val="0"/>
              <w:adjustRightInd w:val="0"/>
              <w:jc w:val="center"/>
              <w:rPr>
                <w:rFonts w:eastAsia="HiddenHorzOCR"/>
              </w:rPr>
            </w:pPr>
            <w:r>
              <w:rPr>
                <w:rFonts w:eastAsia="HiddenHorzOCR"/>
              </w:rPr>
              <w:t>Результаты ЕГЭ</w:t>
            </w:r>
          </w:p>
        </w:tc>
      </w:tr>
      <w:tr w:rsidR="001A5937" w:rsidTr="002C5A63">
        <w:tc>
          <w:tcPr>
            <w:tcW w:w="1250" w:type="pct"/>
          </w:tcPr>
          <w:p w:rsidR="001A5937" w:rsidRDefault="001A5937" w:rsidP="002C5A63">
            <w:pPr>
              <w:autoSpaceDE w:val="0"/>
              <w:autoSpaceDN w:val="0"/>
              <w:adjustRightInd w:val="0"/>
              <w:jc w:val="center"/>
              <w:rPr>
                <w:rFonts w:eastAsia="HiddenHorzOCR"/>
              </w:rPr>
            </w:pPr>
            <w:r>
              <w:rPr>
                <w:rFonts w:eastAsia="HiddenHorzOCR"/>
              </w:rPr>
              <w:t>Учебный предмет</w:t>
            </w:r>
          </w:p>
        </w:tc>
        <w:tc>
          <w:tcPr>
            <w:tcW w:w="1250" w:type="pct"/>
          </w:tcPr>
          <w:p w:rsidR="001A5937" w:rsidRDefault="001A5937" w:rsidP="002C5A63">
            <w:pPr>
              <w:autoSpaceDE w:val="0"/>
              <w:autoSpaceDN w:val="0"/>
              <w:adjustRightInd w:val="0"/>
              <w:jc w:val="center"/>
              <w:rPr>
                <w:rFonts w:eastAsia="HiddenHorzOCR"/>
              </w:rPr>
            </w:pPr>
            <w:r>
              <w:rPr>
                <w:rFonts w:eastAsia="HiddenHorzOCR"/>
              </w:rPr>
              <w:t>2015 год</w:t>
            </w:r>
          </w:p>
        </w:tc>
        <w:tc>
          <w:tcPr>
            <w:tcW w:w="1250" w:type="pct"/>
          </w:tcPr>
          <w:p w:rsidR="001A5937" w:rsidRDefault="001A5937" w:rsidP="002C5A63">
            <w:pPr>
              <w:autoSpaceDE w:val="0"/>
              <w:autoSpaceDN w:val="0"/>
              <w:adjustRightInd w:val="0"/>
              <w:jc w:val="center"/>
              <w:rPr>
                <w:rFonts w:eastAsia="HiddenHorzOCR"/>
              </w:rPr>
            </w:pPr>
            <w:r>
              <w:rPr>
                <w:rFonts w:eastAsia="HiddenHorzOCR"/>
              </w:rPr>
              <w:t>2016 год</w:t>
            </w:r>
          </w:p>
        </w:tc>
        <w:tc>
          <w:tcPr>
            <w:tcW w:w="1250" w:type="pct"/>
          </w:tcPr>
          <w:p w:rsidR="001A5937" w:rsidRDefault="001A5937" w:rsidP="002C5A63">
            <w:pPr>
              <w:autoSpaceDE w:val="0"/>
              <w:autoSpaceDN w:val="0"/>
              <w:adjustRightInd w:val="0"/>
              <w:jc w:val="center"/>
              <w:rPr>
                <w:rFonts w:eastAsia="HiddenHorzOCR"/>
              </w:rPr>
            </w:pPr>
            <w:r>
              <w:rPr>
                <w:rFonts w:eastAsia="HiddenHorzOCR"/>
              </w:rPr>
              <w:t>2017 год</w:t>
            </w:r>
          </w:p>
        </w:tc>
      </w:tr>
      <w:tr w:rsidR="001A5937" w:rsidTr="002C5A63">
        <w:tc>
          <w:tcPr>
            <w:tcW w:w="1250" w:type="pct"/>
          </w:tcPr>
          <w:p w:rsidR="001A5937" w:rsidRDefault="001A5937" w:rsidP="002C5A63">
            <w:pPr>
              <w:pStyle w:val="a6"/>
              <w:jc w:val="center"/>
            </w:pPr>
            <w:r>
              <w:t>Русский язык</w:t>
            </w:r>
          </w:p>
        </w:tc>
        <w:tc>
          <w:tcPr>
            <w:tcW w:w="1250" w:type="pct"/>
          </w:tcPr>
          <w:p w:rsidR="001A5937" w:rsidRPr="00383DAD" w:rsidRDefault="001A5937" w:rsidP="002C5A63">
            <w:pPr>
              <w:autoSpaceDE w:val="0"/>
              <w:autoSpaceDN w:val="0"/>
              <w:adjustRightInd w:val="0"/>
              <w:jc w:val="center"/>
              <w:rPr>
                <w:rFonts w:eastAsia="HiddenHorzOCR"/>
              </w:rPr>
            </w:pPr>
            <w:r w:rsidRPr="00383DAD">
              <w:t>65,9</w:t>
            </w:r>
          </w:p>
        </w:tc>
        <w:tc>
          <w:tcPr>
            <w:tcW w:w="1250" w:type="pct"/>
          </w:tcPr>
          <w:p w:rsidR="001A5937" w:rsidRPr="00F823E7" w:rsidRDefault="001A5937" w:rsidP="002C5A63">
            <w:pPr>
              <w:pStyle w:val="a6"/>
              <w:jc w:val="center"/>
            </w:pPr>
            <w:r w:rsidRPr="00F823E7">
              <w:t>67,63</w:t>
            </w:r>
          </w:p>
        </w:tc>
        <w:tc>
          <w:tcPr>
            <w:tcW w:w="1250" w:type="pct"/>
          </w:tcPr>
          <w:p w:rsidR="001A5937" w:rsidRPr="000E68ED" w:rsidRDefault="001A5937" w:rsidP="002C5A63">
            <w:pPr>
              <w:pStyle w:val="a6"/>
              <w:jc w:val="center"/>
            </w:pPr>
            <w:r w:rsidRPr="000E68ED">
              <w:t>67,28</w:t>
            </w:r>
          </w:p>
        </w:tc>
      </w:tr>
      <w:tr w:rsidR="001A5937" w:rsidTr="002C5A63">
        <w:tc>
          <w:tcPr>
            <w:tcW w:w="1250" w:type="pct"/>
          </w:tcPr>
          <w:p w:rsidR="001A5937" w:rsidRDefault="001A5937" w:rsidP="002C5A63">
            <w:pPr>
              <w:pStyle w:val="a6"/>
              <w:jc w:val="center"/>
            </w:pPr>
            <w:r>
              <w:t xml:space="preserve">Математика </w:t>
            </w:r>
            <w:r>
              <w:lastRenderedPageBreak/>
              <w:t>(профильный уровень)</w:t>
            </w:r>
          </w:p>
        </w:tc>
        <w:tc>
          <w:tcPr>
            <w:tcW w:w="1250" w:type="pct"/>
          </w:tcPr>
          <w:p w:rsidR="001A5937" w:rsidRDefault="001A5937" w:rsidP="002C5A63">
            <w:pPr>
              <w:autoSpaceDE w:val="0"/>
              <w:autoSpaceDN w:val="0"/>
              <w:adjustRightInd w:val="0"/>
              <w:jc w:val="center"/>
              <w:rPr>
                <w:rFonts w:eastAsia="HiddenHorzOCR"/>
              </w:rPr>
            </w:pPr>
            <w:r>
              <w:rPr>
                <w:rFonts w:eastAsia="HiddenHorzOCR"/>
              </w:rPr>
              <w:lastRenderedPageBreak/>
              <w:t>42</w:t>
            </w:r>
          </w:p>
        </w:tc>
        <w:tc>
          <w:tcPr>
            <w:tcW w:w="1250" w:type="pct"/>
          </w:tcPr>
          <w:p w:rsidR="001A5937" w:rsidRPr="00F823E7" w:rsidRDefault="001A5937" w:rsidP="002C5A63">
            <w:pPr>
              <w:pStyle w:val="a6"/>
              <w:jc w:val="center"/>
            </w:pPr>
            <w:r w:rsidRPr="00F823E7">
              <w:t>46,14</w:t>
            </w:r>
          </w:p>
        </w:tc>
        <w:tc>
          <w:tcPr>
            <w:tcW w:w="1250" w:type="pct"/>
          </w:tcPr>
          <w:p w:rsidR="001A5937" w:rsidRPr="00F823E7" w:rsidRDefault="001A5937" w:rsidP="002C5A63">
            <w:pPr>
              <w:pStyle w:val="a6"/>
              <w:jc w:val="center"/>
            </w:pPr>
            <w:r>
              <w:t>48,45</w:t>
            </w:r>
          </w:p>
        </w:tc>
      </w:tr>
      <w:tr w:rsidR="001A5937" w:rsidTr="002C5A63">
        <w:tc>
          <w:tcPr>
            <w:tcW w:w="1250" w:type="pct"/>
          </w:tcPr>
          <w:p w:rsidR="001A5937" w:rsidRDefault="001A5937" w:rsidP="002C5A63">
            <w:pPr>
              <w:pStyle w:val="a6"/>
              <w:jc w:val="center"/>
            </w:pPr>
            <w:r>
              <w:lastRenderedPageBreak/>
              <w:t>Математика (базовый уровень)</w:t>
            </w:r>
          </w:p>
        </w:tc>
        <w:tc>
          <w:tcPr>
            <w:tcW w:w="1250" w:type="pct"/>
          </w:tcPr>
          <w:p w:rsidR="001A5937" w:rsidRDefault="001A5937" w:rsidP="002C5A63">
            <w:pPr>
              <w:autoSpaceDE w:val="0"/>
              <w:autoSpaceDN w:val="0"/>
              <w:adjustRightInd w:val="0"/>
              <w:jc w:val="center"/>
              <w:rPr>
                <w:rFonts w:eastAsia="HiddenHorzOCR"/>
              </w:rPr>
            </w:pPr>
            <w:r>
              <w:rPr>
                <w:rFonts w:eastAsia="HiddenHorzOCR"/>
              </w:rPr>
              <w:t>3,81</w:t>
            </w:r>
          </w:p>
        </w:tc>
        <w:tc>
          <w:tcPr>
            <w:tcW w:w="1250" w:type="pct"/>
          </w:tcPr>
          <w:p w:rsidR="001A5937" w:rsidRDefault="001A5937" w:rsidP="002C5A63">
            <w:pPr>
              <w:pStyle w:val="a6"/>
              <w:jc w:val="center"/>
            </w:pPr>
            <w:r>
              <w:t>4,01</w:t>
            </w:r>
          </w:p>
        </w:tc>
        <w:tc>
          <w:tcPr>
            <w:tcW w:w="1250" w:type="pct"/>
          </w:tcPr>
          <w:p w:rsidR="001A5937" w:rsidRDefault="001A5937" w:rsidP="002C5A63">
            <w:pPr>
              <w:pStyle w:val="a6"/>
              <w:jc w:val="center"/>
            </w:pPr>
            <w:r>
              <w:t>4,19</w:t>
            </w:r>
          </w:p>
        </w:tc>
      </w:tr>
      <w:tr w:rsidR="001A5937" w:rsidTr="002C5A63">
        <w:tc>
          <w:tcPr>
            <w:tcW w:w="1250" w:type="pct"/>
          </w:tcPr>
          <w:p w:rsidR="001A5937" w:rsidRDefault="001A5937" w:rsidP="002C5A63">
            <w:pPr>
              <w:pStyle w:val="a6"/>
              <w:jc w:val="center"/>
            </w:pPr>
            <w:r>
              <w:t>Физика</w:t>
            </w:r>
          </w:p>
        </w:tc>
        <w:tc>
          <w:tcPr>
            <w:tcW w:w="1250" w:type="pct"/>
          </w:tcPr>
          <w:p w:rsidR="001A5937" w:rsidRDefault="001A5937" w:rsidP="002C5A63">
            <w:pPr>
              <w:autoSpaceDE w:val="0"/>
              <w:autoSpaceDN w:val="0"/>
              <w:adjustRightInd w:val="0"/>
              <w:jc w:val="center"/>
              <w:rPr>
                <w:rFonts w:eastAsia="HiddenHorzOCR"/>
              </w:rPr>
            </w:pPr>
            <w:r>
              <w:rPr>
                <w:rFonts w:eastAsia="HiddenHorzOCR"/>
              </w:rPr>
              <w:t>53,03</w:t>
            </w:r>
          </w:p>
        </w:tc>
        <w:tc>
          <w:tcPr>
            <w:tcW w:w="1250" w:type="pct"/>
          </w:tcPr>
          <w:p w:rsidR="001A5937" w:rsidRPr="001E5DC1" w:rsidRDefault="001A5937" w:rsidP="002C5A63">
            <w:pPr>
              <w:pStyle w:val="a6"/>
              <w:jc w:val="center"/>
            </w:pPr>
            <w:r w:rsidRPr="001E5DC1">
              <w:t>51,18</w:t>
            </w:r>
          </w:p>
        </w:tc>
        <w:tc>
          <w:tcPr>
            <w:tcW w:w="1250" w:type="pct"/>
          </w:tcPr>
          <w:p w:rsidR="001A5937" w:rsidRPr="00920895" w:rsidRDefault="001A5937" w:rsidP="002C5A63">
            <w:pPr>
              <w:pStyle w:val="a6"/>
              <w:jc w:val="center"/>
            </w:pPr>
            <w:r w:rsidRPr="00920895">
              <w:t>51,26</w:t>
            </w:r>
          </w:p>
        </w:tc>
      </w:tr>
      <w:tr w:rsidR="001A5937" w:rsidTr="002C5A63">
        <w:tc>
          <w:tcPr>
            <w:tcW w:w="1250" w:type="pct"/>
          </w:tcPr>
          <w:p w:rsidR="001A5937" w:rsidRDefault="001A5937" w:rsidP="002C5A63">
            <w:pPr>
              <w:pStyle w:val="a6"/>
              <w:jc w:val="center"/>
            </w:pPr>
            <w:r>
              <w:t>Химия</w:t>
            </w:r>
          </w:p>
        </w:tc>
        <w:tc>
          <w:tcPr>
            <w:tcW w:w="1250" w:type="pct"/>
          </w:tcPr>
          <w:p w:rsidR="001A5937" w:rsidRDefault="001A5937" w:rsidP="002C5A63">
            <w:pPr>
              <w:autoSpaceDE w:val="0"/>
              <w:autoSpaceDN w:val="0"/>
              <w:adjustRightInd w:val="0"/>
              <w:jc w:val="center"/>
              <w:rPr>
                <w:rFonts w:eastAsia="HiddenHorzOCR"/>
              </w:rPr>
            </w:pPr>
            <w:r>
              <w:rPr>
                <w:rFonts w:eastAsia="HiddenHorzOCR"/>
              </w:rPr>
              <w:t>63,17</w:t>
            </w:r>
          </w:p>
        </w:tc>
        <w:tc>
          <w:tcPr>
            <w:tcW w:w="1250" w:type="pct"/>
          </w:tcPr>
          <w:p w:rsidR="001A5937" w:rsidRPr="001E5DC1" w:rsidRDefault="001A5937" w:rsidP="002C5A63">
            <w:pPr>
              <w:pStyle w:val="a6"/>
              <w:jc w:val="center"/>
            </w:pPr>
            <w:r w:rsidRPr="001E5DC1">
              <w:t>58,5</w:t>
            </w:r>
          </w:p>
        </w:tc>
        <w:tc>
          <w:tcPr>
            <w:tcW w:w="1250" w:type="pct"/>
          </w:tcPr>
          <w:p w:rsidR="001A5937" w:rsidRPr="00052C25" w:rsidRDefault="001A5937" w:rsidP="002C5A63">
            <w:pPr>
              <w:pStyle w:val="a6"/>
              <w:jc w:val="center"/>
            </w:pPr>
            <w:r w:rsidRPr="00052C25">
              <w:t>63,65</w:t>
            </w:r>
          </w:p>
        </w:tc>
      </w:tr>
      <w:tr w:rsidR="001A5937" w:rsidTr="002C5A63">
        <w:tc>
          <w:tcPr>
            <w:tcW w:w="1250" w:type="pct"/>
          </w:tcPr>
          <w:p w:rsidR="001A5937" w:rsidRDefault="001A5937" w:rsidP="002C5A63">
            <w:pPr>
              <w:pStyle w:val="a6"/>
              <w:jc w:val="center"/>
            </w:pPr>
            <w:r>
              <w:t>Информатика и ИКТ</w:t>
            </w:r>
          </w:p>
        </w:tc>
        <w:tc>
          <w:tcPr>
            <w:tcW w:w="1250" w:type="pct"/>
          </w:tcPr>
          <w:p w:rsidR="001A5937" w:rsidRDefault="001A5937" w:rsidP="002C5A63">
            <w:pPr>
              <w:autoSpaceDE w:val="0"/>
              <w:autoSpaceDN w:val="0"/>
              <w:adjustRightInd w:val="0"/>
              <w:jc w:val="center"/>
              <w:rPr>
                <w:rFonts w:eastAsia="HiddenHorzOCR"/>
              </w:rPr>
            </w:pPr>
            <w:r>
              <w:rPr>
                <w:rFonts w:eastAsia="HiddenHorzOCR"/>
              </w:rPr>
              <w:t>39,66</w:t>
            </w:r>
          </w:p>
        </w:tc>
        <w:tc>
          <w:tcPr>
            <w:tcW w:w="1250" w:type="pct"/>
          </w:tcPr>
          <w:p w:rsidR="001A5937" w:rsidRPr="00D40944" w:rsidRDefault="001A5937" w:rsidP="002C5A63">
            <w:pPr>
              <w:pStyle w:val="a6"/>
              <w:jc w:val="center"/>
            </w:pPr>
            <w:r w:rsidRPr="00D40944">
              <w:t>53,13</w:t>
            </w:r>
          </w:p>
        </w:tc>
        <w:tc>
          <w:tcPr>
            <w:tcW w:w="1250" w:type="pct"/>
          </w:tcPr>
          <w:p w:rsidR="001A5937" w:rsidRPr="00920895" w:rsidRDefault="001A5937" w:rsidP="002C5A63">
            <w:pPr>
              <w:pStyle w:val="a6"/>
              <w:jc w:val="center"/>
            </w:pPr>
            <w:r w:rsidRPr="00920895">
              <w:t>57</w:t>
            </w:r>
          </w:p>
        </w:tc>
      </w:tr>
      <w:tr w:rsidR="001A5937" w:rsidTr="002C5A63">
        <w:tc>
          <w:tcPr>
            <w:tcW w:w="1250" w:type="pct"/>
          </w:tcPr>
          <w:p w:rsidR="001A5937" w:rsidRDefault="001A5937" w:rsidP="002C5A63">
            <w:pPr>
              <w:pStyle w:val="a6"/>
              <w:jc w:val="center"/>
            </w:pPr>
            <w:r>
              <w:t>Биология</w:t>
            </w:r>
          </w:p>
        </w:tc>
        <w:tc>
          <w:tcPr>
            <w:tcW w:w="1250" w:type="pct"/>
          </w:tcPr>
          <w:p w:rsidR="001A5937" w:rsidRDefault="001A5937" w:rsidP="002C5A63">
            <w:pPr>
              <w:autoSpaceDE w:val="0"/>
              <w:autoSpaceDN w:val="0"/>
              <w:adjustRightInd w:val="0"/>
              <w:jc w:val="center"/>
              <w:rPr>
                <w:rFonts w:eastAsia="HiddenHorzOCR"/>
              </w:rPr>
            </w:pPr>
            <w:r>
              <w:rPr>
                <w:rFonts w:eastAsia="HiddenHorzOCR"/>
              </w:rPr>
              <w:t>57,66</w:t>
            </w:r>
          </w:p>
        </w:tc>
        <w:tc>
          <w:tcPr>
            <w:tcW w:w="1250" w:type="pct"/>
          </w:tcPr>
          <w:p w:rsidR="001A5937" w:rsidRDefault="001A5937" w:rsidP="002C5A63">
            <w:pPr>
              <w:pStyle w:val="a6"/>
              <w:jc w:val="center"/>
            </w:pPr>
            <w:r>
              <w:t>55,3</w:t>
            </w:r>
          </w:p>
        </w:tc>
        <w:tc>
          <w:tcPr>
            <w:tcW w:w="1250" w:type="pct"/>
          </w:tcPr>
          <w:p w:rsidR="001A5937" w:rsidRPr="00052C25" w:rsidRDefault="001A5937" w:rsidP="002C5A63">
            <w:pPr>
              <w:pStyle w:val="a6"/>
              <w:jc w:val="center"/>
            </w:pPr>
            <w:r w:rsidRPr="00052C25">
              <w:t>56,3</w:t>
            </w:r>
          </w:p>
        </w:tc>
      </w:tr>
      <w:tr w:rsidR="001A5937" w:rsidTr="002C5A63">
        <w:tc>
          <w:tcPr>
            <w:tcW w:w="1250" w:type="pct"/>
          </w:tcPr>
          <w:p w:rsidR="001A5937" w:rsidRDefault="001A5937" w:rsidP="002C5A63">
            <w:pPr>
              <w:pStyle w:val="a6"/>
              <w:jc w:val="center"/>
            </w:pPr>
            <w:r>
              <w:t>История</w:t>
            </w:r>
          </w:p>
        </w:tc>
        <w:tc>
          <w:tcPr>
            <w:tcW w:w="1250" w:type="pct"/>
          </w:tcPr>
          <w:p w:rsidR="001A5937" w:rsidRDefault="001A5937" w:rsidP="002C5A63">
            <w:pPr>
              <w:autoSpaceDE w:val="0"/>
              <w:autoSpaceDN w:val="0"/>
              <w:adjustRightInd w:val="0"/>
              <w:jc w:val="center"/>
              <w:rPr>
                <w:rFonts w:eastAsia="HiddenHorzOCR"/>
              </w:rPr>
            </w:pPr>
            <w:r>
              <w:rPr>
                <w:rFonts w:eastAsia="HiddenHorzOCR"/>
              </w:rPr>
              <w:t>54,13</w:t>
            </w:r>
          </w:p>
        </w:tc>
        <w:tc>
          <w:tcPr>
            <w:tcW w:w="1250" w:type="pct"/>
          </w:tcPr>
          <w:p w:rsidR="001A5937" w:rsidRPr="00D40944" w:rsidRDefault="001A5937" w:rsidP="002C5A63">
            <w:pPr>
              <w:pStyle w:val="a6"/>
              <w:jc w:val="center"/>
            </w:pPr>
            <w:r w:rsidRPr="00D40944">
              <w:t>51,26</w:t>
            </w:r>
          </w:p>
        </w:tc>
        <w:tc>
          <w:tcPr>
            <w:tcW w:w="1250" w:type="pct"/>
          </w:tcPr>
          <w:p w:rsidR="001A5937" w:rsidRPr="00052C25" w:rsidRDefault="001A5937" w:rsidP="002C5A63">
            <w:pPr>
              <w:pStyle w:val="a6"/>
              <w:jc w:val="center"/>
            </w:pPr>
            <w:r w:rsidRPr="00052C25">
              <w:t>60,6</w:t>
            </w:r>
          </w:p>
        </w:tc>
      </w:tr>
      <w:tr w:rsidR="001A5937" w:rsidTr="002C5A63">
        <w:tc>
          <w:tcPr>
            <w:tcW w:w="1250" w:type="pct"/>
          </w:tcPr>
          <w:p w:rsidR="001A5937" w:rsidRDefault="001A5937" w:rsidP="002C5A63">
            <w:pPr>
              <w:pStyle w:val="a6"/>
              <w:jc w:val="center"/>
            </w:pPr>
            <w:r>
              <w:t>Английский язык</w:t>
            </w:r>
          </w:p>
        </w:tc>
        <w:tc>
          <w:tcPr>
            <w:tcW w:w="1250" w:type="pct"/>
          </w:tcPr>
          <w:p w:rsidR="001A5937" w:rsidRDefault="001A5937" w:rsidP="002C5A63">
            <w:pPr>
              <w:autoSpaceDE w:val="0"/>
              <w:autoSpaceDN w:val="0"/>
              <w:adjustRightInd w:val="0"/>
              <w:jc w:val="center"/>
              <w:rPr>
                <w:rFonts w:eastAsia="HiddenHorzOCR"/>
              </w:rPr>
            </w:pPr>
            <w:r>
              <w:rPr>
                <w:rFonts w:eastAsia="HiddenHorzOCR"/>
              </w:rPr>
              <w:t>58</w:t>
            </w:r>
          </w:p>
        </w:tc>
        <w:tc>
          <w:tcPr>
            <w:tcW w:w="1250" w:type="pct"/>
          </w:tcPr>
          <w:p w:rsidR="001A5937" w:rsidRPr="001E5DC1" w:rsidRDefault="001A5937" w:rsidP="002C5A63">
            <w:pPr>
              <w:pStyle w:val="a6"/>
              <w:jc w:val="center"/>
            </w:pPr>
            <w:r w:rsidRPr="001E5DC1">
              <w:t>75,86</w:t>
            </w:r>
          </w:p>
        </w:tc>
        <w:tc>
          <w:tcPr>
            <w:tcW w:w="1250" w:type="pct"/>
          </w:tcPr>
          <w:p w:rsidR="001A5937" w:rsidRPr="00052C25" w:rsidRDefault="001A5937" w:rsidP="002C5A63">
            <w:pPr>
              <w:pStyle w:val="a6"/>
              <w:jc w:val="center"/>
            </w:pPr>
            <w:r w:rsidRPr="00052C25">
              <w:t>73,76</w:t>
            </w:r>
          </w:p>
        </w:tc>
      </w:tr>
      <w:tr w:rsidR="001A5937" w:rsidTr="002C5A63">
        <w:tc>
          <w:tcPr>
            <w:tcW w:w="1250" w:type="pct"/>
          </w:tcPr>
          <w:p w:rsidR="001A5937" w:rsidRDefault="001A5937" w:rsidP="002C5A63">
            <w:pPr>
              <w:pStyle w:val="a6"/>
              <w:jc w:val="center"/>
            </w:pPr>
            <w:r>
              <w:t>Обществознание</w:t>
            </w:r>
          </w:p>
        </w:tc>
        <w:tc>
          <w:tcPr>
            <w:tcW w:w="1250" w:type="pct"/>
          </w:tcPr>
          <w:p w:rsidR="001A5937" w:rsidRDefault="001A5937" w:rsidP="002C5A63">
            <w:pPr>
              <w:autoSpaceDE w:val="0"/>
              <w:autoSpaceDN w:val="0"/>
              <w:adjustRightInd w:val="0"/>
              <w:jc w:val="center"/>
              <w:rPr>
                <w:rFonts w:eastAsia="HiddenHorzOCR"/>
              </w:rPr>
            </w:pPr>
            <w:r>
              <w:rPr>
                <w:rFonts w:eastAsia="HiddenHorzOCR"/>
              </w:rPr>
              <w:t>55,13</w:t>
            </w:r>
          </w:p>
        </w:tc>
        <w:tc>
          <w:tcPr>
            <w:tcW w:w="1250" w:type="pct"/>
          </w:tcPr>
          <w:p w:rsidR="001A5937" w:rsidRDefault="001A5937" w:rsidP="002C5A63">
            <w:pPr>
              <w:pStyle w:val="a6"/>
              <w:jc w:val="center"/>
            </w:pPr>
            <w:r>
              <w:t>54,9</w:t>
            </w:r>
          </w:p>
        </w:tc>
        <w:tc>
          <w:tcPr>
            <w:tcW w:w="1250" w:type="pct"/>
          </w:tcPr>
          <w:p w:rsidR="001A5937" w:rsidRPr="00920895" w:rsidRDefault="001A5937" w:rsidP="002C5A63">
            <w:pPr>
              <w:pStyle w:val="a6"/>
              <w:jc w:val="center"/>
            </w:pPr>
            <w:r w:rsidRPr="00920895">
              <w:t>60,97</w:t>
            </w:r>
          </w:p>
        </w:tc>
      </w:tr>
      <w:tr w:rsidR="001A5937" w:rsidTr="002C5A63">
        <w:tc>
          <w:tcPr>
            <w:tcW w:w="1250" w:type="pct"/>
          </w:tcPr>
          <w:p w:rsidR="001A5937" w:rsidRDefault="001A5937" w:rsidP="002C5A63">
            <w:pPr>
              <w:pStyle w:val="a6"/>
              <w:jc w:val="center"/>
            </w:pPr>
            <w:r>
              <w:t>Литература</w:t>
            </w:r>
          </w:p>
        </w:tc>
        <w:tc>
          <w:tcPr>
            <w:tcW w:w="1250" w:type="pct"/>
          </w:tcPr>
          <w:p w:rsidR="001A5937" w:rsidRDefault="001A5937" w:rsidP="002C5A63">
            <w:pPr>
              <w:autoSpaceDE w:val="0"/>
              <w:autoSpaceDN w:val="0"/>
              <w:adjustRightInd w:val="0"/>
              <w:jc w:val="center"/>
              <w:rPr>
                <w:rFonts w:eastAsia="HiddenHorzOCR"/>
              </w:rPr>
            </w:pPr>
            <w:r>
              <w:rPr>
                <w:rFonts w:eastAsia="HiddenHorzOCR"/>
              </w:rPr>
              <w:t>68,75</w:t>
            </w:r>
          </w:p>
        </w:tc>
        <w:tc>
          <w:tcPr>
            <w:tcW w:w="1250" w:type="pct"/>
          </w:tcPr>
          <w:p w:rsidR="001A5937" w:rsidRPr="00624156" w:rsidRDefault="001A5937" w:rsidP="002C5A63">
            <w:pPr>
              <w:pStyle w:val="a6"/>
              <w:jc w:val="center"/>
            </w:pPr>
            <w:r w:rsidRPr="00624156">
              <w:t>62,36</w:t>
            </w:r>
          </w:p>
        </w:tc>
        <w:tc>
          <w:tcPr>
            <w:tcW w:w="1250" w:type="pct"/>
          </w:tcPr>
          <w:p w:rsidR="001A5937" w:rsidRPr="00920895" w:rsidRDefault="001A5937" w:rsidP="002C5A63">
            <w:pPr>
              <w:pStyle w:val="a6"/>
              <w:jc w:val="center"/>
            </w:pPr>
            <w:r w:rsidRPr="00920895">
              <w:t>62,95</w:t>
            </w:r>
          </w:p>
        </w:tc>
      </w:tr>
      <w:tr w:rsidR="001A5937" w:rsidTr="002C5A63">
        <w:tc>
          <w:tcPr>
            <w:tcW w:w="1250" w:type="pct"/>
          </w:tcPr>
          <w:p w:rsidR="001A5937" w:rsidRDefault="001A5937" w:rsidP="002C5A63">
            <w:pPr>
              <w:pStyle w:val="a6"/>
              <w:jc w:val="center"/>
            </w:pPr>
            <w:r>
              <w:t>География</w:t>
            </w:r>
          </w:p>
        </w:tc>
        <w:tc>
          <w:tcPr>
            <w:tcW w:w="1250" w:type="pct"/>
          </w:tcPr>
          <w:p w:rsidR="001A5937" w:rsidRDefault="001A5937" w:rsidP="002C5A63">
            <w:pPr>
              <w:autoSpaceDE w:val="0"/>
              <w:autoSpaceDN w:val="0"/>
              <w:adjustRightInd w:val="0"/>
              <w:jc w:val="center"/>
              <w:rPr>
                <w:rFonts w:eastAsia="HiddenHorzOCR"/>
              </w:rPr>
            </w:pPr>
            <w:r>
              <w:rPr>
                <w:rFonts w:eastAsia="HiddenHorzOCR"/>
              </w:rPr>
              <w:t>54</w:t>
            </w:r>
          </w:p>
        </w:tc>
        <w:tc>
          <w:tcPr>
            <w:tcW w:w="1250" w:type="pct"/>
          </w:tcPr>
          <w:p w:rsidR="001A5937" w:rsidRDefault="001A5937" w:rsidP="002C5A63">
            <w:pPr>
              <w:autoSpaceDE w:val="0"/>
              <w:autoSpaceDN w:val="0"/>
              <w:adjustRightInd w:val="0"/>
              <w:jc w:val="center"/>
              <w:rPr>
                <w:rFonts w:eastAsia="HiddenHorzOCR"/>
              </w:rPr>
            </w:pPr>
            <w:r>
              <w:rPr>
                <w:rFonts w:eastAsia="HiddenHorzOCR"/>
              </w:rPr>
              <w:t>не сдавался</w:t>
            </w:r>
          </w:p>
        </w:tc>
        <w:tc>
          <w:tcPr>
            <w:tcW w:w="1250" w:type="pct"/>
          </w:tcPr>
          <w:p w:rsidR="001A5937" w:rsidRPr="00920895" w:rsidRDefault="001A5937" w:rsidP="002C5A63">
            <w:pPr>
              <w:pStyle w:val="a6"/>
              <w:jc w:val="center"/>
            </w:pPr>
            <w:r>
              <w:t>76,67</w:t>
            </w:r>
          </w:p>
        </w:tc>
      </w:tr>
    </w:tbl>
    <w:p w:rsidR="002C5A63" w:rsidRDefault="002C5A63" w:rsidP="002C5A63">
      <w:pPr>
        <w:ind w:firstLine="567"/>
        <w:jc w:val="both"/>
        <w:rPr>
          <w:rFonts w:eastAsia="HiddenHorzOCR"/>
        </w:rPr>
      </w:pPr>
    </w:p>
    <w:p w:rsidR="002C5A63" w:rsidRPr="002C5A63" w:rsidRDefault="002C5A63" w:rsidP="002C5A63">
      <w:pPr>
        <w:ind w:firstLine="567"/>
        <w:jc w:val="both"/>
        <w:rPr>
          <w:rStyle w:val="aff3"/>
          <w:i w:val="0"/>
        </w:rPr>
      </w:pPr>
      <w:r w:rsidRPr="002C5A63">
        <w:rPr>
          <w:rFonts w:eastAsia="HiddenHorzOCR"/>
        </w:rPr>
        <w:t xml:space="preserve">В 2017 году ГИА-9 сдавался выпускниками девятых классов ОБОО по 11 общеобразовательным предметам. </w:t>
      </w:r>
      <w:r w:rsidRPr="002C5A63">
        <w:rPr>
          <w:rStyle w:val="aff3"/>
          <w:i w:val="0"/>
        </w:rPr>
        <w:t xml:space="preserve">По 8 из них средний балл выпускников ОБОО округа выше </w:t>
      </w:r>
      <w:proofErr w:type="spellStart"/>
      <w:r w:rsidRPr="002C5A63">
        <w:rPr>
          <w:rStyle w:val="aff3"/>
          <w:i w:val="0"/>
        </w:rPr>
        <w:t>среднеобластных</w:t>
      </w:r>
      <w:proofErr w:type="spellEnd"/>
      <w:r w:rsidRPr="002C5A63">
        <w:rPr>
          <w:rStyle w:val="aff3"/>
          <w:i w:val="0"/>
        </w:rPr>
        <w:t xml:space="preserve"> (русский язык, обществознание, химия, биология, история, география, литература, английский язык). По математике средний балл по округу равен </w:t>
      </w:r>
      <w:proofErr w:type="spellStart"/>
      <w:r w:rsidRPr="002C5A63">
        <w:rPr>
          <w:rStyle w:val="aff3"/>
          <w:i w:val="0"/>
        </w:rPr>
        <w:t>среднебластному</w:t>
      </w:r>
      <w:proofErr w:type="spellEnd"/>
      <w:r w:rsidRPr="002C5A63">
        <w:rPr>
          <w:rStyle w:val="aff3"/>
          <w:i w:val="0"/>
        </w:rPr>
        <w:t xml:space="preserve"> показателю.</w:t>
      </w:r>
    </w:p>
    <w:p w:rsidR="002C5A63" w:rsidRPr="008B1195" w:rsidRDefault="002C5A63" w:rsidP="002C5A63">
      <w:pPr>
        <w:ind w:firstLine="567"/>
        <w:jc w:val="both"/>
        <w:rPr>
          <w:rStyle w:val="aff3"/>
          <w:i w:val="0"/>
        </w:rPr>
      </w:pPr>
      <w:r w:rsidRPr="008B1195">
        <w:rPr>
          <w:rStyle w:val="aff3"/>
          <w:i w:val="0"/>
        </w:rPr>
        <w:t>В рамках реализации данной программы планируется обеспечить:</w:t>
      </w:r>
    </w:p>
    <w:p w:rsidR="002C5A63" w:rsidRPr="008B1195" w:rsidRDefault="002C5A63" w:rsidP="002C5A63">
      <w:pPr>
        <w:ind w:firstLine="567"/>
        <w:jc w:val="both"/>
        <w:rPr>
          <w:rStyle w:val="aff3"/>
          <w:i w:val="0"/>
        </w:rPr>
      </w:pPr>
      <w:r w:rsidRPr="008B1195">
        <w:rPr>
          <w:rStyle w:val="aff3"/>
          <w:i w:val="0"/>
        </w:rPr>
        <w:t>- отсутствие выпускников ОБОО, получивших справки по итогам обучения в средней школе;</w:t>
      </w:r>
    </w:p>
    <w:p w:rsidR="001A5937" w:rsidRPr="008B1195" w:rsidRDefault="002C5A63" w:rsidP="002C5A63">
      <w:pPr>
        <w:ind w:firstLine="567"/>
        <w:jc w:val="both"/>
        <w:rPr>
          <w:rFonts w:eastAsia="HiddenHorzOCR"/>
        </w:rPr>
      </w:pPr>
      <w:r w:rsidRPr="008B1195">
        <w:rPr>
          <w:rStyle w:val="aff3"/>
          <w:i w:val="0"/>
        </w:rPr>
        <w:t>- показатель о</w:t>
      </w:r>
      <w:r w:rsidRPr="008B1195">
        <w:t>тношения среднего балла ЕГЭ (в расчете на 1 предмет) в 10% общеобразовательных организациях с лучшими результатами ЕГЭ к среднему баллу ЕГЭ (в расчете на  1 предмет) в 10 % образовательных организациях с худшими результатами ЕГЭ – 1,54.</w:t>
      </w:r>
      <w:r w:rsidRPr="008B1195">
        <w:rPr>
          <w:rFonts w:eastAsia="HiddenHorzOCR"/>
        </w:rPr>
        <w:t xml:space="preserve">   </w:t>
      </w:r>
      <w:r w:rsidR="001A5937" w:rsidRPr="008B1195">
        <w:rPr>
          <w:rFonts w:eastAsia="HiddenHorzOCR"/>
        </w:rPr>
        <w:t xml:space="preserve">   </w:t>
      </w:r>
    </w:p>
    <w:p w:rsidR="001A5937" w:rsidRPr="008B1195" w:rsidRDefault="001A5937" w:rsidP="001A5937">
      <w:pPr>
        <w:widowControl w:val="0"/>
        <w:autoSpaceDE w:val="0"/>
        <w:autoSpaceDN w:val="0"/>
        <w:adjustRightInd w:val="0"/>
        <w:jc w:val="both"/>
      </w:pPr>
      <w:r>
        <w:t xml:space="preserve">        9. По-прежнему </w:t>
      </w:r>
      <w:r w:rsidRPr="00A504FD">
        <w:t xml:space="preserve">остаётся актуальной проблема по укреплению технической базы зданий общеобразовательных </w:t>
      </w:r>
      <w:r>
        <w:t>организаций</w:t>
      </w:r>
      <w:r w:rsidRPr="00A504FD">
        <w:t xml:space="preserve">. </w:t>
      </w:r>
      <w:r w:rsidRPr="001546CF">
        <w:rPr>
          <w:color w:val="000000"/>
          <w:szCs w:val="28"/>
        </w:rPr>
        <w:t>По представленным в 2015 году справкам ФГУП «</w:t>
      </w:r>
      <w:proofErr w:type="spellStart"/>
      <w:r w:rsidRPr="001546CF">
        <w:rPr>
          <w:color w:val="000000"/>
          <w:szCs w:val="28"/>
        </w:rPr>
        <w:t>Ростехинвентаризация</w:t>
      </w:r>
      <w:proofErr w:type="spellEnd"/>
      <w:r w:rsidRPr="001546CF">
        <w:rPr>
          <w:color w:val="000000"/>
          <w:szCs w:val="28"/>
        </w:rPr>
        <w:t xml:space="preserve"> - федеральное БТИ» 3 общеобразовательные организации </w:t>
      </w:r>
      <w:r>
        <w:rPr>
          <w:color w:val="000000"/>
          <w:szCs w:val="28"/>
        </w:rPr>
        <w:t xml:space="preserve">городского округа </w:t>
      </w:r>
      <w:r w:rsidRPr="001546CF">
        <w:rPr>
          <w:color w:val="000000"/>
          <w:szCs w:val="28"/>
        </w:rPr>
        <w:t xml:space="preserve">имеют износ зданий более 50%, что не позволяет в полном объеме создать в учреждениях условия для обучения и воспитания учащихся в соответствии с современными требованиями. </w:t>
      </w:r>
      <w:proofErr w:type="gramStart"/>
      <w:r>
        <w:rPr>
          <w:color w:val="000000"/>
          <w:szCs w:val="28"/>
        </w:rPr>
        <w:t>МБОУ</w:t>
      </w:r>
      <w:r w:rsidRPr="001546CF">
        <w:rPr>
          <w:color w:val="000000"/>
          <w:szCs w:val="28"/>
        </w:rPr>
        <w:t xml:space="preserve"> Школа № 8 - физический износ здания составляет 70%, </w:t>
      </w:r>
      <w:r>
        <w:rPr>
          <w:color w:val="000000"/>
          <w:szCs w:val="28"/>
        </w:rPr>
        <w:t>МБОУ</w:t>
      </w:r>
      <w:r w:rsidRPr="001546CF">
        <w:rPr>
          <w:color w:val="000000"/>
          <w:szCs w:val="28"/>
        </w:rPr>
        <w:t xml:space="preserve"> Школа № 10</w:t>
      </w:r>
      <w:r>
        <w:rPr>
          <w:color w:val="000000"/>
          <w:szCs w:val="28"/>
        </w:rPr>
        <w:t xml:space="preserve"> </w:t>
      </w:r>
      <w:r w:rsidRPr="001546CF">
        <w:rPr>
          <w:color w:val="000000"/>
          <w:szCs w:val="28"/>
        </w:rPr>
        <w:t xml:space="preserve">- физический износ здания составляет 61%, </w:t>
      </w:r>
      <w:r>
        <w:rPr>
          <w:color w:val="000000"/>
          <w:szCs w:val="28"/>
        </w:rPr>
        <w:t>МБОУ</w:t>
      </w:r>
      <w:r w:rsidRPr="001546CF">
        <w:rPr>
          <w:color w:val="000000"/>
          <w:szCs w:val="28"/>
        </w:rPr>
        <w:t xml:space="preserve"> </w:t>
      </w:r>
      <w:proofErr w:type="spellStart"/>
      <w:r w:rsidRPr="001546CF">
        <w:rPr>
          <w:color w:val="000000"/>
          <w:szCs w:val="28"/>
        </w:rPr>
        <w:t>Ломовская</w:t>
      </w:r>
      <w:proofErr w:type="spellEnd"/>
      <w:r w:rsidRPr="001546CF">
        <w:rPr>
          <w:color w:val="000000"/>
          <w:szCs w:val="28"/>
        </w:rPr>
        <w:t xml:space="preserve"> школа - физический износ здания составляет 60%.</w:t>
      </w:r>
      <w:r>
        <w:rPr>
          <w:color w:val="000000"/>
          <w:szCs w:val="28"/>
        </w:rPr>
        <w:t xml:space="preserve"> Необходимо строительство новых современных зданий данных школ, </w:t>
      </w:r>
      <w:r w:rsidRPr="008B1195">
        <w:rPr>
          <w:szCs w:val="28"/>
        </w:rPr>
        <w:t xml:space="preserve">В рамках государственной </w:t>
      </w:r>
      <w:r w:rsidRPr="008B1195">
        <w:rPr>
          <w:sz w:val="22"/>
          <w:szCs w:val="22"/>
        </w:rPr>
        <w:t xml:space="preserve">программы </w:t>
      </w:r>
      <w:r w:rsidRPr="008B1195">
        <w:t>«Создание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 в 2019-2020 годах запланировано строительство</w:t>
      </w:r>
      <w:proofErr w:type="gramEnd"/>
      <w:r w:rsidRPr="008B1195">
        <w:t xml:space="preserve"> школы на 200 мест в </w:t>
      </w:r>
      <w:proofErr w:type="spellStart"/>
      <w:r w:rsidRPr="008B1195">
        <w:t>с</w:t>
      </w:r>
      <w:proofErr w:type="gramStart"/>
      <w:r w:rsidRPr="008B1195">
        <w:t>.Л</w:t>
      </w:r>
      <w:proofErr w:type="gramEnd"/>
      <w:r w:rsidRPr="008B1195">
        <w:t>омовка</w:t>
      </w:r>
      <w:proofErr w:type="spellEnd"/>
      <w:r w:rsidRPr="008B1195">
        <w:t>. Наряду с обеспечением современных условий обучения, строительство данной школы позволит ликвидировать вторую смену</w:t>
      </w:r>
      <w:r w:rsidRPr="008B1195">
        <w:rPr>
          <w:szCs w:val="28"/>
        </w:rPr>
        <w:t xml:space="preserve"> в МБОУ </w:t>
      </w:r>
      <w:proofErr w:type="spellStart"/>
      <w:r w:rsidRPr="008B1195">
        <w:rPr>
          <w:szCs w:val="28"/>
        </w:rPr>
        <w:t>Ломовская</w:t>
      </w:r>
      <w:proofErr w:type="spellEnd"/>
      <w:r w:rsidRPr="008B1195">
        <w:rPr>
          <w:szCs w:val="28"/>
        </w:rPr>
        <w:t xml:space="preserve"> школа. </w:t>
      </w:r>
      <w:r w:rsidRPr="008B1195">
        <w:t xml:space="preserve">Остальные  общеобразовательные школы округа нуждаются в капитальном ремонте. </w:t>
      </w:r>
    </w:p>
    <w:p w:rsidR="00BC5E71" w:rsidRPr="008B1195" w:rsidRDefault="001A5937" w:rsidP="001A5937">
      <w:pPr>
        <w:widowControl w:val="0"/>
        <w:autoSpaceDE w:val="0"/>
        <w:autoSpaceDN w:val="0"/>
        <w:adjustRightInd w:val="0"/>
        <w:ind w:firstLine="567"/>
        <w:jc w:val="both"/>
      </w:pPr>
      <w:r w:rsidRPr="008B1195">
        <w:t xml:space="preserve">Министерством образования Нижегородской области разрабатывается государственная программа по капитальному ремонту зданий общеобразовательных организаций. Администрацией округа в министерство образования Нижегородской области направлена вся необходимая документация по включению в данную программу; ОБОО округа: МБОУ лицей № 3, школа № 7, 9, </w:t>
      </w:r>
      <w:proofErr w:type="spellStart"/>
      <w:r w:rsidRPr="008B1195">
        <w:t>Тёпловская</w:t>
      </w:r>
      <w:proofErr w:type="spellEnd"/>
      <w:r w:rsidRPr="008B1195">
        <w:t xml:space="preserve"> школа, степень износа </w:t>
      </w:r>
      <w:proofErr w:type="gramStart"/>
      <w:r w:rsidRPr="008B1195">
        <w:t>зданий</w:t>
      </w:r>
      <w:proofErr w:type="gramEnd"/>
      <w:r w:rsidRPr="008B1195">
        <w:t xml:space="preserve"> которых превышает 50%. </w:t>
      </w:r>
    </w:p>
    <w:p w:rsidR="001A5937" w:rsidRPr="008B1195" w:rsidRDefault="00BC5E71" w:rsidP="001A5937">
      <w:pPr>
        <w:widowControl w:val="0"/>
        <w:autoSpaceDE w:val="0"/>
        <w:autoSpaceDN w:val="0"/>
        <w:adjustRightInd w:val="0"/>
        <w:ind w:firstLine="567"/>
        <w:jc w:val="both"/>
      </w:pPr>
      <w:r w:rsidRPr="008B1195">
        <w:t>В ходе реализации данной муниципальной программы планиру</w:t>
      </w:r>
      <w:r w:rsidR="003663ED" w:rsidRPr="008B1195">
        <w:t>е</w:t>
      </w:r>
      <w:r w:rsidRPr="008B1195">
        <w:t>тся обеспечить показатель</w:t>
      </w:r>
      <w:r w:rsidRPr="008B1195">
        <w:rPr>
          <w:sz w:val="20"/>
          <w:szCs w:val="20"/>
        </w:rPr>
        <w:t xml:space="preserve"> «</w:t>
      </w:r>
      <w:r w:rsidRPr="008B1195">
        <w:t xml:space="preserve">Доля обучающихся муниципальных образовательных организациях, которым предоставлена возможность обучаться в соответствии с основными современными требованиями, в общей численности обучающихся» - 84,2% </w:t>
      </w:r>
      <w:r w:rsidR="001A5937" w:rsidRPr="008B1195">
        <w:t xml:space="preserve">     </w:t>
      </w:r>
    </w:p>
    <w:p w:rsidR="001A5937" w:rsidRPr="00A504FD" w:rsidRDefault="001A5937" w:rsidP="001A5937">
      <w:pPr>
        <w:suppressAutoHyphens/>
        <w:ind w:firstLine="567"/>
        <w:jc w:val="both"/>
      </w:pPr>
      <w:r w:rsidRPr="008B1195">
        <w:t>10. Национальная образовательная инициатива «Наша новая</w:t>
      </w:r>
      <w:r w:rsidRPr="00A504FD">
        <w:t xml:space="preserve"> школа» определяет как одно из ключевых направлений развития общего образования  укрепление здоровья </w:t>
      </w:r>
      <w:r w:rsidRPr="00A504FD">
        <w:lastRenderedPageBreak/>
        <w:t xml:space="preserve">школьников. В ней отмечается, что при реализации образовательных программ необходимо уделять большее внимание качественной организации сбалансированного горячего питания, медицинского обслуживания и спортивных занятий школьников. Своевременная диспансеризация, реализация профилактических программ, организация внеурочных спортивных мероприятий, обсуждение с детьми вопросов здорового образа жизни в значительной степени влияют на улучшение здоровья детей. Здоровье школьников должно стать основополагающим ресурсом развития общего образования. </w:t>
      </w:r>
    </w:p>
    <w:p w:rsidR="001A5937" w:rsidRPr="00A504FD" w:rsidRDefault="001A5937" w:rsidP="001A5937">
      <w:pPr>
        <w:suppressAutoHyphens/>
        <w:ind w:firstLine="709"/>
        <w:jc w:val="both"/>
      </w:pPr>
      <w:r w:rsidRPr="00A504FD">
        <w:t xml:space="preserve">В </w:t>
      </w:r>
      <w:r>
        <w:t>округе</w:t>
      </w:r>
      <w:r w:rsidRPr="00A504FD">
        <w:t xml:space="preserve"> уделяется </w:t>
      </w:r>
      <w:r>
        <w:t xml:space="preserve">большое внимание </w:t>
      </w:r>
      <w:r w:rsidRPr="00A504FD">
        <w:t xml:space="preserve">медицинскому сопровождению учебно-воспитательного процесса. В целях медицинского обслуживания обучающихся </w:t>
      </w:r>
      <w:r>
        <w:t>общеобразовательных организаций</w:t>
      </w:r>
      <w:r w:rsidRPr="00A504FD">
        <w:t xml:space="preserve"> заключены договоры с </w:t>
      </w:r>
      <w:r>
        <w:t>ГБ</w:t>
      </w:r>
      <w:r w:rsidRPr="00A504FD">
        <w:t>УЗ</w:t>
      </w:r>
      <w:r>
        <w:t xml:space="preserve"> «</w:t>
      </w:r>
      <w:proofErr w:type="spellStart"/>
      <w:r>
        <w:t>Кулебакская</w:t>
      </w:r>
      <w:proofErr w:type="spellEnd"/>
      <w:r>
        <w:t xml:space="preserve"> центральная районная больница» (ЦРБ)</w:t>
      </w:r>
      <w:r w:rsidRPr="00A504FD">
        <w:t xml:space="preserve">. В школах </w:t>
      </w:r>
      <w:r>
        <w:t>округа</w:t>
      </w:r>
      <w:r w:rsidRPr="00A504FD">
        <w:t xml:space="preserve"> на хорошем качественном уровне оборудованы медицинские блоки, созданы необходимые условия для работы медицинских работников, что позволяет им проводить полный цикл профилактических мероприятий.</w:t>
      </w:r>
    </w:p>
    <w:p w:rsidR="001A5937" w:rsidRPr="00A504FD" w:rsidRDefault="001A5937" w:rsidP="001A5937">
      <w:pPr>
        <w:suppressAutoHyphens/>
        <w:ind w:firstLine="709"/>
        <w:jc w:val="both"/>
      </w:pPr>
      <w:r w:rsidRPr="00A504FD">
        <w:t xml:space="preserve">В </w:t>
      </w:r>
      <w:r>
        <w:t>ОО округа</w:t>
      </w:r>
      <w:r w:rsidRPr="00A504FD">
        <w:t xml:space="preserve"> совместно с ЦРБ хорошо отлажена система диспансеризации детей,  что позволяет учреждениям своевременно выявлять  заболевания школьников,  иметь практически полную оперативную информацию о состоянии их здоровья. </w:t>
      </w:r>
    </w:p>
    <w:p w:rsidR="001A5937" w:rsidRDefault="001A5937" w:rsidP="001A5937">
      <w:pPr>
        <w:suppressAutoHyphens/>
        <w:ind w:firstLine="709"/>
        <w:jc w:val="both"/>
      </w:pPr>
      <w:r>
        <w:t xml:space="preserve">17 из 18 </w:t>
      </w:r>
      <w:r w:rsidRPr="00A504FD">
        <w:t>школ</w:t>
      </w:r>
      <w:r>
        <w:t xml:space="preserve"> (94,4%)</w:t>
      </w:r>
      <w:r w:rsidRPr="00A504FD">
        <w:t xml:space="preserve"> имеют пищеблоки. </w:t>
      </w:r>
      <w:r>
        <w:t xml:space="preserve">Руководители </w:t>
      </w:r>
      <w:r w:rsidRPr="00A504FD">
        <w:t xml:space="preserve"> школ уделяют серьёзное внимание укреплению материально-технической базы пищеблоков, приобретению технологического оборудования. </w:t>
      </w:r>
    </w:p>
    <w:p w:rsidR="001A5937" w:rsidRDefault="001A5937" w:rsidP="001A5937">
      <w:pPr>
        <w:suppressAutoHyphens/>
        <w:ind w:firstLine="709"/>
        <w:jc w:val="both"/>
      </w:pPr>
      <w:r w:rsidRPr="00A504FD">
        <w:t xml:space="preserve">В течение </w:t>
      </w:r>
      <w:r>
        <w:t xml:space="preserve">трёх </w:t>
      </w:r>
      <w:r w:rsidRPr="00A504FD">
        <w:t xml:space="preserve">последних лет организовано проведение уроков плавания в рамках учебного процесса на базе </w:t>
      </w:r>
      <w:r>
        <w:t>Физкультурно-оздоровительного комплекса (</w:t>
      </w:r>
      <w:r w:rsidRPr="00A504FD">
        <w:t>ФОК</w:t>
      </w:r>
      <w:r>
        <w:t>)</w:t>
      </w:r>
      <w:r w:rsidRPr="00A504FD">
        <w:t xml:space="preserve">. </w:t>
      </w:r>
      <w:r>
        <w:t>На базе данного учреждения проводятся Дни здоровья ОО, многочисленные спортивно-массовые мероприятия.</w:t>
      </w:r>
    </w:p>
    <w:p w:rsidR="001A5937" w:rsidRDefault="001A5937" w:rsidP="001A5937">
      <w:pPr>
        <w:suppressAutoHyphens/>
        <w:ind w:firstLine="709"/>
        <w:jc w:val="both"/>
      </w:pPr>
      <w:r w:rsidRPr="00A504FD">
        <w:t>Решая вопросы укрепления здоровья</w:t>
      </w:r>
      <w:r>
        <w:t>,</w:t>
      </w:r>
      <w:r w:rsidRPr="00A504FD">
        <w:t xml:space="preserve"> </w:t>
      </w:r>
      <w:r>
        <w:t>образовательные организации</w:t>
      </w:r>
      <w:r w:rsidRPr="00A504FD">
        <w:t xml:space="preserve"> большое внимание уделяют вопросам создания условий для  полноценного включения в образовательное пространство и успешной социализации детей с ограниченными возможностями здоровья. В </w:t>
      </w:r>
      <w:r>
        <w:t>округе</w:t>
      </w:r>
      <w:r w:rsidRPr="00A504FD">
        <w:t xml:space="preserve"> создана территориальная </w:t>
      </w:r>
      <w:proofErr w:type="spellStart"/>
      <w:r w:rsidRPr="00A504FD">
        <w:t>психолого-медико-педагогическая</w:t>
      </w:r>
      <w:proofErr w:type="spellEnd"/>
      <w:r w:rsidRPr="00A504FD">
        <w:t xml:space="preserve"> комиссия с целью выявления детей с ограниченными возможностями здоровья и отклонениями в поведении, проведения их комплексного обследования и подготовки рекомендаций по оказанию детям </w:t>
      </w:r>
      <w:proofErr w:type="spellStart"/>
      <w:r w:rsidRPr="00A504FD">
        <w:t>психолого-медико-педагогической</w:t>
      </w:r>
      <w:proofErr w:type="spellEnd"/>
      <w:r w:rsidRPr="00A504FD">
        <w:t xml:space="preserve"> помощи в организации их обучения и воспитания. </w:t>
      </w:r>
      <w:r>
        <w:t>В 2016</w:t>
      </w:r>
      <w:r w:rsidRPr="00A504FD">
        <w:t xml:space="preserve"> году количество детей, прошедших обследование  составило</w:t>
      </w:r>
      <w:r>
        <w:t xml:space="preserve"> 268 </w:t>
      </w:r>
      <w:r w:rsidRPr="00A504FD">
        <w:t>человек</w:t>
      </w:r>
      <w:r>
        <w:t xml:space="preserve"> (в 2015 году – 169 человек).</w:t>
      </w:r>
    </w:p>
    <w:p w:rsidR="001A5937" w:rsidRPr="00A504FD" w:rsidRDefault="001A5937" w:rsidP="001A5937">
      <w:pPr>
        <w:suppressAutoHyphens/>
        <w:ind w:firstLine="709"/>
        <w:jc w:val="both"/>
      </w:pPr>
      <w:r>
        <w:t>В 2015-2017 годах удалось добиться значительного повышения показателей уровня</w:t>
      </w:r>
      <w:r w:rsidRPr="00232010">
        <w:t xml:space="preserve"> </w:t>
      </w:r>
      <w:proofErr w:type="spellStart"/>
      <w:r>
        <w:t>здоровьесберегающей</w:t>
      </w:r>
      <w:proofErr w:type="spellEnd"/>
      <w:r>
        <w:t xml:space="preserve"> деятельности в ОБОО округа. В рейтинге «Эффективность </w:t>
      </w:r>
      <w:proofErr w:type="spellStart"/>
      <w:r>
        <w:t>здоровьесберегающей</w:t>
      </w:r>
      <w:proofErr w:type="spellEnd"/>
      <w:r>
        <w:t xml:space="preserve"> деятельности», составленном  Нижегородским институтом развития образования, включающем в себя такие показатели как сменность занятий в ОБОО, уровень обеспечения безопасности участников образовательного процесса, уровень </w:t>
      </w:r>
      <w:proofErr w:type="spellStart"/>
      <w:r>
        <w:t>сформированности</w:t>
      </w:r>
      <w:proofErr w:type="spellEnd"/>
      <w:r>
        <w:t xml:space="preserve"> условий для</w:t>
      </w:r>
      <w:r w:rsidRPr="00EC7C79">
        <w:t xml:space="preserve"> </w:t>
      </w:r>
      <w:proofErr w:type="spellStart"/>
      <w:r>
        <w:t>здоровьесберегающей</w:t>
      </w:r>
      <w:proofErr w:type="spellEnd"/>
      <w:r>
        <w:t xml:space="preserve"> деятельности, охват обучающихся горячим питанием, уровень обеспечения</w:t>
      </w:r>
      <w:r w:rsidRPr="003E2FE9">
        <w:t xml:space="preserve"> </w:t>
      </w:r>
      <w:proofErr w:type="spellStart"/>
      <w:r>
        <w:t>здоровьесберегающей</w:t>
      </w:r>
      <w:proofErr w:type="spellEnd"/>
      <w:r>
        <w:t xml:space="preserve"> деятельности квалифицированными специалистами, </w:t>
      </w:r>
      <w:proofErr w:type="spellStart"/>
      <w:r>
        <w:t>г.о.г</w:t>
      </w:r>
      <w:proofErr w:type="gramStart"/>
      <w:r>
        <w:t>.К</w:t>
      </w:r>
      <w:proofErr w:type="gramEnd"/>
      <w:r>
        <w:t>улебаки</w:t>
      </w:r>
      <w:proofErr w:type="spellEnd"/>
      <w:r>
        <w:t xml:space="preserve"> по итогам 2016-2017 учебного года занимает 14 место из 52 муниципальных районов и городских округов Нижегородской области (по итогам 2014-2015 учебного года округ занимал 49 место).     </w:t>
      </w:r>
    </w:p>
    <w:p w:rsidR="001A5937" w:rsidRDefault="001A5937" w:rsidP="001A5937">
      <w:pPr>
        <w:suppressAutoHyphens/>
        <w:ind w:firstLine="709"/>
        <w:jc w:val="both"/>
      </w:pPr>
      <w:r>
        <w:t>Однако, н</w:t>
      </w:r>
      <w:r w:rsidRPr="00A504FD">
        <w:t xml:space="preserve">есмотря на проводимую </w:t>
      </w:r>
      <w:r>
        <w:t>образовательными организациями</w:t>
      </w:r>
      <w:r w:rsidRPr="00A504FD">
        <w:t xml:space="preserve"> работу по укреплению здоровья школьников, уровень их здоровья остаётся по-прежнему низким. Только </w:t>
      </w:r>
      <w:r>
        <w:t>3,6</w:t>
      </w:r>
      <w:r w:rsidRPr="00A504FD">
        <w:t xml:space="preserve">% </w:t>
      </w:r>
      <w:r>
        <w:t xml:space="preserve">обучающихся </w:t>
      </w:r>
      <w:r w:rsidRPr="00A504FD">
        <w:t xml:space="preserve">относятся к 1 группе здоровья (абсолютно здоровых) детей. </w:t>
      </w:r>
      <w:r>
        <w:t>Необходимо дальнейшее продолжение работы</w:t>
      </w:r>
      <w:r w:rsidRPr="00A504FD">
        <w:t xml:space="preserve"> </w:t>
      </w:r>
      <w:r>
        <w:t xml:space="preserve">по укреплению здоровья школьников, формированию </w:t>
      </w:r>
      <w:r w:rsidRPr="00A504FD">
        <w:t>у учащихся стремлени</w:t>
      </w:r>
      <w:r>
        <w:t>я</w:t>
      </w:r>
      <w:r w:rsidRPr="00A504FD">
        <w:t xml:space="preserve"> к здоровому образу жизни.</w:t>
      </w:r>
    </w:p>
    <w:p w:rsidR="001A5937" w:rsidRDefault="001A5937" w:rsidP="001A5937">
      <w:pPr>
        <w:ind w:right="28" w:firstLine="709"/>
        <w:jc w:val="both"/>
      </w:pPr>
      <w:r>
        <w:t>11. Ра</w:t>
      </w:r>
      <w:r w:rsidRPr="00A11FB5">
        <w:t>бот</w:t>
      </w:r>
      <w:r>
        <w:t>а</w:t>
      </w:r>
      <w:r w:rsidRPr="00A11FB5">
        <w:t xml:space="preserve"> с одаренными детьми </w:t>
      </w:r>
      <w:r>
        <w:t>является одним из приоритетов в деятельности системы</w:t>
      </w:r>
      <w:r w:rsidRPr="00A11FB5">
        <w:t xml:space="preserve"> образования </w:t>
      </w:r>
      <w:r>
        <w:t>городского округа</w:t>
      </w:r>
      <w:r w:rsidRPr="00A11FB5">
        <w:t xml:space="preserve">. </w:t>
      </w:r>
    </w:p>
    <w:p w:rsidR="001A5937" w:rsidRDefault="001A5937" w:rsidP="001A5937">
      <w:pPr>
        <w:ind w:right="28" w:firstLine="709"/>
        <w:jc w:val="both"/>
      </w:pPr>
      <w:r>
        <w:t>В округе проводится большое количество олимпиад, конкурсов, соревнований</w:t>
      </w:r>
      <w:r w:rsidRPr="00A11FB5">
        <w:t>, способствующих выявлению и поддержке одаренных детей.</w:t>
      </w:r>
      <w:r w:rsidRPr="002E349F">
        <w:rPr>
          <w:sz w:val="28"/>
          <w:szCs w:val="28"/>
          <w:shd w:val="clear" w:color="auto" w:fill="FFFFFF"/>
        </w:rPr>
        <w:t xml:space="preserve"> </w:t>
      </w:r>
      <w:r w:rsidRPr="002E349F">
        <w:rPr>
          <w:shd w:val="clear" w:color="auto" w:fill="FFFFFF"/>
        </w:rPr>
        <w:t xml:space="preserve">Приоритетное место в данной работе занимает </w:t>
      </w:r>
      <w:r w:rsidRPr="002E349F">
        <w:t>Всероссийская олимпиада школьников, которая является одной из наиболее эффективных форм работы с одарёнными детьми.</w:t>
      </w:r>
      <w:r w:rsidRPr="00AE028F">
        <w:rPr>
          <w:sz w:val="28"/>
          <w:szCs w:val="28"/>
        </w:rPr>
        <w:t xml:space="preserve"> </w:t>
      </w:r>
      <w:r w:rsidRPr="00A11FB5">
        <w:t xml:space="preserve"> </w:t>
      </w:r>
    </w:p>
    <w:p w:rsidR="00290A72" w:rsidRDefault="001A5937" w:rsidP="001A5937">
      <w:pPr>
        <w:ind w:right="28" w:firstLine="709"/>
        <w:jc w:val="both"/>
      </w:pPr>
      <w:r>
        <w:lastRenderedPageBreak/>
        <w:t>В 2015-2017 годах 6 обучающихся стали победителями и призёрами регионального этапа Всероссийской олимпиады школьников (в 2012-2014 годах – 3 обучающихся). Обучающиеся образовательных организаций округа</w:t>
      </w:r>
      <w:r w:rsidRPr="00A11FB5">
        <w:t xml:space="preserve"> </w:t>
      </w:r>
      <w:r>
        <w:t>стали победителями и призёрами более 30 всероссийских, региональных конкурсов, фестивалей, соревнований.</w:t>
      </w:r>
    </w:p>
    <w:p w:rsidR="00290A72" w:rsidRDefault="00290A72" w:rsidP="00290A72">
      <w:pPr>
        <w:pStyle w:val="af6"/>
        <w:shd w:val="clear" w:color="auto" w:fill="FFFFFF"/>
        <w:ind w:firstLine="567"/>
        <w:jc w:val="both"/>
        <w:rPr>
          <w:rFonts w:ascii="Times New Roman" w:hAnsi="Times New Roman" w:cs="Times New Roman"/>
          <w:sz w:val="24"/>
          <w:szCs w:val="24"/>
        </w:rPr>
      </w:pPr>
      <w:r w:rsidRPr="00290A72">
        <w:rPr>
          <w:rFonts w:ascii="Times New Roman" w:hAnsi="Times New Roman" w:cs="Times New Roman"/>
          <w:sz w:val="24"/>
          <w:szCs w:val="24"/>
        </w:rPr>
        <w:t xml:space="preserve">В округе создана система стимулирования одарённых детей, Ежегодно проводится торжественная встреча Главы местного самоуправления с победителями и призёрами международных, всероссийских, областных олимпиад, конкурсов, соревнований, лидерами детских и молодёжных общественных организаций. Также ежегодно в рамках проведения муниципального праздника «Выпускной бал» лучшие выпускники школ округа награждаются премиями депутата Законодательного собрания Нижегородской области В.П.Анисимова и администрации </w:t>
      </w:r>
      <w:proofErr w:type="spellStart"/>
      <w:r w:rsidRPr="00290A72">
        <w:rPr>
          <w:rFonts w:ascii="Times New Roman" w:hAnsi="Times New Roman" w:cs="Times New Roman"/>
          <w:sz w:val="24"/>
          <w:szCs w:val="24"/>
        </w:rPr>
        <w:t>г.о.г</w:t>
      </w:r>
      <w:proofErr w:type="gramStart"/>
      <w:r w:rsidRPr="00290A72">
        <w:rPr>
          <w:rFonts w:ascii="Times New Roman" w:hAnsi="Times New Roman" w:cs="Times New Roman"/>
          <w:sz w:val="24"/>
          <w:szCs w:val="24"/>
        </w:rPr>
        <w:t>.К</w:t>
      </w:r>
      <w:proofErr w:type="gramEnd"/>
      <w:r w:rsidRPr="00290A72">
        <w:rPr>
          <w:rFonts w:ascii="Times New Roman" w:hAnsi="Times New Roman" w:cs="Times New Roman"/>
          <w:sz w:val="24"/>
          <w:szCs w:val="24"/>
        </w:rPr>
        <w:t>улебаки</w:t>
      </w:r>
      <w:proofErr w:type="spellEnd"/>
      <w:r w:rsidRPr="00290A72">
        <w:rPr>
          <w:rFonts w:ascii="Times New Roman" w:hAnsi="Times New Roman" w:cs="Times New Roman"/>
          <w:sz w:val="24"/>
          <w:szCs w:val="24"/>
        </w:rPr>
        <w:t>.</w:t>
      </w:r>
    </w:p>
    <w:p w:rsidR="00290A72" w:rsidRPr="008B1195" w:rsidRDefault="00290A72" w:rsidP="00290A72">
      <w:pPr>
        <w:pStyle w:val="af6"/>
        <w:shd w:val="clear" w:color="auto" w:fill="FFFFFF"/>
        <w:ind w:firstLine="567"/>
        <w:jc w:val="both"/>
        <w:rPr>
          <w:rFonts w:ascii="Times New Roman" w:hAnsi="Times New Roman" w:cs="Times New Roman"/>
          <w:sz w:val="24"/>
          <w:szCs w:val="24"/>
        </w:rPr>
      </w:pPr>
      <w:r w:rsidRPr="008B1195">
        <w:rPr>
          <w:rFonts w:ascii="Times New Roman" w:hAnsi="Times New Roman" w:cs="Times New Roman"/>
          <w:sz w:val="24"/>
          <w:szCs w:val="24"/>
        </w:rPr>
        <w:t xml:space="preserve">В рамках данной муниципальной программы планируется увеличить долю обучающихся, участвующих в олимпиадах и конкурсах различного уровня, в общей </w:t>
      </w:r>
      <w:proofErr w:type="gramStart"/>
      <w:r w:rsidRPr="008B1195">
        <w:rPr>
          <w:rFonts w:ascii="Times New Roman" w:hAnsi="Times New Roman" w:cs="Times New Roman"/>
          <w:sz w:val="24"/>
          <w:szCs w:val="24"/>
        </w:rPr>
        <w:t>численности</w:t>
      </w:r>
      <w:proofErr w:type="gramEnd"/>
      <w:r w:rsidRPr="008B1195">
        <w:rPr>
          <w:rFonts w:ascii="Times New Roman" w:hAnsi="Times New Roman" w:cs="Times New Roman"/>
          <w:sz w:val="24"/>
          <w:szCs w:val="24"/>
        </w:rPr>
        <w:t xml:space="preserve"> обучающихся по программам общего образования с 70%  в 2017 году до </w:t>
      </w:r>
      <w:r w:rsidR="00BE2A58" w:rsidRPr="008B1195">
        <w:rPr>
          <w:rFonts w:ascii="Times New Roman" w:hAnsi="Times New Roman" w:cs="Times New Roman"/>
          <w:sz w:val="24"/>
          <w:szCs w:val="24"/>
        </w:rPr>
        <w:t>72% в 2020 году.</w:t>
      </w:r>
      <w:r w:rsidRPr="008B1195">
        <w:rPr>
          <w:rFonts w:ascii="Times New Roman" w:hAnsi="Times New Roman" w:cs="Times New Roman"/>
          <w:sz w:val="24"/>
          <w:szCs w:val="24"/>
        </w:rPr>
        <w:t xml:space="preserve">    </w:t>
      </w:r>
    </w:p>
    <w:p w:rsidR="001A5937" w:rsidRDefault="001A5937" w:rsidP="001A5937">
      <w:pPr>
        <w:ind w:right="28" w:firstLine="709"/>
        <w:jc w:val="both"/>
      </w:pPr>
      <w:r>
        <w:t xml:space="preserve"> </w:t>
      </w:r>
    </w:p>
    <w:p w:rsidR="00E4716E" w:rsidRPr="00B834E7" w:rsidRDefault="00E4716E" w:rsidP="00D96F06">
      <w:pPr>
        <w:autoSpaceDE w:val="0"/>
        <w:autoSpaceDN w:val="0"/>
        <w:adjustRightInd w:val="0"/>
        <w:jc w:val="center"/>
        <w:outlineLvl w:val="1"/>
        <w:rPr>
          <w:b/>
          <w:color w:val="000000"/>
          <w:sz w:val="22"/>
          <w:szCs w:val="22"/>
        </w:rPr>
      </w:pPr>
    </w:p>
    <w:p w:rsidR="00131C9C" w:rsidRDefault="00131C9C" w:rsidP="00D96F06">
      <w:pPr>
        <w:autoSpaceDE w:val="0"/>
        <w:autoSpaceDN w:val="0"/>
        <w:adjustRightInd w:val="0"/>
        <w:jc w:val="center"/>
        <w:outlineLvl w:val="1"/>
        <w:rPr>
          <w:b/>
          <w:color w:val="000000"/>
          <w:sz w:val="22"/>
          <w:szCs w:val="22"/>
        </w:rPr>
      </w:pPr>
    </w:p>
    <w:p w:rsidR="00D96F06" w:rsidRPr="00B834E7" w:rsidRDefault="00D96F06" w:rsidP="00D96F06">
      <w:pPr>
        <w:autoSpaceDE w:val="0"/>
        <w:autoSpaceDN w:val="0"/>
        <w:adjustRightInd w:val="0"/>
        <w:jc w:val="center"/>
        <w:outlineLvl w:val="1"/>
        <w:rPr>
          <w:b/>
          <w:color w:val="000000"/>
          <w:sz w:val="22"/>
          <w:szCs w:val="22"/>
        </w:rPr>
      </w:pPr>
      <w:r w:rsidRPr="00B834E7">
        <w:rPr>
          <w:b/>
          <w:color w:val="000000"/>
          <w:sz w:val="22"/>
          <w:szCs w:val="22"/>
        </w:rPr>
        <w:t>2.</w:t>
      </w:r>
      <w:r w:rsidR="00E4716E" w:rsidRPr="00B834E7">
        <w:rPr>
          <w:b/>
          <w:color w:val="000000"/>
          <w:sz w:val="22"/>
          <w:szCs w:val="22"/>
        </w:rPr>
        <w:t>1.</w:t>
      </w:r>
      <w:r w:rsidRPr="00B834E7">
        <w:rPr>
          <w:b/>
          <w:color w:val="000000"/>
          <w:sz w:val="22"/>
          <w:szCs w:val="22"/>
        </w:rPr>
        <w:t>2.  Воспитание и дополнительное образование</w:t>
      </w:r>
    </w:p>
    <w:p w:rsidR="009C518B" w:rsidRPr="00B834E7" w:rsidRDefault="009C518B" w:rsidP="00297B15">
      <w:pPr>
        <w:autoSpaceDE w:val="0"/>
        <w:autoSpaceDN w:val="0"/>
        <w:adjustRightInd w:val="0"/>
        <w:jc w:val="center"/>
        <w:rPr>
          <w:b/>
          <w:i/>
          <w:sz w:val="22"/>
          <w:szCs w:val="22"/>
        </w:rPr>
      </w:pPr>
      <w:r w:rsidRPr="00B834E7">
        <w:rPr>
          <w:b/>
          <w:i/>
          <w:sz w:val="22"/>
          <w:szCs w:val="22"/>
        </w:rPr>
        <w:t>Дополнительное образование детей</w:t>
      </w:r>
    </w:p>
    <w:p w:rsidR="009C518B" w:rsidRPr="000D4FAD" w:rsidRDefault="009C518B" w:rsidP="009C518B">
      <w:pPr>
        <w:ind w:firstLine="709"/>
        <w:jc w:val="both"/>
      </w:pPr>
      <w:r w:rsidRPr="000D4FAD">
        <w:t>В Законе РФ «Об образовании» большое внимание уделяется системе дополнительного образования. В данном законе определяется, что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формирование культуры здорового и безопасного образа жизни, укрепление здоровья, а также организацию их свободного времени.</w:t>
      </w:r>
    </w:p>
    <w:p w:rsidR="00660B22" w:rsidRPr="000D4FAD" w:rsidRDefault="00660B22" w:rsidP="009C518B">
      <w:pPr>
        <w:ind w:firstLine="709"/>
        <w:jc w:val="both"/>
        <w:rPr>
          <w:color w:val="000000"/>
          <w:shd w:val="clear" w:color="auto" w:fill="FFFFFF"/>
        </w:rPr>
      </w:pPr>
      <w:r w:rsidRPr="000D4FAD">
        <w:rPr>
          <w:color w:val="000000"/>
          <w:shd w:val="clear" w:color="auto" w:fill="FFFFFF"/>
        </w:rPr>
        <w:t>Протоколом заседания президиума Совета при Президенте Российской Федерации по стратегическому развитию и приоритетным проектам от 30 ноября 2016 г. № 11 утвержден паспорт приоритетного проекта «Доступное дополнительное образование для детей». Включение приоритетного проекта по дополнительному образованию в портфель Правительства Российской Федерации демонстрирует важность задач по развитию именно этого уровня образования. Проект реализуется в 6 этапов и завершается в ноябре 2021 года.</w:t>
      </w:r>
    </w:p>
    <w:p w:rsidR="00660B22" w:rsidRPr="000D4FAD" w:rsidRDefault="00660B22" w:rsidP="00660B22">
      <w:pPr>
        <w:pStyle w:val="a6"/>
        <w:shd w:val="clear" w:color="auto" w:fill="FFFFFF"/>
        <w:spacing w:before="0" w:beforeAutospacing="0" w:after="0" w:afterAutospacing="0"/>
        <w:ind w:firstLine="709"/>
        <w:jc w:val="both"/>
        <w:textAlignment w:val="baseline"/>
        <w:rPr>
          <w:color w:val="000000"/>
        </w:rPr>
      </w:pPr>
      <w:r w:rsidRPr="000D4FAD">
        <w:rPr>
          <w:color w:val="000000"/>
        </w:rPr>
        <w:t>Главным результатом реализации приоритетного проекта должно стать создание в каждом регионе Российской Федерации современных региональных систем дополнительного образования детей.</w:t>
      </w:r>
    </w:p>
    <w:p w:rsidR="00D95706" w:rsidRDefault="00D95706" w:rsidP="00D95706">
      <w:pPr>
        <w:pStyle w:val="a6"/>
        <w:shd w:val="clear" w:color="auto" w:fill="FFFFFF"/>
        <w:spacing w:before="0" w:beforeAutospacing="0" w:after="0" w:afterAutospacing="0"/>
        <w:ind w:firstLine="567"/>
        <w:jc w:val="both"/>
        <w:rPr>
          <w:rStyle w:val="aff3"/>
          <w:i w:val="0"/>
        </w:rPr>
      </w:pPr>
      <w:r w:rsidRPr="00D95706">
        <w:t>В проекте определена система дополнительного образования детей в регионе, ключевыми взаимодействующими элементами которой становятся</w:t>
      </w:r>
      <w:r w:rsidRPr="00D95706">
        <w:rPr>
          <w:rStyle w:val="apple-converted-space"/>
        </w:rPr>
        <w:t> </w:t>
      </w:r>
      <w:r w:rsidRPr="00D95706">
        <w:rPr>
          <w:rStyle w:val="aff3"/>
          <w:i w:val="0"/>
        </w:rPr>
        <w:t>региональные модельные центры</w:t>
      </w:r>
      <w:r w:rsidRPr="00D95706">
        <w:rPr>
          <w:i/>
        </w:rPr>
        <w:t>,</w:t>
      </w:r>
      <w:r w:rsidRPr="00D95706">
        <w:rPr>
          <w:rStyle w:val="apple-converted-space"/>
          <w:i/>
        </w:rPr>
        <w:t> </w:t>
      </w:r>
      <w:r w:rsidRPr="00D95706">
        <w:rPr>
          <w:rStyle w:val="aff3"/>
          <w:i w:val="0"/>
        </w:rPr>
        <w:t>муниципальные опорные центры</w:t>
      </w:r>
      <w:r w:rsidRPr="00D95706">
        <w:rPr>
          <w:rStyle w:val="apple-converted-space"/>
        </w:rPr>
        <w:t> </w:t>
      </w:r>
      <w:r w:rsidRPr="00D95706">
        <w:t>на базе ведущих организаций дополнительного образования</w:t>
      </w:r>
      <w:r>
        <w:t xml:space="preserve"> </w:t>
      </w:r>
      <w:r w:rsidRPr="00D95706">
        <w:t>и</w:t>
      </w:r>
      <w:r w:rsidRPr="00D95706">
        <w:rPr>
          <w:rStyle w:val="apple-converted-space"/>
        </w:rPr>
        <w:t> </w:t>
      </w:r>
      <w:r w:rsidRPr="00D95706">
        <w:rPr>
          <w:rStyle w:val="aff3"/>
          <w:i w:val="0"/>
        </w:rPr>
        <w:t>организации, реализующие дополнительные общеобразовательные программы или участвующие в их реализации в сетевой форме.</w:t>
      </w:r>
    </w:p>
    <w:p w:rsidR="009569B0" w:rsidRDefault="009569B0" w:rsidP="009569B0">
      <w:pPr>
        <w:pStyle w:val="a6"/>
        <w:shd w:val="clear" w:color="auto" w:fill="FFFFFF"/>
        <w:spacing w:before="0" w:beforeAutospacing="0" w:after="0" w:afterAutospacing="0"/>
        <w:ind w:firstLine="709"/>
        <w:jc w:val="both"/>
        <w:textAlignment w:val="baseline"/>
        <w:rPr>
          <w:rFonts w:ascii="pt_sansitalic" w:hAnsi="pt_sansitalic"/>
          <w:color w:val="000000"/>
          <w:shd w:val="clear" w:color="auto" w:fill="FFFFFF"/>
        </w:rPr>
      </w:pPr>
      <w:r w:rsidRPr="000D4FAD">
        <w:rPr>
          <w:color w:val="000000"/>
        </w:rPr>
        <w:t>Распоряжением Правительства Нижегородской области от 27.06.2017 года № 1001-р  утверждён сводный план</w:t>
      </w:r>
      <w:r w:rsidRPr="000D4FAD">
        <w:rPr>
          <w:rFonts w:ascii="pt_sansitalic" w:hAnsi="pt_sansitalic"/>
          <w:color w:val="000000"/>
          <w:shd w:val="clear" w:color="auto" w:fill="FFFFFF"/>
        </w:rPr>
        <w:t xml:space="preserve"> приоритетного проекта «Доступное дополнительное образование для детей», в котором органам местного самоуправления рекомендовано принять участие в реализации данного сводного плана. Работа по реализации сводного плана будет осуществляться УО, ОО округа в рамках данной муниципальной программы.</w:t>
      </w:r>
    </w:p>
    <w:p w:rsidR="00D95706" w:rsidRPr="008B1195" w:rsidRDefault="00D95706" w:rsidP="00D95706">
      <w:pPr>
        <w:pStyle w:val="a6"/>
        <w:shd w:val="clear" w:color="auto" w:fill="FFFFFF"/>
        <w:spacing w:before="0" w:beforeAutospacing="0" w:after="0" w:afterAutospacing="0"/>
        <w:ind w:firstLine="567"/>
        <w:jc w:val="both"/>
        <w:rPr>
          <w:i/>
        </w:rPr>
      </w:pPr>
      <w:proofErr w:type="gramStart"/>
      <w:r w:rsidRPr="008B1195">
        <w:rPr>
          <w:rStyle w:val="aff3"/>
          <w:i w:val="0"/>
        </w:rPr>
        <w:t xml:space="preserve">В </w:t>
      </w:r>
      <w:r w:rsidR="009569B0" w:rsidRPr="008B1195">
        <w:rPr>
          <w:rStyle w:val="aff3"/>
          <w:i w:val="0"/>
        </w:rPr>
        <w:t xml:space="preserve">ходе </w:t>
      </w:r>
      <w:r w:rsidRPr="008B1195">
        <w:rPr>
          <w:rStyle w:val="aff3"/>
          <w:i w:val="0"/>
        </w:rPr>
        <w:t xml:space="preserve"> </w:t>
      </w:r>
      <w:r w:rsidR="009569B0" w:rsidRPr="008B1195">
        <w:rPr>
          <w:rStyle w:val="aff3"/>
          <w:i w:val="0"/>
        </w:rPr>
        <w:t xml:space="preserve">реализации </w:t>
      </w:r>
      <w:r w:rsidR="009569B0" w:rsidRPr="008B1195">
        <w:t>сводного плана</w:t>
      </w:r>
      <w:r w:rsidR="009569B0" w:rsidRPr="008B1195">
        <w:rPr>
          <w:rFonts w:ascii="pt_sansitalic" w:hAnsi="pt_sansitalic"/>
          <w:shd w:val="clear" w:color="auto" w:fill="FFFFFF"/>
        </w:rPr>
        <w:t xml:space="preserve"> приоритетного проекта,</w:t>
      </w:r>
      <w:r w:rsidR="009569B0" w:rsidRPr="008B1195">
        <w:rPr>
          <w:rStyle w:val="aff3"/>
          <w:i w:val="0"/>
        </w:rPr>
        <w:t xml:space="preserve"> </w:t>
      </w:r>
      <w:r w:rsidRPr="008B1195">
        <w:rPr>
          <w:rStyle w:val="aff3"/>
          <w:i w:val="0"/>
        </w:rPr>
        <w:t xml:space="preserve">данной программы в 2018 году в округе будет создан муниципальный опорный центр, который во </w:t>
      </w:r>
      <w:r w:rsidRPr="008B1195">
        <w:t>взаимодействии с региональным модельным центром</w:t>
      </w:r>
      <w:r w:rsidRPr="008B1195">
        <w:rPr>
          <w:sz w:val="28"/>
          <w:szCs w:val="28"/>
        </w:rPr>
        <w:t xml:space="preserve"> </w:t>
      </w:r>
      <w:r w:rsidRPr="008B1195">
        <w:t>обеспечит</w:t>
      </w:r>
      <w:r w:rsidRPr="008B1195">
        <w:rPr>
          <w:sz w:val="28"/>
          <w:szCs w:val="28"/>
        </w:rPr>
        <w:t xml:space="preserve"> </w:t>
      </w:r>
      <w:r w:rsidRPr="008B1195">
        <w:t>реализацию современных дополнительных общеобразовательных программ, а также будет осуществлять внедрение новых практик дополнительного образования в деятельность муниципальных образовательных организаций, координацию информирования семей и вовлечения детей в систему дополнительного образования детей.</w:t>
      </w:r>
      <w:r w:rsidRPr="008B1195">
        <w:rPr>
          <w:rStyle w:val="apple-converted-space"/>
        </w:rPr>
        <w:t> </w:t>
      </w:r>
      <w:proofErr w:type="gramEnd"/>
    </w:p>
    <w:p w:rsidR="009569B0" w:rsidRPr="008B1195" w:rsidRDefault="009569B0" w:rsidP="009569B0">
      <w:pPr>
        <w:pStyle w:val="a6"/>
        <w:shd w:val="clear" w:color="auto" w:fill="FFFFFF"/>
        <w:spacing w:before="0" w:beforeAutospacing="0" w:after="0" w:afterAutospacing="0"/>
        <w:ind w:firstLine="567"/>
        <w:jc w:val="both"/>
      </w:pPr>
      <w:r w:rsidRPr="008B1195">
        <w:t xml:space="preserve">Планируется существенно увеличить вовлечение детей в научно-техническое и инженерное творчество, с использованием возможностей регионального детского технопарка </w:t>
      </w:r>
      <w:r w:rsidRPr="008B1195">
        <w:lastRenderedPageBreak/>
        <w:t>»</w:t>
      </w:r>
      <w:proofErr w:type="spellStart"/>
      <w:r w:rsidRPr="008B1195">
        <w:t>Кванториум</w:t>
      </w:r>
      <w:proofErr w:type="spellEnd"/>
      <w:r w:rsidRPr="008B1195">
        <w:t xml:space="preserve">». </w:t>
      </w:r>
      <w:r w:rsidR="00255EF4" w:rsidRPr="008B1195">
        <w:t xml:space="preserve">За период реализации данной муниципальной программы доля </w:t>
      </w:r>
      <w:proofErr w:type="gramStart"/>
      <w:r w:rsidR="00255EF4" w:rsidRPr="008B1195">
        <w:t>обучающихся</w:t>
      </w:r>
      <w:proofErr w:type="gramEnd"/>
      <w:r w:rsidR="00255EF4" w:rsidRPr="008B1195">
        <w:t xml:space="preserve"> округа, охваченных дополнительными </w:t>
      </w:r>
      <w:proofErr w:type="spellStart"/>
      <w:r w:rsidR="00255EF4" w:rsidRPr="008B1195">
        <w:t>общеразвивающими</w:t>
      </w:r>
      <w:proofErr w:type="spellEnd"/>
      <w:r w:rsidR="00255EF4" w:rsidRPr="008B1195">
        <w:t xml:space="preserve"> программами технической и естественнонаучной направленности должна будет увеличиться с 14,83% в 2017 году до  18% в 2020 году</w:t>
      </w:r>
      <w:r w:rsidRPr="008B1195">
        <w:t xml:space="preserve"> </w:t>
      </w:r>
    </w:p>
    <w:p w:rsidR="009569B0" w:rsidRPr="008B1195" w:rsidRDefault="009569B0" w:rsidP="009569B0">
      <w:pPr>
        <w:pStyle w:val="a6"/>
        <w:shd w:val="clear" w:color="auto" w:fill="FFFFFF"/>
        <w:spacing w:before="0" w:beforeAutospacing="0" w:after="0" w:afterAutospacing="0"/>
        <w:ind w:firstLine="567"/>
        <w:jc w:val="both"/>
      </w:pPr>
      <w:r w:rsidRPr="008B1195">
        <w:t>До конца 202</w:t>
      </w:r>
      <w:r w:rsidR="00D92117" w:rsidRPr="008B1195">
        <w:t>0</w:t>
      </w:r>
      <w:r w:rsidRPr="008B1195">
        <w:t xml:space="preserve"> года для </w:t>
      </w:r>
      <w:r w:rsidR="00D92117" w:rsidRPr="008B1195">
        <w:t>9</w:t>
      </w:r>
      <w:r w:rsidRPr="008B1195">
        <w:t>% мест дополнительного образования</w:t>
      </w:r>
      <w:r w:rsidR="00D92117" w:rsidRPr="008B1195">
        <w:t xml:space="preserve"> в округе</w:t>
      </w:r>
      <w:r w:rsidRPr="008B1195">
        <w:t xml:space="preserve"> будут модернизированы условия получения дополнительного образования, в том числе обновлено оборудование и средства обучения дополнительного образования детей с учетом обновления содержания дополнительного образования и обеспечения равного доступа к образовательным программам нового качества детей из сельской местности.</w:t>
      </w:r>
    </w:p>
    <w:p w:rsidR="009C518B" w:rsidRPr="000D4FAD" w:rsidRDefault="009C518B" w:rsidP="009C518B">
      <w:pPr>
        <w:ind w:firstLine="709"/>
        <w:jc w:val="both"/>
      </w:pPr>
      <w:r w:rsidRPr="000D4FAD">
        <w:t>На 01.01.2017г. в городском округе функционируют 5 организаций дополнительного образования  (ОДО) с количеством воспитанников 4859 человек. В них осуществляют свою деятельность 330 объединений, работающих по 10 направлениям (спортивное, художественное творчество, туристское, экологическое, военно-патриотическое и т.д.), что свидетельствует о широком спектре предоставляемых учреждениями дополнительного образования образовательных услуг. Существующая в городском округе сеть организаций дополнительного образования позволяет решать сложные, многогранные задачи по развитию детей, имеет большой опыт работы по выявлению и развитию одарённых детей.</w:t>
      </w:r>
    </w:p>
    <w:p w:rsidR="009C518B" w:rsidRPr="000D4FAD" w:rsidRDefault="009C518B" w:rsidP="009C518B">
      <w:pPr>
        <w:ind w:firstLine="709"/>
        <w:jc w:val="both"/>
      </w:pPr>
      <w:r w:rsidRPr="000D4FAD">
        <w:t xml:space="preserve">Сеть организаций дополнительного образования округа обладает квалифицированными, творческими кадрами. </w:t>
      </w:r>
    </w:p>
    <w:p w:rsidR="00032E34" w:rsidRPr="000D4FAD" w:rsidRDefault="009C518B" w:rsidP="009C518B">
      <w:pPr>
        <w:pStyle w:val="af6"/>
        <w:shd w:val="clear" w:color="auto" w:fill="FFFFFF"/>
        <w:ind w:firstLine="709"/>
        <w:jc w:val="both"/>
        <w:rPr>
          <w:rFonts w:ascii="Times New Roman" w:hAnsi="Times New Roman" w:cs="Times New Roman"/>
          <w:sz w:val="24"/>
          <w:szCs w:val="24"/>
        </w:rPr>
      </w:pPr>
      <w:r w:rsidRPr="000D4FAD">
        <w:rPr>
          <w:rFonts w:ascii="Times New Roman" w:hAnsi="Times New Roman" w:cs="Times New Roman"/>
          <w:sz w:val="24"/>
          <w:szCs w:val="24"/>
        </w:rPr>
        <w:t xml:space="preserve">На 01.07.2017 года </w:t>
      </w:r>
      <w:r w:rsidR="00522733" w:rsidRPr="000D4FAD">
        <w:rPr>
          <w:rFonts w:ascii="Times New Roman" w:hAnsi="Times New Roman" w:cs="Times New Roman"/>
          <w:sz w:val="24"/>
          <w:szCs w:val="24"/>
        </w:rPr>
        <w:t xml:space="preserve"> </w:t>
      </w:r>
      <w:r w:rsidR="0077308E" w:rsidRPr="000D4FAD">
        <w:rPr>
          <w:rFonts w:ascii="Times New Roman" w:hAnsi="Times New Roman" w:cs="Times New Roman"/>
          <w:sz w:val="24"/>
          <w:szCs w:val="24"/>
        </w:rPr>
        <w:t>97</w:t>
      </w:r>
      <w:r w:rsidRPr="000D4FAD">
        <w:rPr>
          <w:rFonts w:ascii="Times New Roman" w:hAnsi="Times New Roman" w:cs="Times New Roman"/>
          <w:sz w:val="24"/>
          <w:szCs w:val="24"/>
        </w:rPr>
        <w:t>% педагогов ОДО округа имеют квалификационную категорию (</w:t>
      </w:r>
      <w:proofErr w:type="spellStart"/>
      <w:r w:rsidRPr="000D4FAD">
        <w:rPr>
          <w:rFonts w:ascii="Times New Roman" w:hAnsi="Times New Roman" w:cs="Times New Roman"/>
          <w:sz w:val="24"/>
          <w:szCs w:val="24"/>
        </w:rPr>
        <w:t>среднеобластной</w:t>
      </w:r>
      <w:proofErr w:type="spellEnd"/>
      <w:r w:rsidRPr="000D4FAD">
        <w:rPr>
          <w:rFonts w:ascii="Times New Roman" w:hAnsi="Times New Roman" w:cs="Times New Roman"/>
          <w:sz w:val="24"/>
          <w:szCs w:val="24"/>
        </w:rPr>
        <w:t xml:space="preserve"> показатель – </w:t>
      </w:r>
      <w:r w:rsidR="007F550F" w:rsidRPr="000D4FAD">
        <w:rPr>
          <w:rFonts w:ascii="Times New Roman" w:hAnsi="Times New Roman" w:cs="Times New Roman"/>
          <w:sz w:val="24"/>
          <w:szCs w:val="24"/>
        </w:rPr>
        <w:t>82,6</w:t>
      </w:r>
      <w:r w:rsidRPr="000D4FAD">
        <w:rPr>
          <w:rFonts w:ascii="Times New Roman" w:hAnsi="Times New Roman" w:cs="Times New Roman"/>
          <w:sz w:val="24"/>
          <w:szCs w:val="24"/>
        </w:rPr>
        <w:t>%). Из них 40% педагогов имеют высшую квалификационную категорию (</w:t>
      </w:r>
      <w:proofErr w:type="spellStart"/>
      <w:r w:rsidRPr="000D4FAD">
        <w:rPr>
          <w:rFonts w:ascii="Times New Roman" w:hAnsi="Times New Roman" w:cs="Times New Roman"/>
          <w:sz w:val="24"/>
          <w:szCs w:val="24"/>
        </w:rPr>
        <w:t>среднеобластной</w:t>
      </w:r>
      <w:proofErr w:type="spellEnd"/>
      <w:r w:rsidRPr="000D4FAD">
        <w:rPr>
          <w:rFonts w:ascii="Times New Roman" w:hAnsi="Times New Roman" w:cs="Times New Roman"/>
          <w:sz w:val="24"/>
          <w:szCs w:val="24"/>
        </w:rPr>
        <w:t xml:space="preserve"> показатель – </w:t>
      </w:r>
      <w:r w:rsidR="007F550F" w:rsidRPr="000D4FAD">
        <w:rPr>
          <w:rFonts w:ascii="Times New Roman" w:hAnsi="Times New Roman" w:cs="Times New Roman"/>
          <w:sz w:val="24"/>
          <w:szCs w:val="24"/>
        </w:rPr>
        <w:t>27,7</w:t>
      </w:r>
      <w:r w:rsidRPr="000D4FAD">
        <w:rPr>
          <w:rFonts w:ascii="Times New Roman" w:hAnsi="Times New Roman" w:cs="Times New Roman"/>
          <w:sz w:val="24"/>
          <w:szCs w:val="24"/>
        </w:rPr>
        <w:t xml:space="preserve">%). </w:t>
      </w:r>
      <w:r w:rsidR="002F3FFE" w:rsidRPr="000D4FAD">
        <w:rPr>
          <w:rFonts w:ascii="Times New Roman" w:hAnsi="Times New Roman" w:cs="Times New Roman"/>
          <w:sz w:val="24"/>
          <w:szCs w:val="24"/>
        </w:rPr>
        <w:t>За период реализации предыдущей муниципальной программы развития образования удалось значительно повысить уровня квалификации педагогов ОДО.</w:t>
      </w:r>
    </w:p>
    <w:tbl>
      <w:tblPr>
        <w:tblStyle w:val="af4"/>
        <w:tblW w:w="5000" w:type="pct"/>
        <w:tblLook w:val="04A0"/>
      </w:tblPr>
      <w:tblGrid>
        <w:gridCol w:w="2823"/>
        <w:gridCol w:w="1756"/>
        <w:gridCol w:w="1758"/>
        <w:gridCol w:w="1758"/>
        <w:gridCol w:w="1758"/>
      </w:tblGrid>
      <w:tr w:rsidR="002F3FFE" w:rsidRPr="00B834E7" w:rsidTr="002F3FFE">
        <w:tc>
          <w:tcPr>
            <w:tcW w:w="5000" w:type="pct"/>
            <w:gridSpan w:val="5"/>
          </w:tcPr>
          <w:p w:rsidR="002F3FFE" w:rsidRPr="00B834E7" w:rsidRDefault="002F3FFE" w:rsidP="002F3FFE">
            <w:pPr>
              <w:pStyle w:val="af6"/>
              <w:shd w:val="clear" w:color="auto" w:fill="FFFFFF"/>
              <w:ind w:firstLine="709"/>
              <w:jc w:val="both"/>
              <w:rPr>
                <w:rFonts w:ascii="Times New Roman" w:hAnsi="Times New Roman" w:cs="Times New Roman"/>
              </w:rPr>
            </w:pPr>
            <w:r w:rsidRPr="00B834E7">
              <w:rPr>
                <w:rFonts w:ascii="Times New Roman" w:hAnsi="Times New Roman" w:cs="Times New Roman"/>
              </w:rPr>
              <w:t>Динамика</w:t>
            </w:r>
            <w:r w:rsidRPr="00B834E7">
              <w:t xml:space="preserve"> д</w:t>
            </w:r>
            <w:r w:rsidRPr="00B834E7">
              <w:rPr>
                <w:rFonts w:ascii="Times New Roman" w:hAnsi="Times New Roman" w:cs="Times New Roman"/>
              </w:rPr>
              <w:t xml:space="preserve">оли педагогов ОДО, имеющих квалификационную категорию </w:t>
            </w:r>
          </w:p>
          <w:p w:rsidR="002F3FFE" w:rsidRPr="00B834E7" w:rsidRDefault="002F3FFE" w:rsidP="000C0640">
            <w:pPr>
              <w:jc w:val="center"/>
              <w:rPr>
                <w:sz w:val="22"/>
                <w:szCs w:val="22"/>
              </w:rPr>
            </w:pPr>
          </w:p>
        </w:tc>
      </w:tr>
      <w:tr w:rsidR="00032E34" w:rsidRPr="00B834E7" w:rsidTr="000C0640">
        <w:tc>
          <w:tcPr>
            <w:tcW w:w="1433" w:type="pct"/>
          </w:tcPr>
          <w:p w:rsidR="00032E34" w:rsidRPr="00B834E7" w:rsidRDefault="00032E34" w:rsidP="000C0640">
            <w:pPr>
              <w:jc w:val="both"/>
              <w:rPr>
                <w:sz w:val="22"/>
                <w:szCs w:val="22"/>
              </w:rPr>
            </w:pPr>
          </w:p>
        </w:tc>
        <w:tc>
          <w:tcPr>
            <w:tcW w:w="891" w:type="pct"/>
          </w:tcPr>
          <w:p w:rsidR="00032E34" w:rsidRPr="00B834E7" w:rsidRDefault="00032E34" w:rsidP="000C0640">
            <w:pPr>
              <w:jc w:val="center"/>
              <w:rPr>
                <w:sz w:val="22"/>
                <w:szCs w:val="22"/>
              </w:rPr>
            </w:pPr>
            <w:r w:rsidRPr="00B834E7">
              <w:rPr>
                <w:sz w:val="22"/>
                <w:szCs w:val="22"/>
              </w:rPr>
              <w:t>на 01.01.2015 года</w:t>
            </w:r>
          </w:p>
        </w:tc>
        <w:tc>
          <w:tcPr>
            <w:tcW w:w="892" w:type="pct"/>
          </w:tcPr>
          <w:p w:rsidR="00032E34" w:rsidRPr="00B834E7" w:rsidRDefault="00032E34" w:rsidP="000C0640">
            <w:pPr>
              <w:jc w:val="center"/>
              <w:rPr>
                <w:sz w:val="22"/>
                <w:szCs w:val="22"/>
              </w:rPr>
            </w:pPr>
            <w:r w:rsidRPr="00B834E7">
              <w:rPr>
                <w:sz w:val="22"/>
                <w:szCs w:val="22"/>
              </w:rPr>
              <w:t>на 01.01.2016 года</w:t>
            </w:r>
          </w:p>
        </w:tc>
        <w:tc>
          <w:tcPr>
            <w:tcW w:w="892" w:type="pct"/>
          </w:tcPr>
          <w:p w:rsidR="00032E34" w:rsidRPr="00B834E7" w:rsidRDefault="00032E34" w:rsidP="000C0640">
            <w:pPr>
              <w:jc w:val="center"/>
              <w:rPr>
                <w:sz w:val="22"/>
                <w:szCs w:val="22"/>
              </w:rPr>
            </w:pPr>
            <w:r w:rsidRPr="00B834E7">
              <w:rPr>
                <w:sz w:val="22"/>
                <w:szCs w:val="22"/>
              </w:rPr>
              <w:t>на 01.01.2017 года</w:t>
            </w:r>
          </w:p>
        </w:tc>
        <w:tc>
          <w:tcPr>
            <w:tcW w:w="892" w:type="pct"/>
          </w:tcPr>
          <w:p w:rsidR="00032E34" w:rsidRPr="00B834E7" w:rsidRDefault="00032E34" w:rsidP="000C0640">
            <w:pPr>
              <w:jc w:val="center"/>
              <w:rPr>
                <w:sz w:val="22"/>
                <w:szCs w:val="22"/>
              </w:rPr>
            </w:pPr>
            <w:r w:rsidRPr="00B834E7">
              <w:rPr>
                <w:sz w:val="22"/>
                <w:szCs w:val="22"/>
              </w:rPr>
              <w:t>на 01.07.2017 года</w:t>
            </w:r>
          </w:p>
        </w:tc>
      </w:tr>
      <w:tr w:rsidR="00032E34" w:rsidRPr="00B834E7" w:rsidTr="000C0640">
        <w:tc>
          <w:tcPr>
            <w:tcW w:w="1433" w:type="pct"/>
          </w:tcPr>
          <w:p w:rsidR="00032E34" w:rsidRPr="00B834E7" w:rsidRDefault="00032E34" w:rsidP="00032E34">
            <w:pPr>
              <w:jc w:val="center"/>
              <w:rPr>
                <w:sz w:val="22"/>
                <w:szCs w:val="22"/>
              </w:rPr>
            </w:pPr>
            <w:r w:rsidRPr="00B834E7">
              <w:rPr>
                <w:sz w:val="22"/>
                <w:szCs w:val="22"/>
              </w:rPr>
              <w:t xml:space="preserve">Доля педагогов ОДО, имеющих квалификационную категорию, в т.ч. </w:t>
            </w:r>
          </w:p>
        </w:tc>
        <w:tc>
          <w:tcPr>
            <w:tcW w:w="891" w:type="pct"/>
          </w:tcPr>
          <w:p w:rsidR="00032E34" w:rsidRPr="00B834E7" w:rsidRDefault="0077308E" w:rsidP="000C0640">
            <w:pPr>
              <w:jc w:val="center"/>
              <w:rPr>
                <w:sz w:val="22"/>
                <w:szCs w:val="22"/>
              </w:rPr>
            </w:pPr>
            <w:r w:rsidRPr="00B834E7">
              <w:rPr>
                <w:sz w:val="22"/>
                <w:szCs w:val="22"/>
              </w:rPr>
              <w:t>77</w:t>
            </w:r>
            <w:r w:rsidR="00032E34" w:rsidRPr="00B834E7">
              <w:rPr>
                <w:sz w:val="22"/>
                <w:szCs w:val="22"/>
              </w:rPr>
              <w:t>%</w:t>
            </w:r>
          </w:p>
        </w:tc>
        <w:tc>
          <w:tcPr>
            <w:tcW w:w="892" w:type="pct"/>
          </w:tcPr>
          <w:p w:rsidR="00032E34" w:rsidRPr="00B834E7" w:rsidRDefault="00032E34" w:rsidP="000C0640">
            <w:pPr>
              <w:jc w:val="center"/>
              <w:rPr>
                <w:sz w:val="22"/>
                <w:szCs w:val="22"/>
              </w:rPr>
            </w:pPr>
            <w:r w:rsidRPr="00B834E7">
              <w:rPr>
                <w:sz w:val="22"/>
                <w:szCs w:val="22"/>
              </w:rPr>
              <w:t>77%</w:t>
            </w:r>
          </w:p>
        </w:tc>
        <w:tc>
          <w:tcPr>
            <w:tcW w:w="892" w:type="pct"/>
          </w:tcPr>
          <w:p w:rsidR="00032E34" w:rsidRPr="00B834E7" w:rsidRDefault="00032E34" w:rsidP="000C0640">
            <w:pPr>
              <w:jc w:val="center"/>
              <w:rPr>
                <w:sz w:val="22"/>
                <w:szCs w:val="22"/>
              </w:rPr>
            </w:pPr>
            <w:r w:rsidRPr="00B834E7">
              <w:rPr>
                <w:sz w:val="22"/>
                <w:szCs w:val="22"/>
              </w:rPr>
              <w:t>92,5%</w:t>
            </w:r>
          </w:p>
        </w:tc>
        <w:tc>
          <w:tcPr>
            <w:tcW w:w="892" w:type="pct"/>
          </w:tcPr>
          <w:p w:rsidR="00032E34" w:rsidRPr="00B834E7" w:rsidRDefault="00032E34" w:rsidP="000C0640">
            <w:pPr>
              <w:jc w:val="center"/>
              <w:rPr>
                <w:sz w:val="22"/>
                <w:szCs w:val="22"/>
              </w:rPr>
            </w:pPr>
            <w:r w:rsidRPr="00B834E7">
              <w:rPr>
                <w:sz w:val="22"/>
                <w:szCs w:val="22"/>
              </w:rPr>
              <w:t>97%</w:t>
            </w:r>
          </w:p>
        </w:tc>
      </w:tr>
      <w:tr w:rsidR="00032E34" w:rsidRPr="00B834E7" w:rsidTr="000C0640">
        <w:tc>
          <w:tcPr>
            <w:tcW w:w="1433" w:type="pct"/>
          </w:tcPr>
          <w:p w:rsidR="00032E34" w:rsidRPr="00B834E7" w:rsidRDefault="00032E34" w:rsidP="000C0640">
            <w:pPr>
              <w:jc w:val="center"/>
              <w:rPr>
                <w:sz w:val="22"/>
                <w:szCs w:val="22"/>
              </w:rPr>
            </w:pPr>
            <w:r w:rsidRPr="00B834E7">
              <w:rPr>
                <w:sz w:val="22"/>
                <w:szCs w:val="22"/>
              </w:rPr>
              <w:t>высшую</w:t>
            </w:r>
          </w:p>
        </w:tc>
        <w:tc>
          <w:tcPr>
            <w:tcW w:w="891" w:type="pct"/>
          </w:tcPr>
          <w:p w:rsidR="00032E34" w:rsidRPr="00B834E7" w:rsidRDefault="0077308E" w:rsidP="000C0640">
            <w:pPr>
              <w:jc w:val="center"/>
              <w:rPr>
                <w:sz w:val="22"/>
                <w:szCs w:val="22"/>
              </w:rPr>
            </w:pPr>
            <w:r w:rsidRPr="00B834E7">
              <w:rPr>
                <w:sz w:val="22"/>
                <w:szCs w:val="22"/>
              </w:rPr>
              <w:t>19</w:t>
            </w:r>
            <w:r w:rsidR="00032E34" w:rsidRPr="00B834E7">
              <w:rPr>
                <w:sz w:val="22"/>
                <w:szCs w:val="22"/>
              </w:rPr>
              <w:t>%</w:t>
            </w:r>
          </w:p>
        </w:tc>
        <w:tc>
          <w:tcPr>
            <w:tcW w:w="892" w:type="pct"/>
          </w:tcPr>
          <w:p w:rsidR="00032E34" w:rsidRPr="00B834E7" w:rsidRDefault="00032E34" w:rsidP="000C0640">
            <w:pPr>
              <w:jc w:val="center"/>
              <w:rPr>
                <w:sz w:val="22"/>
                <w:szCs w:val="22"/>
              </w:rPr>
            </w:pPr>
            <w:r w:rsidRPr="00B834E7">
              <w:rPr>
                <w:sz w:val="22"/>
                <w:szCs w:val="22"/>
              </w:rPr>
              <w:t>21%</w:t>
            </w:r>
          </w:p>
        </w:tc>
        <w:tc>
          <w:tcPr>
            <w:tcW w:w="892" w:type="pct"/>
          </w:tcPr>
          <w:p w:rsidR="00032E34" w:rsidRPr="00B834E7" w:rsidRDefault="00032E34" w:rsidP="000C0640">
            <w:pPr>
              <w:jc w:val="center"/>
              <w:rPr>
                <w:sz w:val="22"/>
                <w:szCs w:val="22"/>
              </w:rPr>
            </w:pPr>
            <w:r w:rsidRPr="00B834E7">
              <w:rPr>
                <w:sz w:val="22"/>
                <w:szCs w:val="22"/>
              </w:rPr>
              <w:t>36,4%</w:t>
            </w:r>
          </w:p>
        </w:tc>
        <w:tc>
          <w:tcPr>
            <w:tcW w:w="892" w:type="pct"/>
          </w:tcPr>
          <w:p w:rsidR="00032E34" w:rsidRPr="00B834E7" w:rsidRDefault="00032E34" w:rsidP="000C0640">
            <w:pPr>
              <w:jc w:val="center"/>
              <w:rPr>
                <w:sz w:val="22"/>
                <w:szCs w:val="22"/>
              </w:rPr>
            </w:pPr>
            <w:r w:rsidRPr="00B834E7">
              <w:rPr>
                <w:sz w:val="22"/>
                <w:szCs w:val="22"/>
              </w:rPr>
              <w:t>40%</w:t>
            </w:r>
          </w:p>
        </w:tc>
      </w:tr>
      <w:tr w:rsidR="00032E34" w:rsidRPr="00B834E7" w:rsidTr="000C0640">
        <w:tc>
          <w:tcPr>
            <w:tcW w:w="1433" w:type="pct"/>
          </w:tcPr>
          <w:p w:rsidR="00032E34" w:rsidRPr="00B834E7" w:rsidRDefault="00032E34" w:rsidP="000C0640">
            <w:pPr>
              <w:jc w:val="center"/>
              <w:rPr>
                <w:sz w:val="22"/>
                <w:szCs w:val="22"/>
              </w:rPr>
            </w:pPr>
            <w:r w:rsidRPr="00B834E7">
              <w:rPr>
                <w:sz w:val="22"/>
                <w:szCs w:val="22"/>
              </w:rPr>
              <w:t>первую</w:t>
            </w:r>
          </w:p>
        </w:tc>
        <w:tc>
          <w:tcPr>
            <w:tcW w:w="891" w:type="pct"/>
          </w:tcPr>
          <w:p w:rsidR="00032E34" w:rsidRPr="00B834E7" w:rsidRDefault="0077308E" w:rsidP="000C0640">
            <w:pPr>
              <w:jc w:val="center"/>
              <w:rPr>
                <w:sz w:val="22"/>
                <w:szCs w:val="22"/>
              </w:rPr>
            </w:pPr>
            <w:r w:rsidRPr="00B834E7">
              <w:rPr>
                <w:sz w:val="22"/>
                <w:szCs w:val="22"/>
              </w:rPr>
              <w:t>53</w:t>
            </w:r>
            <w:r w:rsidR="00032E34" w:rsidRPr="00B834E7">
              <w:rPr>
                <w:sz w:val="22"/>
                <w:szCs w:val="22"/>
              </w:rPr>
              <w:t>%</w:t>
            </w:r>
          </w:p>
        </w:tc>
        <w:tc>
          <w:tcPr>
            <w:tcW w:w="892" w:type="pct"/>
          </w:tcPr>
          <w:p w:rsidR="00032E34" w:rsidRPr="00B834E7" w:rsidRDefault="00032E34" w:rsidP="000C0640">
            <w:pPr>
              <w:jc w:val="center"/>
              <w:rPr>
                <w:sz w:val="22"/>
                <w:szCs w:val="22"/>
              </w:rPr>
            </w:pPr>
            <w:r w:rsidRPr="00B834E7">
              <w:rPr>
                <w:sz w:val="22"/>
                <w:szCs w:val="22"/>
              </w:rPr>
              <w:t>56%</w:t>
            </w:r>
          </w:p>
        </w:tc>
        <w:tc>
          <w:tcPr>
            <w:tcW w:w="892" w:type="pct"/>
          </w:tcPr>
          <w:p w:rsidR="00032E34" w:rsidRPr="00B834E7" w:rsidRDefault="00032E34" w:rsidP="000C0640">
            <w:pPr>
              <w:jc w:val="center"/>
              <w:rPr>
                <w:sz w:val="22"/>
                <w:szCs w:val="22"/>
              </w:rPr>
            </w:pPr>
            <w:r w:rsidRPr="00B834E7">
              <w:rPr>
                <w:sz w:val="22"/>
                <w:szCs w:val="22"/>
              </w:rPr>
              <w:t>56,1%%</w:t>
            </w:r>
          </w:p>
        </w:tc>
        <w:tc>
          <w:tcPr>
            <w:tcW w:w="892" w:type="pct"/>
          </w:tcPr>
          <w:p w:rsidR="00032E34" w:rsidRPr="00B834E7" w:rsidRDefault="00032E34" w:rsidP="000C0640">
            <w:pPr>
              <w:jc w:val="center"/>
              <w:rPr>
                <w:sz w:val="22"/>
                <w:szCs w:val="22"/>
              </w:rPr>
            </w:pPr>
            <w:r w:rsidRPr="00B834E7">
              <w:rPr>
                <w:sz w:val="22"/>
                <w:szCs w:val="22"/>
              </w:rPr>
              <w:t>57%</w:t>
            </w:r>
          </w:p>
        </w:tc>
      </w:tr>
    </w:tbl>
    <w:p w:rsidR="00D95706" w:rsidRDefault="009C518B" w:rsidP="00E4716E">
      <w:pPr>
        <w:pStyle w:val="af6"/>
        <w:shd w:val="clear" w:color="auto" w:fill="FFFFFF"/>
        <w:ind w:firstLine="709"/>
        <w:jc w:val="both"/>
        <w:rPr>
          <w:rFonts w:ascii="Times New Roman" w:hAnsi="Times New Roman" w:cs="Times New Roman"/>
          <w:sz w:val="24"/>
          <w:szCs w:val="24"/>
        </w:rPr>
      </w:pPr>
      <w:r w:rsidRPr="000D4FAD">
        <w:rPr>
          <w:rFonts w:ascii="Times New Roman" w:hAnsi="Times New Roman" w:cs="Times New Roman"/>
          <w:sz w:val="24"/>
          <w:szCs w:val="24"/>
        </w:rPr>
        <w:t xml:space="preserve">  </w:t>
      </w:r>
    </w:p>
    <w:p w:rsidR="009C518B" w:rsidRPr="000D4FAD" w:rsidRDefault="009C518B" w:rsidP="00E4716E">
      <w:pPr>
        <w:pStyle w:val="af6"/>
        <w:shd w:val="clear" w:color="auto" w:fill="FFFFFF"/>
        <w:ind w:firstLine="709"/>
        <w:jc w:val="both"/>
        <w:rPr>
          <w:rFonts w:ascii="Times New Roman" w:hAnsi="Times New Roman" w:cs="Times New Roman"/>
          <w:sz w:val="24"/>
          <w:szCs w:val="24"/>
        </w:rPr>
      </w:pPr>
      <w:proofErr w:type="gramStart"/>
      <w:r w:rsidRPr="000D4FAD">
        <w:rPr>
          <w:rFonts w:ascii="Times New Roman" w:hAnsi="Times New Roman" w:cs="Times New Roman"/>
          <w:sz w:val="24"/>
          <w:szCs w:val="24"/>
        </w:rPr>
        <w:t>100% руководящих и педагогических работников ОДО округа за последних 3 года прошли повышение квалификации (</w:t>
      </w:r>
      <w:proofErr w:type="spellStart"/>
      <w:r w:rsidRPr="000D4FAD">
        <w:rPr>
          <w:rFonts w:ascii="Times New Roman" w:hAnsi="Times New Roman" w:cs="Times New Roman"/>
          <w:sz w:val="24"/>
          <w:szCs w:val="24"/>
        </w:rPr>
        <w:t>среднеобластной</w:t>
      </w:r>
      <w:proofErr w:type="spellEnd"/>
      <w:r w:rsidRPr="000D4FAD">
        <w:rPr>
          <w:rFonts w:ascii="Times New Roman" w:hAnsi="Times New Roman" w:cs="Times New Roman"/>
          <w:sz w:val="24"/>
          <w:szCs w:val="24"/>
        </w:rPr>
        <w:t xml:space="preserve"> показатель – 69,6%).</w:t>
      </w:r>
      <w:proofErr w:type="gramEnd"/>
    </w:p>
    <w:p w:rsidR="009C518B" w:rsidRPr="000D4FAD" w:rsidRDefault="009C518B" w:rsidP="009C518B">
      <w:pPr>
        <w:pStyle w:val="af6"/>
        <w:shd w:val="clear" w:color="auto" w:fill="FFFFFF"/>
        <w:ind w:firstLine="600"/>
        <w:jc w:val="both"/>
        <w:rPr>
          <w:rFonts w:ascii="Times New Roman" w:hAnsi="Times New Roman" w:cs="Times New Roman"/>
          <w:sz w:val="24"/>
          <w:szCs w:val="24"/>
        </w:rPr>
      </w:pPr>
      <w:r w:rsidRPr="000D4FAD">
        <w:rPr>
          <w:rFonts w:ascii="Times New Roman" w:hAnsi="Times New Roman" w:cs="Times New Roman"/>
          <w:sz w:val="24"/>
          <w:szCs w:val="24"/>
        </w:rPr>
        <w:t xml:space="preserve">   В течение 2015-2017 годов педагоги ОДО являлись активными участниками областных конкурсов педагогического мастерства.</w:t>
      </w:r>
    </w:p>
    <w:p w:rsidR="009C518B" w:rsidRPr="000D4FAD" w:rsidRDefault="009C518B" w:rsidP="009C518B">
      <w:pPr>
        <w:pStyle w:val="af6"/>
        <w:ind w:firstLine="720"/>
        <w:jc w:val="both"/>
        <w:rPr>
          <w:rFonts w:ascii="Times New Roman" w:hAnsi="Times New Roman"/>
          <w:sz w:val="24"/>
          <w:szCs w:val="24"/>
        </w:rPr>
      </w:pPr>
      <w:r w:rsidRPr="000D4FAD">
        <w:rPr>
          <w:rFonts w:ascii="Times New Roman" w:hAnsi="Times New Roman"/>
          <w:sz w:val="24"/>
          <w:szCs w:val="24"/>
        </w:rPr>
        <w:t>В 2016 году:</w:t>
      </w:r>
    </w:p>
    <w:p w:rsidR="009C518B" w:rsidRPr="000D4FAD" w:rsidRDefault="009C518B" w:rsidP="009C518B">
      <w:pPr>
        <w:pStyle w:val="af6"/>
        <w:ind w:firstLine="720"/>
        <w:jc w:val="both"/>
        <w:rPr>
          <w:rFonts w:ascii="Times New Roman" w:hAnsi="Times New Roman"/>
          <w:sz w:val="24"/>
          <w:szCs w:val="24"/>
        </w:rPr>
      </w:pPr>
      <w:r w:rsidRPr="000D4FAD">
        <w:rPr>
          <w:rFonts w:ascii="Times New Roman" w:hAnsi="Times New Roman"/>
          <w:sz w:val="24"/>
          <w:szCs w:val="24"/>
        </w:rPr>
        <w:t xml:space="preserve">- Сидорова Ирина Валерьевна, педагог-организатор, МБУ </w:t>
      </w:r>
      <w:proofErr w:type="gramStart"/>
      <w:r w:rsidRPr="000D4FAD">
        <w:rPr>
          <w:rFonts w:ascii="Times New Roman" w:hAnsi="Times New Roman"/>
          <w:sz w:val="24"/>
          <w:szCs w:val="24"/>
        </w:rPr>
        <w:t>ДО</w:t>
      </w:r>
      <w:proofErr w:type="gramEnd"/>
      <w:r w:rsidRPr="000D4FAD">
        <w:rPr>
          <w:rFonts w:ascii="Times New Roman" w:hAnsi="Times New Roman"/>
          <w:sz w:val="24"/>
          <w:szCs w:val="24"/>
        </w:rPr>
        <w:t xml:space="preserve"> «</w:t>
      </w:r>
      <w:proofErr w:type="gramStart"/>
      <w:r w:rsidRPr="000D4FAD">
        <w:rPr>
          <w:rFonts w:ascii="Times New Roman" w:hAnsi="Times New Roman"/>
          <w:sz w:val="24"/>
          <w:szCs w:val="24"/>
        </w:rPr>
        <w:t>Центр</w:t>
      </w:r>
      <w:proofErr w:type="gramEnd"/>
      <w:r w:rsidRPr="000D4FAD">
        <w:rPr>
          <w:rFonts w:ascii="Times New Roman" w:hAnsi="Times New Roman"/>
          <w:sz w:val="24"/>
          <w:szCs w:val="24"/>
        </w:rPr>
        <w:t xml:space="preserve"> детско-юношеского туризма и краеведения» стала победителем </w:t>
      </w:r>
      <w:r w:rsidRPr="000D4FAD">
        <w:rPr>
          <w:rFonts w:ascii="Times New Roman" w:hAnsi="Times New Roman" w:cs="Times New Roman"/>
          <w:bCs/>
          <w:sz w:val="24"/>
          <w:szCs w:val="24"/>
        </w:rPr>
        <w:t xml:space="preserve">областного </w:t>
      </w:r>
      <w:r w:rsidRPr="000D4FAD">
        <w:rPr>
          <w:rFonts w:ascii="Times New Roman" w:hAnsi="Times New Roman" w:cs="Times New Roman"/>
          <w:sz w:val="24"/>
          <w:szCs w:val="24"/>
        </w:rPr>
        <w:t xml:space="preserve">этапа </w:t>
      </w:r>
      <w:r w:rsidRPr="000D4FAD">
        <w:rPr>
          <w:rFonts w:ascii="Times New Roman" w:hAnsi="Times New Roman" w:cs="Times New Roman"/>
          <w:noProof/>
          <w:sz w:val="24"/>
          <w:szCs w:val="24"/>
        </w:rPr>
        <w:t>Всероссийского</w:t>
      </w:r>
      <w:r w:rsidRPr="000D4FAD">
        <w:rPr>
          <w:rFonts w:ascii="Times New Roman" w:hAnsi="Times New Roman" w:cs="Times New Roman"/>
          <w:bCs/>
          <w:sz w:val="24"/>
          <w:szCs w:val="24"/>
        </w:rPr>
        <w:t xml:space="preserve"> конкурса методических материалов в помощь педагогам, организаторам туристско-краеведческой и экскурсионной работы с обучающимися, воспитанниками</w:t>
      </w:r>
      <w:r w:rsidRPr="000D4FAD">
        <w:rPr>
          <w:rFonts w:ascii="Times New Roman" w:hAnsi="Times New Roman"/>
          <w:sz w:val="24"/>
          <w:szCs w:val="24"/>
        </w:rPr>
        <w:t>.</w:t>
      </w:r>
    </w:p>
    <w:p w:rsidR="009C518B" w:rsidRPr="000D4FAD" w:rsidRDefault="009C518B" w:rsidP="009C518B">
      <w:pPr>
        <w:pStyle w:val="af6"/>
        <w:ind w:firstLine="720"/>
        <w:jc w:val="both"/>
        <w:rPr>
          <w:rFonts w:ascii="Times New Roman" w:hAnsi="Times New Roman" w:cs="Times New Roman"/>
          <w:sz w:val="24"/>
          <w:szCs w:val="24"/>
        </w:rPr>
      </w:pPr>
      <w:r w:rsidRPr="000D4FAD">
        <w:rPr>
          <w:rFonts w:ascii="Times New Roman" w:hAnsi="Times New Roman" w:cs="Times New Roman"/>
          <w:sz w:val="24"/>
          <w:szCs w:val="24"/>
        </w:rPr>
        <w:t>- 2 педагога дополнительного образования МБУ ДО ЦДТТ стали победителями</w:t>
      </w:r>
      <w:r w:rsidRPr="000D4FAD">
        <w:rPr>
          <w:rFonts w:ascii="Times New Roman" w:hAnsi="Times New Roman" w:cs="Times New Roman"/>
          <w:bCs/>
          <w:sz w:val="24"/>
          <w:szCs w:val="24"/>
        </w:rPr>
        <w:t xml:space="preserve"> областного конкурса методических материалов: </w:t>
      </w:r>
      <w:proofErr w:type="spellStart"/>
      <w:r w:rsidRPr="000D4FAD">
        <w:rPr>
          <w:rFonts w:ascii="Times New Roman" w:hAnsi="Times New Roman" w:cs="Times New Roman"/>
          <w:sz w:val="24"/>
          <w:szCs w:val="24"/>
        </w:rPr>
        <w:t>Железцова</w:t>
      </w:r>
      <w:proofErr w:type="spellEnd"/>
      <w:r w:rsidRPr="000D4FAD">
        <w:rPr>
          <w:rFonts w:ascii="Times New Roman" w:hAnsi="Times New Roman" w:cs="Times New Roman"/>
          <w:sz w:val="24"/>
          <w:szCs w:val="24"/>
        </w:rPr>
        <w:t xml:space="preserve"> Татьяна Владимировна в номинации «Техническая направленность», Шибалова Ирина Александровна - в номинации</w:t>
      </w:r>
      <w:r w:rsidRPr="000D4FAD">
        <w:rPr>
          <w:sz w:val="24"/>
          <w:szCs w:val="24"/>
        </w:rPr>
        <w:t xml:space="preserve"> </w:t>
      </w:r>
      <w:r w:rsidRPr="000D4FAD">
        <w:rPr>
          <w:rFonts w:ascii="Times New Roman" w:hAnsi="Times New Roman" w:cs="Times New Roman"/>
          <w:sz w:val="24"/>
          <w:szCs w:val="24"/>
        </w:rPr>
        <w:t xml:space="preserve">«Организационно-методические условия и опыт проведения мероприятий». Педагог дополнительного образования МБУ ДО ДЮЦ </w:t>
      </w:r>
      <w:proofErr w:type="spellStart"/>
      <w:r w:rsidRPr="000D4FAD">
        <w:rPr>
          <w:rFonts w:ascii="Times New Roman" w:hAnsi="Times New Roman" w:cs="Times New Roman"/>
          <w:sz w:val="24"/>
          <w:szCs w:val="24"/>
        </w:rPr>
        <w:t>Рыжевская</w:t>
      </w:r>
      <w:proofErr w:type="spellEnd"/>
      <w:r w:rsidRPr="000D4FAD">
        <w:rPr>
          <w:rFonts w:ascii="Times New Roman" w:hAnsi="Times New Roman" w:cs="Times New Roman"/>
          <w:sz w:val="24"/>
          <w:szCs w:val="24"/>
        </w:rPr>
        <w:t xml:space="preserve"> Наталья Ивановна заняла 2 место в данном областном конкурсе в номинации «Естественнонаучная направленность».   </w:t>
      </w:r>
    </w:p>
    <w:p w:rsidR="009C518B" w:rsidRPr="000D4FAD" w:rsidRDefault="009C518B" w:rsidP="009C518B">
      <w:pPr>
        <w:pStyle w:val="a6"/>
        <w:shd w:val="clear" w:color="auto" w:fill="FFFFFF"/>
        <w:spacing w:before="0" w:beforeAutospacing="0" w:after="0" w:afterAutospacing="0"/>
        <w:ind w:firstLine="720"/>
        <w:jc w:val="both"/>
      </w:pPr>
      <w:r w:rsidRPr="000D4FAD">
        <w:t>- педагог дополнительного образования МБУ ДО ДЮЦ Оксана Витальевна Железнова заняла 2 место в областном конкурсе лидеров и руководителей общественных объединений «Новое поколение ХХ</w:t>
      </w:r>
      <w:proofErr w:type="gramStart"/>
      <w:r w:rsidRPr="000D4FAD">
        <w:rPr>
          <w:lang w:val="en-US"/>
        </w:rPr>
        <w:t>I</w:t>
      </w:r>
      <w:proofErr w:type="gramEnd"/>
      <w:r w:rsidRPr="000D4FAD">
        <w:t xml:space="preserve"> века».</w:t>
      </w:r>
    </w:p>
    <w:p w:rsidR="009C518B" w:rsidRPr="000D4FAD" w:rsidRDefault="009C518B" w:rsidP="009C518B">
      <w:pPr>
        <w:ind w:firstLine="709"/>
        <w:jc w:val="both"/>
      </w:pPr>
      <w:r w:rsidRPr="000D4FAD">
        <w:t>В 2017 году:</w:t>
      </w:r>
    </w:p>
    <w:p w:rsidR="009C518B" w:rsidRDefault="009C518B" w:rsidP="009C518B">
      <w:pPr>
        <w:ind w:firstLine="709"/>
        <w:jc w:val="both"/>
      </w:pPr>
      <w:r w:rsidRPr="000D4FAD">
        <w:lastRenderedPageBreak/>
        <w:t>- педагог дополнительного образования МОУ ДОД «Центр детско-юношеского туризма и экскурсий» Ж.М.Дахно завоевала 2 место в областном конкурсе педагогов дополнительного образования «Сердце отдаю детям».</w:t>
      </w:r>
    </w:p>
    <w:p w:rsidR="004C6912" w:rsidRPr="008B1195" w:rsidRDefault="004C6912" w:rsidP="004C6912">
      <w:pPr>
        <w:pStyle w:val="af6"/>
        <w:shd w:val="clear" w:color="auto" w:fill="FFFFFF"/>
        <w:ind w:firstLine="709"/>
        <w:jc w:val="both"/>
        <w:rPr>
          <w:rFonts w:ascii="Times New Roman" w:hAnsi="Times New Roman" w:cs="Times New Roman"/>
          <w:sz w:val="24"/>
          <w:szCs w:val="24"/>
        </w:rPr>
      </w:pPr>
      <w:r w:rsidRPr="008B1195">
        <w:rPr>
          <w:rFonts w:ascii="Times New Roman" w:hAnsi="Times New Roman" w:cs="Times New Roman"/>
          <w:sz w:val="24"/>
          <w:szCs w:val="24"/>
        </w:rPr>
        <w:t xml:space="preserve">В рамках данной муниципальной программы планируется к 2020 году выйти по показателю доли педагогических работников ОДО, имеющих высшую категорию на уровень 42%. </w:t>
      </w:r>
    </w:p>
    <w:p w:rsidR="009C518B" w:rsidRPr="000D4FAD" w:rsidRDefault="009C518B" w:rsidP="009C518B">
      <w:pPr>
        <w:ind w:firstLine="709"/>
        <w:jc w:val="both"/>
      </w:pPr>
      <w:r w:rsidRPr="000D4FAD">
        <w:t xml:space="preserve">В 2016 году  воспитанников приняли участие в международных, всероссийских, областных и муниципальных конкурсах, смотрах, соревнованиях (в 2015 году – человек). В 2016 году  воспитанников организаций дополнительного образования  стали победителями международных, всероссийских и областных конкурсов, смотров, соревнований, – их призёрами.  </w:t>
      </w:r>
    </w:p>
    <w:p w:rsidR="009C518B" w:rsidRPr="000D4FAD" w:rsidRDefault="009C518B" w:rsidP="009C518B">
      <w:pPr>
        <w:ind w:firstLine="709"/>
        <w:jc w:val="both"/>
      </w:pPr>
      <w:r w:rsidRPr="000D4FAD">
        <w:t xml:space="preserve">Вместе с тем, в системе дополнительного образования существует большое количество проблем, главными из которых являются несоответствие ряда </w:t>
      </w:r>
      <w:proofErr w:type="gramStart"/>
      <w:r w:rsidRPr="000D4FAD">
        <w:t>направлений</w:t>
      </w:r>
      <w:proofErr w:type="gramEnd"/>
      <w:r w:rsidRPr="000D4FAD">
        <w:t xml:space="preserve"> по которым ведётся работа интересам детей, недостаточное обеспечение ОДО учебным оборудованием, станками, инструментами, материалами.</w:t>
      </w:r>
    </w:p>
    <w:p w:rsidR="009C518B" w:rsidRPr="00B834E7" w:rsidRDefault="009C518B" w:rsidP="009C518B">
      <w:pPr>
        <w:ind w:firstLine="709"/>
        <w:jc w:val="both"/>
        <w:rPr>
          <w:b/>
          <w:i/>
          <w:sz w:val="22"/>
          <w:szCs w:val="22"/>
        </w:rPr>
      </w:pPr>
    </w:p>
    <w:p w:rsidR="009C518B" w:rsidRPr="00F827D0" w:rsidRDefault="009C518B" w:rsidP="00F827D0">
      <w:pPr>
        <w:ind w:firstLine="709"/>
        <w:jc w:val="center"/>
        <w:rPr>
          <w:b/>
          <w:i/>
        </w:rPr>
      </w:pPr>
      <w:r w:rsidRPr="00F827D0">
        <w:rPr>
          <w:b/>
          <w:i/>
        </w:rPr>
        <w:t>Воспитание</w:t>
      </w:r>
    </w:p>
    <w:p w:rsidR="00D613F2" w:rsidRPr="00F827D0" w:rsidRDefault="00D613F2" w:rsidP="00D613F2">
      <w:pPr>
        <w:pStyle w:val="1"/>
        <w:spacing w:before="0" w:after="0" w:line="288" w:lineRule="atLeast"/>
        <w:ind w:firstLine="709"/>
        <w:jc w:val="both"/>
        <w:rPr>
          <w:rFonts w:ascii="Times New Roman" w:hAnsi="Times New Roman"/>
          <w:b w:val="0"/>
          <w:color w:val="000000"/>
          <w:spacing w:val="3"/>
        </w:rPr>
      </w:pPr>
      <w:proofErr w:type="gramStart"/>
      <w:r w:rsidRPr="00F827D0">
        <w:rPr>
          <w:rFonts w:ascii="Times New Roman" w:hAnsi="Times New Roman"/>
          <w:b w:val="0"/>
          <w:color w:val="000000"/>
          <w:spacing w:val="3"/>
        </w:rPr>
        <w:t>В «Стратегии развития воспитания в Российской Федерации на период до 2025 года», утверждённой распоряжением Правительства Российской Федерации от 29 мая 2015 г. N 996-р,</w:t>
      </w:r>
      <w:r w:rsidRPr="00F827D0">
        <w:rPr>
          <w:rFonts w:ascii="Times New Roman" w:hAnsi="Times New Roman"/>
          <w:color w:val="000000"/>
          <w:spacing w:val="3"/>
        </w:rPr>
        <w:t xml:space="preserve"> </w:t>
      </w:r>
      <w:r w:rsidRPr="00F827D0">
        <w:rPr>
          <w:rFonts w:ascii="Times New Roman" w:hAnsi="Times New Roman"/>
          <w:b w:val="0"/>
          <w:color w:val="000000"/>
          <w:spacing w:val="3"/>
        </w:rPr>
        <w:t>отмечается, что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w:t>
      </w:r>
      <w:proofErr w:type="gramEnd"/>
      <w:r w:rsidRPr="00F827D0">
        <w:rPr>
          <w:rFonts w:ascii="Times New Roman" w:hAnsi="Times New Roman"/>
          <w:b w:val="0"/>
          <w:color w:val="000000"/>
          <w:spacing w:val="3"/>
        </w:rPr>
        <w:t xml:space="preserve"> и защите Родины.</w:t>
      </w:r>
    </w:p>
    <w:p w:rsidR="00D613F2" w:rsidRPr="00F827D0" w:rsidRDefault="00D613F2" w:rsidP="00D613F2">
      <w:pPr>
        <w:ind w:firstLine="709"/>
      </w:pPr>
      <w:r w:rsidRPr="00F827D0">
        <w:t>Решение данной задачи требует:</w:t>
      </w:r>
    </w:p>
    <w:p w:rsidR="00D613F2" w:rsidRPr="00F827D0" w:rsidRDefault="00D613F2" w:rsidP="00D613F2">
      <w:pPr>
        <w:numPr>
          <w:ilvl w:val="0"/>
          <w:numId w:val="23"/>
        </w:numPr>
        <w:jc w:val="both"/>
      </w:pPr>
      <w:r w:rsidRPr="00F827D0">
        <w:rPr>
          <w:color w:val="000000"/>
          <w:spacing w:val="3"/>
        </w:rPr>
        <w:t>Создани</w:t>
      </w:r>
      <w:r w:rsidR="00A21F14" w:rsidRPr="00F827D0">
        <w:rPr>
          <w:color w:val="000000"/>
          <w:spacing w:val="3"/>
        </w:rPr>
        <w:t>я</w:t>
      </w:r>
      <w:r w:rsidRPr="00F827D0">
        <w:rPr>
          <w:color w:val="000000"/>
          <w:spacing w:val="3"/>
        </w:rPr>
        <w:t xml:space="preserve"> условий для консолидации усилий социальных институтов по воспитанию подрастающего поколения</w:t>
      </w:r>
      <w:r w:rsidR="00A21F14" w:rsidRPr="00F827D0">
        <w:rPr>
          <w:color w:val="000000"/>
          <w:spacing w:val="3"/>
        </w:rPr>
        <w:t>.</w:t>
      </w:r>
    </w:p>
    <w:p w:rsidR="00A21F14" w:rsidRPr="00F827D0" w:rsidRDefault="00A21F14" w:rsidP="00D613F2">
      <w:pPr>
        <w:numPr>
          <w:ilvl w:val="0"/>
          <w:numId w:val="23"/>
        </w:numPr>
        <w:jc w:val="both"/>
      </w:pPr>
      <w:r w:rsidRPr="00F827D0">
        <w:rPr>
          <w:color w:val="000000"/>
          <w:spacing w:val="3"/>
        </w:rPr>
        <w:t>Повышения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A21F14" w:rsidRPr="00F827D0" w:rsidRDefault="00A21F14" w:rsidP="00D613F2">
      <w:pPr>
        <w:numPr>
          <w:ilvl w:val="0"/>
          <w:numId w:val="23"/>
        </w:numPr>
        <w:jc w:val="both"/>
      </w:pPr>
      <w:r w:rsidRPr="00F827D0">
        <w:rPr>
          <w:color w:val="000000"/>
          <w:spacing w:val="3"/>
        </w:rPr>
        <w:t xml:space="preserve">Формирования </w:t>
      </w:r>
      <w:proofErr w:type="spellStart"/>
      <w:r w:rsidRPr="00F827D0">
        <w:rPr>
          <w:color w:val="000000"/>
          <w:spacing w:val="3"/>
        </w:rPr>
        <w:t>социокультурной</w:t>
      </w:r>
      <w:proofErr w:type="spellEnd"/>
      <w:r w:rsidRPr="00F827D0">
        <w:rPr>
          <w:color w:val="000000"/>
          <w:spacing w:val="3"/>
        </w:rPr>
        <w:t xml:space="preserve"> инфраструктуры, содействующей успешной социализации детей и интегрирующей воспитательные возможности образовательных, культурных, спортивных и других организаций.</w:t>
      </w:r>
    </w:p>
    <w:p w:rsidR="00A21F14" w:rsidRPr="00F827D0" w:rsidRDefault="00A21F14" w:rsidP="00A21F14">
      <w:pPr>
        <w:ind w:firstLine="709"/>
        <w:jc w:val="both"/>
      </w:pPr>
      <w:r w:rsidRPr="00F827D0">
        <w:rPr>
          <w:color w:val="000000"/>
          <w:spacing w:val="3"/>
        </w:rPr>
        <w:t>Все эти задачи предстоит решать в рамках МП «</w:t>
      </w:r>
      <w:r w:rsidRPr="00F827D0">
        <w:t xml:space="preserve">Развитие образования в городском округе город Кулебаки на 2018 - 2020 годы». </w:t>
      </w:r>
      <w:r w:rsidRPr="00F827D0">
        <w:rPr>
          <w:color w:val="000000"/>
          <w:spacing w:val="3"/>
        </w:rPr>
        <w:t xml:space="preserve"> </w:t>
      </w:r>
    </w:p>
    <w:p w:rsidR="009C518B" w:rsidRPr="00F827D0" w:rsidRDefault="009C518B" w:rsidP="00D96F06">
      <w:pPr>
        <w:suppressAutoHyphens/>
        <w:ind w:left="455" w:firstLine="709"/>
        <w:jc w:val="center"/>
        <w:rPr>
          <w:b/>
          <w:i/>
        </w:rPr>
      </w:pPr>
    </w:p>
    <w:p w:rsidR="00D96F06" w:rsidRPr="00F827D0" w:rsidRDefault="00D96F06" w:rsidP="000E1564">
      <w:pPr>
        <w:suppressAutoHyphens/>
        <w:ind w:left="455" w:firstLine="709"/>
        <w:jc w:val="center"/>
        <w:rPr>
          <w:b/>
          <w:i/>
        </w:rPr>
      </w:pPr>
      <w:r w:rsidRPr="00F827D0">
        <w:rPr>
          <w:b/>
          <w:i/>
        </w:rPr>
        <w:t>Духовно-нравственное воспитание</w:t>
      </w:r>
    </w:p>
    <w:p w:rsidR="00D96F06" w:rsidRPr="00F827D0" w:rsidRDefault="00D96F06" w:rsidP="00D96F06">
      <w:pPr>
        <w:widowControl w:val="0"/>
        <w:shd w:val="clear" w:color="auto" w:fill="FFFFFF"/>
        <w:tabs>
          <w:tab w:val="left" w:pos="0"/>
        </w:tabs>
        <w:autoSpaceDE w:val="0"/>
        <w:autoSpaceDN w:val="0"/>
        <w:adjustRightInd w:val="0"/>
        <w:ind w:firstLine="709"/>
        <w:jc w:val="both"/>
        <w:rPr>
          <w:color w:val="000000"/>
        </w:rPr>
      </w:pPr>
      <w:r w:rsidRPr="00F827D0">
        <w:rPr>
          <w:color w:val="000000"/>
        </w:rPr>
        <w:t xml:space="preserve">Важнейшую роль в становлении личности ребенка играет духовно-нравственное воспитание, которое призвано обеспечить усвоение и принятие </w:t>
      </w:r>
      <w:proofErr w:type="gramStart"/>
      <w:r w:rsidRPr="00F827D0">
        <w:rPr>
          <w:color w:val="000000"/>
        </w:rPr>
        <w:t>обучающимися</w:t>
      </w:r>
      <w:proofErr w:type="gramEnd"/>
      <w:r w:rsidRPr="00F827D0">
        <w:rPr>
          <w:color w:val="000000"/>
        </w:rPr>
        <w:t xml:space="preserve"> базовых национальных, культурных ценностей.</w:t>
      </w:r>
    </w:p>
    <w:p w:rsidR="00D96F06" w:rsidRPr="00F827D0" w:rsidRDefault="00D96F06" w:rsidP="00D96F06">
      <w:pPr>
        <w:widowControl w:val="0"/>
        <w:shd w:val="clear" w:color="auto" w:fill="FFFFFF"/>
        <w:tabs>
          <w:tab w:val="left" w:pos="0"/>
        </w:tabs>
        <w:autoSpaceDE w:val="0"/>
        <w:autoSpaceDN w:val="0"/>
        <w:adjustRightInd w:val="0"/>
        <w:ind w:firstLine="709"/>
        <w:jc w:val="both"/>
        <w:rPr>
          <w:color w:val="000000"/>
        </w:rPr>
      </w:pPr>
      <w:r w:rsidRPr="00F827D0">
        <w:rPr>
          <w:color w:val="000000"/>
        </w:rPr>
        <w:t>В городском округе город Кулебаки сформирована система духовно-нравственного воспитания детей и молодежи.</w:t>
      </w:r>
    </w:p>
    <w:p w:rsidR="00D96F06" w:rsidRPr="00F827D0" w:rsidRDefault="00D96F06" w:rsidP="00D96F06">
      <w:pPr>
        <w:widowControl w:val="0"/>
        <w:shd w:val="clear" w:color="auto" w:fill="FFFFFF"/>
        <w:tabs>
          <w:tab w:val="left" w:pos="0"/>
        </w:tabs>
        <w:autoSpaceDE w:val="0"/>
        <w:autoSpaceDN w:val="0"/>
        <w:adjustRightInd w:val="0"/>
        <w:ind w:firstLine="709"/>
        <w:jc w:val="both"/>
        <w:rPr>
          <w:color w:val="000000"/>
        </w:rPr>
      </w:pPr>
      <w:r w:rsidRPr="00F827D0">
        <w:rPr>
          <w:color w:val="000000"/>
        </w:rPr>
        <w:t xml:space="preserve">При осуществлении деятельности по духовно-нравственному воспитанию детей обеспечивается межведомственное взаимодействие общеобразовательных организаций, ведомств и </w:t>
      </w:r>
      <w:proofErr w:type="spellStart"/>
      <w:r w:rsidRPr="00F827D0">
        <w:rPr>
          <w:color w:val="000000"/>
        </w:rPr>
        <w:t>Кулебакского</w:t>
      </w:r>
      <w:proofErr w:type="spellEnd"/>
      <w:r w:rsidRPr="00F827D0">
        <w:rPr>
          <w:color w:val="000000"/>
        </w:rPr>
        <w:t xml:space="preserve"> благочиния.</w:t>
      </w:r>
    </w:p>
    <w:p w:rsidR="00D96F06" w:rsidRPr="00F827D0" w:rsidRDefault="00D96F06" w:rsidP="00D96F06">
      <w:pPr>
        <w:widowControl w:val="0"/>
        <w:shd w:val="clear" w:color="auto" w:fill="FFFFFF"/>
        <w:tabs>
          <w:tab w:val="left" w:pos="0"/>
        </w:tabs>
        <w:autoSpaceDE w:val="0"/>
        <w:autoSpaceDN w:val="0"/>
        <w:adjustRightInd w:val="0"/>
        <w:ind w:firstLine="709"/>
        <w:jc w:val="both"/>
        <w:rPr>
          <w:color w:val="000000"/>
        </w:rPr>
      </w:pPr>
      <w:r w:rsidRPr="00F827D0">
        <w:rPr>
          <w:color w:val="000000"/>
        </w:rPr>
        <w:t>В рамках работы по введению новых ФГОС осуществлено внедрение учебного курса «Основы религиозных культур и светской этики» в 4-х классах образовательных школ (классов, обучающихся). Для организаци</w:t>
      </w:r>
      <w:r w:rsidR="00EE7900" w:rsidRPr="00F827D0">
        <w:rPr>
          <w:color w:val="000000"/>
        </w:rPr>
        <w:t>и</w:t>
      </w:r>
      <w:r w:rsidRPr="00F827D0">
        <w:rPr>
          <w:color w:val="000000"/>
        </w:rPr>
        <w:t xml:space="preserve"> учебной деятельности по внедрению курса приобретён необходимый учебный методический комплект, организовано прохождение курсовой подготовки (</w:t>
      </w:r>
      <w:r w:rsidR="00BF0101" w:rsidRPr="00F827D0">
        <w:rPr>
          <w:color w:val="000000"/>
        </w:rPr>
        <w:t xml:space="preserve">за 2015-2017 годы </w:t>
      </w:r>
      <w:r w:rsidRPr="00F827D0">
        <w:rPr>
          <w:color w:val="000000"/>
        </w:rPr>
        <w:t xml:space="preserve"> педагогов прошли курсовую подготовку по данной тематике). Кроме того, факультативно организовано </w:t>
      </w:r>
      <w:proofErr w:type="gramStart"/>
      <w:r w:rsidRPr="00F827D0">
        <w:rPr>
          <w:color w:val="000000"/>
        </w:rPr>
        <w:t>обучение по программе</w:t>
      </w:r>
      <w:proofErr w:type="gramEnd"/>
      <w:r w:rsidRPr="00F827D0">
        <w:rPr>
          <w:color w:val="000000"/>
        </w:rPr>
        <w:t xml:space="preserve"> «Основы православной культуры</w:t>
      </w:r>
      <w:r w:rsidR="00BF0101" w:rsidRPr="00F827D0">
        <w:rPr>
          <w:color w:val="000000"/>
        </w:rPr>
        <w:t>»</w:t>
      </w:r>
      <w:r w:rsidRPr="00F827D0">
        <w:rPr>
          <w:color w:val="000000"/>
        </w:rPr>
        <w:t xml:space="preserve"> в классах.</w:t>
      </w:r>
    </w:p>
    <w:p w:rsidR="00D96F06" w:rsidRPr="00F827D0" w:rsidRDefault="00D96F06" w:rsidP="00D96F06">
      <w:pPr>
        <w:widowControl w:val="0"/>
        <w:shd w:val="clear" w:color="auto" w:fill="FFFFFF"/>
        <w:tabs>
          <w:tab w:val="left" w:pos="0"/>
        </w:tabs>
        <w:autoSpaceDE w:val="0"/>
        <w:autoSpaceDN w:val="0"/>
        <w:adjustRightInd w:val="0"/>
        <w:ind w:firstLine="709"/>
        <w:jc w:val="both"/>
        <w:rPr>
          <w:color w:val="000000"/>
        </w:rPr>
      </w:pPr>
      <w:r w:rsidRPr="00F827D0">
        <w:rPr>
          <w:color w:val="000000"/>
        </w:rPr>
        <w:t>На базе МБОУ СОШ № 8 создано 5 казачьих православных кадетских классов.</w:t>
      </w:r>
    </w:p>
    <w:p w:rsidR="00D96F06" w:rsidRPr="00F827D0" w:rsidRDefault="00D96F06" w:rsidP="00D96F06">
      <w:pPr>
        <w:widowControl w:val="0"/>
        <w:shd w:val="clear" w:color="auto" w:fill="FFFFFF"/>
        <w:tabs>
          <w:tab w:val="left" w:pos="0"/>
        </w:tabs>
        <w:autoSpaceDE w:val="0"/>
        <w:autoSpaceDN w:val="0"/>
        <w:adjustRightInd w:val="0"/>
        <w:ind w:firstLine="709"/>
        <w:jc w:val="both"/>
        <w:rPr>
          <w:b/>
          <w:color w:val="000000"/>
        </w:rPr>
      </w:pPr>
      <w:r w:rsidRPr="00F827D0">
        <w:rPr>
          <w:color w:val="000000"/>
        </w:rPr>
        <w:t xml:space="preserve">Большая работа по духовно-нравственному воспитанию проводится в рамках </w:t>
      </w:r>
      <w:r w:rsidR="00BF0101" w:rsidRPr="00F827D0">
        <w:rPr>
          <w:color w:val="000000"/>
        </w:rPr>
        <w:lastRenderedPageBreak/>
        <w:t>в</w:t>
      </w:r>
      <w:r w:rsidRPr="00F827D0">
        <w:rPr>
          <w:color w:val="000000"/>
        </w:rPr>
        <w:t xml:space="preserve">неурочной деятельности. В организациях образования  организованы кружки духовно-нравственной направленности. </w:t>
      </w:r>
    </w:p>
    <w:p w:rsidR="00D96F06" w:rsidRPr="00F827D0" w:rsidRDefault="00D96F06" w:rsidP="00D96F06">
      <w:pPr>
        <w:widowControl w:val="0"/>
        <w:tabs>
          <w:tab w:val="left" w:pos="993"/>
        </w:tabs>
        <w:autoSpaceDE w:val="0"/>
        <w:autoSpaceDN w:val="0"/>
        <w:adjustRightInd w:val="0"/>
        <w:ind w:firstLine="709"/>
        <w:jc w:val="both"/>
        <w:rPr>
          <w:shd w:val="clear" w:color="auto" w:fill="EFEFEF"/>
        </w:rPr>
      </w:pPr>
      <w:r w:rsidRPr="00F827D0">
        <w:rPr>
          <w:color w:val="000000"/>
        </w:rPr>
        <w:t>Стало традиционным проведение  межрайонной педагогической конференции по развитию духовно-нравственного воспитания молодежи, где педагоги районов области делятся передовым опытом в организации работы по духовно-нравственному воспитанию детей и молодежи.</w:t>
      </w:r>
    </w:p>
    <w:p w:rsidR="00D96F06" w:rsidRPr="00F827D0" w:rsidRDefault="00D96F06" w:rsidP="00D96F06">
      <w:pPr>
        <w:widowControl w:val="0"/>
        <w:tabs>
          <w:tab w:val="left" w:pos="993"/>
        </w:tabs>
        <w:autoSpaceDE w:val="0"/>
        <w:autoSpaceDN w:val="0"/>
        <w:adjustRightInd w:val="0"/>
        <w:ind w:firstLine="709"/>
        <w:jc w:val="both"/>
        <w:rPr>
          <w:color w:val="000000"/>
        </w:rPr>
      </w:pPr>
      <w:r w:rsidRPr="00F827D0">
        <w:rPr>
          <w:color w:val="000000"/>
        </w:rPr>
        <w:t xml:space="preserve"> Делегация от городского округа ежегодно участвует в Рождественских чтениях организованных Нижегородской Патриархией. </w:t>
      </w:r>
    </w:p>
    <w:p w:rsidR="00D96F06" w:rsidRDefault="00D96F06" w:rsidP="00D96F06">
      <w:pPr>
        <w:widowControl w:val="0"/>
        <w:tabs>
          <w:tab w:val="left" w:pos="993"/>
        </w:tabs>
        <w:autoSpaceDE w:val="0"/>
        <w:autoSpaceDN w:val="0"/>
        <w:adjustRightInd w:val="0"/>
        <w:ind w:firstLine="709"/>
        <w:jc w:val="both"/>
        <w:rPr>
          <w:color w:val="000000"/>
        </w:rPr>
      </w:pPr>
      <w:r w:rsidRPr="00F827D0">
        <w:rPr>
          <w:color w:val="000000"/>
        </w:rPr>
        <w:t>В рамках муниципальной программы необходимо продолжить работу по развитию  системы духовно-нравственного во</w:t>
      </w:r>
      <w:r w:rsidR="00A1086A" w:rsidRPr="00F827D0">
        <w:rPr>
          <w:color w:val="000000"/>
        </w:rPr>
        <w:t>с</w:t>
      </w:r>
      <w:r w:rsidRPr="00F827D0">
        <w:rPr>
          <w:color w:val="000000"/>
        </w:rPr>
        <w:t>питания, в целях возрождения и сохранения духовно-нравственных традиций, укрепление института семьи, снижения роста преступности среди подростков.</w:t>
      </w:r>
    </w:p>
    <w:p w:rsidR="0068540E" w:rsidRPr="008B1195" w:rsidRDefault="0068540E" w:rsidP="00D96F06">
      <w:pPr>
        <w:widowControl w:val="0"/>
        <w:tabs>
          <w:tab w:val="left" w:pos="993"/>
        </w:tabs>
        <w:autoSpaceDE w:val="0"/>
        <w:autoSpaceDN w:val="0"/>
        <w:adjustRightInd w:val="0"/>
        <w:ind w:firstLine="709"/>
        <w:jc w:val="both"/>
      </w:pPr>
      <w:r w:rsidRPr="008B1195">
        <w:t xml:space="preserve">За период реализации данной муниципальной программы доля </w:t>
      </w:r>
      <w:proofErr w:type="gramStart"/>
      <w:r w:rsidRPr="008B1195">
        <w:t>о</w:t>
      </w:r>
      <w:r w:rsidRPr="008B1195">
        <w:rPr>
          <w:i/>
        </w:rPr>
        <w:t>б</w:t>
      </w:r>
      <w:r w:rsidRPr="008B1195">
        <w:t>учающихся</w:t>
      </w:r>
      <w:proofErr w:type="gramEnd"/>
      <w:r w:rsidRPr="008B1195">
        <w:t>, охваченных мероприятиями духовно-нравственной направленности должна возрасти с 17% в 2017 году до 22% в 2020 году.</w:t>
      </w:r>
    </w:p>
    <w:p w:rsidR="009246AE" w:rsidRPr="00F827D0" w:rsidRDefault="009246AE" w:rsidP="00D96F06">
      <w:pPr>
        <w:widowControl w:val="0"/>
        <w:tabs>
          <w:tab w:val="left" w:pos="993"/>
        </w:tabs>
        <w:autoSpaceDE w:val="0"/>
        <w:autoSpaceDN w:val="0"/>
        <w:adjustRightInd w:val="0"/>
        <w:ind w:firstLine="709"/>
        <w:jc w:val="both"/>
        <w:rPr>
          <w:color w:val="000000"/>
        </w:rPr>
      </w:pPr>
    </w:p>
    <w:p w:rsidR="000E42F8" w:rsidRDefault="000E42F8" w:rsidP="00F827D0">
      <w:pPr>
        <w:widowControl w:val="0"/>
        <w:tabs>
          <w:tab w:val="left" w:pos="993"/>
        </w:tabs>
        <w:autoSpaceDE w:val="0"/>
        <w:autoSpaceDN w:val="0"/>
        <w:adjustRightInd w:val="0"/>
        <w:ind w:firstLine="709"/>
        <w:jc w:val="center"/>
        <w:rPr>
          <w:b/>
          <w:i/>
        </w:rPr>
      </w:pPr>
    </w:p>
    <w:p w:rsidR="009246AE" w:rsidRPr="00F827D0" w:rsidRDefault="009246AE" w:rsidP="00F827D0">
      <w:pPr>
        <w:widowControl w:val="0"/>
        <w:tabs>
          <w:tab w:val="left" w:pos="993"/>
        </w:tabs>
        <w:autoSpaceDE w:val="0"/>
        <w:autoSpaceDN w:val="0"/>
        <w:adjustRightInd w:val="0"/>
        <w:ind w:firstLine="709"/>
        <w:jc w:val="center"/>
        <w:rPr>
          <w:b/>
          <w:i/>
        </w:rPr>
      </w:pPr>
      <w:r w:rsidRPr="00F827D0">
        <w:rPr>
          <w:b/>
          <w:i/>
        </w:rPr>
        <w:t>Привлечение обучающихся к регулярным занятиям физической культурой и спортом, развитие различных видов спорта</w:t>
      </w:r>
    </w:p>
    <w:p w:rsidR="009246AE" w:rsidRPr="00F827D0" w:rsidRDefault="009246AE" w:rsidP="009246AE">
      <w:pPr>
        <w:widowControl w:val="0"/>
        <w:tabs>
          <w:tab w:val="left" w:pos="993"/>
        </w:tabs>
        <w:autoSpaceDE w:val="0"/>
        <w:autoSpaceDN w:val="0"/>
        <w:adjustRightInd w:val="0"/>
        <w:ind w:firstLine="709"/>
        <w:jc w:val="both"/>
        <w:rPr>
          <w:color w:val="2D2D2D"/>
          <w:spacing w:val="2"/>
          <w:shd w:val="clear" w:color="auto" w:fill="FFFFFF"/>
        </w:rPr>
      </w:pPr>
      <w:r w:rsidRPr="00F827D0">
        <w:rPr>
          <w:color w:val="2D2D2D"/>
          <w:spacing w:val="2"/>
          <w:shd w:val="clear" w:color="auto" w:fill="FFFFFF"/>
        </w:rPr>
        <w:t>В</w:t>
      </w:r>
      <w:r w:rsidRPr="00F827D0">
        <w:rPr>
          <w:rStyle w:val="apple-converted-space"/>
          <w:color w:val="2D2D2D"/>
          <w:spacing w:val="2"/>
          <w:shd w:val="clear" w:color="auto" w:fill="FFFFFF"/>
        </w:rPr>
        <w:t> </w:t>
      </w:r>
      <w:hyperlink r:id="rId9" w:history="1">
        <w:r w:rsidRPr="00F827D0">
          <w:rPr>
            <w:rStyle w:val="af2"/>
            <w:color w:val="auto"/>
            <w:spacing w:val="2"/>
            <w:u w:val="none"/>
            <w:shd w:val="clear" w:color="auto" w:fill="FFFFFF"/>
          </w:rPr>
          <w:t>Концепции долгосрочного социально-экономического развития Российской Федерации на период до 2020 года</w:t>
        </w:r>
      </w:hyperlink>
      <w:r w:rsidRPr="00F827D0">
        <w:rPr>
          <w:spacing w:val="2"/>
          <w:shd w:val="clear" w:color="auto" w:fill="FFFFFF"/>
        </w:rPr>
        <w:t>, утвержденной</w:t>
      </w:r>
      <w:r w:rsidRPr="00F827D0">
        <w:rPr>
          <w:rStyle w:val="apple-converted-space"/>
          <w:spacing w:val="2"/>
          <w:shd w:val="clear" w:color="auto" w:fill="FFFFFF"/>
        </w:rPr>
        <w:t> </w:t>
      </w:r>
      <w:hyperlink r:id="rId10" w:history="1">
        <w:r w:rsidRPr="00F827D0">
          <w:rPr>
            <w:rStyle w:val="af2"/>
            <w:color w:val="auto"/>
            <w:spacing w:val="2"/>
            <w:u w:val="none"/>
            <w:shd w:val="clear" w:color="auto" w:fill="FFFFFF"/>
          </w:rPr>
          <w:t>распоряжением Правительства Российской Федерации от 17 ноября 2008 года N 1662-р</w:t>
        </w:r>
      </w:hyperlink>
      <w:r w:rsidRPr="00F827D0">
        <w:rPr>
          <w:spacing w:val="2"/>
          <w:shd w:val="clear" w:color="auto" w:fill="FFFFFF"/>
        </w:rPr>
        <w:t>,</w:t>
      </w:r>
      <w:r w:rsidRPr="00F827D0">
        <w:rPr>
          <w:color w:val="2D2D2D"/>
          <w:spacing w:val="2"/>
          <w:shd w:val="clear" w:color="auto" w:fill="FFFFFF"/>
        </w:rPr>
        <w:t xml:space="preserve"> одним из основных приоритетов социальной и экономической политики указывается распространение стандартов здорового образа жизни.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w:t>
      </w:r>
    </w:p>
    <w:p w:rsidR="009246AE" w:rsidRPr="00F827D0" w:rsidRDefault="009246AE" w:rsidP="00EE7900">
      <w:pPr>
        <w:widowControl w:val="0"/>
        <w:tabs>
          <w:tab w:val="left" w:pos="993"/>
        </w:tabs>
        <w:autoSpaceDE w:val="0"/>
        <w:autoSpaceDN w:val="0"/>
        <w:adjustRightInd w:val="0"/>
        <w:ind w:firstLine="709"/>
        <w:jc w:val="both"/>
      </w:pPr>
      <w:r w:rsidRPr="00F827D0">
        <w:t xml:space="preserve">В городском округе город Кулебаки уделяется большое внимание привлечению </w:t>
      </w:r>
      <w:proofErr w:type="gramStart"/>
      <w:r w:rsidRPr="00F827D0">
        <w:t>обучающихся</w:t>
      </w:r>
      <w:proofErr w:type="gramEnd"/>
      <w:r w:rsidRPr="00F827D0">
        <w:t xml:space="preserve"> к регулярным занятиям физической культурой и спортом. В округе функционируют МБУ «Физкультурно-оздоровительный комплекс в г</w:t>
      </w:r>
      <w:proofErr w:type="gramStart"/>
      <w:r w:rsidRPr="00F827D0">
        <w:t>.К</w:t>
      </w:r>
      <w:proofErr w:type="gramEnd"/>
      <w:r w:rsidRPr="00F827D0">
        <w:t xml:space="preserve">улебаки Нижегородской области», МБОУ ДО </w:t>
      </w:r>
      <w:r w:rsidR="00553AD3" w:rsidRPr="00F827D0">
        <w:t>«</w:t>
      </w:r>
      <w:proofErr w:type="spellStart"/>
      <w:r w:rsidRPr="00F827D0">
        <w:t>Кулебакская</w:t>
      </w:r>
      <w:proofErr w:type="spellEnd"/>
      <w:r w:rsidRPr="00F827D0">
        <w:t xml:space="preserve"> Детско-юношеская спортивная школа», которые представляют широкий спектр спортивных секций для занятий физической культурой и спортом. В спортивных секциях ФОК, ДЮСШ, общеобразовательных организаций на данный момент занимается 2350 обучающихся (45% от общего числа обучающихся). В образовательной системе округа проводится большое количество спортивных соревнований в рамках Спартакиады общеобразовательных организаций округа, </w:t>
      </w:r>
    </w:p>
    <w:p w:rsidR="00A21643" w:rsidRDefault="009246AE" w:rsidP="009246AE">
      <w:pPr>
        <w:widowControl w:val="0"/>
        <w:tabs>
          <w:tab w:val="left" w:pos="993"/>
        </w:tabs>
        <w:autoSpaceDE w:val="0"/>
        <w:autoSpaceDN w:val="0"/>
        <w:adjustRightInd w:val="0"/>
        <w:jc w:val="both"/>
      </w:pPr>
      <w:r w:rsidRPr="00F827D0">
        <w:t>«Президентских состязаний»,  «Президентских игр», федеральных проектов «Мини-футбол в школу», «</w:t>
      </w:r>
      <w:proofErr w:type="spellStart"/>
      <w:r w:rsidRPr="00F827D0">
        <w:t>КЭС-баскет</w:t>
      </w:r>
      <w:proofErr w:type="spellEnd"/>
      <w:r w:rsidRPr="00F827D0">
        <w:t xml:space="preserve">», Всероссийских соревнований «Кожаный мяч» и «Золотая шайба».   Вместе с тем, остается актуальной проблема капитального ремонта спортивных залов, спортивных площадок общеобразовательных организаций округа, улучшения обеспеченности общеобразовательных организаций спортивным инвентарем. Так же  требуют решения проблемы финансирования проведения спортивных мероприятий, оплаты транспортных услуг при поездках спортсменов округа на областные и всероссийские соревнования. </w:t>
      </w:r>
    </w:p>
    <w:p w:rsidR="009246AE" w:rsidRPr="008B1195" w:rsidRDefault="00A21643" w:rsidP="00A21643">
      <w:pPr>
        <w:widowControl w:val="0"/>
        <w:tabs>
          <w:tab w:val="left" w:pos="993"/>
        </w:tabs>
        <w:autoSpaceDE w:val="0"/>
        <w:autoSpaceDN w:val="0"/>
        <w:adjustRightInd w:val="0"/>
        <w:ind w:firstLine="709"/>
        <w:jc w:val="both"/>
      </w:pPr>
      <w:r w:rsidRPr="008B1195">
        <w:t>В ходе реализации данной муниципальной программы</w:t>
      </w:r>
      <w:r w:rsidRPr="008B1195">
        <w:rPr>
          <w:sz w:val="20"/>
          <w:szCs w:val="20"/>
        </w:rPr>
        <w:t xml:space="preserve"> д</w:t>
      </w:r>
      <w:r w:rsidRPr="008B1195">
        <w:t xml:space="preserve">оля </w:t>
      </w:r>
      <w:proofErr w:type="gramStart"/>
      <w:r w:rsidRPr="008B1195">
        <w:t>обучающихся</w:t>
      </w:r>
      <w:proofErr w:type="gramEnd"/>
      <w:r w:rsidRPr="008B1195">
        <w:t xml:space="preserve"> регулярно занимающихся  физической культурой и спортом должна возрасти с 45% в 2017 году до 50% в 2020 году. </w:t>
      </w:r>
      <w:r w:rsidR="009246AE" w:rsidRPr="008B1195">
        <w:t xml:space="preserve">  </w:t>
      </w:r>
    </w:p>
    <w:p w:rsidR="000E42F8" w:rsidRDefault="000E42F8" w:rsidP="000E42F8">
      <w:pPr>
        <w:widowControl w:val="0"/>
        <w:tabs>
          <w:tab w:val="left" w:pos="324"/>
        </w:tabs>
        <w:autoSpaceDE w:val="0"/>
        <w:autoSpaceDN w:val="0"/>
        <w:adjustRightInd w:val="0"/>
        <w:jc w:val="center"/>
        <w:outlineLvl w:val="1"/>
        <w:rPr>
          <w:b/>
          <w:i/>
        </w:rPr>
      </w:pPr>
    </w:p>
    <w:p w:rsidR="009246AE" w:rsidRPr="00F827D0" w:rsidRDefault="009246AE" w:rsidP="000E42F8">
      <w:pPr>
        <w:widowControl w:val="0"/>
        <w:tabs>
          <w:tab w:val="left" w:pos="324"/>
        </w:tabs>
        <w:autoSpaceDE w:val="0"/>
        <w:autoSpaceDN w:val="0"/>
        <w:adjustRightInd w:val="0"/>
        <w:jc w:val="center"/>
        <w:outlineLvl w:val="1"/>
        <w:rPr>
          <w:b/>
          <w:i/>
        </w:rPr>
      </w:pPr>
      <w:r w:rsidRPr="00F827D0">
        <w:rPr>
          <w:b/>
          <w:i/>
        </w:rPr>
        <w:t xml:space="preserve">Экологическое воспитание и формирование экологической культуры у </w:t>
      </w:r>
      <w:proofErr w:type="gramStart"/>
      <w:r w:rsidRPr="00F827D0">
        <w:rPr>
          <w:b/>
          <w:i/>
        </w:rPr>
        <w:t>обучающихся</w:t>
      </w:r>
      <w:proofErr w:type="gramEnd"/>
    </w:p>
    <w:p w:rsidR="00F2286E" w:rsidRDefault="009246AE" w:rsidP="009246AE">
      <w:pPr>
        <w:widowControl w:val="0"/>
        <w:tabs>
          <w:tab w:val="left" w:pos="993"/>
        </w:tabs>
        <w:autoSpaceDE w:val="0"/>
        <w:autoSpaceDN w:val="0"/>
        <w:adjustRightInd w:val="0"/>
        <w:ind w:firstLine="709"/>
        <w:jc w:val="both"/>
      </w:pPr>
      <w:r w:rsidRPr="00F827D0">
        <w:rPr>
          <w:color w:val="000000"/>
        </w:rPr>
        <w:t xml:space="preserve">Современный мир переживает серьёзный экологический кризис. </w:t>
      </w:r>
      <w:proofErr w:type="gramStart"/>
      <w:r w:rsidRPr="00F827D0">
        <w:rPr>
          <w:color w:val="000000"/>
        </w:rPr>
        <w:t>В этой связи исключительную важность приобретает экологическое воспитание обучающихся, направленное на формирование у них экологической культуры – важнейшего качества личности современного человека.</w:t>
      </w:r>
      <w:proofErr w:type="gramEnd"/>
      <w:r w:rsidRPr="00F827D0">
        <w:rPr>
          <w:color w:val="000000"/>
        </w:rPr>
        <w:t xml:space="preserve"> </w:t>
      </w:r>
      <w:proofErr w:type="gramStart"/>
      <w:r w:rsidRPr="00F827D0">
        <w:rPr>
          <w:color w:val="000000"/>
        </w:rPr>
        <w:t>В ОО круга проводится большая системная работа по экологическому воспитанию обучающихся, которая проводится как в рамках  учебного процесса, так и в ходе внеклассной работы.</w:t>
      </w:r>
      <w:proofErr w:type="gramEnd"/>
      <w:r w:rsidRPr="00F827D0">
        <w:rPr>
          <w:color w:val="000000"/>
        </w:rPr>
        <w:t xml:space="preserve"> </w:t>
      </w:r>
      <w:proofErr w:type="gramStart"/>
      <w:r w:rsidRPr="00F827D0">
        <w:rPr>
          <w:color w:val="000000"/>
        </w:rPr>
        <w:t>Обучающиеся</w:t>
      </w:r>
      <w:proofErr w:type="gramEnd"/>
      <w:r w:rsidRPr="00F827D0">
        <w:rPr>
          <w:color w:val="000000"/>
        </w:rPr>
        <w:t xml:space="preserve"> ОО являются активными </w:t>
      </w:r>
      <w:r w:rsidRPr="00F827D0">
        <w:rPr>
          <w:color w:val="000000"/>
        </w:rPr>
        <w:lastRenderedPageBreak/>
        <w:t xml:space="preserve">участниками экологических мероприятий, акций проводимых в округе, областных экологических конкурсов. Ежегодно в летний период на базе МБУ ДО ДЮЦ при активном сотрудничестве с </w:t>
      </w:r>
      <w:r w:rsidRPr="00F827D0">
        <w:t>сектором по охране природы и управлению природопользованием администрации</w:t>
      </w:r>
      <w:r w:rsidRPr="00F827D0">
        <w:rPr>
          <w:color w:val="000000"/>
        </w:rPr>
        <w:t xml:space="preserve"> округа организуется работа лагеря труда и отдыха экологической направленности. </w:t>
      </w:r>
      <w:r w:rsidRPr="00F827D0">
        <w:t xml:space="preserve">Доля обучающихся, участвующих мероприятиях, акциях, поисково-исследовательской деятельности экологической направленности в 2017 году составила </w:t>
      </w:r>
      <w:r w:rsidR="00F2286E">
        <w:t>15</w:t>
      </w:r>
      <w:r w:rsidRPr="00F827D0">
        <w:t>%.</w:t>
      </w:r>
    </w:p>
    <w:p w:rsidR="00F2286E" w:rsidRPr="008B1195" w:rsidRDefault="00F2286E" w:rsidP="009246AE">
      <w:pPr>
        <w:widowControl w:val="0"/>
        <w:tabs>
          <w:tab w:val="left" w:pos="993"/>
        </w:tabs>
        <w:autoSpaceDE w:val="0"/>
        <w:autoSpaceDN w:val="0"/>
        <w:adjustRightInd w:val="0"/>
        <w:ind w:firstLine="709"/>
        <w:jc w:val="both"/>
      </w:pPr>
      <w:r w:rsidRPr="008B1195">
        <w:t xml:space="preserve">В </w:t>
      </w:r>
      <w:r w:rsidR="008B1195">
        <w:t>рамках</w:t>
      </w:r>
      <w:r w:rsidRPr="008B1195">
        <w:t xml:space="preserve"> реализации данной программы планируется увеличить долю обучающихся, участвующих мероприятиях, акциях, поисково-исследовательской деятельности экологической направленности к 2020 году до 20%.</w:t>
      </w:r>
    </w:p>
    <w:p w:rsidR="009246AE" w:rsidRPr="00F827D0" w:rsidRDefault="009246AE" w:rsidP="009246AE">
      <w:pPr>
        <w:widowControl w:val="0"/>
        <w:tabs>
          <w:tab w:val="left" w:pos="993"/>
        </w:tabs>
        <w:autoSpaceDE w:val="0"/>
        <w:autoSpaceDN w:val="0"/>
        <w:adjustRightInd w:val="0"/>
        <w:ind w:firstLine="709"/>
        <w:jc w:val="both"/>
      </w:pPr>
      <w:r w:rsidRPr="00F827D0">
        <w:t xml:space="preserve"> Основными проблемами развития экологического воспитания в ОО округа являются недостаточно развитая материально-техническая база для проведении экологической исследовательской деятельности, низкий уровень финансирования </w:t>
      </w:r>
      <w:proofErr w:type="gramStart"/>
      <w:r w:rsidRPr="00F827D0">
        <w:t>экологических</w:t>
      </w:r>
      <w:proofErr w:type="gramEnd"/>
      <w:r w:rsidRPr="00F827D0">
        <w:t xml:space="preserve"> мероприятий.  </w:t>
      </w:r>
    </w:p>
    <w:p w:rsidR="009246AE" w:rsidRPr="00F827D0" w:rsidRDefault="009246AE" w:rsidP="009246AE">
      <w:pPr>
        <w:widowControl w:val="0"/>
        <w:tabs>
          <w:tab w:val="left" w:pos="993"/>
        </w:tabs>
        <w:autoSpaceDE w:val="0"/>
        <w:autoSpaceDN w:val="0"/>
        <w:adjustRightInd w:val="0"/>
        <w:ind w:firstLine="709"/>
        <w:jc w:val="center"/>
        <w:rPr>
          <w:b/>
          <w:i/>
        </w:rPr>
      </w:pPr>
    </w:p>
    <w:p w:rsidR="009246AE" w:rsidRPr="00F827D0" w:rsidRDefault="009246AE" w:rsidP="000E42F8">
      <w:pPr>
        <w:widowControl w:val="0"/>
        <w:tabs>
          <w:tab w:val="left" w:pos="993"/>
        </w:tabs>
        <w:autoSpaceDE w:val="0"/>
        <w:autoSpaceDN w:val="0"/>
        <w:adjustRightInd w:val="0"/>
        <w:jc w:val="center"/>
        <w:rPr>
          <w:b/>
          <w:i/>
        </w:rPr>
      </w:pPr>
      <w:r w:rsidRPr="00F827D0">
        <w:rPr>
          <w:b/>
          <w:i/>
        </w:rPr>
        <w:t>Совершенствование форм и методов социализации детей и молодежи, вовлечение учащейся молодежи в социальную практику</w:t>
      </w:r>
    </w:p>
    <w:p w:rsidR="009246AE" w:rsidRPr="00F827D0" w:rsidRDefault="009246AE" w:rsidP="00F12909">
      <w:pPr>
        <w:autoSpaceDE w:val="0"/>
        <w:autoSpaceDN w:val="0"/>
        <w:adjustRightInd w:val="0"/>
        <w:ind w:firstLine="709"/>
        <w:jc w:val="both"/>
      </w:pPr>
      <w:r w:rsidRPr="00F827D0">
        <w:t xml:space="preserve">Одним из </w:t>
      </w:r>
      <w:r w:rsidRPr="00F827D0">
        <w:rPr>
          <w:rFonts w:eastAsia="HiddenHorzOCR"/>
        </w:rPr>
        <w:t>необходимых социальных условий инновационного развития нашей страны является проведение активной работы по</w:t>
      </w:r>
      <w:r w:rsidRPr="00F827D0">
        <w:rPr>
          <w:b/>
          <w:i/>
        </w:rPr>
        <w:t xml:space="preserve"> </w:t>
      </w:r>
      <w:r w:rsidRPr="00F827D0">
        <w:t>социализации детей и молодежи, вовлечение учащейся молодежи в социальную практику.</w:t>
      </w:r>
    </w:p>
    <w:p w:rsidR="009246AE" w:rsidRPr="00F827D0" w:rsidRDefault="00EE7900" w:rsidP="00F12909">
      <w:pPr>
        <w:pStyle w:val="a5"/>
        <w:ind w:firstLine="709"/>
        <w:jc w:val="both"/>
      </w:pPr>
      <w:r w:rsidRPr="00F827D0">
        <w:t>В округе уделяется б</w:t>
      </w:r>
      <w:r w:rsidR="009246AE" w:rsidRPr="00F827D0">
        <w:t xml:space="preserve">ольшое внимание </w:t>
      </w:r>
      <w:r w:rsidRPr="00F827D0">
        <w:t xml:space="preserve">развитию </w:t>
      </w:r>
      <w:r w:rsidR="009246AE" w:rsidRPr="00F827D0">
        <w:t>детских общественных объединений, интеграции их усилий в формировании гражданской позиции личности.</w:t>
      </w:r>
    </w:p>
    <w:p w:rsidR="00F12909" w:rsidRPr="00F827D0" w:rsidRDefault="00A17BF8" w:rsidP="00F12909">
      <w:pPr>
        <w:ind w:firstLine="708"/>
        <w:jc w:val="both"/>
      </w:pPr>
      <w:r w:rsidRPr="00F827D0">
        <w:t>5 пионерских</w:t>
      </w:r>
      <w:r w:rsidR="009246AE" w:rsidRPr="00F827D0">
        <w:t xml:space="preserve"> организаций и </w:t>
      </w:r>
      <w:r w:rsidRPr="00F827D0">
        <w:t xml:space="preserve">11 общественных </w:t>
      </w:r>
      <w:r w:rsidR="009246AE" w:rsidRPr="00F827D0">
        <w:t>объединений осуществляют свою деятельность на базе ОО г.о.г. Кулебаки</w:t>
      </w:r>
      <w:r w:rsidRPr="00F827D0">
        <w:t>, которые объединяют 2261 обучающихся</w:t>
      </w:r>
      <w:r w:rsidR="009246AE" w:rsidRPr="00F827D0">
        <w:t>.</w:t>
      </w:r>
      <w:r w:rsidR="002D423F" w:rsidRPr="00F827D0">
        <w:t xml:space="preserve"> Направления их деятельности разнообразны: социальное, </w:t>
      </w:r>
      <w:r w:rsidR="00F12909" w:rsidRPr="00F827D0">
        <w:t xml:space="preserve">патриотическое, </w:t>
      </w:r>
      <w:r w:rsidR="002D423F" w:rsidRPr="00F827D0">
        <w:t>творческое, спортивное</w:t>
      </w:r>
      <w:r w:rsidR="00F12909" w:rsidRPr="00F827D0">
        <w:t>, экологическое.</w:t>
      </w:r>
      <w:r w:rsidR="002D423F" w:rsidRPr="00F827D0">
        <w:t xml:space="preserve"> </w:t>
      </w:r>
      <w:r w:rsidR="00F12909" w:rsidRPr="00F827D0">
        <w:t xml:space="preserve">В течение последних 3 лет лидерами Союза пионерских и детских организаций «Родник» </w:t>
      </w:r>
      <w:proofErr w:type="gramStart"/>
      <w:r w:rsidR="00F12909" w:rsidRPr="00F827D0">
        <w:t>г</w:t>
      </w:r>
      <w:proofErr w:type="gramEnd"/>
      <w:r w:rsidR="00F12909" w:rsidRPr="00F827D0">
        <w:t>.о.г. Кулебаки и городским советом старшеклассников «Ровесник» были разработаны и реализованы социально-значимые акции и проекты различной направленности: «Другу руку протяни»; «Улица имени Василия Матвеичева», «Новогодний подарок», «Синий платочек», «Письмо солдату», «Голубь мира», «Чистый берег», «Подари улыбку», «Да прибудет с тобой книга», «Сирень Победы» и другие.</w:t>
      </w:r>
    </w:p>
    <w:p w:rsidR="007E6467" w:rsidRPr="00F827D0" w:rsidRDefault="007E6467" w:rsidP="007E6467">
      <w:pPr>
        <w:ind w:firstLine="720"/>
        <w:jc w:val="both"/>
      </w:pPr>
      <w:r w:rsidRPr="00F827D0">
        <w:t xml:space="preserve">В округе на базе ОО действуют 8 волонтерских объединений деятельность, которые вносят значительный вклад в формирование гражданской позиции детей и молодёжи округа, чувства их сопричастности к процессам, происходящим в округе, государстве. Силами учащихся МБОУ СОШ № 6 им. Героя РФ </w:t>
      </w:r>
      <w:proofErr w:type="spellStart"/>
      <w:r w:rsidRPr="00F827D0">
        <w:t>Морева</w:t>
      </w:r>
      <w:proofErr w:type="spellEnd"/>
      <w:r w:rsidRPr="00F827D0">
        <w:t xml:space="preserve"> И.А. осуществлялась работа по благоустройству и содержанию в надлежащем порядке братской могилы воинов. Учащиеся МБОУ СОШ № 8 регулярно наводят порядок на месте захоронения </w:t>
      </w:r>
      <w:proofErr w:type="spellStart"/>
      <w:r w:rsidRPr="00F827D0">
        <w:t>революционеров-кулебачан</w:t>
      </w:r>
      <w:proofErr w:type="spellEnd"/>
      <w:r w:rsidRPr="00F827D0">
        <w:t xml:space="preserve"> в сквере на площади Революции. </w:t>
      </w:r>
      <w:proofErr w:type="gramStart"/>
      <w:r w:rsidRPr="00F827D0">
        <w:t>Обучающиеся</w:t>
      </w:r>
      <w:proofErr w:type="gramEnd"/>
      <w:r w:rsidRPr="00F827D0">
        <w:t xml:space="preserve"> сельских школ осуществляют уход за мемориалами, памятниками и обелисками, расположенными в сельских поселениях.</w:t>
      </w:r>
    </w:p>
    <w:p w:rsidR="009246AE" w:rsidRPr="00F827D0" w:rsidRDefault="000F131D" w:rsidP="000F131D">
      <w:pPr>
        <w:jc w:val="both"/>
      </w:pPr>
      <w:r w:rsidRPr="00F827D0">
        <w:t>Традиционными стали проведение волонтёрскими объединениями большого количества экологических мероприятий, благотворительных акций.</w:t>
      </w:r>
      <w:r w:rsidR="002D423F" w:rsidRPr="00F827D0">
        <w:t xml:space="preserve">  </w:t>
      </w:r>
      <w:r w:rsidR="00EE7900" w:rsidRPr="00F827D0">
        <w:t xml:space="preserve"> </w:t>
      </w:r>
      <w:r w:rsidR="009246AE" w:rsidRPr="00F827D0">
        <w:t xml:space="preserve"> </w:t>
      </w:r>
    </w:p>
    <w:p w:rsidR="00D96F06" w:rsidRPr="00F827D0" w:rsidRDefault="00D96F06" w:rsidP="00D96F06">
      <w:pPr>
        <w:widowControl w:val="0"/>
        <w:autoSpaceDE w:val="0"/>
        <w:autoSpaceDN w:val="0"/>
        <w:adjustRightInd w:val="0"/>
        <w:ind w:firstLine="708"/>
        <w:jc w:val="center"/>
        <w:rPr>
          <w:b/>
        </w:rPr>
      </w:pPr>
    </w:p>
    <w:p w:rsidR="00D96F06" w:rsidRPr="00F827D0" w:rsidRDefault="00447FC3" w:rsidP="00D96F06">
      <w:pPr>
        <w:widowControl w:val="0"/>
        <w:autoSpaceDE w:val="0"/>
        <w:autoSpaceDN w:val="0"/>
        <w:adjustRightInd w:val="0"/>
        <w:ind w:firstLine="708"/>
        <w:jc w:val="center"/>
        <w:rPr>
          <w:i/>
        </w:rPr>
      </w:pPr>
      <w:r w:rsidRPr="00F827D0">
        <w:rPr>
          <w:b/>
          <w:i/>
        </w:rPr>
        <w:t>2.</w:t>
      </w:r>
      <w:r w:rsidR="00E4716E" w:rsidRPr="00F827D0">
        <w:rPr>
          <w:b/>
          <w:i/>
        </w:rPr>
        <w:t>1</w:t>
      </w:r>
      <w:r w:rsidRPr="00F827D0">
        <w:rPr>
          <w:b/>
          <w:i/>
        </w:rPr>
        <w:t xml:space="preserve">.3. </w:t>
      </w:r>
      <w:r w:rsidR="00D96F06" w:rsidRPr="00F827D0">
        <w:rPr>
          <w:b/>
          <w:i/>
        </w:rPr>
        <w:t xml:space="preserve">Организация отдыха, оздоровления и занятости детей </w:t>
      </w:r>
    </w:p>
    <w:p w:rsidR="00D96F06" w:rsidRPr="00F827D0" w:rsidRDefault="00D96F06" w:rsidP="00D96F06">
      <w:pPr>
        <w:pStyle w:val="a5"/>
        <w:ind w:firstLine="709"/>
        <w:jc w:val="both"/>
      </w:pPr>
      <w:r w:rsidRPr="00F827D0">
        <w:rPr>
          <w:color w:val="auto"/>
        </w:rPr>
        <w:t xml:space="preserve"> Повышение качества отдыха и оздоровления детей и подростков, степени удовлетворенности населения </w:t>
      </w:r>
      <w:r w:rsidR="002D0717" w:rsidRPr="00F827D0">
        <w:rPr>
          <w:color w:val="auto"/>
        </w:rPr>
        <w:t xml:space="preserve">округа </w:t>
      </w:r>
      <w:r w:rsidRPr="00F827D0">
        <w:rPr>
          <w:color w:val="auto"/>
        </w:rPr>
        <w:t>разнообразием и качеством услуг по организации детского отдыха, оздоровления и занятости – проблема, имеющая огромную социальную значимость. В силу этого, о</w:t>
      </w:r>
      <w:r w:rsidRPr="00F827D0">
        <w:t xml:space="preserve">рганизация отдыха, оздоровления и занятости детей и молодежи является  одним из приоритетных направлений деятельности администрации городского округа город Кулебаки. В округе создана развитая система отдыха, оздоровления и занятости детей и молодёжи. Сеть </w:t>
      </w:r>
      <w:r w:rsidR="00164150" w:rsidRPr="00F827D0">
        <w:t>организаций</w:t>
      </w:r>
      <w:r w:rsidRPr="00F827D0">
        <w:t xml:space="preserve">, организующих отдых и оздоровление детей, включает в себя загородные оздоровительные центры, центры с дневным пребыванием детей на базе образовательных учреждений, учреждений социальной защиты, спорта и культуры. Активно развиваются </w:t>
      </w:r>
      <w:proofErr w:type="spellStart"/>
      <w:r w:rsidRPr="00F827D0">
        <w:t>малозатратные</w:t>
      </w:r>
      <w:proofErr w:type="spellEnd"/>
      <w:r w:rsidRPr="00F827D0">
        <w:t xml:space="preserve"> формы организации занятости (дворовые площадки, прогулочные группы,  походы и экскурсии), совершенствуется система деятельности профильных лагерей, организация отдыха и занятости детей по месту жительства. </w:t>
      </w:r>
    </w:p>
    <w:p w:rsidR="00D96F06" w:rsidRPr="00F827D0" w:rsidRDefault="00D96F06" w:rsidP="00D96F06">
      <w:pPr>
        <w:pStyle w:val="a5"/>
        <w:ind w:firstLine="709"/>
        <w:jc w:val="both"/>
      </w:pPr>
      <w:r w:rsidRPr="00F827D0">
        <w:lastRenderedPageBreak/>
        <w:t>Деятельность по организации отдыха, оздоровления и занятости детей осуществляется в течение всего года. Основным её этапом является летняя оздоровительная кампания.</w:t>
      </w:r>
    </w:p>
    <w:p w:rsidR="00D96F06" w:rsidRPr="00F827D0" w:rsidRDefault="00D96F06" w:rsidP="00D96F06">
      <w:pPr>
        <w:pStyle w:val="a5"/>
        <w:ind w:firstLine="709"/>
        <w:jc w:val="both"/>
      </w:pPr>
      <w:r w:rsidRPr="00F827D0">
        <w:t>В последние годы в городском округе наблюдается значительный рост показателей эффективности организации отдыха, оздоровления и занятости детей и молодёжи.</w:t>
      </w: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008"/>
        <w:gridCol w:w="973"/>
        <w:gridCol w:w="885"/>
      </w:tblGrid>
      <w:tr w:rsidR="002B551D" w:rsidRPr="00F827D0" w:rsidTr="002B551D">
        <w:trPr>
          <w:trHeight w:val="1175"/>
        </w:trPr>
        <w:tc>
          <w:tcPr>
            <w:tcW w:w="5637" w:type="dxa"/>
          </w:tcPr>
          <w:p w:rsidR="002B551D" w:rsidRPr="00F827D0" w:rsidRDefault="002B551D" w:rsidP="00B33B80">
            <w:pPr>
              <w:pStyle w:val="a5"/>
              <w:spacing w:after="200" w:line="276" w:lineRule="auto"/>
              <w:jc w:val="center"/>
            </w:pPr>
            <w:r w:rsidRPr="00F827D0">
              <w:t>Наименование показателя</w:t>
            </w:r>
          </w:p>
        </w:tc>
        <w:tc>
          <w:tcPr>
            <w:tcW w:w="0" w:type="auto"/>
          </w:tcPr>
          <w:p w:rsidR="002B551D" w:rsidRPr="00F827D0" w:rsidRDefault="002B551D" w:rsidP="00CB73CC">
            <w:pPr>
              <w:pStyle w:val="a5"/>
              <w:spacing w:after="200" w:line="276" w:lineRule="auto"/>
              <w:jc w:val="center"/>
            </w:pPr>
            <w:r w:rsidRPr="00F827D0">
              <w:t>2015 год</w:t>
            </w:r>
          </w:p>
        </w:tc>
        <w:tc>
          <w:tcPr>
            <w:tcW w:w="973" w:type="dxa"/>
          </w:tcPr>
          <w:p w:rsidR="002B551D" w:rsidRPr="00F827D0" w:rsidRDefault="002B551D" w:rsidP="00CB73CC">
            <w:pPr>
              <w:pStyle w:val="a5"/>
              <w:spacing w:after="200" w:line="276" w:lineRule="auto"/>
              <w:jc w:val="center"/>
            </w:pPr>
            <w:r w:rsidRPr="00F827D0">
              <w:t>2016 год</w:t>
            </w:r>
          </w:p>
        </w:tc>
        <w:tc>
          <w:tcPr>
            <w:tcW w:w="885" w:type="dxa"/>
          </w:tcPr>
          <w:p w:rsidR="002B551D" w:rsidRPr="00F827D0" w:rsidRDefault="002B551D" w:rsidP="00CB73CC">
            <w:pPr>
              <w:pStyle w:val="a5"/>
              <w:spacing w:after="200" w:line="276" w:lineRule="auto"/>
              <w:jc w:val="center"/>
            </w:pPr>
            <w:r w:rsidRPr="00F827D0">
              <w:t>2017 год</w:t>
            </w:r>
          </w:p>
        </w:tc>
      </w:tr>
      <w:tr w:rsidR="002B551D" w:rsidRPr="00F827D0" w:rsidTr="002B551D">
        <w:tc>
          <w:tcPr>
            <w:tcW w:w="5637" w:type="dxa"/>
          </w:tcPr>
          <w:p w:rsidR="002B551D" w:rsidRPr="00F827D0" w:rsidRDefault="002B551D" w:rsidP="00B33B80">
            <w:pPr>
              <w:pStyle w:val="a5"/>
              <w:spacing w:after="200" w:line="276" w:lineRule="auto"/>
              <w:jc w:val="both"/>
            </w:pPr>
            <w:r w:rsidRPr="00F827D0">
              <w:t xml:space="preserve">Доля детей, охваченных организованными формами отдыха, оздоровления и занятости </w:t>
            </w:r>
          </w:p>
        </w:tc>
        <w:tc>
          <w:tcPr>
            <w:tcW w:w="0" w:type="auto"/>
          </w:tcPr>
          <w:p w:rsidR="002B551D" w:rsidRPr="00F827D0" w:rsidRDefault="002B551D" w:rsidP="00CB73CC">
            <w:pPr>
              <w:pStyle w:val="a5"/>
              <w:spacing w:after="200" w:line="276" w:lineRule="auto"/>
              <w:jc w:val="center"/>
            </w:pPr>
            <w:r w:rsidRPr="00F827D0">
              <w:t>85,6%</w:t>
            </w:r>
          </w:p>
        </w:tc>
        <w:tc>
          <w:tcPr>
            <w:tcW w:w="973" w:type="dxa"/>
          </w:tcPr>
          <w:p w:rsidR="002B551D" w:rsidRPr="00F827D0" w:rsidRDefault="002B551D" w:rsidP="00CB73CC">
            <w:pPr>
              <w:pStyle w:val="a5"/>
              <w:spacing w:after="200" w:line="276" w:lineRule="auto"/>
              <w:jc w:val="center"/>
            </w:pPr>
            <w:r w:rsidRPr="00F827D0">
              <w:t>86%</w:t>
            </w:r>
          </w:p>
        </w:tc>
        <w:tc>
          <w:tcPr>
            <w:tcW w:w="885" w:type="dxa"/>
          </w:tcPr>
          <w:p w:rsidR="002B551D" w:rsidRPr="00F827D0" w:rsidRDefault="002B551D" w:rsidP="00CB73CC">
            <w:pPr>
              <w:pStyle w:val="a5"/>
              <w:spacing w:after="200" w:line="276" w:lineRule="auto"/>
              <w:jc w:val="center"/>
            </w:pPr>
            <w:r w:rsidRPr="00F827D0">
              <w:t>86,3%</w:t>
            </w:r>
          </w:p>
        </w:tc>
      </w:tr>
      <w:tr w:rsidR="002B551D" w:rsidRPr="00F827D0" w:rsidTr="002B551D">
        <w:tc>
          <w:tcPr>
            <w:tcW w:w="5637" w:type="dxa"/>
          </w:tcPr>
          <w:p w:rsidR="002B551D" w:rsidRPr="00F827D0" w:rsidRDefault="002B551D" w:rsidP="00B33B80">
            <w:pPr>
              <w:pStyle w:val="a5"/>
              <w:spacing w:after="200" w:line="276" w:lineRule="auto"/>
              <w:jc w:val="both"/>
            </w:pPr>
            <w:r w:rsidRPr="00F827D0">
              <w:t>Доля оздоровленных детей</w:t>
            </w:r>
          </w:p>
        </w:tc>
        <w:tc>
          <w:tcPr>
            <w:tcW w:w="0" w:type="auto"/>
          </w:tcPr>
          <w:p w:rsidR="002B551D" w:rsidRPr="00F827D0" w:rsidRDefault="002B551D" w:rsidP="00B33B80">
            <w:pPr>
              <w:pStyle w:val="a5"/>
              <w:spacing w:after="200" w:line="276" w:lineRule="auto"/>
              <w:jc w:val="center"/>
            </w:pPr>
            <w:r w:rsidRPr="00F827D0">
              <w:t>86%</w:t>
            </w:r>
          </w:p>
        </w:tc>
        <w:tc>
          <w:tcPr>
            <w:tcW w:w="973" w:type="dxa"/>
          </w:tcPr>
          <w:p w:rsidR="002B551D" w:rsidRPr="00F827D0" w:rsidRDefault="002B551D" w:rsidP="006723D0">
            <w:pPr>
              <w:pStyle w:val="a5"/>
              <w:spacing w:after="200" w:line="276" w:lineRule="auto"/>
              <w:jc w:val="center"/>
            </w:pPr>
            <w:r w:rsidRPr="00F827D0">
              <w:t>86,4%</w:t>
            </w:r>
          </w:p>
        </w:tc>
        <w:tc>
          <w:tcPr>
            <w:tcW w:w="885" w:type="dxa"/>
          </w:tcPr>
          <w:p w:rsidR="002B551D" w:rsidRPr="00F827D0" w:rsidRDefault="002B551D" w:rsidP="006723D0">
            <w:pPr>
              <w:pStyle w:val="a5"/>
              <w:spacing w:after="200" w:line="276" w:lineRule="auto"/>
              <w:jc w:val="center"/>
            </w:pPr>
            <w:r w:rsidRPr="00F827D0">
              <w:t>86,7%</w:t>
            </w:r>
          </w:p>
        </w:tc>
      </w:tr>
    </w:tbl>
    <w:p w:rsidR="00D1572A" w:rsidRPr="003A2BFF" w:rsidRDefault="00F3620F" w:rsidP="00D96F06">
      <w:pPr>
        <w:pStyle w:val="a5"/>
        <w:ind w:firstLine="709"/>
        <w:jc w:val="both"/>
        <w:rPr>
          <w:color w:val="auto"/>
        </w:rPr>
      </w:pPr>
      <w:r w:rsidRPr="003A2BFF">
        <w:rPr>
          <w:color w:val="auto"/>
        </w:rPr>
        <w:t xml:space="preserve">Рост показателей доли оздоровленных детей, охвата их организованными формами отдыха, оздоровления и занятости обеспечивается как за счёт средств муниципального бюджета, так и за счёт внебюджетных средств. В 2017 году в МАУ </w:t>
      </w:r>
      <w:proofErr w:type="gramStart"/>
      <w:r w:rsidRPr="003A2BFF">
        <w:rPr>
          <w:color w:val="auto"/>
        </w:rPr>
        <w:t>ДО</w:t>
      </w:r>
      <w:proofErr w:type="gramEnd"/>
      <w:r w:rsidRPr="003A2BFF">
        <w:rPr>
          <w:color w:val="auto"/>
        </w:rPr>
        <w:t xml:space="preserve">  «</w:t>
      </w:r>
      <w:proofErr w:type="gramStart"/>
      <w:r w:rsidRPr="003A2BFF">
        <w:rPr>
          <w:color w:val="auto"/>
        </w:rPr>
        <w:t>Детский</w:t>
      </w:r>
      <w:proofErr w:type="gramEnd"/>
      <w:r w:rsidRPr="003A2BFF">
        <w:rPr>
          <w:color w:val="auto"/>
        </w:rPr>
        <w:t xml:space="preserve"> оздоровительно-образовательный центр имени А.П. Гайдара» родителями за полную стоимость приобретено 20 путёвок (в 2016 году -</w:t>
      </w:r>
      <w:r w:rsidR="00546C31">
        <w:rPr>
          <w:color w:val="auto"/>
        </w:rPr>
        <w:t xml:space="preserve"> 11</w:t>
      </w:r>
      <w:r w:rsidRPr="003A2BFF">
        <w:rPr>
          <w:color w:val="auto"/>
        </w:rPr>
        <w:t>). 110 путёвок приобретено родителями за полную стоимость</w:t>
      </w:r>
      <w:r w:rsidR="0012066D" w:rsidRPr="003A2BFF">
        <w:rPr>
          <w:color w:val="auto"/>
        </w:rPr>
        <w:t xml:space="preserve"> в детские оздоровительные центры с дневным пребыванием на базе ОО округа (в 2016 году -</w:t>
      </w:r>
      <w:r w:rsidR="00546C31">
        <w:rPr>
          <w:color w:val="auto"/>
        </w:rPr>
        <w:t xml:space="preserve"> 90</w:t>
      </w:r>
      <w:r w:rsidR="0012066D" w:rsidRPr="003A2BFF">
        <w:rPr>
          <w:color w:val="auto"/>
        </w:rPr>
        <w:t xml:space="preserve">). </w:t>
      </w:r>
      <w:proofErr w:type="gramStart"/>
      <w:r w:rsidR="0012066D" w:rsidRPr="003A2BFF">
        <w:rPr>
          <w:color w:val="auto"/>
        </w:rPr>
        <w:t>В рамках данной программы планируется увеличить показатель охвата их организованными формами отдыха, оздоровления и занятости</w:t>
      </w:r>
      <w:proofErr w:type="gramEnd"/>
      <w:r w:rsidR="0012066D" w:rsidRPr="003A2BFF">
        <w:rPr>
          <w:color w:val="auto"/>
        </w:rPr>
        <w:t xml:space="preserve"> </w:t>
      </w:r>
      <w:proofErr w:type="gramStart"/>
      <w:r w:rsidR="0012066D" w:rsidRPr="003A2BFF">
        <w:rPr>
          <w:color w:val="auto"/>
        </w:rPr>
        <w:t>к</w:t>
      </w:r>
      <w:proofErr w:type="gramEnd"/>
      <w:r w:rsidR="0012066D" w:rsidRPr="003A2BFF">
        <w:rPr>
          <w:color w:val="auto"/>
        </w:rPr>
        <w:t xml:space="preserve"> 2020 году до 88%. </w:t>
      </w:r>
      <w:r w:rsidRPr="003A2BFF">
        <w:rPr>
          <w:color w:val="auto"/>
        </w:rPr>
        <w:t xml:space="preserve">      </w:t>
      </w:r>
    </w:p>
    <w:p w:rsidR="00D96F06" w:rsidRPr="00F827D0" w:rsidRDefault="00D40AAA" w:rsidP="00D96F06">
      <w:pPr>
        <w:pStyle w:val="a5"/>
        <w:ind w:firstLine="709"/>
        <w:jc w:val="both"/>
      </w:pPr>
      <w:r w:rsidRPr="00F827D0">
        <w:t xml:space="preserve">В течение 2015-2017 года ОО г.о.г. Кулебаки не раз становились </w:t>
      </w:r>
      <w:r w:rsidR="00D96F06" w:rsidRPr="00F827D0">
        <w:t>победителями областного смотра - конкурса «Лучший лагерь Нижегородской области»</w:t>
      </w:r>
      <w:r w:rsidR="007920B6" w:rsidRPr="00F827D0">
        <w:t>, организованного министерством образования Нижегородской области.</w:t>
      </w:r>
      <w:r w:rsidR="00D96F06" w:rsidRPr="00F827D0">
        <w:t xml:space="preserve"> </w:t>
      </w:r>
    </w:p>
    <w:p w:rsidR="00D96F06" w:rsidRPr="00F827D0" w:rsidRDefault="00D40AAA" w:rsidP="00D96F06">
      <w:pPr>
        <w:pStyle w:val="a5"/>
        <w:ind w:firstLine="709"/>
        <w:jc w:val="both"/>
      </w:pPr>
      <w:r w:rsidRPr="00F827D0">
        <w:t xml:space="preserve">В </w:t>
      </w:r>
      <w:r w:rsidR="00D96F06" w:rsidRPr="00F827D0">
        <w:t xml:space="preserve"> </w:t>
      </w:r>
      <w:r w:rsidRPr="00F827D0">
        <w:t>2015 году загородный оздоровительный лагерь «Дубрава» ПАО «</w:t>
      </w:r>
      <w:proofErr w:type="spellStart"/>
      <w:r w:rsidRPr="00F827D0">
        <w:t>Русполимет</w:t>
      </w:r>
      <w:proofErr w:type="spellEnd"/>
      <w:r w:rsidRPr="00F827D0">
        <w:t xml:space="preserve">» стал победителем </w:t>
      </w:r>
      <w:r w:rsidR="00D96F06" w:rsidRPr="00F827D0">
        <w:t>в номинации «Загородные детские оздоровительно-образовательные центры (лагеря)»</w:t>
      </w:r>
      <w:r w:rsidRPr="00F827D0">
        <w:t>.</w:t>
      </w:r>
    </w:p>
    <w:p w:rsidR="00D96F06" w:rsidRPr="00F827D0" w:rsidRDefault="00D40AAA" w:rsidP="00D96F06">
      <w:pPr>
        <w:pStyle w:val="a5"/>
        <w:ind w:firstLine="709"/>
        <w:jc w:val="both"/>
      </w:pPr>
      <w:r w:rsidRPr="00F827D0">
        <w:t xml:space="preserve">В 2016 году </w:t>
      </w:r>
      <w:r w:rsidR="00D96F06" w:rsidRPr="00F827D0">
        <w:t>М</w:t>
      </w:r>
      <w:r w:rsidRPr="00F827D0">
        <w:t>Б</w:t>
      </w:r>
      <w:r w:rsidR="00D96F06" w:rsidRPr="00F827D0">
        <w:t xml:space="preserve">У </w:t>
      </w:r>
      <w:proofErr w:type="gramStart"/>
      <w:r w:rsidR="00D96F06" w:rsidRPr="00F827D0">
        <w:t>ДО</w:t>
      </w:r>
      <w:proofErr w:type="gramEnd"/>
      <w:r w:rsidR="00D96F06" w:rsidRPr="00F827D0">
        <w:t xml:space="preserve">  «</w:t>
      </w:r>
      <w:proofErr w:type="gramStart"/>
      <w:r w:rsidRPr="00F827D0">
        <w:t>Центр</w:t>
      </w:r>
      <w:proofErr w:type="gramEnd"/>
      <w:r w:rsidRPr="00F827D0">
        <w:t xml:space="preserve"> детского технического творчества</w:t>
      </w:r>
      <w:r w:rsidR="00D96F06" w:rsidRPr="00F827D0">
        <w:t>» в номинации «Лагеря с дневным пребыванием»</w:t>
      </w:r>
      <w:r w:rsidR="007920B6" w:rsidRPr="00F827D0">
        <w:t>.</w:t>
      </w:r>
    </w:p>
    <w:p w:rsidR="00D96F06" w:rsidRPr="00F827D0" w:rsidRDefault="00D96F06" w:rsidP="00D96F06">
      <w:pPr>
        <w:pStyle w:val="a5"/>
        <w:ind w:firstLine="709"/>
        <w:jc w:val="both"/>
      </w:pPr>
      <w:r w:rsidRPr="00F827D0">
        <w:t>В 201</w:t>
      </w:r>
      <w:r w:rsidR="00D40AAA" w:rsidRPr="00F827D0">
        <w:t>6</w:t>
      </w:r>
      <w:r w:rsidRPr="00F827D0">
        <w:t xml:space="preserve"> году </w:t>
      </w:r>
      <w:r w:rsidR="007920B6" w:rsidRPr="00F827D0">
        <w:t xml:space="preserve">МБУ </w:t>
      </w:r>
      <w:proofErr w:type="gramStart"/>
      <w:r w:rsidR="007920B6" w:rsidRPr="00F827D0">
        <w:t>ДО</w:t>
      </w:r>
      <w:proofErr w:type="gramEnd"/>
      <w:r w:rsidR="007920B6" w:rsidRPr="00F827D0">
        <w:t xml:space="preserve">  </w:t>
      </w:r>
      <w:r w:rsidRPr="00F827D0">
        <w:t>«</w:t>
      </w:r>
      <w:proofErr w:type="gramStart"/>
      <w:r w:rsidRPr="00F827D0">
        <w:t>Детско-юношеский</w:t>
      </w:r>
      <w:proofErr w:type="gramEnd"/>
      <w:r w:rsidRPr="00F827D0">
        <w:t xml:space="preserve"> центр» стал победителем областного смотра-конкурса в рамках областного проекта «Дворовая практика». </w:t>
      </w:r>
    </w:p>
    <w:p w:rsidR="00D96F06" w:rsidRPr="00F827D0" w:rsidRDefault="00D96F06" w:rsidP="00D96F06">
      <w:pPr>
        <w:pStyle w:val="a5"/>
        <w:ind w:firstLine="709"/>
        <w:jc w:val="both"/>
      </w:pPr>
      <w:r w:rsidRPr="00F827D0">
        <w:t>Вместе с тем, в деятельности системы отдыха, оздоровления существует большое количество проблем, которые требуют своего решения уже в ближайше</w:t>
      </w:r>
      <w:r w:rsidR="007920B6" w:rsidRPr="00F827D0">
        <w:t>е</w:t>
      </w:r>
      <w:r w:rsidRPr="00F827D0">
        <w:t xml:space="preserve"> </w:t>
      </w:r>
      <w:r w:rsidR="007920B6" w:rsidRPr="00F827D0">
        <w:t>время</w:t>
      </w:r>
      <w:r w:rsidRPr="00F827D0">
        <w:t xml:space="preserve">. В первую очередь это проблемы укрепления и развития материально-технической базы оздоровительных учреждений, совершенствования их кадрового потенциала.  </w:t>
      </w:r>
    </w:p>
    <w:p w:rsidR="00D96F06" w:rsidRPr="00F827D0" w:rsidRDefault="00D96F06" w:rsidP="00D96F06">
      <w:pPr>
        <w:pStyle w:val="a5"/>
        <w:ind w:firstLine="709"/>
        <w:jc w:val="both"/>
      </w:pPr>
      <w:r w:rsidRPr="00F827D0">
        <w:t xml:space="preserve">Несмотря на проводимую загородными центрами  работу по развитию их материально-технической базы, с каждым годом всё труднее решается задача приведения её в соответствие </w:t>
      </w:r>
      <w:proofErr w:type="gramStart"/>
      <w:r w:rsidRPr="00F827D0">
        <w:t>в</w:t>
      </w:r>
      <w:proofErr w:type="gramEnd"/>
      <w:r w:rsidRPr="00F827D0">
        <w:t xml:space="preserve"> современными санитарно-гигиеническими и противопожарными требованиями.    Это вызвано тем, что оздоровительные центры построены 30-40 лет назад, большая часть их зданий, оборудования морально и физически устарела. Кроме того, МАУ ДО  «Детский оздоровительно-образовательный центр имени А.П. Гайдара» функционирует только в летний период, что влечёт за собой проведение большого объёма восстановительных работ после зимнего периода.</w:t>
      </w:r>
    </w:p>
    <w:p w:rsidR="00D96F06" w:rsidRPr="00546C31" w:rsidRDefault="00D96F06" w:rsidP="00D96F06">
      <w:pPr>
        <w:pStyle w:val="a5"/>
        <w:ind w:firstLine="709"/>
        <w:jc w:val="both"/>
        <w:rPr>
          <w:color w:val="auto"/>
        </w:rPr>
      </w:pPr>
      <w:r w:rsidRPr="00546C31">
        <w:rPr>
          <w:color w:val="auto"/>
        </w:rPr>
        <w:t>Исходя из вышеизложенного, необходимо проведение капитального и текущего ремонта зданий и сооружений загородных оздоровительных центров, замены в них  оборудования в целях обеспечения соответствия их материально-технической базы требованиям законодательства.</w:t>
      </w:r>
    </w:p>
    <w:p w:rsidR="00D96F06" w:rsidRPr="00F827D0" w:rsidRDefault="00D96F06" w:rsidP="00D96F06">
      <w:pPr>
        <w:pStyle w:val="a5"/>
        <w:ind w:firstLine="709"/>
        <w:jc w:val="both"/>
      </w:pPr>
      <w:r w:rsidRPr="00F827D0">
        <w:rPr>
          <w:iCs/>
        </w:rPr>
        <w:t xml:space="preserve">Важнейшей направлением  деятельности по </w:t>
      </w:r>
      <w:r w:rsidRPr="00F827D0">
        <w:t xml:space="preserve">организации отдыха, оздоровления и занятости детей является организация воспитательной работы, которая невозможна без наличия в оздоровительных учреждениях высококвалифицированных педагогических кадров. </w:t>
      </w:r>
    </w:p>
    <w:p w:rsidR="00D96F06" w:rsidRPr="00F827D0" w:rsidRDefault="00D96F06" w:rsidP="00D96F06">
      <w:pPr>
        <w:pStyle w:val="a5"/>
        <w:ind w:firstLine="709"/>
        <w:jc w:val="both"/>
      </w:pPr>
      <w:r w:rsidRPr="00F827D0">
        <w:t xml:space="preserve">Педагогический состав учреждений, организующих отдых и оздоровление детей,  формируется, в основном, из педагогов общеобразовательных школ и учреждений </w:t>
      </w:r>
      <w:r w:rsidRPr="00F827D0">
        <w:lastRenderedPageBreak/>
        <w:t xml:space="preserve">дополнительного образования, работающих в оздоровительных центрах по совместительству, в период своих ежегодных отпусков. </w:t>
      </w:r>
    </w:p>
    <w:p w:rsidR="00D96F06" w:rsidRPr="00F827D0" w:rsidRDefault="00D96F06" w:rsidP="00D96F06">
      <w:pPr>
        <w:pStyle w:val="a5"/>
        <w:ind w:firstLine="709"/>
        <w:jc w:val="both"/>
      </w:pPr>
      <w:r w:rsidRPr="00F827D0">
        <w:t xml:space="preserve">В связи с этим необходимо продолжение и развитие работы по повышению уровня квалификации педагогических работников оздоровительных учреждений, по овладению ими современными оздоровительно-воспитательными технологиями.  </w:t>
      </w:r>
    </w:p>
    <w:p w:rsidR="00E54F53" w:rsidRPr="00F827D0" w:rsidRDefault="00E54F53" w:rsidP="00D96F06">
      <w:pPr>
        <w:autoSpaceDE w:val="0"/>
        <w:autoSpaceDN w:val="0"/>
        <w:adjustRightInd w:val="0"/>
        <w:jc w:val="center"/>
        <w:outlineLvl w:val="1"/>
        <w:rPr>
          <w:b/>
        </w:rPr>
      </w:pPr>
    </w:p>
    <w:p w:rsidR="00D96F06" w:rsidRPr="00F827D0" w:rsidRDefault="00D96F06" w:rsidP="00D96F06">
      <w:pPr>
        <w:autoSpaceDE w:val="0"/>
        <w:autoSpaceDN w:val="0"/>
        <w:adjustRightInd w:val="0"/>
        <w:jc w:val="center"/>
        <w:outlineLvl w:val="1"/>
        <w:rPr>
          <w:b/>
        </w:rPr>
      </w:pPr>
      <w:r w:rsidRPr="00F827D0">
        <w:rPr>
          <w:b/>
        </w:rPr>
        <w:t>2.</w:t>
      </w:r>
      <w:r w:rsidR="00E4716E" w:rsidRPr="00F827D0">
        <w:rPr>
          <w:b/>
        </w:rPr>
        <w:t>1.4</w:t>
      </w:r>
      <w:r w:rsidRPr="00F827D0">
        <w:rPr>
          <w:b/>
        </w:rPr>
        <w:t xml:space="preserve">. Патриотическое воспитание детей и молодёжи </w:t>
      </w:r>
    </w:p>
    <w:p w:rsidR="00D96F06" w:rsidRPr="00F827D0" w:rsidRDefault="00D96F06" w:rsidP="00D96F06">
      <w:pPr>
        <w:autoSpaceDE w:val="0"/>
        <w:autoSpaceDN w:val="0"/>
        <w:ind w:firstLine="709"/>
        <w:jc w:val="both"/>
        <w:rPr>
          <w:iCs/>
        </w:rPr>
      </w:pPr>
      <w:r w:rsidRPr="00F827D0">
        <w:rPr>
          <w:iCs/>
        </w:rPr>
        <w:t>В городском округе город Кулебаки создана система патриотического воспитания граждан.</w:t>
      </w:r>
    </w:p>
    <w:p w:rsidR="00D96F06" w:rsidRPr="00F827D0" w:rsidRDefault="00D96F06" w:rsidP="00D96F06">
      <w:pPr>
        <w:widowControl w:val="0"/>
        <w:autoSpaceDE w:val="0"/>
        <w:autoSpaceDN w:val="0"/>
        <w:adjustRightInd w:val="0"/>
        <w:ind w:firstLine="709"/>
        <w:jc w:val="both"/>
      </w:pPr>
      <w:r w:rsidRPr="00F827D0">
        <w:rPr>
          <w:iCs/>
        </w:rPr>
        <w:t xml:space="preserve">Руководство организацией патриотического воспитания в городском округе осуществляет  </w:t>
      </w:r>
      <w:r w:rsidRPr="00F827D0">
        <w:t xml:space="preserve">координационный совет по патриотическому воспитанию, объединяющий представителей всех заинтересованных ведомств и общественных формирований. </w:t>
      </w:r>
    </w:p>
    <w:p w:rsidR="00D96F06" w:rsidRPr="00F827D0" w:rsidRDefault="00D96F06" w:rsidP="00D96F06">
      <w:pPr>
        <w:autoSpaceDE w:val="0"/>
        <w:autoSpaceDN w:val="0"/>
        <w:ind w:firstLine="709"/>
        <w:jc w:val="both"/>
      </w:pPr>
      <w:r w:rsidRPr="00F827D0">
        <w:rPr>
          <w:iCs/>
        </w:rPr>
        <w:t>Н</w:t>
      </w:r>
      <w:r w:rsidRPr="00F827D0">
        <w:t xml:space="preserve">а базе образовательных учреждений  функционируют 7 военно-патриотических клубов. В МБОУ СОШ №8 </w:t>
      </w:r>
      <w:r w:rsidR="007920B6" w:rsidRPr="00F827D0">
        <w:t>осуществляют свою деятельность 5</w:t>
      </w:r>
      <w:r w:rsidRPr="00F827D0">
        <w:t xml:space="preserve"> кадетских класс</w:t>
      </w:r>
      <w:r w:rsidR="002D0717" w:rsidRPr="00F827D0">
        <w:t>ов</w:t>
      </w:r>
      <w:r w:rsidRPr="00F827D0">
        <w:t>.</w:t>
      </w:r>
    </w:p>
    <w:p w:rsidR="00D96F06" w:rsidRPr="00F827D0" w:rsidRDefault="00D96F06" w:rsidP="00D96F06">
      <w:pPr>
        <w:autoSpaceDE w:val="0"/>
        <w:autoSpaceDN w:val="0"/>
        <w:ind w:firstLine="709"/>
        <w:jc w:val="both"/>
        <w:rPr>
          <w:iCs/>
        </w:rPr>
      </w:pPr>
      <w:r w:rsidRPr="00F827D0">
        <w:rPr>
          <w:iCs/>
        </w:rPr>
        <w:t xml:space="preserve">Получила своё развитие работа по подготовке допризывной молодёжи  к службе в рядах Вооружённых Сил Российской Федерации. Ежегодно  проводятся учебно-военные сборы обучающихся 10 классов общеобразовательных школ на базе </w:t>
      </w:r>
      <w:proofErr w:type="spellStart"/>
      <w:r w:rsidRPr="00F827D0">
        <w:rPr>
          <w:iCs/>
        </w:rPr>
        <w:t>Саваслейского</w:t>
      </w:r>
      <w:proofErr w:type="spellEnd"/>
      <w:r w:rsidRPr="00F827D0">
        <w:rPr>
          <w:iCs/>
        </w:rPr>
        <w:t xml:space="preserve"> военного гарнизона, школьный и муниципальный этапы областных соревнований «Нижегородская школа безопасности – Зарница», смотр-конкурс военно-патриотических клубов в которых принимают участие команды всех общеобразовательных школ округа. Традиционными стали «Дни призывника», которыми охвачены более 90% призывников. Для проведения данных мероприятий используется потенциал образовательных </w:t>
      </w:r>
      <w:r w:rsidR="002D0717" w:rsidRPr="00F827D0">
        <w:rPr>
          <w:iCs/>
        </w:rPr>
        <w:t>организаций</w:t>
      </w:r>
      <w:r w:rsidRPr="00F827D0">
        <w:rPr>
          <w:iCs/>
        </w:rPr>
        <w:t>, учреждений культуры и спорта, библиотек, музеев.</w:t>
      </w:r>
    </w:p>
    <w:p w:rsidR="00D96F06" w:rsidRPr="00F827D0" w:rsidRDefault="00D96F06" w:rsidP="00D96F06">
      <w:pPr>
        <w:autoSpaceDE w:val="0"/>
        <w:autoSpaceDN w:val="0"/>
        <w:ind w:firstLine="709"/>
        <w:jc w:val="both"/>
      </w:pPr>
      <w:r w:rsidRPr="00F827D0">
        <w:t xml:space="preserve">Поисковый отряд военно-патриотического клуба «Каскад», функционирующий на базе </w:t>
      </w:r>
      <w:proofErr w:type="spellStart"/>
      <w:r w:rsidR="009421A5">
        <w:t>Культурно-досугового</w:t>
      </w:r>
      <w:proofErr w:type="spellEnd"/>
      <w:r w:rsidR="009421A5">
        <w:t xml:space="preserve"> комплекса г</w:t>
      </w:r>
      <w:proofErr w:type="gramStart"/>
      <w:r w:rsidR="009421A5">
        <w:t>.К</w:t>
      </w:r>
      <w:proofErr w:type="gramEnd"/>
      <w:r w:rsidR="009421A5">
        <w:t>улебаки</w:t>
      </w:r>
      <w:r w:rsidRPr="00F827D0">
        <w:t>, принимает активное участие в экспедициях по поиску и захоронению останков воинов Советской Армии, павших в сражениях Великой Отечественной войны 1941-1945 годов. В 20</w:t>
      </w:r>
      <w:r w:rsidR="007920B6" w:rsidRPr="00F827D0">
        <w:t>1</w:t>
      </w:r>
      <w:r w:rsidR="00447AB0" w:rsidRPr="00F827D0">
        <w:t>5</w:t>
      </w:r>
      <w:r w:rsidRPr="00F827D0">
        <w:t>-201</w:t>
      </w:r>
      <w:r w:rsidR="007920B6" w:rsidRPr="00F827D0">
        <w:t>7</w:t>
      </w:r>
      <w:r w:rsidRPr="00F827D0">
        <w:t xml:space="preserve"> годах участниками отряда велись поиски останков воинов на территории Новгородской области.</w:t>
      </w:r>
    </w:p>
    <w:p w:rsidR="00D96F06" w:rsidRPr="00F827D0" w:rsidRDefault="00D96F06" w:rsidP="00D96F06">
      <w:pPr>
        <w:widowControl w:val="0"/>
        <w:autoSpaceDE w:val="0"/>
        <w:autoSpaceDN w:val="0"/>
        <w:adjustRightInd w:val="0"/>
        <w:ind w:firstLine="709"/>
        <w:jc w:val="both"/>
      </w:pPr>
      <w:r w:rsidRPr="00F827D0">
        <w:t xml:space="preserve">Активизировалась музейная и поисковая работа. В городском округе осуществляют деятельность 8 музеев ОО, </w:t>
      </w:r>
      <w:proofErr w:type="spellStart"/>
      <w:r w:rsidRPr="00F827D0">
        <w:t>Кулебакского</w:t>
      </w:r>
      <w:proofErr w:type="spellEnd"/>
      <w:r w:rsidRPr="00F827D0">
        <w:t xml:space="preserve"> отделения ДОСААФ</w:t>
      </w:r>
      <w:r w:rsidR="00B56401" w:rsidRPr="00F827D0">
        <w:t>.</w:t>
      </w:r>
      <w:r w:rsidRPr="00F827D0">
        <w:t xml:space="preserve"> 100 % действующих залов (уголков) и музейных экспозиций посвящены истории родного края и военной истории России.</w:t>
      </w:r>
    </w:p>
    <w:p w:rsidR="00D96F06" w:rsidRPr="00F827D0" w:rsidRDefault="00D96F06" w:rsidP="00D96F06">
      <w:pPr>
        <w:autoSpaceDE w:val="0"/>
        <w:autoSpaceDN w:val="0"/>
        <w:ind w:firstLine="709"/>
        <w:jc w:val="both"/>
        <w:rPr>
          <w:iCs/>
        </w:rPr>
      </w:pPr>
      <w:proofErr w:type="gramStart"/>
      <w:r w:rsidRPr="00F827D0">
        <w:rPr>
          <w:iCs/>
        </w:rPr>
        <w:t xml:space="preserve">Однако для дальнейшего развития системы патриотического воспитания необходимы:  модернизация материально-технической базы военно-патриотических клубов, повышение уровня организационно-методического обеспечения,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проведение работы по </w:t>
      </w:r>
      <w:r w:rsidRPr="00F827D0">
        <w:t xml:space="preserve">формированию положительного отношения к службе в рядах Вооруженных Сил Российской, </w:t>
      </w:r>
      <w:r w:rsidRPr="00F827D0">
        <w:rPr>
          <w:iCs/>
        </w:rPr>
        <w:t>более активное и широкое привлечение к этой работе средств массовой информации, культуры, молодёжных общественных объединений.</w:t>
      </w:r>
      <w:proofErr w:type="gramEnd"/>
    </w:p>
    <w:p w:rsidR="00F827D0" w:rsidRDefault="00F827D0" w:rsidP="00D96F06">
      <w:pPr>
        <w:pStyle w:val="a5"/>
        <w:ind w:firstLine="720"/>
        <w:jc w:val="center"/>
        <w:rPr>
          <w:b/>
        </w:rPr>
      </w:pPr>
    </w:p>
    <w:p w:rsidR="00D96F06" w:rsidRPr="00F827D0" w:rsidRDefault="00D96F06" w:rsidP="00D96F06">
      <w:pPr>
        <w:pStyle w:val="a5"/>
        <w:ind w:firstLine="720"/>
        <w:jc w:val="center"/>
        <w:rPr>
          <w:b/>
        </w:rPr>
      </w:pPr>
      <w:r w:rsidRPr="00F827D0">
        <w:rPr>
          <w:b/>
        </w:rPr>
        <w:t>2.</w:t>
      </w:r>
      <w:r w:rsidR="00E4716E" w:rsidRPr="00F827D0">
        <w:rPr>
          <w:b/>
        </w:rPr>
        <w:t>1</w:t>
      </w:r>
      <w:r w:rsidRPr="00F827D0">
        <w:rPr>
          <w:b/>
        </w:rPr>
        <w:t>.</w:t>
      </w:r>
      <w:r w:rsidR="00E4716E" w:rsidRPr="00F827D0">
        <w:rPr>
          <w:b/>
        </w:rPr>
        <w:t>5.</w:t>
      </w:r>
      <w:r w:rsidRPr="00F827D0">
        <w:rPr>
          <w:b/>
        </w:rPr>
        <w:t xml:space="preserve"> Ресурсное обеспечение системы образования</w:t>
      </w:r>
    </w:p>
    <w:p w:rsidR="00D96F06" w:rsidRPr="00F827D0" w:rsidRDefault="00D96F06" w:rsidP="00D96F06">
      <w:pPr>
        <w:ind w:firstLine="709"/>
        <w:jc w:val="both"/>
        <w:rPr>
          <w:noProof/>
        </w:rPr>
      </w:pPr>
      <w:r w:rsidRPr="00F827D0">
        <w:rPr>
          <w:noProof/>
        </w:rPr>
        <w:t>На 01.01.201</w:t>
      </w:r>
      <w:r w:rsidR="00447AB0" w:rsidRPr="00F827D0">
        <w:rPr>
          <w:noProof/>
        </w:rPr>
        <w:t>7</w:t>
      </w:r>
      <w:r w:rsidRPr="00F827D0">
        <w:rPr>
          <w:noProof/>
        </w:rPr>
        <w:t xml:space="preserve"> года в  городском округе функционирует 4</w:t>
      </w:r>
      <w:r w:rsidR="00F2286E">
        <w:rPr>
          <w:noProof/>
        </w:rPr>
        <w:t>4</w:t>
      </w:r>
      <w:r w:rsidRPr="00F827D0">
        <w:rPr>
          <w:noProof/>
        </w:rPr>
        <w:t xml:space="preserve"> организаций образования. </w:t>
      </w:r>
    </w:p>
    <w:p w:rsidR="00D96F06" w:rsidRPr="00F827D0" w:rsidRDefault="00D96F06" w:rsidP="00D96F06">
      <w:pPr>
        <w:ind w:right="12" w:firstLine="709"/>
        <w:jc w:val="both"/>
      </w:pPr>
      <w:r w:rsidRPr="00F827D0">
        <w:t xml:space="preserve">Все  организации образования  городского округа имеют лицензии на </w:t>
      </w:r>
      <w:proofErr w:type="gramStart"/>
      <w:r w:rsidRPr="00F827D0">
        <w:t>право ведения</w:t>
      </w:r>
      <w:proofErr w:type="gramEnd"/>
      <w:r w:rsidRPr="00F827D0">
        <w:t xml:space="preserve"> образовательной деятельности,  подлежащие аккредитации, -  аккредитованы.</w:t>
      </w:r>
    </w:p>
    <w:p w:rsidR="00D96F06" w:rsidRPr="00F827D0" w:rsidRDefault="00D96F06" w:rsidP="00D96F06">
      <w:pPr>
        <w:pStyle w:val="ConsPlusNormal"/>
        <w:widowControl/>
        <w:ind w:firstLine="709"/>
        <w:jc w:val="both"/>
        <w:rPr>
          <w:rFonts w:ascii="Times New Roman" w:hAnsi="Times New Roman" w:cs="Times New Roman"/>
          <w:sz w:val="24"/>
          <w:szCs w:val="24"/>
        </w:rPr>
      </w:pPr>
      <w:r w:rsidRPr="00F827D0">
        <w:rPr>
          <w:rFonts w:ascii="Times New Roman" w:hAnsi="Times New Roman" w:cs="Times New Roman"/>
          <w:sz w:val="24"/>
          <w:szCs w:val="24"/>
        </w:rPr>
        <w:t>Одной из приоритетных задач администрации городского округа является реализация государственной политики и требований нормативных правовых актов в области обеспечения безопасности организаций образования, направленных на защиту здоровья и на сохранение жизни детей от возможных пожаров.</w:t>
      </w:r>
    </w:p>
    <w:p w:rsidR="00D96F06" w:rsidRPr="00F827D0" w:rsidRDefault="00D96F06" w:rsidP="00D96F06">
      <w:pPr>
        <w:pStyle w:val="a6"/>
        <w:suppressAutoHyphens/>
        <w:spacing w:before="0" w:beforeAutospacing="0" w:after="0" w:afterAutospacing="0"/>
        <w:ind w:firstLine="709"/>
        <w:jc w:val="both"/>
      </w:pPr>
      <w:r w:rsidRPr="00F827D0">
        <w:t xml:space="preserve">Администрацией округа, управлением образования уделяется большое внимание решению проблемы капитального и текущего ремонта организаций образования. </w:t>
      </w:r>
      <w:proofErr w:type="gramStart"/>
      <w:r w:rsidR="003C7803" w:rsidRPr="00F827D0">
        <w:t xml:space="preserve">Несмотря на то, что </w:t>
      </w:r>
      <w:r w:rsidR="004001A6" w:rsidRPr="00F827D0">
        <w:t xml:space="preserve"> в 2015-2017 </w:t>
      </w:r>
      <w:r w:rsidRPr="00F827D0">
        <w:t xml:space="preserve">годы </w:t>
      </w:r>
      <w:r w:rsidR="004001A6" w:rsidRPr="00F827D0">
        <w:t xml:space="preserve">в связи с дефицитом средств в местном бюджете наблюдается </w:t>
      </w:r>
      <w:r w:rsidR="005A28C2" w:rsidRPr="00F827D0">
        <w:t>значительное</w:t>
      </w:r>
      <w:r w:rsidR="0090652A" w:rsidRPr="00F827D0">
        <w:t xml:space="preserve"> </w:t>
      </w:r>
      <w:r w:rsidR="004001A6" w:rsidRPr="00F827D0">
        <w:t xml:space="preserve">снижение </w:t>
      </w:r>
      <w:r w:rsidRPr="00F827D0">
        <w:t>расход</w:t>
      </w:r>
      <w:r w:rsidR="004001A6" w:rsidRPr="00F827D0">
        <w:t>ов</w:t>
      </w:r>
      <w:r w:rsidRPr="00F827D0">
        <w:t xml:space="preserve"> на капитальный и текущий ремонт организаций образования</w:t>
      </w:r>
      <w:r w:rsidR="004001A6" w:rsidRPr="00F827D0">
        <w:t xml:space="preserve"> по сравнению с периодом реализации предыдущей муниципальной программы </w:t>
      </w:r>
      <w:r w:rsidR="004001A6" w:rsidRPr="00F827D0">
        <w:lastRenderedPageBreak/>
        <w:t xml:space="preserve">«Развитие образования в городском округе город Кулебаки на 2012 - 2014 годы» </w:t>
      </w:r>
      <w:r w:rsidRPr="00F827D0">
        <w:t xml:space="preserve"> (</w:t>
      </w:r>
      <w:r w:rsidR="005A28C2" w:rsidRPr="00F827D0">
        <w:t>2012-2014 годы – 31713 тыс. рублей, 2015-2017 годы – 11559 тыс. рублей</w:t>
      </w:r>
      <w:r w:rsidRPr="00F827D0">
        <w:t xml:space="preserve">), </w:t>
      </w:r>
      <w:r w:rsidR="0090652A" w:rsidRPr="00F827D0">
        <w:t xml:space="preserve">за период реализации </w:t>
      </w:r>
      <w:r w:rsidRPr="00F827D0">
        <w:t xml:space="preserve"> </w:t>
      </w:r>
      <w:r w:rsidR="0090652A" w:rsidRPr="00F827D0">
        <w:t>«Развитие образования</w:t>
      </w:r>
      <w:proofErr w:type="gramEnd"/>
      <w:r w:rsidR="0090652A" w:rsidRPr="00F827D0">
        <w:t xml:space="preserve"> в городском округе город Кулебаки на 2015 - 2017 годы»  удалось добиться </w:t>
      </w:r>
      <w:r w:rsidR="007572A0" w:rsidRPr="00F827D0">
        <w:t>сохранения позитивной динамики</w:t>
      </w:r>
      <w:r w:rsidR="0090652A" w:rsidRPr="00F827D0">
        <w:t xml:space="preserve"> улучшения </w:t>
      </w:r>
      <w:r w:rsidRPr="00F827D0">
        <w:t xml:space="preserve">состояния </w:t>
      </w:r>
      <w:r w:rsidR="0090652A" w:rsidRPr="00F827D0">
        <w:t>зданий ОО</w:t>
      </w:r>
      <w:r w:rsidR="007572A0" w:rsidRPr="00F827D0">
        <w:t xml:space="preserve">, </w:t>
      </w:r>
      <w:proofErr w:type="gramStart"/>
      <w:r w:rsidR="007572A0" w:rsidRPr="00F827D0">
        <w:t>которая</w:t>
      </w:r>
      <w:proofErr w:type="gramEnd"/>
      <w:r w:rsidR="007572A0" w:rsidRPr="00F827D0">
        <w:t xml:space="preserve"> наметилась в 2012-2014 годы.</w:t>
      </w:r>
      <w:r w:rsidRPr="00F827D0">
        <w:t xml:space="preserve"> </w:t>
      </w:r>
    </w:p>
    <w:p w:rsidR="00D96F06" w:rsidRPr="00F827D0" w:rsidRDefault="003535B5" w:rsidP="00D96F06">
      <w:pPr>
        <w:ind w:firstLine="709"/>
        <w:jc w:val="both"/>
      </w:pPr>
      <w:r w:rsidRPr="00F827D0">
        <w:t xml:space="preserve">Приоритетное внимание в  работе </w:t>
      </w:r>
      <w:r w:rsidR="008A33C8" w:rsidRPr="00F827D0">
        <w:t xml:space="preserve">по капитальному и текущему ремонту </w:t>
      </w:r>
      <w:r w:rsidRPr="00F827D0">
        <w:t xml:space="preserve">уделялось замене ветхой кровли. В 2015-2017 годах произведена полная замена ветхой кровли в МБОУ </w:t>
      </w:r>
      <w:proofErr w:type="spellStart"/>
      <w:r w:rsidRPr="00F827D0">
        <w:t>Велетьминская</w:t>
      </w:r>
      <w:proofErr w:type="spellEnd"/>
      <w:r w:rsidRPr="00F827D0">
        <w:t xml:space="preserve"> школа, МБДОУ Детский сад № 28</w:t>
      </w:r>
      <w:r w:rsidR="008A33C8" w:rsidRPr="00F827D0">
        <w:t>, спортивного зала МБОУ школа № 9</w:t>
      </w:r>
      <w:r w:rsidRPr="00F827D0">
        <w:t xml:space="preserve">. </w:t>
      </w:r>
      <w:r w:rsidR="006B2112" w:rsidRPr="00F827D0">
        <w:t xml:space="preserve">За период 2012-2017 годов </w:t>
      </w:r>
      <w:r w:rsidR="00D96F06" w:rsidRPr="00F827D0">
        <w:t xml:space="preserve">осуществлена полная замена ветхой кровли по образовательным школам </w:t>
      </w:r>
      <w:r w:rsidR="006B2112" w:rsidRPr="00F827D0">
        <w:t>–</w:t>
      </w:r>
      <w:r w:rsidR="00D96F06" w:rsidRPr="00F827D0">
        <w:t xml:space="preserve"> </w:t>
      </w:r>
      <w:r w:rsidR="006B2112" w:rsidRPr="00F827D0">
        <w:t xml:space="preserve">в </w:t>
      </w:r>
      <w:r w:rsidR="00D96F06" w:rsidRPr="00F827D0">
        <w:t>12 из 18 общеобразовательных школ</w:t>
      </w:r>
      <w:r w:rsidR="006B2112" w:rsidRPr="00F827D0">
        <w:t xml:space="preserve"> (66%)</w:t>
      </w:r>
      <w:r w:rsidR="00D96F06" w:rsidRPr="00F827D0">
        <w:t xml:space="preserve">, по </w:t>
      </w:r>
      <w:r w:rsidR="00B964B4" w:rsidRPr="00F827D0">
        <w:t xml:space="preserve">ДОО </w:t>
      </w:r>
      <w:r w:rsidR="00D96F06" w:rsidRPr="00F827D0">
        <w:t>–</w:t>
      </w:r>
      <w:r w:rsidR="00B964B4" w:rsidRPr="00F827D0">
        <w:t xml:space="preserve"> в 10 из 23 ДОО (43,5%) </w:t>
      </w:r>
      <w:r w:rsidR="00D96F06" w:rsidRPr="00F827D0">
        <w:t>по организациям</w:t>
      </w:r>
      <w:r w:rsidR="00B964B4" w:rsidRPr="00F827D0">
        <w:t xml:space="preserve"> дополнительного образования </w:t>
      </w:r>
      <w:r w:rsidR="00D96F06" w:rsidRPr="00F827D0">
        <w:t xml:space="preserve"> – </w:t>
      </w:r>
      <w:r w:rsidR="00B964B4" w:rsidRPr="00F827D0">
        <w:t xml:space="preserve">в 3 </w:t>
      </w:r>
      <w:r w:rsidR="005A2B1F" w:rsidRPr="00F827D0">
        <w:t xml:space="preserve">ОДО </w:t>
      </w:r>
      <w:proofErr w:type="gramStart"/>
      <w:r w:rsidR="00B964B4" w:rsidRPr="00F827D0">
        <w:t>из</w:t>
      </w:r>
      <w:proofErr w:type="gramEnd"/>
      <w:r w:rsidR="00B964B4" w:rsidRPr="00F827D0">
        <w:t xml:space="preserve"> 3 (имеющих собственное здание)</w:t>
      </w:r>
      <w:r w:rsidR="00D96F06" w:rsidRPr="00F827D0">
        <w:t xml:space="preserve">. </w:t>
      </w:r>
    </w:p>
    <w:p w:rsidR="00D96F06" w:rsidRPr="00F827D0" w:rsidRDefault="00D96F06" w:rsidP="00D96F06">
      <w:pPr>
        <w:ind w:firstLine="709"/>
        <w:jc w:val="both"/>
      </w:pPr>
      <w:r w:rsidRPr="00F827D0">
        <w:t>В 201</w:t>
      </w:r>
      <w:r w:rsidR="00447AB0" w:rsidRPr="00F827D0">
        <w:t>5</w:t>
      </w:r>
      <w:r w:rsidRPr="00F827D0">
        <w:t>-201</w:t>
      </w:r>
      <w:r w:rsidR="00447AB0" w:rsidRPr="00F827D0">
        <w:t>7</w:t>
      </w:r>
      <w:r w:rsidRPr="00F827D0">
        <w:t xml:space="preserve"> годах на замену ветхих оконных блоков было выделено</w:t>
      </w:r>
      <w:r w:rsidR="005A2B1F" w:rsidRPr="00F827D0">
        <w:t xml:space="preserve"> 1</w:t>
      </w:r>
      <w:r w:rsidR="00AE2CFD" w:rsidRPr="00F827D0">
        <w:t>661</w:t>
      </w:r>
      <w:r w:rsidR="005A2B1F" w:rsidRPr="00F827D0">
        <w:t xml:space="preserve"> </w:t>
      </w:r>
      <w:r w:rsidRPr="00F827D0">
        <w:t xml:space="preserve">тыс. рублей, что позволило улучшить температурный режим в образовательных организациях. </w:t>
      </w:r>
    </w:p>
    <w:p w:rsidR="00D96F06" w:rsidRPr="00F827D0" w:rsidRDefault="005A2B1F" w:rsidP="00D96F06">
      <w:pPr>
        <w:ind w:firstLine="709"/>
        <w:jc w:val="both"/>
        <w:rPr>
          <w:color w:val="000000"/>
          <w:spacing w:val="-2"/>
        </w:rPr>
      </w:pPr>
      <w:r w:rsidRPr="00F827D0">
        <w:rPr>
          <w:spacing w:val="-2"/>
        </w:rPr>
        <w:t>Большое внимание уделяется противопожарному</w:t>
      </w:r>
      <w:r w:rsidR="001734BB" w:rsidRPr="00F827D0">
        <w:rPr>
          <w:spacing w:val="-2"/>
        </w:rPr>
        <w:t xml:space="preserve"> </w:t>
      </w:r>
      <w:r w:rsidRPr="00F827D0">
        <w:rPr>
          <w:spacing w:val="-2"/>
        </w:rPr>
        <w:t xml:space="preserve">состоянию  ОО. </w:t>
      </w:r>
      <w:r w:rsidR="00D96F06" w:rsidRPr="00F827D0">
        <w:rPr>
          <w:spacing w:val="-2"/>
        </w:rPr>
        <w:t>На 01.01.201</w:t>
      </w:r>
      <w:r w:rsidR="00447AB0" w:rsidRPr="00F827D0">
        <w:rPr>
          <w:spacing w:val="-2"/>
        </w:rPr>
        <w:t>7</w:t>
      </w:r>
      <w:r w:rsidR="00D96F06" w:rsidRPr="00F827D0">
        <w:rPr>
          <w:spacing w:val="-2"/>
        </w:rPr>
        <w:t>г</w:t>
      </w:r>
      <w:r w:rsidR="00D96F06" w:rsidRPr="00F827D0">
        <w:rPr>
          <w:color w:val="000000"/>
          <w:spacing w:val="-2"/>
        </w:rPr>
        <w:t>. произведена полная замена ветхой электропроводки: в 15 общеобразовательных школах из 18 (83 %), в 19 дошкольных образовательных организациях</w:t>
      </w:r>
      <w:r w:rsidR="00447AB0" w:rsidRPr="00F827D0">
        <w:rPr>
          <w:color w:val="000000"/>
          <w:spacing w:val="-2"/>
        </w:rPr>
        <w:t xml:space="preserve"> из 22 (86%).</w:t>
      </w:r>
    </w:p>
    <w:p w:rsidR="00D96F06" w:rsidRPr="00F827D0" w:rsidRDefault="00D96F06" w:rsidP="00D96F06">
      <w:pPr>
        <w:ind w:firstLine="709"/>
        <w:jc w:val="both"/>
        <w:rPr>
          <w:color w:val="000000"/>
          <w:spacing w:val="-2"/>
        </w:rPr>
      </w:pPr>
      <w:r w:rsidRPr="00F827D0">
        <w:t xml:space="preserve">Все образовательные организации в настоящее время оборудованы системами автоматической пожарной сигнализации и оповещения людей о пожаре, ПК «Стрелец-мониторинг». </w:t>
      </w:r>
      <w:r w:rsidRPr="00F827D0">
        <w:rPr>
          <w:color w:val="000000"/>
          <w:spacing w:val="-2"/>
        </w:rPr>
        <w:t xml:space="preserve"> </w:t>
      </w:r>
    </w:p>
    <w:p w:rsidR="00D96F06" w:rsidRPr="00F827D0" w:rsidRDefault="00D96F06" w:rsidP="00D96F06">
      <w:pPr>
        <w:ind w:firstLine="709"/>
        <w:jc w:val="both"/>
      </w:pPr>
      <w:proofErr w:type="gramStart"/>
      <w:r w:rsidRPr="00F827D0">
        <w:rPr>
          <w:color w:val="000000"/>
          <w:spacing w:val="-2"/>
        </w:rPr>
        <w:t xml:space="preserve">Ежегодно проводится большой объём работ по обеспечению пожарной безопасности: </w:t>
      </w:r>
      <w:r w:rsidRPr="00F827D0">
        <w:t xml:space="preserve">приобретение и перезарядка огнетушителей, выполнение замеров сопротивления изоляции электропроводки, огнезащитная обработка чердачных перекрытий, устройство и ремонт пожарных водоемов, приобретение средств индивидуальной защиты органов дыхания, установление уплотнителей в притворах дверей и устройств для </w:t>
      </w:r>
      <w:proofErr w:type="spellStart"/>
      <w:r w:rsidRPr="00F827D0">
        <w:t>самозакрывания</w:t>
      </w:r>
      <w:proofErr w:type="spellEnd"/>
      <w:r w:rsidRPr="00F827D0">
        <w:t xml:space="preserve"> дверей, установка противопожарные дверей, приведение в соответствие с противопожарными нормами пути эвакуации детей и другое.</w:t>
      </w:r>
      <w:proofErr w:type="gramEnd"/>
      <w:r w:rsidRPr="00F827D0">
        <w:t xml:space="preserve"> В 201</w:t>
      </w:r>
      <w:r w:rsidR="00A93DD6" w:rsidRPr="00F827D0">
        <w:t>5</w:t>
      </w:r>
      <w:r w:rsidRPr="00F827D0">
        <w:t>-201</w:t>
      </w:r>
      <w:r w:rsidR="00A93DD6" w:rsidRPr="00F827D0">
        <w:t>6</w:t>
      </w:r>
      <w:r w:rsidRPr="00F827D0">
        <w:t xml:space="preserve"> годах на противопожарные  мероприятия выделено </w:t>
      </w:r>
      <w:r w:rsidR="00A93DD6" w:rsidRPr="00F827D0">
        <w:t xml:space="preserve">4461 </w:t>
      </w:r>
      <w:r w:rsidR="00447AB0" w:rsidRPr="00F827D0">
        <w:t>тыс. рублей (2013-2014 годах - 4200 тыс. рублей)</w:t>
      </w:r>
      <w:r w:rsidRPr="00F827D0">
        <w:t xml:space="preserve">. </w:t>
      </w:r>
      <w:proofErr w:type="gramStart"/>
      <w:r w:rsidRPr="00F827D0">
        <w:t xml:space="preserve">Результатом проведённой работы является отсутствие пожаров в образовательных организациях округа в последние </w:t>
      </w:r>
      <w:r w:rsidR="00447AB0" w:rsidRPr="00F827D0">
        <w:t>10</w:t>
      </w:r>
      <w:r w:rsidR="00B56401" w:rsidRPr="00F827D0">
        <w:t xml:space="preserve"> </w:t>
      </w:r>
      <w:r w:rsidRPr="00F827D0">
        <w:t xml:space="preserve">лет. </w:t>
      </w:r>
      <w:proofErr w:type="gramEnd"/>
    </w:p>
    <w:p w:rsidR="00B56401" w:rsidRPr="00F827D0" w:rsidRDefault="00B56401" w:rsidP="00B56401">
      <w:pPr>
        <w:ind w:firstLine="720"/>
        <w:jc w:val="both"/>
      </w:pPr>
      <w:r w:rsidRPr="00F827D0">
        <w:rPr>
          <w:color w:val="000000"/>
          <w:spacing w:val="-2"/>
        </w:rPr>
        <w:t xml:space="preserve">Проведение мероприятий по антитеррористической защищённости – одно из важнейших направлений деятельности УО, ОО. Данные мероприятия проводится в рамках МП </w:t>
      </w:r>
      <w:r w:rsidRPr="00F827D0">
        <w:t xml:space="preserve">«Обеспечение общественного порядка и противодействия  преступности в </w:t>
      </w:r>
      <w:proofErr w:type="spellStart"/>
      <w:r w:rsidRPr="00F827D0">
        <w:t>г.о.г</w:t>
      </w:r>
      <w:proofErr w:type="gramStart"/>
      <w:r w:rsidRPr="00F827D0">
        <w:t>.К</w:t>
      </w:r>
      <w:proofErr w:type="gramEnd"/>
      <w:r w:rsidRPr="00F827D0">
        <w:t>улебаки</w:t>
      </w:r>
      <w:proofErr w:type="spellEnd"/>
      <w:r w:rsidRPr="00F827D0">
        <w:t xml:space="preserve"> Нижегородской области». В рамках данной МП за 2015-2017 годы удалось  увеличить долю ОО городского округа, оборудованных «тревожной» кнопкой с 73 % в 2015 году до </w:t>
      </w:r>
      <w:r w:rsidR="002334AA" w:rsidRPr="00F827D0">
        <w:t>100</w:t>
      </w:r>
      <w:r w:rsidRPr="00F827D0">
        <w:t xml:space="preserve"> % в 2017</w:t>
      </w:r>
      <w:r w:rsidR="002334AA" w:rsidRPr="00F827D0">
        <w:t xml:space="preserve"> году.</w:t>
      </w:r>
    </w:p>
    <w:p w:rsidR="00B56401" w:rsidRPr="00F827D0" w:rsidRDefault="00B56401" w:rsidP="00B56401">
      <w:pPr>
        <w:ind w:firstLine="720"/>
        <w:jc w:val="both"/>
      </w:pPr>
      <w:r w:rsidRPr="00F827D0">
        <w:t xml:space="preserve">В конце 2016 года проведена работа по установке систем видеонаблюдения в общеобразовательных организациях округа. На 01.01.2017 года данные системы установлены в 17 из 18 общеобразовательных организациях округа (94,4%). </w:t>
      </w:r>
    </w:p>
    <w:p w:rsidR="00B56401" w:rsidRPr="00F827D0" w:rsidRDefault="00B56401" w:rsidP="00B56401">
      <w:pPr>
        <w:ind w:firstLine="720"/>
        <w:jc w:val="both"/>
      </w:pPr>
      <w:r w:rsidRPr="00F827D0">
        <w:t>Проведённые мероприятия</w:t>
      </w:r>
      <w:r w:rsidRPr="00F827D0">
        <w:rPr>
          <w:color w:val="000000"/>
          <w:spacing w:val="-2"/>
        </w:rPr>
        <w:t xml:space="preserve"> по данному направлению позволили значительно повысить  антитеррористическую защищённость ОО округа</w:t>
      </w:r>
    </w:p>
    <w:p w:rsidR="005A2B1F" w:rsidRPr="00F827D0" w:rsidRDefault="00D96F06" w:rsidP="00D96F06">
      <w:pPr>
        <w:ind w:right="11" w:firstLine="709"/>
        <w:jc w:val="both"/>
        <w:rPr>
          <w:noProof/>
        </w:rPr>
      </w:pPr>
      <w:r w:rsidRPr="00F827D0">
        <w:t>Также одним из направлений ежегодной работы по подготовке образовательных организаций к новому учебному году является работа по обеспечению учебной литературой.</w:t>
      </w:r>
    </w:p>
    <w:p w:rsidR="00D96F06" w:rsidRPr="00F827D0" w:rsidRDefault="00D96F06" w:rsidP="00D96F06">
      <w:pPr>
        <w:ind w:right="11" w:firstLine="709"/>
        <w:jc w:val="both"/>
        <w:rPr>
          <w:noProof/>
        </w:rPr>
      </w:pPr>
      <w:r w:rsidRPr="00F827D0">
        <w:rPr>
          <w:noProof/>
        </w:rPr>
        <w:t>Приобретение</w:t>
      </w:r>
      <w:r w:rsidR="005A2B1F" w:rsidRPr="00F827D0">
        <w:rPr>
          <w:noProof/>
        </w:rPr>
        <w:t xml:space="preserve"> </w:t>
      </w:r>
      <w:r w:rsidRPr="00F827D0">
        <w:rPr>
          <w:noProof/>
        </w:rPr>
        <w:t>учебников</w:t>
      </w:r>
      <w:r w:rsidR="005A2B1F" w:rsidRPr="00F827D0">
        <w:rPr>
          <w:noProof/>
        </w:rPr>
        <w:t xml:space="preserve"> </w:t>
      </w:r>
      <w:r w:rsidRPr="00F827D0">
        <w:rPr>
          <w:noProof/>
        </w:rPr>
        <w:t>осуществляется в соответствии с приказом Министерства образования и науки Российской Федерации от 19 декабря 2012 года № 1067 "О</w:t>
      </w:r>
      <w:r w:rsidRPr="00F827D0">
        <w:t>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r w:rsidRPr="00F827D0">
        <w:rPr>
          <w:noProof/>
        </w:rPr>
        <w:t>. В городском округе исключена практика приобретения учебной литературы за счёт средств родителей.</w:t>
      </w:r>
    </w:p>
    <w:p w:rsidR="00D96F06" w:rsidRPr="00F827D0" w:rsidRDefault="00D96F06" w:rsidP="00D96F06">
      <w:pPr>
        <w:ind w:firstLine="709"/>
        <w:jc w:val="both"/>
      </w:pPr>
      <w:r w:rsidRPr="00F827D0">
        <w:t xml:space="preserve">Образовательные организации продолжают активно использовать в процессе обучения информационные технологии с учетом современного мирового уровня их развития. </w:t>
      </w:r>
      <w:r w:rsidR="00993575" w:rsidRPr="00F827D0">
        <w:t>В</w:t>
      </w:r>
      <w:r w:rsidRPr="00F827D0">
        <w:t xml:space="preserve">се  </w:t>
      </w:r>
      <w:r w:rsidR="00993575" w:rsidRPr="00F827D0">
        <w:t xml:space="preserve">ОО </w:t>
      </w:r>
      <w:r w:rsidRPr="00F827D0">
        <w:t xml:space="preserve">обеспечены доступом в информационно-телекоммуникационную сеть "Интернет" и </w:t>
      </w:r>
      <w:r w:rsidR="00993575" w:rsidRPr="00F827D0">
        <w:t>имеют</w:t>
      </w:r>
      <w:r w:rsidRPr="00F827D0">
        <w:t xml:space="preserve"> собственные сайты.</w:t>
      </w:r>
    </w:p>
    <w:p w:rsidR="00D96F06" w:rsidRPr="00F827D0" w:rsidRDefault="002334AA" w:rsidP="00D96F06">
      <w:pPr>
        <w:ind w:firstLine="709"/>
        <w:jc w:val="both"/>
        <w:rPr>
          <w:bCs/>
        </w:rPr>
      </w:pPr>
      <w:r w:rsidRPr="00F827D0">
        <w:rPr>
          <w:bCs/>
        </w:rPr>
        <w:lastRenderedPageBreak/>
        <w:t>Д</w:t>
      </w:r>
      <w:r w:rsidR="00D96F06" w:rsidRPr="00F827D0">
        <w:rPr>
          <w:bCs/>
        </w:rPr>
        <w:t>ол</w:t>
      </w:r>
      <w:r w:rsidRPr="00F827D0">
        <w:rPr>
          <w:bCs/>
        </w:rPr>
        <w:t>я</w:t>
      </w:r>
      <w:r w:rsidR="00D96F06" w:rsidRPr="00F827D0">
        <w:rPr>
          <w:bCs/>
        </w:rPr>
        <w:t xml:space="preserve"> общеобразовательных организаций, которым обеспечена возможность пользоваться широкополосным доступом в </w:t>
      </w:r>
      <w:r w:rsidR="00D96F06" w:rsidRPr="00F827D0">
        <w:t xml:space="preserve">информационно-телекоммуникационную сеть "Интернет" </w:t>
      </w:r>
      <w:r w:rsidR="00D96F06" w:rsidRPr="00F827D0">
        <w:rPr>
          <w:bCs/>
        </w:rPr>
        <w:t xml:space="preserve">со скоростью не менее 2 Мбит/сек, составляет </w:t>
      </w:r>
      <w:r w:rsidR="00DC1875" w:rsidRPr="00F827D0">
        <w:rPr>
          <w:bCs/>
        </w:rPr>
        <w:t>72</w:t>
      </w:r>
      <w:r w:rsidR="00D96F06" w:rsidRPr="00F827D0">
        <w:rPr>
          <w:bCs/>
        </w:rPr>
        <w:t>%</w:t>
      </w:r>
      <w:r w:rsidR="00CA7D27" w:rsidRPr="00F827D0">
        <w:rPr>
          <w:bCs/>
        </w:rPr>
        <w:t>.</w:t>
      </w:r>
      <w:r w:rsidR="00D96F06" w:rsidRPr="00F827D0">
        <w:rPr>
          <w:bCs/>
        </w:rPr>
        <w:t xml:space="preserve"> </w:t>
      </w:r>
    </w:p>
    <w:p w:rsidR="00094FBC" w:rsidRPr="00F827D0" w:rsidRDefault="00094FBC" w:rsidP="00846BEF">
      <w:pPr>
        <w:autoSpaceDE w:val="0"/>
        <w:autoSpaceDN w:val="0"/>
        <w:adjustRightInd w:val="0"/>
        <w:ind w:firstLine="709"/>
        <w:jc w:val="both"/>
        <w:rPr>
          <w:bCs/>
        </w:rPr>
      </w:pPr>
      <w:proofErr w:type="gramStart"/>
      <w:r w:rsidRPr="00F827D0">
        <w:rPr>
          <w:bCs/>
        </w:rPr>
        <w:t xml:space="preserve">В связи с оптимизацией сети ОО округа и осуществлением в </w:t>
      </w:r>
      <w:r w:rsidR="00A737B2" w:rsidRPr="00F827D0">
        <w:rPr>
          <w:bCs/>
        </w:rPr>
        <w:t>силу этого</w:t>
      </w:r>
      <w:r w:rsidRPr="00F827D0">
        <w:rPr>
          <w:bCs/>
        </w:rPr>
        <w:t xml:space="preserve"> перевозки </w:t>
      </w:r>
      <w:r w:rsidR="00D007D3" w:rsidRPr="00F827D0">
        <w:rPr>
          <w:bCs/>
        </w:rPr>
        <w:t xml:space="preserve">обучающихся из сельских населённых пунктов в базовые общеобразовательные организации, а также большим объёмом транспортных перевозок </w:t>
      </w:r>
      <w:r w:rsidR="00D007D3" w:rsidRPr="00F827D0">
        <w:rPr>
          <w:color w:val="000000"/>
          <w:spacing w:val="-2"/>
        </w:rPr>
        <w:t>обучающихся школ</w:t>
      </w:r>
      <w:r w:rsidR="00281675" w:rsidRPr="00F827D0">
        <w:rPr>
          <w:color w:val="000000"/>
          <w:spacing w:val="-2"/>
        </w:rPr>
        <w:t xml:space="preserve"> в рамках государственной итоговой аттестации,</w:t>
      </w:r>
      <w:r w:rsidR="00D007D3" w:rsidRPr="00F827D0">
        <w:rPr>
          <w:color w:val="000000"/>
          <w:spacing w:val="-2"/>
        </w:rPr>
        <w:t xml:space="preserve"> на районные, областные и всероссийские соревнования, олимпиады, смотры, конкурсы, </w:t>
      </w:r>
      <w:r w:rsidR="00281675" w:rsidRPr="00F827D0">
        <w:rPr>
          <w:color w:val="000000"/>
          <w:spacing w:val="-2"/>
        </w:rPr>
        <w:t>на диспансеризацию, медицинские осмотры, в физкультурно-оздоровительный комплекс для проведения уроков физической культуры и т.д., очень</w:t>
      </w:r>
      <w:proofErr w:type="gramEnd"/>
      <w:r w:rsidR="00281675" w:rsidRPr="00F827D0">
        <w:rPr>
          <w:color w:val="000000"/>
          <w:spacing w:val="-2"/>
        </w:rPr>
        <w:t xml:space="preserve"> остро стоит вопрос обеспечения образовательных организаций, управления образования транспортными средствами. В связи существующим федеральным законодательством срок эксплуатации транспортного средства </w:t>
      </w:r>
      <w:r w:rsidR="00A737B2" w:rsidRPr="00F827D0">
        <w:rPr>
          <w:color w:val="000000"/>
          <w:spacing w:val="-2"/>
        </w:rPr>
        <w:t>д</w:t>
      </w:r>
      <w:r w:rsidR="00281675" w:rsidRPr="00F827D0">
        <w:rPr>
          <w:color w:val="000000"/>
          <w:spacing w:val="-2"/>
        </w:rPr>
        <w:t>ля перевозки</w:t>
      </w:r>
      <w:r w:rsidR="00A737B2" w:rsidRPr="00F827D0">
        <w:rPr>
          <w:color w:val="000000"/>
          <w:spacing w:val="-2"/>
        </w:rPr>
        <w:t xml:space="preserve"> </w:t>
      </w:r>
      <w:r w:rsidR="00281675" w:rsidRPr="00F827D0">
        <w:rPr>
          <w:color w:val="000000"/>
          <w:spacing w:val="-2"/>
        </w:rPr>
        <w:t>детей не должен превышать</w:t>
      </w:r>
      <w:r w:rsidR="00A737B2" w:rsidRPr="00F827D0">
        <w:rPr>
          <w:color w:val="000000"/>
          <w:spacing w:val="-2"/>
        </w:rPr>
        <w:t xml:space="preserve"> 10 лет.</w:t>
      </w:r>
      <w:r w:rsidR="00281675" w:rsidRPr="00F827D0">
        <w:rPr>
          <w:color w:val="000000"/>
          <w:spacing w:val="-2"/>
        </w:rPr>
        <w:t xml:space="preserve"> </w:t>
      </w:r>
      <w:r w:rsidR="00A737B2" w:rsidRPr="00F827D0">
        <w:rPr>
          <w:color w:val="000000"/>
          <w:spacing w:val="-2"/>
        </w:rPr>
        <w:t>Большая часть автотранспорта для перевозки детей в округе имеет значительный срок эксплуатации</w:t>
      </w:r>
      <w:r w:rsidR="002F6CB6" w:rsidRPr="00F827D0">
        <w:rPr>
          <w:color w:val="000000"/>
          <w:spacing w:val="-2"/>
        </w:rPr>
        <w:t>: 5 транспортных единиц из 8 (в 2017 году десятилетний срок эксплуатации исчерпают 3 единицы, в 2018 го</w:t>
      </w:r>
      <w:r w:rsidR="005B0C23" w:rsidRPr="00F827D0">
        <w:rPr>
          <w:color w:val="000000"/>
          <w:spacing w:val="-2"/>
        </w:rPr>
        <w:t>ду – 1 единица, в 2019 году – 1 единица</w:t>
      </w:r>
      <w:r w:rsidR="002E5E7A" w:rsidRPr="00F827D0">
        <w:rPr>
          <w:color w:val="000000"/>
          <w:spacing w:val="-2"/>
        </w:rPr>
        <w:t>)</w:t>
      </w:r>
      <w:r w:rsidR="005B0C23" w:rsidRPr="00F827D0">
        <w:rPr>
          <w:color w:val="000000"/>
          <w:spacing w:val="-2"/>
        </w:rPr>
        <w:t>. В рамках данной программы необходимо решить вопрос по закупке автотранспорта для нужд ОО.</w:t>
      </w:r>
      <w:r w:rsidR="00A737B2" w:rsidRPr="00F827D0">
        <w:rPr>
          <w:color w:val="000000"/>
          <w:spacing w:val="-2"/>
        </w:rPr>
        <w:t xml:space="preserve"> </w:t>
      </w:r>
      <w:r w:rsidR="00D007D3" w:rsidRPr="00F827D0">
        <w:rPr>
          <w:bCs/>
        </w:rPr>
        <w:t xml:space="preserve">  </w:t>
      </w:r>
    </w:p>
    <w:p w:rsidR="00D96F06" w:rsidRPr="00F827D0" w:rsidRDefault="00D96F06" w:rsidP="00D96F06">
      <w:pPr>
        <w:ind w:firstLine="709"/>
        <w:jc w:val="both"/>
      </w:pPr>
      <w:r w:rsidRPr="00F827D0">
        <w:t>Одним из ключевых направлений деятельности управления образования городского округа</w:t>
      </w:r>
      <w:r w:rsidR="005A2B1F" w:rsidRPr="00F827D0">
        <w:t xml:space="preserve"> </w:t>
      </w:r>
      <w:r w:rsidR="003962D3" w:rsidRPr="00F827D0">
        <w:t xml:space="preserve">по ресурсному обеспечению образования </w:t>
      </w:r>
      <w:r w:rsidRPr="00F827D0">
        <w:t xml:space="preserve">является работа по обеспечению образовательных организаций квалифицированными педагогическими кадрами. </w:t>
      </w:r>
    </w:p>
    <w:p w:rsidR="00D007D3" w:rsidRPr="00F827D0" w:rsidRDefault="00C66CB6" w:rsidP="00101D61">
      <w:pPr>
        <w:jc w:val="both"/>
      </w:pPr>
      <w:r w:rsidRPr="00F827D0">
        <w:t xml:space="preserve">За период реализации </w:t>
      </w:r>
      <w:r w:rsidR="00D96F06" w:rsidRPr="00F827D0">
        <w:t xml:space="preserve"> </w:t>
      </w:r>
      <w:r w:rsidR="00450984" w:rsidRPr="00F827D0">
        <w:t>м</w:t>
      </w:r>
      <w:r w:rsidRPr="00F827D0">
        <w:t>униципальн</w:t>
      </w:r>
      <w:r w:rsidR="00450984" w:rsidRPr="00F827D0">
        <w:t>ой</w:t>
      </w:r>
      <w:r w:rsidRPr="00F827D0">
        <w:t xml:space="preserve"> программ</w:t>
      </w:r>
      <w:r w:rsidR="00450984" w:rsidRPr="00F827D0">
        <w:t>ы</w:t>
      </w:r>
      <w:r w:rsidRPr="00F827D0">
        <w:t xml:space="preserve"> «Развитие образования в городском округе город Кулебаки на 201</w:t>
      </w:r>
      <w:r w:rsidR="00450984" w:rsidRPr="00F827D0">
        <w:t>5</w:t>
      </w:r>
      <w:r w:rsidRPr="00F827D0">
        <w:t xml:space="preserve"> - 20</w:t>
      </w:r>
      <w:r w:rsidR="00450984" w:rsidRPr="00F827D0">
        <w:t>17</w:t>
      </w:r>
      <w:r w:rsidRPr="00F827D0">
        <w:t xml:space="preserve"> годы» </w:t>
      </w:r>
      <w:r w:rsidR="00450984" w:rsidRPr="00F827D0">
        <w:t xml:space="preserve"> удалось сделать серьёзный шаг вперёд в повышении уровня </w:t>
      </w:r>
      <w:r w:rsidR="00D96F06" w:rsidRPr="00F827D0">
        <w:t xml:space="preserve">образования и квалификации педагогических работников </w:t>
      </w:r>
      <w:r w:rsidR="00846BEF" w:rsidRPr="00F827D0">
        <w:t>ОО округа</w:t>
      </w:r>
      <w:r w:rsidR="00D96F06" w:rsidRPr="00F827D0">
        <w:t xml:space="preserve">. На </w:t>
      </w:r>
      <w:r w:rsidR="00B17622" w:rsidRPr="00F827D0">
        <w:t>01.0</w:t>
      </w:r>
      <w:r w:rsidR="003B2590" w:rsidRPr="00F827D0">
        <w:t>7</w:t>
      </w:r>
      <w:r w:rsidR="00B17622" w:rsidRPr="00F827D0">
        <w:t xml:space="preserve">.2017 года </w:t>
      </w:r>
      <w:r w:rsidR="003B2590" w:rsidRPr="00F827D0">
        <w:t>86</w:t>
      </w:r>
      <w:r w:rsidR="00B17622" w:rsidRPr="00F827D0">
        <w:t xml:space="preserve">% педагогов ОО имеют квалификационную категорию (на 01.01.2015 года –  </w:t>
      </w:r>
      <w:r w:rsidR="007B4A02" w:rsidRPr="00F827D0">
        <w:t>86,4%</w:t>
      </w:r>
      <w:r w:rsidR="00B17622" w:rsidRPr="00F827D0">
        <w:t xml:space="preserve">), в т.ч. высшую категорию имеет  </w:t>
      </w:r>
      <w:r w:rsidR="003B2590" w:rsidRPr="00F827D0">
        <w:t>21</w:t>
      </w:r>
      <w:r w:rsidR="00B17622" w:rsidRPr="00F827D0">
        <w:t xml:space="preserve"> % педагогов (на 01.01.2015 года –  </w:t>
      </w:r>
      <w:r w:rsidR="007B4A02" w:rsidRPr="00F827D0">
        <w:t>10,4</w:t>
      </w:r>
      <w:r w:rsidR="00B17622" w:rsidRPr="00F827D0">
        <w:t xml:space="preserve">%); </w:t>
      </w:r>
      <w:r w:rsidR="00FD733A" w:rsidRPr="00F827D0">
        <w:t>первую категорию</w:t>
      </w:r>
      <w:r w:rsidR="00B17622" w:rsidRPr="00F827D0">
        <w:t xml:space="preserve"> – </w:t>
      </w:r>
      <w:r w:rsidR="003B2590" w:rsidRPr="00F827D0">
        <w:t>63</w:t>
      </w:r>
      <w:r w:rsidR="00B17622" w:rsidRPr="00F827D0">
        <w:t>%</w:t>
      </w:r>
      <w:r w:rsidR="003B2590" w:rsidRPr="00F827D0">
        <w:t xml:space="preserve"> (на 01.01.2015 года –</w:t>
      </w:r>
      <w:r w:rsidR="007B4A02" w:rsidRPr="00F827D0">
        <w:t xml:space="preserve"> 55,3</w:t>
      </w:r>
      <w:r w:rsidR="003B2590" w:rsidRPr="00F827D0">
        <w:t>%)</w:t>
      </w:r>
      <w:r w:rsidR="007F550F" w:rsidRPr="00F827D0">
        <w:t xml:space="preserve">, </w:t>
      </w:r>
      <w:proofErr w:type="spellStart"/>
      <w:r w:rsidR="007F550F" w:rsidRPr="00F827D0">
        <w:t>среднеобластные</w:t>
      </w:r>
      <w:proofErr w:type="spellEnd"/>
      <w:r w:rsidR="007F550F" w:rsidRPr="00F827D0">
        <w:t xml:space="preserve"> показатели - имеют квалификационную категорию 8</w:t>
      </w:r>
      <w:r w:rsidR="00194F68" w:rsidRPr="00F827D0">
        <w:t>6,2</w:t>
      </w:r>
      <w:r w:rsidR="007F550F" w:rsidRPr="00F827D0">
        <w:t xml:space="preserve">% педагогов, в т.ч. высшую категорию имеет  </w:t>
      </w:r>
      <w:r w:rsidR="00194F68" w:rsidRPr="00F827D0">
        <w:t>21,2</w:t>
      </w:r>
      <w:r w:rsidR="007F550F" w:rsidRPr="00F827D0">
        <w:t>%</w:t>
      </w:r>
      <w:r w:rsidR="003B2590" w:rsidRPr="00F827D0">
        <w:t>.</w:t>
      </w:r>
      <w:r w:rsidR="003962D3" w:rsidRPr="00F827D0">
        <w:t xml:space="preserve"> В</w:t>
      </w:r>
      <w:r w:rsidR="00101D61" w:rsidRPr="00F827D0">
        <w:t xml:space="preserve"> р</w:t>
      </w:r>
      <w:r w:rsidR="00101D61" w:rsidRPr="00F827D0">
        <w:rPr>
          <w:bCs/>
          <w:color w:val="000000"/>
        </w:rPr>
        <w:t>ейтинге муниципальных районов и городских округов Нижегородской области по доле педагогических работников, имеющих высшую квалификационную категорию</w:t>
      </w:r>
      <w:r w:rsidR="00101D61" w:rsidRPr="00F827D0">
        <w:t xml:space="preserve">, составленном  Центром мониторинга качества образования Нижегородской области </w:t>
      </w:r>
      <w:proofErr w:type="spellStart"/>
      <w:r w:rsidR="00101D61" w:rsidRPr="00F827D0">
        <w:t>г.о.г</w:t>
      </w:r>
      <w:proofErr w:type="gramStart"/>
      <w:r w:rsidR="00101D61" w:rsidRPr="00F827D0">
        <w:t>.К</w:t>
      </w:r>
      <w:proofErr w:type="gramEnd"/>
      <w:r w:rsidR="00101D61" w:rsidRPr="00F827D0">
        <w:t>улебаки</w:t>
      </w:r>
      <w:proofErr w:type="spellEnd"/>
      <w:r w:rsidR="00101D61" w:rsidRPr="00F827D0">
        <w:t xml:space="preserve"> поднялся с 37 места в 2015 году </w:t>
      </w:r>
      <w:r w:rsidR="00E54F53" w:rsidRPr="00F827D0">
        <w:t>на 22 место в 2017 году.</w:t>
      </w:r>
      <w:r w:rsidR="00101D61" w:rsidRPr="00F827D0">
        <w:t xml:space="preserve"> </w:t>
      </w:r>
      <w:r w:rsidR="003962D3" w:rsidRPr="00F827D0">
        <w:t xml:space="preserve"> </w:t>
      </w:r>
    </w:p>
    <w:p w:rsidR="00D96F06" w:rsidRPr="00F827D0" w:rsidRDefault="00D96F06" w:rsidP="00D96F06">
      <w:pPr>
        <w:ind w:firstLine="709"/>
        <w:jc w:val="both"/>
      </w:pPr>
      <w:r w:rsidRPr="00F827D0">
        <w:t>Привлечению высококвалифицированных работников в возрасте до 3</w:t>
      </w:r>
      <w:r w:rsidR="00C133C7" w:rsidRPr="00F827D0">
        <w:t>5</w:t>
      </w:r>
      <w:r w:rsidRPr="00F827D0">
        <w:t xml:space="preserve"> лет в систему образования городского округа способствует реализация областных целевых программ социальной поддержки молодых специалистов.</w:t>
      </w:r>
    </w:p>
    <w:p w:rsidR="00CD6184" w:rsidRPr="00F827D0" w:rsidRDefault="00D96F06" w:rsidP="00D96F06">
      <w:pPr>
        <w:ind w:firstLine="709"/>
        <w:jc w:val="both"/>
      </w:pPr>
      <w:r w:rsidRPr="00F827D0">
        <w:t>33</w:t>
      </w:r>
      <w:r w:rsidRPr="00F827D0">
        <w:rPr>
          <w:bCs/>
        </w:rPr>
        <w:t xml:space="preserve"> молоды</w:t>
      </w:r>
      <w:r w:rsidR="00C133C7" w:rsidRPr="00F827D0">
        <w:rPr>
          <w:bCs/>
        </w:rPr>
        <w:t>х</w:t>
      </w:r>
      <w:r w:rsidRPr="00F827D0">
        <w:rPr>
          <w:bCs/>
        </w:rPr>
        <w:t xml:space="preserve"> специалистам </w:t>
      </w:r>
      <w:r w:rsidR="00C133C7" w:rsidRPr="00F827D0">
        <w:rPr>
          <w:bCs/>
        </w:rPr>
        <w:t>ОО округа</w:t>
      </w:r>
      <w:r w:rsidRPr="00F827D0">
        <w:t xml:space="preserve">  </w:t>
      </w:r>
      <w:r w:rsidR="00C133C7" w:rsidRPr="00F827D0">
        <w:t>являются</w:t>
      </w:r>
      <w:r w:rsidRPr="00F827D0">
        <w:t xml:space="preserve"> участникам</w:t>
      </w:r>
      <w:r w:rsidR="00C133C7" w:rsidRPr="00F827D0">
        <w:t>и</w:t>
      </w:r>
      <w:r w:rsidRPr="00F827D0">
        <w:t xml:space="preserve"> областной целевой программы "Меры социальной поддержки молодых специалистов Нижегородской области на 2011-2023 годы»</w:t>
      </w:r>
      <w:r w:rsidR="00C133C7" w:rsidRPr="00F827D0">
        <w:t>, в рамках реализации которой ими получено жильё и автомобиль.</w:t>
      </w:r>
    </w:p>
    <w:p w:rsidR="00D96F06" w:rsidRPr="00F827D0" w:rsidRDefault="00CD6184" w:rsidP="00D96F06">
      <w:pPr>
        <w:ind w:firstLine="709"/>
        <w:jc w:val="both"/>
      </w:pPr>
      <w:r w:rsidRPr="00F827D0">
        <w:t xml:space="preserve">Управление образования округа активно </w:t>
      </w:r>
      <w:r w:rsidR="00547A50" w:rsidRPr="00F827D0">
        <w:t xml:space="preserve">сотрудничает с педагогическими вузами, средними профессиональными образовательными учреждениями области по целевой подготовке педагогических кадров. На 01.01.2017 года </w:t>
      </w:r>
      <w:r w:rsidR="0042109E" w:rsidRPr="00F827D0">
        <w:t xml:space="preserve">9 </w:t>
      </w:r>
      <w:r w:rsidR="00547A50" w:rsidRPr="00F827D0">
        <w:t xml:space="preserve">человек обучается в высших и средних педагогических образовательных учреждениях на </w:t>
      </w:r>
      <w:r w:rsidR="0042109E" w:rsidRPr="00F827D0">
        <w:t>основе договора администрации округа и данных образовательных учреждений по целевой подготовке специалистов</w:t>
      </w:r>
      <w:r w:rsidR="00D007D3" w:rsidRPr="00F827D0">
        <w:t>.</w:t>
      </w:r>
      <w:r w:rsidR="00547A50" w:rsidRPr="00F827D0">
        <w:t xml:space="preserve">   </w:t>
      </w:r>
      <w:r w:rsidR="00C133C7" w:rsidRPr="00F827D0">
        <w:t xml:space="preserve"> </w:t>
      </w:r>
    </w:p>
    <w:p w:rsidR="00D96F06" w:rsidRPr="00F827D0" w:rsidRDefault="00D96F06" w:rsidP="00D96F06">
      <w:pPr>
        <w:ind w:firstLine="709"/>
        <w:jc w:val="both"/>
      </w:pPr>
      <w:r w:rsidRPr="00F827D0">
        <w:t>Проведённая работа позволила добиться серьёзных положительных результатов в решении вопроса по привлечению молодых специалистов в образовательные организации округа. На 01.01.201</w:t>
      </w:r>
      <w:r w:rsidR="0042109E" w:rsidRPr="00F827D0">
        <w:t>7</w:t>
      </w:r>
      <w:r w:rsidRPr="00F827D0">
        <w:t>г.  в общеобразовательных организациях округа доля педагогических работников в возрасте до 35 лет составила 2</w:t>
      </w:r>
      <w:r w:rsidR="0042109E" w:rsidRPr="00F827D0">
        <w:t>4,3</w:t>
      </w:r>
      <w:r w:rsidRPr="00F827D0">
        <w:t>% (</w:t>
      </w:r>
      <w:proofErr w:type="spellStart"/>
      <w:r w:rsidRPr="00F827D0">
        <w:t>среднеобластной</w:t>
      </w:r>
      <w:proofErr w:type="spellEnd"/>
      <w:r w:rsidRPr="00F827D0">
        <w:t xml:space="preserve"> показатель – 21,4%), в дошкольны</w:t>
      </w:r>
      <w:r w:rsidR="0042109E" w:rsidRPr="00F827D0">
        <w:t>х</w:t>
      </w:r>
      <w:r w:rsidRPr="00F827D0">
        <w:t xml:space="preserve"> образовательны</w:t>
      </w:r>
      <w:r w:rsidR="0042109E" w:rsidRPr="00F827D0">
        <w:t>х</w:t>
      </w:r>
      <w:r w:rsidRPr="00F827D0">
        <w:t xml:space="preserve"> организаци</w:t>
      </w:r>
      <w:r w:rsidR="0042109E" w:rsidRPr="00F827D0">
        <w:t xml:space="preserve">ях </w:t>
      </w:r>
      <w:r w:rsidRPr="00F827D0">
        <w:t>–</w:t>
      </w:r>
      <w:r w:rsidR="00D007D3" w:rsidRPr="00F827D0">
        <w:t xml:space="preserve"> </w:t>
      </w:r>
      <w:r w:rsidR="001F30C4" w:rsidRPr="00F827D0">
        <w:t>38</w:t>
      </w:r>
      <w:r w:rsidRPr="00F827D0">
        <w:t>%, в организациях дополнительного образования</w:t>
      </w:r>
      <w:r w:rsidR="0042109E" w:rsidRPr="00F827D0">
        <w:t xml:space="preserve"> </w:t>
      </w:r>
      <w:r w:rsidRPr="00F827D0">
        <w:t xml:space="preserve">– </w:t>
      </w:r>
      <w:r w:rsidR="00094FBC" w:rsidRPr="00F827D0">
        <w:t>4</w:t>
      </w:r>
      <w:r w:rsidR="001F30C4" w:rsidRPr="00F827D0">
        <w:t>2</w:t>
      </w:r>
      <w:r w:rsidR="00094FBC" w:rsidRPr="00F827D0">
        <w:t>,</w:t>
      </w:r>
      <w:r w:rsidR="001F30C4" w:rsidRPr="00F827D0">
        <w:t>5</w:t>
      </w:r>
      <w:r w:rsidRPr="00F827D0">
        <w:t>%.</w:t>
      </w:r>
    </w:p>
    <w:p w:rsidR="00D96F06" w:rsidRPr="00F827D0" w:rsidRDefault="00D96F06" w:rsidP="00D96F06">
      <w:pPr>
        <w:ind w:firstLine="709"/>
        <w:jc w:val="both"/>
      </w:pPr>
      <w:r w:rsidRPr="00F827D0">
        <w:t xml:space="preserve">В соответствии с Планом мероприятий («Дорожной картой») «Изменения в сфере образования Нижегородской области» к 2018 году доля молодых педагогов в возрасте до 35 лет в образовательных организациях </w:t>
      </w:r>
      <w:r w:rsidR="0042109E" w:rsidRPr="00F827D0">
        <w:t xml:space="preserve">должна составить </w:t>
      </w:r>
      <w:r w:rsidRPr="00F827D0">
        <w:t>к 2018 году 24% от общей численности педагогических работников образовательных организаций.</w:t>
      </w:r>
    </w:p>
    <w:p w:rsidR="00D007D3" w:rsidRPr="00F827D0" w:rsidRDefault="00D96F06" w:rsidP="00D96F06">
      <w:pPr>
        <w:ind w:firstLine="709"/>
        <w:jc w:val="both"/>
      </w:pPr>
      <w:r w:rsidRPr="00F827D0">
        <w:t xml:space="preserve">Можно констатировать, что в  показатель доли молодых педагогов в возрасте до 35 лет в образовательных организациях достигнут уже </w:t>
      </w:r>
      <w:r w:rsidR="0042109E" w:rsidRPr="00F827D0">
        <w:t xml:space="preserve">на 01.01.2017г. </w:t>
      </w:r>
    </w:p>
    <w:p w:rsidR="00D96F06" w:rsidRPr="00F827D0" w:rsidRDefault="00D96F06" w:rsidP="00D96F06">
      <w:pPr>
        <w:ind w:firstLine="709"/>
        <w:jc w:val="both"/>
      </w:pPr>
      <w:r w:rsidRPr="00F827D0">
        <w:lastRenderedPageBreak/>
        <w:t xml:space="preserve">В целях повышения качества услуг, оказываемых общеобразовательными школами округа, управлением образования, образовательными учреждениями проведена серьёзная работа (нормативная, методическая) по переходу на финансирование образовательных учреждений на основе муниципального задания. </w:t>
      </w:r>
    </w:p>
    <w:p w:rsidR="00D96F06" w:rsidRPr="00F827D0" w:rsidRDefault="0042109E" w:rsidP="00D96F06">
      <w:pPr>
        <w:ind w:firstLine="709"/>
        <w:jc w:val="both"/>
        <w:rPr>
          <w:color w:val="000000"/>
        </w:rPr>
      </w:pPr>
      <w:r w:rsidRPr="00F827D0">
        <w:t>Ф</w:t>
      </w:r>
      <w:r w:rsidR="00D96F06" w:rsidRPr="00F827D0">
        <w:t xml:space="preserve">инансирование 43 из </w:t>
      </w:r>
      <w:r w:rsidR="00F2286E">
        <w:t xml:space="preserve">44 </w:t>
      </w:r>
      <w:r w:rsidR="00D96F06" w:rsidRPr="00F827D0">
        <w:t xml:space="preserve">образовательных </w:t>
      </w:r>
      <w:r w:rsidRPr="00F827D0">
        <w:t>организаций округа</w:t>
      </w:r>
      <w:r w:rsidR="00D96F06" w:rsidRPr="00F827D0">
        <w:t xml:space="preserve"> осуществля</w:t>
      </w:r>
      <w:r w:rsidRPr="00F827D0">
        <w:t>ется</w:t>
      </w:r>
      <w:r w:rsidR="00D96F06" w:rsidRPr="00F827D0">
        <w:t xml:space="preserve"> на основе муниципального задания.</w:t>
      </w:r>
      <w:r w:rsidR="00D96F06" w:rsidRPr="00F827D0">
        <w:rPr>
          <w:color w:val="000000"/>
        </w:rPr>
        <w:t xml:space="preserve"> </w:t>
      </w:r>
    </w:p>
    <w:p w:rsidR="00AE2CFD" w:rsidRPr="00F827D0" w:rsidRDefault="00AE2CFD" w:rsidP="00D96F06">
      <w:pPr>
        <w:ind w:firstLine="709"/>
        <w:jc w:val="center"/>
        <w:rPr>
          <w:b/>
          <w:color w:val="000000"/>
        </w:rPr>
      </w:pPr>
    </w:p>
    <w:p w:rsidR="00F2286E" w:rsidRDefault="00F2286E" w:rsidP="00D96F06">
      <w:pPr>
        <w:ind w:firstLine="709"/>
        <w:jc w:val="center"/>
        <w:rPr>
          <w:b/>
          <w:color w:val="000000"/>
        </w:rPr>
      </w:pPr>
    </w:p>
    <w:p w:rsidR="00F2286E" w:rsidRDefault="00F2286E" w:rsidP="00D96F06">
      <w:pPr>
        <w:ind w:firstLine="709"/>
        <w:jc w:val="center"/>
        <w:rPr>
          <w:b/>
          <w:color w:val="000000"/>
        </w:rPr>
      </w:pPr>
    </w:p>
    <w:p w:rsidR="00D96F06" w:rsidRPr="00F827D0" w:rsidRDefault="00D96F06" w:rsidP="00D96F06">
      <w:pPr>
        <w:ind w:firstLine="709"/>
        <w:jc w:val="center"/>
        <w:rPr>
          <w:b/>
          <w:color w:val="000000"/>
        </w:rPr>
      </w:pPr>
      <w:r w:rsidRPr="00F827D0">
        <w:rPr>
          <w:b/>
          <w:color w:val="000000"/>
        </w:rPr>
        <w:t>2.</w:t>
      </w:r>
      <w:r w:rsidR="00E4716E" w:rsidRPr="00F827D0">
        <w:rPr>
          <w:b/>
          <w:color w:val="000000"/>
        </w:rPr>
        <w:t>1.6</w:t>
      </w:r>
      <w:r w:rsidRPr="00F827D0">
        <w:rPr>
          <w:b/>
          <w:color w:val="000000"/>
        </w:rPr>
        <w:t xml:space="preserve">. </w:t>
      </w:r>
      <w:r w:rsidRPr="00F827D0">
        <w:rPr>
          <w:b/>
        </w:rPr>
        <w:t xml:space="preserve">Создание </w:t>
      </w:r>
      <w:r w:rsidRPr="00F827D0">
        <w:rPr>
          <w:b/>
          <w:bCs/>
        </w:rPr>
        <w:t>новых мест в общеобразовательных организациях городского округа города Кулебаки в 201</w:t>
      </w:r>
      <w:r w:rsidR="00BE5A6D" w:rsidRPr="00F827D0">
        <w:rPr>
          <w:b/>
          <w:bCs/>
        </w:rPr>
        <w:t>8</w:t>
      </w:r>
      <w:r w:rsidRPr="00F827D0">
        <w:rPr>
          <w:b/>
          <w:bCs/>
        </w:rPr>
        <w:t>-20</w:t>
      </w:r>
      <w:r w:rsidR="00BE5A6D" w:rsidRPr="00F827D0">
        <w:rPr>
          <w:b/>
          <w:bCs/>
        </w:rPr>
        <w:t>20</w:t>
      </w:r>
      <w:r w:rsidRPr="00F827D0">
        <w:rPr>
          <w:b/>
          <w:bCs/>
        </w:rPr>
        <w:t xml:space="preserve"> годах</w:t>
      </w:r>
      <w:r w:rsidRPr="00F827D0">
        <w:rPr>
          <w:bCs/>
        </w:rPr>
        <w:t xml:space="preserve"> </w:t>
      </w:r>
      <w:r w:rsidRPr="00F827D0">
        <w:rPr>
          <w:b/>
          <w:bCs/>
        </w:rPr>
        <w:t>и на период до 2025 года</w:t>
      </w:r>
    </w:p>
    <w:p w:rsidR="00D96F06" w:rsidRPr="00F827D0" w:rsidRDefault="00D96F06" w:rsidP="00D96F06">
      <w:pPr>
        <w:widowControl w:val="0"/>
        <w:autoSpaceDE w:val="0"/>
        <w:autoSpaceDN w:val="0"/>
        <w:adjustRightInd w:val="0"/>
        <w:ind w:firstLine="709"/>
        <w:jc w:val="both"/>
      </w:pPr>
      <w:proofErr w:type="gramStart"/>
      <w:r w:rsidRPr="00F827D0">
        <w:t>Подпрограмма</w:t>
      </w:r>
      <w:r w:rsidRPr="00F827D0">
        <w:rPr>
          <w:color w:val="000000"/>
        </w:rPr>
        <w:t xml:space="preserve"> «Создание новых мест в общеобразовательных организациях </w:t>
      </w:r>
      <w:r w:rsidRPr="00F827D0">
        <w:rPr>
          <w:bCs/>
        </w:rPr>
        <w:t>городского округа города Кулебаки</w:t>
      </w:r>
      <w:r w:rsidRPr="00F827D0">
        <w:rPr>
          <w:color w:val="000000"/>
        </w:rPr>
        <w:t xml:space="preserve"> Нижегородской области» разработана в целях исполнения пункта 1.26 перечня поручений Президента Российской Федерации от 5 декабря 2014 года N Пр-2821 по реализации Послания Президента Российской Федерации Федеральному Собранию Российской Федерации от 4 декабря 2014 года, поручения Правительства Российской Федерации от 8 декабря 2014 года N ДМ-П13-9024 в части удовлетворения</w:t>
      </w:r>
      <w:proofErr w:type="gramEnd"/>
      <w:r w:rsidRPr="00F827D0">
        <w:rPr>
          <w:color w:val="000000"/>
        </w:rPr>
        <w:t xml:space="preserve"> потребности в дополнительных местах в общеобразовательных организациях, а также в целях </w:t>
      </w:r>
      <w:r w:rsidRPr="00F827D0">
        <w:t>реализации подпрограммы «</w:t>
      </w:r>
      <w:r w:rsidRPr="00F827D0">
        <w:rPr>
          <w:bCs/>
        </w:rPr>
        <w:t xml:space="preserve">Создание новых мест в общеобразовательных организациях Нижегородской области в 2016 году и на период до 2025 года» (далее – </w:t>
      </w:r>
      <w:r w:rsidRPr="00F827D0">
        <w:t>Подпрограмма</w:t>
      </w:r>
      <w:r w:rsidRPr="00F827D0">
        <w:rPr>
          <w:bCs/>
        </w:rPr>
        <w:t>) государственной программы «Развитие образования Нижегородской области», утверждённой постановлением Правительства Нижегородской области от 30 апреля 2014 года № 301</w:t>
      </w:r>
      <w:r w:rsidRPr="00F827D0">
        <w:rPr>
          <w:color w:val="000000"/>
        </w:rPr>
        <w:t>.</w:t>
      </w:r>
    </w:p>
    <w:p w:rsidR="00D96F06" w:rsidRPr="00F827D0" w:rsidRDefault="00D96F06" w:rsidP="00D96F06">
      <w:pPr>
        <w:widowControl w:val="0"/>
        <w:autoSpaceDE w:val="0"/>
        <w:autoSpaceDN w:val="0"/>
        <w:adjustRightInd w:val="0"/>
        <w:ind w:firstLine="709"/>
        <w:jc w:val="both"/>
      </w:pPr>
      <w:proofErr w:type="gramStart"/>
      <w:r w:rsidRPr="00F827D0">
        <w:rPr>
          <w:color w:val="000000"/>
        </w:rPr>
        <w:t xml:space="preserve">Федеральными государственными образовательными стандартами общего образования, утвержденными приказами Министерства образования и науки Российской Федерации </w:t>
      </w:r>
      <w:hyperlink r:id="rId11" w:history="1">
        <w:r w:rsidRPr="00F827D0">
          <w:rPr>
            <w:color w:val="000000"/>
            <w:u w:color="0000FF"/>
          </w:rPr>
          <w:t>от 6 октября 2009 года N 373</w:t>
        </w:r>
      </w:hyperlink>
      <w:r w:rsidRPr="00F827D0">
        <w:rPr>
          <w:color w:val="000000"/>
        </w:rPr>
        <w:t xml:space="preserve">, </w:t>
      </w:r>
      <w:hyperlink r:id="rId12" w:history="1">
        <w:r w:rsidRPr="00F827D0">
          <w:rPr>
            <w:color w:val="000000"/>
            <w:u w:color="0000FF"/>
          </w:rPr>
          <w:t>от 17 декабря 2010 года N 1897</w:t>
        </w:r>
      </w:hyperlink>
      <w:r w:rsidRPr="00F827D0">
        <w:rPr>
          <w:color w:val="000000"/>
        </w:rPr>
        <w:t xml:space="preserve">, </w:t>
      </w:r>
      <w:hyperlink r:id="rId13" w:history="1">
        <w:r w:rsidRPr="00F827D0">
          <w:rPr>
            <w:color w:val="000000"/>
            <w:u w:color="0000FF"/>
          </w:rPr>
          <w:t>от 17 мая 2012 года N 413</w:t>
        </w:r>
      </w:hyperlink>
      <w:r w:rsidRPr="00F827D0">
        <w:rPr>
          <w:color w:val="000000"/>
        </w:rPr>
        <w:t>, установлены требования, в том числе, к материально-техническим условиям реализации основных образовательных программ начального общего, основного общего, среднего общего образования.</w:t>
      </w:r>
      <w:proofErr w:type="gramEnd"/>
      <w:r w:rsidRPr="00F827D0">
        <w:rPr>
          <w:color w:val="000000"/>
        </w:rPr>
        <w:t xml:space="preserve"> </w:t>
      </w:r>
      <w:proofErr w:type="gramStart"/>
      <w:r w:rsidRPr="00F827D0">
        <w:rPr>
          <w:color w:val="000000"/>
        </w:rPr>
        <w:t>Результатом реализации указанных требований должно быть создание образовательной среды, обеспечивающей достижение целей начального общего, основного общего, среднего общего образования, его высокое качество, доступность и</w:t>
      </w:r>
      <w:r w:rsidR="0042109E" w:rsidRPr="00F827D0">
        <w:rPr>
          <w:color w:val="000000"/>
        </w:rPr>
        <w:t xml:space="preserve"> </w:t>
      </w:r>
      <w:r w:rsidRPr="00F827D0">
        <w:rPr>
          <w:color w:val="000000"/>
        </w:rPr>
        <w:t>открытость для обучающихся, гарантирующей охрану и укрепление физического, психологического и социального здоровья обучающихся.</w:t>
      </w:r>
      <w:proofErr w:type="gramEnd"/>
    </w:p>
    <w:p w:rsidR="00D96F06" w:rsidRPr="00F827D0" w:rsidRDefault="00D96F06" w:rsidP="00D96F06">
      <w:pPr>
        <w:widowControl w:val="0"/>
        <w:autoSpaceDE w:val="0"/>
        <w:autoSpaceDN w:val="0"/>
        <w:adjustRightInd w:val="0"/>
        <w:ind w:firstLine="709"/>
        <w:jc w:val="both"/>
      </w:pPr>
      <w:r w:rsidRPr="00F827D0">
        <w:rPr>
          <w:color w:val="000000"/>
        </w:rPr>
        <w:t>Основная образовательная программа по каждому из перечисленных уровней общего образования реализуется организацией, осуществляющей образовательную деятельность, через урочную и внеурочную деятельность.</w:t>
      </w:r>
    </w:p>
    <w:p w:rsidR="00D96F06" w:rsidRPr="00F827D0" w:rsidRDefault="00D96F06" w:rsidP="00D96F06">
      <w:pPr>
        <w:widowControl w:val="0"/>
        <w:autoSpaceDE w:val="0"/>
        <w:autoSpaceDN w:val="0"/>
        <w:adjustRightInd w:val="0"/>
        <w:ind w:firstLine="709"/>
        <w:jc w:val="both"/>
      </w:pPr>
      <w:r w:rsidRPr="00F827D0">
        <w:rPr>
          <w:color w:val="000000"/>
        </w:rPr>
        <w:t>План внеурочной деятельности организации, осуществляющей образовательную деятельность, должен определять следующий объем внеурочной деятельности:</w:t>
      </w:r>
    </w:p>
    <w:p w:rsidR="00D96F06" w:rsidRPr="00F827D0" w:rsidRDefault="00D96F06" w:rsidP="00D96F06">
      <w:pPr>
        <w:widowControl w:val="0"/>
        <w:autoSpaceDE w:val="0"/>
        <w:autoSpaceDN w:val="0"/>
        <w:adjustRightInd w:val="0"/>
        <w:ind w:firstLine="709"/>
        <w:jc w:val="both"/>
      </w:pPr>
      <w:r w:rsidRPr="00F827D0">
        <w:rPr>
          <w:color w:val="000000"/>
        </w:rPr>
        <w:t>- до 1350 часов за четыре года обучения при получении начального общего образования;</w:t>
      </w:r>
    </w:p>
    <w:p w:rsidR="00D96F06" w:rsidRPr="00F827D0" w:rsidRDefault="00D96F06" w:rsidP="00D96F06">
      <w:pPr>
        <w:widowControl w:val="0"/>
        <w:autoSpaceDE w:val="0"/>
        <w:autoSpaceDN w:val="0"/>
        <w:adjustRightInd w:val="0"/>
        <w:ind w:firstLine="709"/>
        <w:jc w:val="both"/>
      </w:pPr>
      <w:r w:rsidRPr="00F827D0">
        <w:rPr>
          <w:color w:val="000000"/>
        </w:rPr>
        <w:t>- до 1750 часов за пять лет обучения на уровне основного общего образования;</w:t>
      </w:r>
    </w:p>
    <w:p w:rsidR="00D96F06" w:rsidRPr="00F827D0" w:rsidRDefault="00D96F06" w:rsidP="00D96F06">
      <w:pPr>
        <w:widowControl w:val="0"/>
        <w:autoSpaceDE w:val="0"/>
        <w:autoSpaceDN w:val="0"/>
        <w:adjustRightInd w:val="0"/>
        <w:ind w:firstLine="709"/>
        <w:jc w:val="both"/>
      </w:pPr>
      <w:r w:rsidRPr="00F827D0">
        <w:rPr>
          <w:color w:val="000000"/>
        </w:rPr>
        <w:t>- до 700 часов за два года обучения при получении среднего общего образования.</w:t>
      </w:r>
    </w:p>
    <w:p w:rsidR="00D96F06" w:rsidRPr="00F827D0" w:rsidRDefault="00D96F06" w:rsidP="00D96F06">
      <w:pPr>
        <w:widowControl w:val="0"/>
        <w:autoSpaceDE w:val="0"/>
        <w:autoSpaceDN w:val="0"/>
        <w:adjustRightInd w:val="0"/>
        <w:ind w:firstLine="709"/>
        <w:jc w:val="both"/>
      </w:pPr>
      <w:r w:rsidRPr="00F827D0">
        <w:rPr>
          <w:color w:val="000000"/>
        </w:rPr>
        <w:t>Обучение в две смены не позволяет обеспечить создание необходимых условий для реализации федеральных государственных образовательных стандартов общего образования, в частности - организации внеурочной деятельности обучающихся. Для повышения доступности качественного образования должна быть обеспечена возможность организации всех видов учебной деятельности в одну смену обучения, безопасность и комфортность условий их осуществления.</w:t>
      </w:r>
    </w:p>
    <w:p w:rsidR="00D96F06" w:rsidRPr="00F827D0" w:rsidRDefault="00D96F06" w:rsidP="00D96F06">
      <w:pPr>
        <w:widowControl w:val="0"/>
        <w:autoSpaceDE w:val="0"/>
        <w:autoSpaceDN w:val="0"/>
        <w:adjustRightInd w:val="0"/>
        <w:ind w:firstLine="709"/>
        <w:jc w:val="both"/>
      </w:pPr>
      <w:proofErr w:type="gramStart"/>
      <w:r w:rsidRPr="00F827D0">
        <w:rPr>
          <w:color w:val="000000"/>
        </w:rPr>
        <w:t xml:space="preserve">В соответствии с пунктом 4.3 </w:t>
      </w:r>
      <w:proofErr w:type="spellStart"/>
      <w:r w:rsidRPr="00F827D0">
        <w:rPr>
          <w:color w:val="000000"/>
        </w:rPr>
        <w:t>СанПиН</w:t>
      </w:r>
      <w:proofErr w:type="spellEnd"/>
      <w:r w:rsidRPr="00F827D0">
        <w:rPr>
          <w:color w:val="000000"/>
        </w:rPr>
        <w:t xml:space="preserve"> 2.4.2.2821-10 "Санитарно-эпидемиологические требования к условиям и организации обучения в общеобразовательных учреждениях", утвержденными </w:t>
      </w:r>
      <w:hyperlink r:id="rId14" w:history="1">
        <w:r w:rsidRPr="00F827D0">
          <w:rPr>
            <w:color w:val="000000"/>
            <w:u w:color="0000FF"/>
          </w:rPr>
          <w:t>постановлением</w:t>
        </w:r>
      </w:hyperlink>
      <w:r w:rsidRPr="00F827D0">
        <w:rPr>
          <w:color w:val="000000"/>
        </w:rPr>
        <w:t xml:space="preserve"> Главного государственного санитарного врача Российской Федерации от 29 декабря 2010 года N 189, вместимость вновь строящихся общеобразовательных организаций должна быть рассчитана для обучения только в одну смену.</w:t>
      </w:r>
      <w:proofErr w:type="gramEnd"/>
    </w:p>
    <w:p w:rsidR="00D96F06" w:rsidRPr="00F827D0" w:rsidRDefault="00D96F06" w:rsidP="00D96F06">
      <w:pPr>
        <w:widowControl w:val="0"/>
        <w:autoSpaceDE w:val="0"/>
        <w:autoSpaceDN w:val="0"/>
        <w:adjustRightInd w:val="0"/>
        <w:ind w:firstLine="709"/>
        <w:jc w:val="both"/>
      </w:pPr>
      <w:proofErr w:type="gramStart"/>
      <w:r w:rsidRPr="00F827D0">
        <w:rPr>
          <w:color w:val="000000"/>
        </w:rPr>
        <w:lastRenderedPageBreak/>
        <w:t>Кроме того, общеобразовательная организация должна иметь все виды благоустройства, необходимые для обеспечения образовательной и административно-хозяйственной деятельности: учебные помещения (в том числе современные предметные кабинеты, лаборатории, учебные мастерские), информационно-библиотечные, спортивные помещения, помещения для внеурочной деятельности, кружковых занятий и секций, помещения для организации питания, медицинского назначения, административные помещения и иные помещения, оснащенные необходимым оборудованием, в том числе для организации образовательной деятельности детей</w:t>
      </w:r>
      <w:proofErr w:type="gramEnd"/>
      <w:r w:rsidRPr="00F827D0">
        <w:rPr>
          <w:color w:val="000000"/>
        </w:rPr>
        <w:t xml:space="preserve"> с ограниченными возможностями здоровья.</w:t>
      </w:r>
    </w:p>
    <w:p w:rsidR="00D96F06" w:rsidRPr="00F827D0" w:rsidRDefault="00D96F06" w:rsidP="00D96F06">
      <w:pPr>
        <w:widowControl w:val="0"/>
        <w:autoSpaceDE w:val="0"/>
        <w:autoSpaceDN w:val="0"/>
        <w:adjustRightInd w:val="0"/>
        <w:ind w:firstLine="709"/>
        <w:jc w:val="both"/>
      </w:pPr>
      <w:r w:rsidRPr="00F827D0">
        <w:rPr>
          <w:color w:val="000000"/>
        </w:rPr>
        <w:t>По представленным в 2015 году справкам ФГУП «</w:t>
      </w:r>
      <w:proofErr w:type="spellStart"/>
      <w:r w:rsidRPr="00F827D0">
        <w:rPr>
          <w:color w:val="000000"/>
        </w:rPr>
        <w:t>Ростехинвентаризация</w:t>
      </w:r>
      <w:proofErr w:type="spellEnd"/>
      <w:r w:rsidRPr="00F827D0">
        <w:rPr>
          <w:color w:val="000000"/>
        </w:rPr>
        <w:t xml:space="preserve"> - федеральное БТИ» 3 общеобразовательные организации городского округа имеют износ зданий более 50%, что не позволяет в полном объеме создать в учреждениях условия для обучения и воспитания учащихся в соответствии с современными требованиями. Муниципальное бюджетное общеобразовательное учреждение Школа № 8 (далее Школа № 8) - физический износ здания составляет 70%, Муниципальное бюджетное общеобразовательное учреждение Школа № 10 (далее Школа № 10) - физический износ здания составляет 61%, Муниципальное бюджетное общеобразовательное учреждение </w:t>
      </w:r>
      <w:proofErr w:type="spellStart"/>
      <w:r w:rsidRPr="00F827D0">
        <w:rPr>
          <w:color w:val="000000"/>
        </w:rPr>
        <w:t>Ломовская</w:t>
      </w:r>
      <w:proofErr w:type="spellEnd"/>
      <w:r w:rsidRPr="00F827D0">
        <w:rPr>
          <w:color w:val="000000"/>
        </w:rPr>
        <w:t xml:space="preserve"> школа (далее – </w:t>
      </w:r>
      <w:proofErr w:type="spellStart"/>
      <w:r w:rsidRPr="00F827D0">
        <w:rPr>
          <w:color w:val="000000"/>
        </w:rPr>
        <w:t>Ломовская</w:t>
      </w:r>
      <w:proofErr w:type="spellEnd"/>
      <w:r w:rsidRPr="00F827D0">
        <w:rPr>
          <w:color w:val="000000"/>
        </w:rPr>
        <w:t xml:space="preserve"> школа) - физический износ здания составляет 60%.</w:t>
      </w:r>
    </w:p>
    <w:p w:rsidR="00D96F06" w:rsidRPr="00F827D0" w:rsidRDefault="00D96F06" w:rsidP="00D96F06">
      <w:pPr>
        <w:widowControl w:val="0"/>
        <w:autoSpaceDE w:val="0"/>
        <w:autoSpaceDN w:val="0"/>
        <w:adjustRightInd w:val="0"/>
        <w:ind w:firstLine="709"/>
        <w:jc w:val="both"/>
      </w:pPr>
      <w:r w:rsidRPr="00F827D0">
        <w:rPr>
          <w:color w:val="000000"/>
        </w:rPr>
        <w:t>Организация обучения в одну смену будет способствовать повышению доступности качественного общего образования:</w:t>
      </w:r>
    </w:p>
    <w:p w:rsidR="00D96F06" w:rsidRPr="00F827D0" w:rsidRDefault="00D96F06" w:rsidP="00D96F06">
      <w:pPr>
        <w:widowControl w:val="0"/>
        <w:autoSpaceDE w:val="0"/>
        <w:autoSpaceDN w:val="0"/>
        <w:adjustRightInd w:val="0"/>
        <w:ind w:firstLine="709"/>
        <w:jc w:val="both"/>
      </w:pPr>
      <w:r w:rsidRPr="00F827D0">
        <w:rPr>
          <w:color w:val="000000"/>
        </w:rPr>
        <w:t>- позволит образовательным организациям обеспечить организацию всех видов учебной деятельности обучающихся;</w:t>
      </w:r>
    </w:p>
    <w:p w:rsidR="00D96F06" w:rsidRPr="00F827D0" w:rsidRDefault="00D96F06" w:rsidP="00D96F06">
      <w:pPr>
        <w:widowControl w:val="0"/>
        <w:autoSpaceDE w:val="0"/>
        <w:autoSpaceDN w:val="0"/>
        <w:adjustRightInd w:val="0"/>
        <w:ind w:firstLine="709"/>
        <w:jc w:val="both"/>
      </w:pPr>
      <w:proofErr w:type="gramStart"/>
      <w:r w:rsidRPr="00F827D0">
        <w:rPr>
          <w:color w:val="000000"/>
        </w:rPr>
        <w:t>- обеспечит возможность организации внеурочной деятельности обучающихся по направлениям развития личности в различных формах в соответствии с федеральными государственными образовательными стандартами общего образования;</w:t>
      </w:r>
      <w:proofErr w:type="gramEnd"/>
    </w:p>
    <w:p w:rsidR="00D96F06" w:rsidRPr="00F827D0" w:rsidRDefault="00D96F06" w:rsidP="00D96F06">
      <w:pPr>
        <w:widowControl w:val="0"/>
        <w:autoSpaceDE w:val="0"/>
        <w:autoSpaceDN w:val="0"/>
        <w:adjustRightInd w:val="0"/>
        <w:ind w:firstLine="709"/>
        <w:jc w:val="both"/>
      </w:pPr>
      <w:r w:rsidRPr="00F827D0">
        <w:rPr>
          <w:color w:val="000000"/>
        </w:rPr>
        <w:t xml:space="preserve">- будет способствовать повышению </w:t>
      </w:r>
      <w:proofErr w:type="gramStart"/>
      <w:r w:rsidRPr="00F827D0">
        <w:rPr>
          <w:color w:val="000000"/>
        </w:rPr>
        <w:t>качества предоставления услуг дополнительного образования детей</w:t>
      </w:r>
      <w:proofErr w:type="gramEnd"/>
      <w:r w:rsidRPr="00F827D0">
        <w:rPr>
          <w:color w:val="000000"/>
        </w:rPr>
        <w:t>;</w:t>
      </w:r>
    </w:p>
    <w:p w:rsidR="00D96F06" w:rsidRPr="00F827D0" w:rsidRDefault="00D96F06" w:rsidP="00D96F06">
      <w:pPr>
        <w:widowControl w:val="0"/>
        <w:autoSpaceDE w:val="0"/>
        <w:autoSpaceDN w:val="0"/>
        <w:adjustRightInd w:val="0"/>
        <w:ind w:firstLine="709"/>
        <w:jc w:val="both"/>
      </w:pPr>
      <w:r w:rsidRPr="00F827D0">
        <w:rPr>
          <w:color w:val="000000"/>
        </w:rPr>
        <w:t xml:space="preserve">- будет способствовать снижению утомляемости </w:t>
      </w:r>
      <w:proofErr w:type="gramStart"/>
      <w:r w:rsidRPr="00F827D0">
        <w:rPr>
          <w:color w:val="000000"/>
        </w:rPr>
        <w:t>обучающихся</w:t>
      </w:r>
      <w:proofErr w:type="gramEnd"/>
      <w:r w:rsidRPr="00F827D0">
        <w:rPr>
          <w:color w:val="000000"/>
        </w:rPr>
        <w:t>.</w:t>
      </w:r>
    </w:p>
    <w:p w:rsidR="00D96F06" w:rsidRPr="00F827D0" w:rsidRDefault="00D96F06" w:rsidP="00D96F06">
      <w:pPr>
        <w:widowControl w:val="0"/>
        <w:autoSpaceDE w:val="0"/>
        <w:autoSpaceDN w:val="0"/>
        <w:adjustRightInd w:val="0"/>
        <w:ind w:firstLine="709"/>
        <w:jc w:val="both"/>
      </w:pPr>
      <w:r w:rsidRPr="00F827D0">
        <w:rPr>
          <w:color w:val="000000"/>
        </w:rPr>
        <w:t xml:space="preserve">В 2014 году был разработан муниципальный план мероприятий, направленных на уменьшение доли обучающихся, занимающихся во вторую смену, за счет использования внутренних ресурсов существующих </w:t>
      </w:r>
      <w:r w:rsidR="00820431" w:rsidRPr="00F827D0">
        <w:rPr>
          <w:color w:val="000000"/>
        </w:rPr>
        <w:t>общеобразовательных организаций</w:t>
      </w:r>
      <w:r w:rsidRPr="00F827D0">
        <w:rPr>
          <w:color w:val="000000"/>
        </w:rPr>
        <w:t>.</w:t>
      </w:r>
    </w:p>
    <w:p w:rsidR="00820431" w:rsidRPr="00F827D0" w:rsidRDefault="00D96F06" w:rsidP="00D96F06">
      <w:pPr>
        <w:widowControl w:val="0"/>
        <w:autoSpaceDE w:val="0"/>
        <w:autoSpaceDN w:val="0"/>
        <w:adjustRightInd w:val="0"/>
        <w:ind w:firstLine="709"/>
        <w:jc w:val="both"/>
      </w:pPr>
      <w:r w:rsidRPr="00F827D0">
        <w:rPr>
          <w:color w:val="000000"/>
        </w:rPr>
        <w:t xml:space="preserve">За счет использования внутренних ресурсов существующих общеобразовательных организаций значительно снизить долю обучающихся во вторую смену. </w:t>
      </w:r>
      <w:r w:rsidR="00820431" w:rsidRPr="00F827D0">
        <w:t xml:space="preserve">На 01.01.2017 года доля </w:t>
      </w:r>
      <w:proofErr w:type="gramStart"/>
      <w:r w:rsidR="00820431" w:rsidRPr="00F827D0">
        <w:t>обучающихся</w:t>
      </w:r>
      <w:proofErr w:type="gramEnd"/>
      <w:r w:rsidR="00820431" w:rsidRPr="00F827D0">
        <w:t xml:space="preserve"> во вторую смену в ОШ округа составила 2,5% (на 01.01.2015 года – 6,3%). </w:t>
      </w:r>
    </w:p>
    <w:p w:rsidR="00D96F06" w:rsidRPr="00F827D0" w:rsidRDefault="00D96F06" w:rsidP="00D96F06">
      <w:pPr>
        <w:widowControl w:val="0"/>
        <w:autoSpaceDE w:val="0"/>
        <w:autoSpaceDN w:val="0"/>
        <w:adjustRightInd w:val="0"/>
        <w:ind w:firstLine="709"/>
        <w:jc w:val="both"/>
      </w:pPr>
      <w:r w:rsidRPr="00F827D0">
        <w:rPr>
          <w:color w:val="000000"/>
        </w:rPr>
        <w:t>На данный момент все внутренние ресурсы по дальнейшему уменьшению доли обучающихся, занимающихся во вторую смену в общеобразовательных организациях, исчерпаны и решение проблемы организации обучения в одну смену возможно лишь за счет строительства новых школ.</w:t>
      </w:r>
    </w:p>
    <w:p w:rsidR="00D96F06" w:rsidRPr="00F827D0" w:rsidRDefault="00D96F06" w:rsidP="00D96F06">
      <w:pPr>
        <w:suppressAutoHyphens/>
        <w:ind w:right="-2" w:firstLine="720"/>
        <w:jc w:val="both"/>
        <w:rPr>
          <w:b/>
        </w:rPr>
      </w:pPr>
    </w:p>
    <w:p w:rsidR="00D3410E" w:rsidRPr="00F827D0" w:rsidRDefault="00D3410E" w:rsidP="00D3410E">
      <w:pPr>
        <w:suppressAutoHyphens/>
        <w:ind w:right="-2"/>
        <w:jc w:val="center"/>
        <w:rPr>
          <w:b/>
        </w:rPr>
      </w:pPr>
    </w:p>
    <w:p w:rsidR="00D96F06" w:rsidRPr="00F827D0" w:rsidRDefault="00D3410E" w:rsidP="00D3410E">
      <w:pPr>
        <w:suppressAutoHyphens/>
        <w:ind w:right="-2"/>
        <w:jc w:val="center"/>
        <w:rPr>
          <w:b/>
        </w:rPr>
      </w:pPr>
      <w:r w:rsidRPr="00F827D0">
        <w:rPr>
          <w:b/>
        </w:rPr>
        <w:t>2.2.</w:t>
      </w:r>
      <w:r w:rsidR="00D96F06" w:rsidRPr="00F827D0">
        <w:rPr>
          <w:b/>
        </w:rPr>
        <w:t xml:space="preserve"> Цел</w:t>
      </w:r>
      <w:r w:rsidRPr="00F827D0">
        <w:rPr>
          <w:b/>
        </w:rPr>
        <w:t>и,</w:t>
      </w:r>
      <w:r w:rsidR="00D96F06" w:rsidRPr="00F827D0">
        <w:rPr>
          <w:b/>
        </w:rPr>
        <w:t xml:space="preserve"> задачи программы</w:t>
      </w:r>
    </w:p>
    <w:p w:rsidR="00D00422" w:rsidRPr="00F827D0" w:rsidRDefault="00D96F06" w:rsidP="00D96F06">
      <w:pPr>
        <w:ind w:firstLine="709"/>
        <w:jc w:val="both"/>
      </w:pPr>
      <w:r w:rsidRPr="00F827D0">
        <w:t xml:space="preserve">Основная стратегическая цель программы, заключается в </w:t>
      </w:r>
      <w:r w:rsidR="00D00422" w:rsidRPr="00F827D0">
        <w:t xml:space="preserve">формировании муниципальной образовательной системы, обеспечивающей доступность качественного образования, соответствующей требованиям инновационного социально-экономического развития  городского округа город Кулебаки. </w:t>
      </w:r>
    </w:p>
    <w:p w:rsidR="00D96F06" w:rsidRPr="00F827D0" w:rsidRDefault="00D96F06" w:rsidP="00D96F06">
      <w:pPr>
        <w:ind w:firstLine="709"/>
        <w:jc w:val="both"/>
      </w:pPr>
      <w:r w:rsidRPr="00F827D0">
        <w:t>Для реализации указанной цели, программой предусмотрено решение следующих задач:</w:t>
      </w:r>
    </w:p>
    <w:p w:rsidR="006935C4" w:rsidRPr="00F827D0" w:rsidRDefault="006521FC" w:rsidP="006521FC">
      <w:pPr>
        <w:ind w:firstLine="709"/>
        <w:jc w:val="both"/>
      </w:pPr>
      <w:r w:rsidRPr="00F827D0">
        <w:t>1.</w:t>
      </w:r>
      <w:r w:rsidRPr="00F827D0">
        <w:rPr>
          <w:color w:val="FF0000"/>
        </w:rPr>
        <w:t xml:space="preserve"> </w:t>
      </w:r>
      <w:r w:rsidR="006935C4" w:rsidRPr="00F827D0">
        <w:t>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3C194B" w:rsidRPr="00F827D0" w:rsidRDefault="006521FC" w:rsidP="006521FC">
      <w:pPr>
        <w:ind w:firstLine="709"/>
        <w:jc w:val="both"/>
      </w:pPr>
      <w:r w:rsidRPr="00F827D0">
        <w:t>2.</w:t>
      </w:r>
      <w:r w:rsidRPr="00F827D0">
        <w:rPr>
          <w:color w:val="FF0000"/>
        </w:rPr>
        <w:t xml:space="preserve"> </w:t>
      </w:r>
      <w:r w:rsidR="003C194B" w:rsidRPr="00F827D0">
        <w:t xml:space="preserve">Создание условий, обеспечивающих соответствие системы воспитания и дополнительного образования требованиям инновационного развития экономики, </w:t>
      </w:r>
      <w:r w:rsidR="003C194B" w:rsidRPr="00F827D0">
        <w:lastRenderedPageBreak/>
        <w:t>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6521FC" w:rsidRPr="00F827D0" w:rsidRDefault="006521FC" w:rsidP="006521FC">
      <w:pPr>
        <w:ind w:firstLine="709"/>
        <w:jc w:val="both"/>
        <w:rPr>
          <w:color w:val="FF0000"/>
        </w:rPr>
      </w:pPr>
      <w:r w:rsidRPr="00F827D0">
        <w:t xml:space="preserve">3. </w:t>
      </w:r>
      <w:r w:rsidR="00FF3937" w:rsidRPr="00F827D0">
        <w:t>Развитие и укрепление системы гражданско-патриотического воспитания в городском округе город Кулебаки.</w:t>
      </w:r>
    </w:p>
    <w:p w:rsidR="004C1E53" w:rsidRPr="00F827D0" w:rsidRDefault="006521FC" w:rsidP="004C1E53">
      <w:pPr>
        <w:widowControl w:val="0"/>
        <w:tabs>
          <w:tab w:val="left" w:pos="324"/>
        </w:tabs>
        <w:autoSpaceDE w:val="0"/>
        <w:autoSpaceDN w:val="0"/>
        <w:adjustRightInd w:val="0"/>
        <w:ind w:firstLine="709"/>
        <w:jc w:val="both"/>
        <w:outlineLvl w:val="1"/>
      </w:pPr>
      <w:r w:rsidRPr="00F827D0">
        <w:t xml:space="preserve">4. </w:t>
      </w:r>
      <w:r w:rsidR="004C1E53" w:rsidRPr="00F827D0">
        <w:t>Развитие инфраструктуры и организационно-</w:t>
      </w:r>
      <w:proofErr w:type="gramStart"/>
      <w:r w:rsidR="004C1E53" w:rsidRPr="00F827D0">
        <w:t>экономических механизмов</w:t>
      </w:r>
      <w:proofErr w:type="gramEnd"/>
      <w:r w:rsidR="004C1E53" w:rsidRPr="00F827D0">
        <w:t>, обеспечивающих  доступность качественного образования.</w:t>
      </w:r>
    </w:p>
    <w:p w:rsidR="00B834E7" w:rsidRPr="00F827D0" w:rsidRDefault="00B834E7" w:rsidP="004C1E53">
      <w:pPr>
        <w:widowControl w:val="0"/>
        <w:tabs>
          <w:tab w:val="left" w:pos="324"/>
        </w:tabs>
        <w:autoSpaceDE w:val="0"/>
        <w:autoSpaceDN w:val="0"/>
        <w:adjustRightInd w:val="0"/>
        <w:ind w:firstLine="709"/>
        <w:jc w:val="both"/>
        <w:outlineLvl w:val="1"/>
      </w:pPr>
      <w:r w:rsidRPr="00F827D0">
        <w:t>5.</w:t>
      </w:r>
      <w:r w:rsidRPr="00F827D0">
        <w:rPr>
          <w:color w:val="000000"/>
        </w:rPr>
        <w:t xml:space="preserve"> Обеспечение государственных гарантий прав граждан на получение общедоступного начального общего, основного общего, среднего общего образования.</w:t>
      </w:r>
    </w:p>
    <w:p w:rsidR="00D96F06" w:rsidRPr="00F827D0" w:rsidRDefault="00D96F06" w:rsidP="00D96F06">
      <w:pPr>
        <w:pStyle w:val="1"/>
        <w:spacing w:before="0" w:after="0"/>
        <w:rPr>
          <w:rFonts w:ascii="Times New Roman" w:hAnsi="Times New Roman"/>
        </w:rPr>
      </w:pPr>
    </w:p>
    <w:p w:rsidR="00D96F06" w:rsidRPr="00F827D0" w:rsidRDefault="005403C9" w:rsidP="00C40AD5">
      <w:pPr>
        <w:pStyle w:val="1"/>
        <w:spacing w:before="0" w:after="0"/>
        <w:rPr>
          <w:rFonts w:ascii="Times New Roman" w:hAnsi="Times New Roman"/>
        </w:rPr>
      </w:pPr>
      <w:r w:rsidRPr="00F827D0">
        <w:rPr>
          <w:rFonts w:ascii="Times New Roman" w:hAnsi="Times New Roman"/>
        </w:rPr>
        <w:t>2.3</w:t>
      </w:r>
      <w:r w:rsidR="00D96F06" w:rsidRPr="00F827D0">
        <w:rPr>
          <w:rFonts w:ascii="Times New Roman" w:hAnsi="Times New Roman"/>
        </w:rPr>
        <w:t xml:space="preserve">. Сроки и этапы реализации </w:t>
      </w:r>
      <w:r w:rsidRPr="00F827D0">
        <w:rPr>
          <w:rFonts w:ascii="Times New Roman" w:hAnsi="Times New Roman"/>
        </w:rPr>
        <w:t xml:space="preserve">муниципальной </w:t>
      </w:r>
      <w:r w:rsidR="00D96F06" w:rsidRPr="00F827D0">
        <w:rPr>
          <w:rFonts w:ascii="Times New Roman" w:hAnsi="Times New Roman"/>
        </w:rPr>
        <w:t>программы.</w:t>
      </w:r>
    </w:p>
    <w:p w:rsidR="00D96F06" w:rsidRPr="00F827D0" w:rsidRDefault="00D96F06" w:rsidP="00D96F06">
      <w:pPr>
        <w:ind w:firstLine="709"/>
        <w:jc w:val="both"/>
      </w:pPr>
      <w:r w:rsidRPr="00F827D0">
        <w:t>Реализация программы  будет осуществляться в 201</w:t>
      </w:r>
      <w:r w:rsidR="00C40AD5" w:rsidRPr="00F827D0">
        <w:t>8</w:t>
      </w:r>
      <w:r w:rsidRPr="00F827D0">
        <w:t xml:space="preserve"> </w:t>
      </w:r>
      <w:r w:rsidR="00C40AD5" w:rsidRPr="00F827D0">
        <w:t>–</w:t>
      </w:r>
      <w:r w:rsidRPr="00F827D0">
        <w:t xml:space="preserve"> 20</w:t>
      </w:r>
      <w:r w:rsidR="00C40AD5" w:rsidRPr="00F827D0">
        <w:t xml:space="preserve">20 </w:t>
      </w:r>
      <w:r w:rsidRPr="00F827D0">
        <w:t>годы в один этап.</w:t>
      </w:r>
    </w:p>
    <w:p w:rsidR="00D96F06" w:rsidRPr="00F827D0" w:rsidRDefault="00D96F06" w:rsidP="00D96F06">
      <w:pPr>
        <w:pStyle w:val="1"/>
        <w:spacing w:before="0" w:after="0"/>
        <w:rPr>
          <w:rFonts w:ascii="Times New Roman" w:hAnsi="Times New Roman"/>
        </w:rPr>
      </w:pPr>
    </w:p>
    <w:p w:rsidR="00D96F06" w:rsidRPr="00F827D0" w:rsidRDefault="005403C9" w:rsidP="00D96F06">
      <w:pPr>
        <w:pStyle w:val="1"/>
        <w:spacing w:before="0" w:after="0"/>
        <w:rPr>
          <w:rFonts w:ascii="Times New Roman" w:hAnsi="Times New Roman"/>
        </w:rPr>
      </w:pPr>
      <w:r w:rsidRPr="00F827D0">
        <w:rPr>
          <w:rFonts w:ascii="Times New Roman" w:hAnsi="Times New Roman"/>
        </w:rPr>
        <w:t>2.4</w:t>
      </w:r>
      <w:r w:rsidR="00D96F06" w:rsidRPr="00F827D0">
        <w:rPr>
          <w:rFonts w:ascii="Times New Roman" w:hAnsi="Times New Roman"/>
        </w:rPr>
        <w:t xml:space="preserve">. </w:t>
      </w:r>
      <w:r w:rsidRPr="00F827D0">
        <w:rPr>
          <w:rFonts w:ascii="Times New Roman" w:hAnsi="Times New Roman"/>
        </w:rPr>
        <w:t>Перечень основных мероприятий муниципальной программы.</w:t>
      </w:r>
    </w:p>
    <w:p w:rsidR="00D96F06" w:rsidRPr="00F827D0" w:rsidRDefault="005403C9" w:rsidP="00D96F06">
      <w:pPr>
        <w:ind w:firstLine="709"/>
        <w:jc w:val="both"/>
        <w:rPr>
          <w:b/>
        </w:rPr>
      </w:pPr>
      <w:r w:rsidRPr="00F827D0">
        <w:t>Информация об основных мероприятиях муниципальной программы отражена</w:t>
      </w:r>
      <w:r w:rsidR="00D96F06" w:rsidRPr="00F827D0">
        <w:t xml:space="preserve"> в </w:t>
      </w:r>
      <w:r w:rsidR="00D96F06" w:rsidRPr="00F827D0">
        <w:rPr>
          <w:b/>
        </w:rPr>
        <w:t>Таблице 1.</w:t>
      </w:r>
    </w:p>
    <w:p w:rsidR="00D96F06" w:rsidRPr="00F827D0" w:rsidRDefault="00D96F06" w:rsidP="00D96F06">
      <w:pPr>
        <w:ind w:firstLine="709"/>
        <w:jc w:val="both"/>
      </w:pPr>
    </w:p>
    <w:p w:rsidR="00D96F06" w:rsidRPr="00F827D0" w:rsidRDefault="00D96F06" w:rsidP="00D96F06">
      <w:pPr>
        <w:ind w:firstLine="709"/>
        <w:jc w:val="both"/>
      </w:pPr>
    </w:p>
    <w:p w:rsidR="00D96F06" w:rsidRPr="00F827D0" w:rsidRDefault="00D96F06" w:rsidP="00D96F06">
      <w:pPr>
        <w:autoSpaceDE w:val="0"/>
        <w:autoSpaceDN w:val="0"/>
        <w:adjustRightInd w:val="0"/>
        <w:jc w:val="center"/>
        <w:outlineLvl w:val="1"/>
      </w:pPr>
    </w:p>
    <w:p w:rsidR="00D96F06" w:rsidRDefault="00D96F06" w:rsidP="00D96F06">
      <w:pPr>
        <w:autoSpaceDE w:val="0"/>
        <w:autoSpaceDN w:val="0"/>
        <w:adjustRightInd w:val="0"/>
        <w:jc w:val="center"/>
        <w:outlineLvl w:val="1"/>
        <w:rPr>
          <w:sz w:val="28"/>
          <w:szCs w:val="28"/>
        </w:rPr>
        <w:sectPr w:rsidR="00D96F06" w:rsidSect="00B33B80">
          <w:headerReference w:type="even" r:id="rId15"/>
          <w:headerReference w:type="default" r:id="rId16"/>
          <w:pgSz w:w="11906" w:h="16838"/>
          <w:pgMar w:top="340" w:right="851" w:bottom="851" w:left="1418" w:header="709" w:footer="709" w:gutter="0"/>
          <w:cols w:space="708"/>
          <w:titlePg/>
          <w:docGrid w:linePitch="360"/>
        </w:sectPr>
      </w:pPr>
    </w:p>
    <w:p w:rsidR="00843863" w:rsidRDefault="00D96F06" w:rsidP="00D96F06">
      <w:pPr>
        <w:autoSpaceDE w:val="0"/>
        <w:autoSpaceDN w:val="0"/>
        <w:adjustRightInd w:val="0"/>
        <w:jc w:val="center"/>
        <w:outlineLvl w:val="1"/>
        <w:rPr>
          <w:b/>
          <w:bCs/>
        </w:rPr>
      </w:pPr>
      <w:r w:rsidRPr="00E13923">
        <w:rPr>
          <w:b/>
          <w:bCs/>
        </w:rPr>
        <w:lastRenderedPageBreak/>
        <w:t>Перечень</w:t>
      </w:r>
      <w:r w:rsidR="00725675">
        <w:rPr>
          <w:b/>
          <w:bCs/>
        </w:rPr>
        <w:t xml:space="preserve"> основных</w:t>
      </w:r>
      <w:r>
        <w:rPr>
          <w:b/>
          <w:bCs/>
        </w:rPr>
        <w:t xml:space="preserve"> мероприятий муниципальной программы «Развитие образования в городском округе город </w:t>
      </w:r>
    </w:p>
    <w:p w:rsidR="00D96F06" w:rsidRDefault="00D96F06" w:rsidP="00D96F06">
      <w:pPr>
        <w:autoSpaceDE w:val="0"/>
        <w:autoSpaceDN w:val="0"/>
        <w:adjustRightInd w:val="0"/>
        <w:jc w:val="center"/>
        <w:outlineLvl w:val="1"/>
        <w:rPr>
          <w:b/>
          <w:bCs/>
        </w:rPr>
      </w:pPr>
      <w:r>
        <w:rPr>
          <w:b/>
          <w:bCs/>
        </w:rPr>
        <w:t>Кулебаки на 20</w:t>
      </w:r>
      <w:r w:rsidR="00C40AD5">
        <w:rPr>
          <w:b/>
          <w:bCs/>
        </w:rPr>
        <w:t>18</w:t>
      </w:r>
      <w:r>
        <w:rPr>
          <w:b/>
          <w:bCs/>
        </w:rPr>
        <w:t>-20</w:t>
      </w:r>
      <w:r w:rsidR="00C40AD5">
        <w:rPr>
          <w:b/>
          <w:bCs/>
        </w:rPr>
        <w:t>20</w:t>
      </w:r>
      <w:r>
        <w:rPr>
          <w:b/>
          <w:bCs/>
        </w:rPr>
        <w:t xml:space="preserve"> годы»</w:t>
      </w:r>
    </w:p>
    <w:p w:rsidR="00D96F06" w:rsidRPr="00EA4A4D" w:rsidRDefault="00D96F06" w:rsidP="00D96F06">
      <w:pPr>
        <w:autoSpaceDE w:val="0"/>
        <w:autoSpaceDN w:val="0"/>
        <w:adjustRightInd w:val="0"/>
        <w:jc w:val="right"/>
        <w:outlineLvl w:val="1"/>
        <w:rPr>
          <w:bCs/>
        </w:rPr>
      </w:pPr>
      <w:r w:rsidRPr="00EA4A4D">
        <w:rPr>
          <w:bCs/>
        </w:rPr>
        <w:t>Таблица 1</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8"/>
        <w:gridCol w:w="1230"/>
        <w:gridCol w:w="960"/>
        <w:gridCol w:w="120"/>
        <w:gridCol w:w="1047"/>
        <w:gridCol w:w="1701"/>
        <w:gridCol w:w="1134"/>
        <w:gridCol w:w="1275"/>
        <w:gridCol w:w="1276"/>
        <w:gridCol w:w="1276"/>
      </w:tblGrid>
      <w:tr w:rsidR="00E14774" w:rsidRPr="007061F7" w:rsidTr="00612A0A">
        <w:trPr>
          <w:trHeight w:val="713"/>
        </w:trPr>
        <w:tc>
          <w:tcPr>
            <w:tcW w:w="4298" w:type="dxa"/>
            <w:vMerge w:val="restart"/>
            <w:shd w:val="clear" w:color="auto" w:fill="auto"/>
          </w:tcPr>
          <w:p w:rsidR="00E14774" w:rsidRPr="00612A0A" w:rsidRDefault="00E14774" w:rsidP="00B33B80">
            <w:pPr>
              <w:spacing w:before="120" w:after="120"/>
              <w:ind w:left="-2" w:right="-108"/>
              <w:jc w:val="center"/>
              <w:rPr>
                <w:sz w:val="22"/>
                <w:szCs w:val="22"/>
              </w:rPr>
            </w:pPr>
            <w:r w:rsidRPr="00612A0A">
              <w:rPr>
                <w:sz w:val="22"/>
                <w:szCs w:val="22"/>
              </w:rPr>
              <w:t>Наименование мероприятия</w:t>
            </w:r>
          </w:p>
        </w:tc>
        <w:tc>
          <w:tcPr>
            <w:tcW w:w="1230" w:type="dxa"/>
            <w:vMerge w:val="restart"/>
            <w:shd w:val="clear" w:color="auto" w:fill="auto"/>
          </w:tcPr>
          <w:p w:rsidR="00E14774" w:rsidRPr="00612A0A" w:rsidRDefault="00E14774" w:rsidP="00B33B80">
            <w:pPr>
              <w:spacing w:before="120" w:after="120"/>
              <w:ind w:left="-108" w:right="-121"/>
              <w:jc w:val="center"/>
              <w:rPr>
                <w:sz w:val="20"/>
                <w:szCs w:val="20"/>
              </w:rPr>
            </w:pPr>
            <w:r w:rsidRPr="00612A0A">
              <w:rPr>
                <w:sz w:val="20"/>
                <w:szCs w:val="20"/>
              </w:rPr>
              <w:t>Категория расходов (капвложения, НИОКР и прочие расходы)</w:t>
            </w:r>
          </w:p>
        </w:tc>
        <w:tc>
          <w:tcPr>
            <w:tcW w:w="1080" w:type="dxa"/>
            <w:gridSpan w:val="2"/>
            <w:vMerge w:val="restart"/>
            <w:shd w:val="clear" w:color="auto" w:fill="auto"/>
          </w:tcPr>
          <w:p w:rsidR="00E14774" w:rsidRPr="00612A0A" w:rsidRDefault="00E14774" w:rsidP="00B33B80">
            <w:pPr>
              <w:spacing w:before="120" w:after="120"/>
              <w:ind w:left="-143" w:right="-108"/>
              <w:jc w:val="center"/>
              <w:rPr>
                <w:sz w:val="22"/>
                <w:szCs w:val="22"/>
              </w:rPr>
            </w:pPr>
            <w:r w:rsidRPr="00612A0A">
              <w:rPr>
                <w:sz w:val="22"/>
                <w:szCs w:val="22"/>
              </w:rPr>
              <w:t>Сроки выполнения</w:t>
            </w:r>
          </w:p>
        </w:tc>
        <w:tc>
          <w:tcPr>
            <w:tcW w:w="1047" w:type="dxa"/>
            <w:vMerge w:val="restart"/>
            <w:shd w:val="clear" w:color="auto" w:fill="auto"/>
          </w:tcPr>
          <w:p w:rsidR="00E14774" w:rsidRPr="00612A0A" w:rsidRDefault="00E14774" w:rsidP="00B33B80">
            <w:pPr>
              <w:spacing w:before="120" w:after="120"/>
              <w:ind w:left="-108" w:right="-73"/>
              <w:jc w:val="center"/>
              <w:rPr>
                <w:sz w:val="22"/>
                <w:szCs w:val="22"/>
              </w:rPr>
            </w:pPr>
            <w:r w:rsidRPr="00612A0A">
              <w:rPr>
                <w:spacing w:val="-4"/>
                <w:sz w:val="22"/>
                <w:szCs w:val="22"/>
              </w:rPr>
              <w:t xml:space="preserve">Исполнители </w:t>
            </w:r>
            <w:r w:rsidRPr="00612A0A">
              <w:rPr>
                <w:spacing w:val="-2"/>
                <w:sz w:val="22"/>
                <w:szCs w:val="22"/>
              </w:rPr>
              <w:t>мероприятий</w:t>
            </w:r>
          </w:p>
        </w:tc>
        <w:tc>
          <w:tcPr>
            <w:tcW w:w="1701" w:type="dxa"/>
            <w:shd w:val="clear" w:color="auto" w:fill="auto"/>
          </w:tcPr>
          <w:p w:rsidR="00E14774" w:rsidRPr="00612A0A" w:rsidRDefault="00E14774" w:rsidP="00E14774">
            <w:pPr>
              <w:jc w:val="center"/>
              <w:rPr>
                <w:sz w:val="22"/>
                <w:szCs w:val="22"/>
              </w:rPr>
            </w:pPr>
            <w:r w:rsidRPr="00612A0A">
              <w:rPr>
                <w:sz w:val="22"/>
                <w:szCs w:val="22"/>
              </w:rPr>
              <w:t>Источники финансирования</w:t>
            </w:r>
          </w:p>
        </w:tc>
        <w:tc>
          <w:tcPr>
            <w:tcW w:w="4961" w:type="dxa"/>
            <w:gridSpan w:val="4"/>
            <w:shd w:val="clear" w:color="auto" w:fill="auto"/>
          </w:tcPr>
          <w:p w:rsidR="00E14774" w:rsidRPr="00612A0A" w:rsidRDefault="00E14774" w:rsidP="00B33B80">
            <w:pPr>
              <w:jc w:val="center"/>
              <w:rPr>
                <w:sz w:val="22"/>
                <w:szCs w:val="22"/>
              </w:rPr>
            </w:pPr>
            <w:r w:rsidRPr="00612A0A">
              <w:rPr>
                <w:sz w:val="22"/>
                <w:szCs w:val="22"/>
              </w:rPr>
              <w:t>Объем финансирования (по годам) за счет всех источников, тыс. рублей</w:t>
            </w:r>
          </w:p>
        </w:tc>
      </w:tr>
      <w:tr w:rsidR="00643ECE" w:rsidRPr="007061F7" w:rsidTr="00612A0A">
        <w:trPr>
          <w:trHeight w:val="710"/>
        </w:trPr>
        <w:tc>
          <w:tcPr>
            <w:tcW w:w="4298" w:type="dxa"/>
            <w:vMerge/>
          </w:tcPr>
          <w:p w:rsidR="00643ECE" w:rsidRPr="007061F7" w:rsidRDefault="00643ECE" w:rsidP="00B33B80">
            <w:pPr>
              <w:jc w:val="center"/>
            </w:pPr>
          </w:p>
        </w:tc>
        <w:tc>
          <w:tcPr>
            <w:tcW w:w="1230" w:type="dxa"/>
            <w:vMerge/>
          </w:tcPr>
          <w:p w:rsidR="00643ECE" w:rsidRPr="007061F7" w:rsidRDefault="00643ECE" w:rsidP="00B33B80">
            <w:pPr>
              <w:jc w:val="center"/>
            </w:pPr>
          </w:p>
        </w:tc>
        <w:tc>
          <w:tcPr>
            <w:tcW w:w="1080" w:type="dxa"/>
            <w:gridSpan w:val="2"/>
            <w:vMerge/>
          </w:tcPr>
          <w:p w:rsidR="00643ECE" w:rsidRPr="007061F7" w:rsidRDefault="00643ECE" w:rsidP="00B33B80">
            <w:pPr>
              <w:jc w:val="center"/>
            </w:pPr>
          </w:p>
        </w:tc>
        <w:tc>
          <w:tcPr>
            <w:tcW w:w="1047" w:type="dxa"/>
            <w:vMerge/>
          </w:tcPr>
          <w:p w:rsidR="00643ECE" w:rsidRPr="007061F7" w:rsidRDefault="00643ECE" w:rsidP="00B33B80">
            <w:pPr>
              <w:jc w:val="center"/>
            </w:pPr>
          </w:p>
        </w:tc>
        <w:tc>
          <w:tcPr>
            <w:tcW w:w="1701" w:type="dxa"/>
            <w:shd w:val="clear" w:color="auto" w:fill="auto"/>
            <w:noWrap/>
          </w:tcPr>
          <w:p w:rsidR="00643ECE" w:rsidRPr="007061F7" w:rsidRDefault="00643ECE" w:rsidP="00B33B80">
            <w:pPr>
              <w:jc w:val="center"/>
            </w:pPr>
          </w:p>
        </w:tc>
        <w:tc>
          <w:tcPr>
            <w:tcW w:w="1134" w:type="dxa"/>
            <w:shd w:val="clear" w:color="auto" w:fill="auto"/>
            <w:noWrap/>
          </w:tcPr>
          <w:p w:rsidR="00643ECE" w:rsidRPr="007061F7" w:rsidRDefault="00643ECE" w:rsidP="00C40AD5">
            <w:pPr>
              <w:ind w:left="-324" w:firstLine="324"/>
              <w:jc w:val="center"/>
            </w:pPr>
            <w:r w:rsidRPr="007061F7">
              <w:t>201</w:t>
            </w:r>
            <w:r>
              <w:t>8</w:t>
            </w:r>
            <w:r w:rsidR="00843863">
              <w:t>г.</w:t>
            </w:r>
          </w:p>
        </w:tc>
        <w:tc>
          <w:tcPr>
            <w:tcW w:w="1275" w:type="dxa"/>
            <w:shd w:val="clear" w:color="auto" w:fill="auto"/>
            <w:noWrap/>
          </w:tcPr>
          <w:p w:rsidR="00643ECE" w:rsidRPr="007061F7" w:rsidRDefault="00643ECE" w:rsidP="00C40AD5">
            <w:pPr>
              <w:jc w:val="center"/>
            </w:pPr>
            <w:r w:rsidRPr="007061F7">
              <w:t>201</w:t>
            </w:r>
            <w:r>
              <w:t>9</w:t>
            </w:r>
            <w:r w:rsidR="00843863">
              <w:t>г.</w:t>
            </w:r>
          </w:p>
        </w:tc>
        <w:tc>
          <w:tcPr>
            <w:tcW w:w="1276" w:type="dxa"/>
            <w:shd w:val="clear" w:color="auto" w:fill="auto"/>
            <w:noWrap/>
          </w:tcPr>
          <w:p w:rsidR="00643ECE" w:rsidRPr="007061F7" w:rsidRDefault="00643ECE" w:rsidP="00C40AD5">
            <w:pPr>
              <w:jc w:val="center"/>
            </w:pPr>
            <w:r w:rsidRPr="007061F7">
              <w:t>20</w:t>
            </w:r>
            <w:r>
              <w:t>20</w:t>
            </w:r>
            <w:r w:rsidR="00843863">
              <w:t>г.</w:t>
            </w:r>
          </w:p>
        </w:tc>
        <w:tc>
          <w:tcPr>
            <w:tcW w:w="1276" w:type="dxa"/>
            <w:shd w:val="clear" w:color="auto" w:fill="auto"/>
            <w:noWrap/>
          </w:tcPr>
          <w:p w:rsidR="00643ECE" w:rsidRPr="007061F7" w:rsidRDefault="00643ECE" w:rsidP="00B33B80">
            <w:pPr>
              <w:jc w:val="center"/>
            </w:pPr>
            <w:r w:rsidRPr="007061F7">
              <w:t>Всего</w:t>
            </w:r>
          </w:p>
        </w:tc>
      </w:tr>
      <w:tr w:rsidR="007013EB" w:rsidRPr="007061F7" w:rsidTr="00BE48F1">
        <w:trPr>
          <w:trHeight w:val="370"/>
        </w:trPr>
        <w:tc>
          <w:tcPr>
            <w:tcW w:w="7655" w:type="dxa"/>
            <w:gridSpan w:val="5"/>
            <w:vMerge w:val="restart"/>
            <w:shd w:val="clear" w:color="auto" w:fill="auto"/>
            <w:noWrap/>
          </w:tcPr>
          <w:p w:rsidR="007013EB" w:rsidRPr="007061F7" w:rsidRDefault="007013EB" w:rsidP="00E14774">
            <w:pPr>
              <w:jc w:val="both"/>
            </w:pPr>
            <w:r w:rsidRPr="00E14774">
              <w:rPr>
                <w:b/>
                <w:sz w:val="22"/>
                <w:szCs w:val="22"/>
              </w:rPr>
              <w:t xml:space="preserve">Цель </w:t>
            </w:r>
            <w:r w:rsidR="00E14774">
              <w:rPr>
                <w:b/>
                <w:sz w:val="22"/>
                <w:szCs w:val="22"/>
              </w:rPr>
              <w:t>п</w:t>
            </w:r>
            <w:r w:rsidRPr="00E14774">
              <w:rPr>
                <w:b/>
                <w:sz w:val="22"/>
                <w:szCs w:val="22"/>
              </w:rPr>
              <w:t>рограммы:</w:t>
            </w:r>
            <w:r w:rsidRPr="00E13923">
              <w:t xml:space="preserve"> </w:t>
            </w:r>
            <w:r w:rsidR="00E14774" w:rsidRPr="00B555FB">
              <w:rPr>
                <w:sz w:val="22"/>
                <w:szCs w:val="22"/>
              </w:rPr>
              <w:t>Формирование муниципальной образовательной системы, обеспечивающей доступность качественного образования, соответствующей требованиям инновационного социально-экономического развития  городского округа город Кулебаки</w:t>
            </w:r>
          </w:p>
        </w:tc>
        <w:tc>
          <w:tcPr>
            <w:tcW w:w="1701" w:type="dxa"/>
            <w:shd w:val="clear" w:color="auto" w:fill="auto"/>
            <w:noWrap/>
          </w:tcPr>
          <w:p w:rsidR="007013EB" w:rsidRPr="00E14774" w:rsidRDefault="007013EB" w:rsidP="00B33B80">
            <w:pPr>
              <w:rPr>
                <w:iCs/>
                <w:sz w:val="20"/>
                <w:szCs w:val="20"/>
              </w:rPr>
            </w:pPr>
            <w:r w:rsidRPr="00E14774">
              <w:rPr>
                <w:iCs/>
                <w:sz w:val="20"/>
                <w:szCs w:val="20"/>
              </w:rPr>
              <w:t>Всего</w:t>
            </w:r>
          </w:p>
        </w:tc>
        <w:tc>
          <w:tcPr>
            <w:tcW w:w="1134" w:type="dxa"/>
            <w:shd w:val="clear" w:color="auto" w:fill="auto"/>
          </w:tcPr>
          <w:p w:rsidR="007013EB" w:rsidRPr="00C874DB" w:rsidRDefault="0075679D" w:rsidP="007013EB">
            <w:pPr>
              <w:jc w:val="center"/>
              <w:rPr>
                <w:b/>
                <w:sz w:val="20"/>
                <w:szCs w:val="20"/>
              </w:rPr>
            </w:pPr>
            <w:r w:rsidRPr="00C874DB">
              <w:rPr>
                <w:b/>
                <w:sz w:val="20"/>
                <w:szCs w:val="20"/>
              </w:rPr>
              <w:t>691985,8</w:t>
            </w:r>
          </w:p>
        </w:tc>
        <w:tc>
          <w:tcPr>
            <w:tcW w:w="1275" w:type="dxa"/>
            <w:shd w:val="clear" w:color="auto" w:fill="auto"/>
          </w:tcPr>
          <w:p w:rsidR="007013EB" w:rsidRPr="00C874DB" w:rsidRDefault="00315FF5" w:rsidP="00B33B80">
            <w:pPr>
              <w:jc w:val="center"/>
              <w:rPr>
                <w:b/>
                <w:sz w:val="20"/>
                <w:szCs w:val="20"/>
              </w:rPr>
            </w:pPr>
            <w:r w:rsidRPr="00C874DB">
              <w:rPr>
                <w:b/>
                <w:sz w:val="20"/>
                <w:szCs w:val="20"/>
              </w:rPr>
              <w:t>856895</w:t>
            </w:r>
          </w:p>
        </w:tc>
        <w:tc>
          <w:tcPr>
            <w:tcW w:w="1276" w:type="dxa"/>
            <w:shd w:val="clear" w:color="auto" w:fill="auto"/>
          </w:tcPr>
          <w:p w:rsidR="007013EB" w:rsidRPr="00C874DB" w:rsidRDefault="005D725E" w:rsidP="00B33B80">
            <w:pPr>
              <w:jc w:val="center"/>
              <w:rPr>
                <w:b/>
                <w:sz w:val="20"/>
                <w:szCs w:val="20"/>
              </w:rPr>
            </w:pPr>
            <w:r w:rsidRPr="00C874DB">
              <w:rPr>
                <w:b/>
                <w:sz w:val="20"/>
                <w:szCs w:val="20"/>
              </w:rPr>
              <w:t>877071,32</w:t>
            </w:r>
          </w:p>
        </w:tc>
        <w:tc>
          <w:tcPr>
            <w:tcW w:w="1276" w:type="dxa"/>
            <w:shd w:val="clear" w:color="auto" w:fill="auto"/>
          </w:tcPr>
          <w:p w:rsidR="007013EB" w:rsidRPr="00C874DB" w:rsidRDefault="001515CC" w:rsidP="00B33B80">
            <w:pPr>
              <w:jc w:val="center"/>
              <w:rPr>
                <w:b/>
                <w:sz w:val="20"/>
                <w:szCs w:val="20"/>
              </w:rPr>
            </w:pPr>
            <w:r w:rsidRPr="00C874DB">
              <w:rPr>
                <w:b/>
                <w:sz w:val="20"/>
                <w:szCs w:val="20"/>
              </w:rPr>
              <w:t>2425952,12</w:t>
            </w:r>
          </w:p>
        </w:tc>
      </w:tr>
      <w:tr w:rsidR="007013EB" w:rsidRPr="007061F7" w:rsidTr="00BE48F1">
        <w:trPr>
          <w:trHeight w:val="370"/>
        </w:trPr>
        <w:tc>
          <w:tcPr>
            <w:tcW w:w="7655" w:type="dxa"/>
            <w:gridSpan w:val="5"/>
            <w:vMerge/>
            <w:shd w:val="clear" w:color="auto" w:fill="auto"/>
            <w:noWrap/>
          </w:tcPr>
          <w:p w:rsidR="007013EB" w:rsidRPr="00E13923" w:rsidRDefault="007013EB" w:rsidP="00B33B80">
            <w:pPr>
              <w:jc w:val="both"/>
            </w:pPr>
          </w:p>
        </w:tc>
        <w:tc>
          <w:tcPr>
            <w:tcW w:w="1701" w:type="dxa"/>
            <w:shd w:val="clear" w:color="auto" w:fill="auto"/>
            <w:noWrap/>
          </w:tcPr>
          <w:p w:rsidR="007013EB" w:rsidRPr="00E14774" w:rsidRDefault="007013EB" w:rsidP="00B33B80">
            <w:pPr>
              <w:rPr>
                <w:iCs/>
                <w:sz w:val="20"/>
                <w:szCs w:val="20"/>
              </w:rPr>
            </w:pPr>
            <w:r w:rsidRPr="00E14774">
              <w:rPr>
                <w:iCs/>
                <w:sz w:val="20"/>
                <w:szCs w:val="20"/>
              </w:rPr>
              <w:t>Федеральный бюджет</w:t>
            </w:r>
          </w:p>
        </w:tc>
        <w:tc>
          <w:tcPr>
            <w:tcW w:w="1134" w:type="dxa"/>
            <w:shd w:val="clear" w:color="auto" w:fill="auto"/>
          </w:tcPr>
          <w:p w:rsidR="007013EB" w:rsidRPr="00C874DB" w:rsidRDefault="0075679D" w:rsidP="007013EB">
            <w:pPr>
              <w:jc w:val="center"/>
              <w:rPr>
                <w:b/>
                <w:sz w:val="20"/>
                <w:szCs w:val="20"/>
              </w:rPr>
            </w:pPr>
            <w:r w:rsidRPr="00C874DB">
              <w:rPr>
                <w:b/>
                <w:sz w:val="20"/>
                <w:szCs w:val="20"/>
              </w:rPr>
              <w:t>0</w:t>
            </w:r>
          </w:p>
        </w:tc>
        <w:tc>
          <w:tcPr>
            <w:tcW w:w="1275" w:type="dxa"/>
            <w:shd w:val="clear" w:color="auto" w:fill="auto"/>
          </w:tcPr>
          <w:p w:rsidR="007013EB" w:rsidRPr="00C874DB" w:rsidRDefault="00315FF5" w:rsidP="00B33B80">
            <w:pPr>
              <w:jc w:val="center"/>
              <w:rPr>
                <w:b/>
                <w:sz w:val="20"/>
                <w:szCs w:val="20"/>
              </w:rPr>
            </w:pPr>
            <w:r w:rsidRPr="00C874DB">
              <w:rPr>
                <w:b/>
                <w:sz w:val="20"/>
                <w:szCs w:val="20"/>
              </w:rPr>
              <w:t>69983,78</w:t>
            </w:r>
          </w:p>
        </w:tc>
        <w:tc>
          <w:tcPr>
            <w:tcW w:w="1276" w:type="dxa"/>
            <w:shd w:val="clear" w:color="auto" w:fill="auto"/>
          </w:tcPr>
          <w:p w:rsidR="007013EB" w:rsidRPr="00C874DB" w:rsidRDefault="001515CC" w:rsidP="00B33B80">
            <w:pPr>
              <w:jc w:val="center"/>
              <w:rPr>
                <w:b/>
                <w:sz w:val="20"/>
                <w:szCs w:val="20"/>
              </w:rPr>
            </w:pPr>
            <w:r w:rsidRPr="00C874DB">
              <w:rPr>
                <w:b/>
                <w:sz w:val="20"/>
                <w:szCs w:val="20"/>
              </w:rPr>
              <w:t>58214,73</w:t>
            </w:r>
          </w:p>
        </w:tc>
        <w:tc>
          <w:tcPr>
            <w:tcW w:w="1276" w:type="dxa"/>
            <w:shd w:val="clear" w:color="auto" w:fill="auto"/>
          </w:tcPr>
          <w:p w:rsidR="007013EB" w:rsidRPr="00C874DB" w:rsidRDefault="00AF4EEE" w:rsidP="00B33B80">
            <w:pPr>
              <w:jc w:val="center"/>
              <w:rPr>
                <w:b/>
                <w:sz w:val="20"/>
                <w:szCs w:val="20"/>
              </w:rPr>
            </w:pPr>
            <w:r w:rsidRPr="00C874DB">
              <w:rPr>
                <w:b/>
                <w:sz w:val="20"/>
                <w:szCs w:val="20"/>
              </w:rPr>
              <w:t>128198,51</w:t>
            </w:r>
          </w:p>
        </w:tc>
      </w:tr>
      <w:tr w:rsidR="007013EB" w:rsidRPr="007061F7" w:rsidTr="00BE48F1">
        <w:trPr>
          <w:trHeight w:val="370"/>
        </w:trPr>
        <w:tc>
          <w:tcPr>
            <w:tcW w:w="7655" w:type="dxa"/>
            <w:gridSpan w:val="5"/>
            <w:vMerge/>
            <w:shd w:val="clear" w:color="auto" w:fill="auto"/>
            <w:noWrap/>
          </w:tcPr>
          <w:p w:rsidR="007013EB" w:rsidRPr="00E13923" w:rsidRDefault="007013EB" w:rsidP="00B33B80">
            <w:pPr>
              <w:jc w:val="both"/>
            </w:pPr>
          </w:p>
        </w:tc>
        <w:tc>
          <w:tcPr>
            <w:tcW w:w="1701" w:type="dxa"/>
            <w:shd w:val="clear" w:color="auto" w:fill="auto"/>
            <w:noWrap/>
          </w:tcPr>
          <w:p w:rsidR="007013EB" w:rsidRPr="00E14774" w:rsidRDefault="007013EB" w:rsidP="00B33B80">
            <w:pPr>
              <w:rPr>
                <w:iCs/>
                <w:sz w:val="20"/>
                <w:szCs w:val="20"/>
              </w:rPr>
            </w:pPr>
            <w:r w:rsidRPr="00E14774">
              <w:rPr>
                <w:iCs/>
                <w:sz w:val="20"/>
                <w:szCs w:val="20"/>
              </w:rPr>
              <w:t>Областной бюджет</w:t>
            </w:r>
          </w:p>
        </w:tc>
        <w:tc>
          <w:tcPr>
            <w:tcW w:w="1134" w:type="dxa"/>
            <w:shd w:val="clear" w:color="auto" w:fill="auto"/>
          </w:tcPr>
          <w:p w:rsidR="007013EB" w:rsidRPr="00C874DB" w:rsidRDefault="0075679D" w:rsidP="007013EB">
            <w:pPr>
              <w:jc w:val="center"/>
              <w:rPr>
                <w:b/>
                <w:sz w:val="20"/>
                <w:szCs w:val="20"/>
              </w:rPr>
            </w:pPr>
            <w:r w:rsidRPr="00C874DB">
              <w:rPr>
                <w:b/>
                <w:sz w:val="20"/>
                <w:szCs w:val="20"/>
              </w:rPr>
              <w:t>508896,8</w:t>
            </w:r>
          </w:p>
        </w:tc>
        <w:tc>
          <w:tcPr>
            <w:tcW w:w="1275" w:type="dxa"/>
            <w:shd w:val="clear" w:color="auto" w:fill="auto"/>
          </w:tcPr>
          <w:p w:rsidR="007013EB" w:rsidRPr="00C874DB" w:rsidRDefault="00315FF5" w:rsidP="00B33B80">
            <w:pPr>
              <w:jc w:val="center"/>
              <w:rPr>
                <w:b/>
                <w:sz w:val="20"/>
                <w:szCs w:val="20"/>
              </w:rPr>
            </w:pPr>
            <w:r w:rsidRPr="00C874DB">
              <w:rPr>
                <w:b/>
                <w:sz w:val="20"/>
                <w:szCs w:val="20"/>
              </w:rPr>
              <w:t>585841,28</w:t>
            </w:r>
          </w:p>
        </w:tc>
        <w:tc>
          <w:tcPr>
            <w:tcW w:w="1276" w:type="dxa"/>
            <w:shd w:val="clear" w:color="auto" w:fill="auto"/>
          </w:tcPr>
          <w:p w:rsidR="007013EB" w:rsidRPr="00C874DB" w:rsidRDefault="001515CC" w:rsidP="00B33B80">
            <w:pPr>
              <w:jc w:val="center"/>
              <w:rPr>
                <w:b/>
                <w:sz w:val="20"/>
                <w:szCs w:val="20"/>
              </w:rPr>
            </w:pPr>
            <w:r w:rsidRPr="00C874DB">
              <w:rPr>
                <w:b/>
                <w:sz w:val="20"/>
                <w:szCs w:val="20"/>
              </w:rPr>
              <w:t>604893,41</w:t>
            </w:r>
          </w:p>
        </w:tc>
        <w:tc>
          <w:tcPr>
            <w:tcW w:w="1276" w:type="dxa"/>
            <w:shd w:val="clear" w:color="auto" w:fill="auto"/>
          </w:tcPr>
          <w:p w:rsidR="007013EB" w:rsidRPr="00C874DB" w:rsidRDefault="00AF4EEE" w:rsidP="00B33B80">
            <w:pPr>
              <w:jc w:val="center"/>
              <w:rPr>
                <w:b/>
                <w:sz w:val="20"/>
                <w:szCs w:val="20"/>
              </w:rPr>
            </w:pPr>
            <w:r w:rsidRPr="00C874DB">
              <w:rPr>
                <w:b/>
                <w:sz w:val="20"/>
                <w:szCs w:val="20"/>
              </w:rPr>
              <w:t>1699631,49</w:t>
            </w:r>
          </w:p>
        </w:tc>
      </w:tr>
      <w:tr w:rsidR="007013EB" w:rsidRPr="007061F7" w:rsidTr="00BE48F1">
        <w:trPr>
          <w:trHeight w:val="315"/>
        </w:trPr>
        <w:tc>
          <w:tcPr>
            <w:tcW w:w="7655" w:type="dxa"/>
            <w:gridSpan w:val="5"/>
            <w:vMerge/>
            <w:shd w:val="clear" w:color="auto" w:fill="auto"/>
            <w:noWrap/>
          </w:tcPr>
          <w:p w:rsidR="007013EB" w:rsidRPr="00E13923" w:rsidRDefault="007013EB" w:rsidP="00B33B80">
            <w:pPr>
              <w:jc w:val="both"/>
            </w:pPr>
          </w:p>
        </w:tc>
        <w:tc>
          <w:tcPr>
            <w:tcW w:w="1701" w:type="dxa"/>
            <w:shd w:val="clear" w:color="auto" w:fill="auto"/>
            <w:noWrap/>
          </w:tcPr>
          <w:p w:rsidR="007013EB" w:rsidRPr="00E14774" w:rsidRDefault="007013EB" w:rsidP="00B33B80">
            <w:pPr>
              <w:rPr>
                <w:iCs/>
                <w:sz w:val="20"/>
                <w:szCs w:val="20"/>
              </w:rPr>
            </w:pPr>
            <w:r w:rsidRPr="00E14774">
              <w:rPr>
                <w:iCs/>
                <w:sz w:val="20"/>
                <w:szCs w:val="20"/>
              </w:rPr>
              <w:t>Бюджет округа</w:t>
            </w:r>
          </w:p>
        </w:tc>
        <w:tc>
          <w:tcPr>
            <w:tcW w:w="1134" w:type="dxa"/>
            <w:shd w:val="clear" w:color="auto" w:fill="auto"/>
          </w:tcPr>
          <w:p w:rsidR="007013EB" w:rsidRPr="00C874DB" w:rsidRDefault="00315FF5" w:rsidP="007013EB">
            <w:pPr>
              <w:jc w:val="center"/>
              <w:rPr>
                <w:b/>
                <w:sz w:val="20"/>
                <w:szCs w:val="20"/>
              </w:rPr>
            </w:pPr>
            <w:r w:rsidRPr="00C874DB">
              <w:rPr>
                <w:b/>
                <w:sz w:val="20"/>
                <w:szCs w:val="20"/>
              </w:rPr>
              <w:t>183089</w:t>
            </w:r>
          </w:p>
        </w:tc>
        <w:tc>
          <w:tcPr>
            <w:tcW w:w="1275" w:type="dxa"/>
            <w:shd w:val="clear" w:color="auto" w:fill="auto"/>
          </w:tcPr>
          <w:p w:rsidR="007013EB" w:rsidRPr="00C874DB" w:rsidRDefault="005D725E" w:rsidP="00B33B80">
            <w:pPr>
              <w:jc w:val="center"/>
              <w:rPr>
                <w:b/>
                <w:sz w:val="20"/>
                <w:szCs w:val="20"/>
              </w:rPr>
            </w:pPr>
            <w:r w:rsidRPr="00C874DB">
              <w:rPr>
                <w:b/>
                <w:sz w:val="20"/>
                <w:szCs w:val="20"/>
              </w:rPr>
              <w:t>201069,94</w:t>
            </w:r>
          </w:p>
        </w:tc>
        <w:tc>
          <w:tcPr>
            <w:tcW w:w="1276" w:type="dxa"/>
            <w:shd w:val="clear" w:color="auto" w:fill="auto"/>
          </w:tcPr>
          <w:p w:rsidR="007013EB" w:rsidRPr="00C874DB" w:rsidRDefault="001515CC" w:rsidP="00B33B80">
            <w:pPr>
              <w:jc w:val="center"/>
              <w:rPr>
                <w:b/>
                <w:sz w:val="20"/>
                <w:szCs w:val="20"/>
              </w:rPr>
            </w:pPr>
            <w:r w:rsidRPr="00C874DB">
              <w:rPr>
                <w:b/>
                <w:sz w:val="20"/>
                <w:szCs w:val="20"/>
              </w:rPr>
              <w:t>213963,18</w:t>
            </w:r>
          </w:p>
        </w:tc>
        <w:tc>
          <w:tcPr>
            <w:tcW w:w="1276" w:type="dxa"/>
            <w:shd w:val="clear" w:color="auto" w:fill="auto"/>
          </w:tcPr>
          <w:p w:rsidR="007013EB" w:rsidRPr="00C874DB" w:rsidRDefault="00AF4EEE" w:rsidP="00B33B80">
            <w:pPr>
              <w:jc w:val="center"/>
              <w:rPr>
                <w:b/>
                <w:sz w:val="20"/>
                <w:szCs w:val="20"/>
              </w:rPr>
            </w:pPr>
            <w:r w:rsidRPr="00C874DB">
              <w:rPr>
                <w:b/>
                <w:sz w:val="20"/>
                <w:szCs w:val="20"/>
              </w:rPr>
              <w:t>598122,12</w:t>
            </w:r>
          </w:p>
        </w:tc>
      </w:tr>
      <w:tr w:rsidR="007013EB" w:rsidRPr="007061F7" w:rsidTr="00BE48F1">
        <w:trPr>
          <w:trHeight w:val="255"/>
        </w:trPr>
        <w:tc>
          <w:tcPr>
            <w:tcW w:w="7655" w:type="dxa"/>
            <w:gridSpan w:val="5"/>
            <w:vMerge w:val="restart"/>
            <w:shd w:val="clear" w:color="auto" w:fill="auto"/>
          </w:tcPr>
          <w:p w:rsidR="007013EB" w:rsidRPr="00A86003" w:rsidRDefault="007013EB" w:rsidP="00A86003">
            <w:pPr>
              <w:spacing w:before="120"/>
              <w:ind w:firstLine="34"/>
              <w:rPr>
                <w:b/>
                <w:sz w:val="22"/>
                <w:szCs w:val="22"/>
              </w:rPr>
            </w:pPr>
            <w:r w:rsidRPr="00A86003">
              <w:rPr>
                <w:b/>
                <w:bCs/>
                <w:sz w:val="22"/>
                <w:szCs w:val="22"/>
              </w:rPr>
              <w:t xml:space="preserve">Подпрограмма 1 </w:t>
            </w:r>
            <w:r w:rsidRPr="00A86003">
              <w:rPr>
                <w:b/>
                <w:sz w:val="22"/>
                <w:szCs w:val="22"/>
              </w:rPr>
              <w:t>«Развитие общего образования»</w:t>
            </w:r>
          </w:p>
          <w:p w:rsidR="007013EB" w:rsidRPr="00A86003" w:rsidRDefault="007013EB" w:rsidP="0018020E">
            <w:pPr>
              <w:jc w:val="both"/>
              <w:rPr>
                <w:sz w:val="22"/>
                <w:szCs w:val="22"/>
              </w:rPr>
            </w:pPr>
            <w:r w:rsidRPr="00A86003">
              <w:rPr>
                <w:b/>
                <w:sz w:val="22"/>
                <w:szCs w:val="22"/>
              </w:rPr>
              <w:t xml:space="preserve">Задача 1. </w:t>
            </w:r>
            <w:r w:rsidRPr="00A86003">
              <w:rPr>
                <w:sz w:val="22"/>
                <w:szCs w:val="22"/>
              </w:rPr>
              <w:t xml:space="preserve"> </w:t>
            </w:r>
            <w:r w:rsidR="0018020E" w:rsidRPr="00CB42B5">
              <w:rPr>
                <w:sz w:val="22"/>
                <w:szCs w:val="22"/>
              </w:rPr>
              <w:t>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r w:rsidRPr="00A86003">
              <w:rPr>
                <w:sz w:val="22"/>
                <w:szCs w:val="22"/>
              </w:rPr>
              <w:t>.</w:t>
            </w:r>
          </w:p>
        </w:tc>
        <w:tc>
          <w:tcPr>
            <w:tcW w:w="1701" w:type="dxa"/>
            <w:shd w:val="clear" w:color="auto" w:fill="auto"/>
            <w:noWrap/>
          </w:tcPr>
          <w:p w:rsidR="007013EB" w:rsidRPr="00E14774" w:rsidRDefault="007013EB" w:rsidP="00B33B80">
            <w:pPr>
              <w:rPr>
                <w:iCs/>
                <w:sz w:val="20"/>
                <w:szCs w:val="20"/>
              </w:rPr>
            </w:pPr>
            <w:r w:rsidRPr="00E14774">
              <w:rPr>
                <w:iCs/>
                <w:sz w:val="20"/>
                <w:szCs w:val="20"/>
              </w:rPr>
              <w:t>Всего</w:t>
            </w:r>
          </w:p>
        </w:tc>
        <w:tc>
          <w:tcPr>
            <w:tcW w:w="1134" w:type="dxa"/>
            <w:shd w:val="clear" w:color="auto" w:fill="auto"/>
            <w:noWrap/>
          </w:tcPr>
          <w:p w:rsidR="007013EB" w:rsidRPr="00C874DB" w:rsidRDefault="007013EB" w:rsidP="00DA7164">
            <w:pPr>
              <w:jc w:val="center"/>
              <w:rPr>
                <w:b/>
                <w:color w:val="000000"/>
                <w:sz w:val="20"/>
                <w:szCs w:val="20"/>
              </w:rPr>
            </w:pPr>
            <w:r w:rsidRPr="00C874DB">
              <w:rPr>
                <w:b/>
                <w:color w:val="000000"/>
                <w:sz w:val="20"/>
                <w:szCs w:val="20"/>
              </w:rPr>
              <w:t>577825,</w:t>
            </w:r>
            <w:r w:rsidR="00DA7164" w:rsidRPr="00C874DB">
              <w:rPr>
                <w:b/>
                <w:color w:val="000000"/>
                <w:sz w:val="20"/>
                <w:szCs w:val="20"/>
              </w:rPr>
              <w:t>7</w:t>
            </w:r>
          </w:p>
        </w:tc>
        <w:tc>
          <w:tcPr>
            <w:tcW w:w="1275" w:type="dxa"/>
            <w:shd w:val="clear" w:color="auto" w:fill="auto"/>
            <w:noWrap/>
          </w:tcPr>
          <w:p w:rsidR="007013EB" w:rsidRPr="00C874DB" w:rsidRDefault="00532D8A" w:rsidP="00B33B80">
            <w:pPr>
              <w:jc w:val="center"/>
              <w:rPr>
                <w:b/>
                <w:sz w:val="20"/>
                <w:szCs w:val="20"/>
              </w:rPr>
            </w:pPr>
            <w:r w:rsidRPr="00C874DB">
              <w:rPr>
                <w:b/>
                <w:sz w:val="20"/>
                <w:szCs w:val="20"/>
              </w:rPr>
              <w:t>635608,3</w:t>
            </w:r>
          </w:p>
        </w:tc>
        <w:tc>
          <w:tcPr>
            <w:tcW w:w="1276" w:type="dxa"/>
            <w:shd w:val="clear" w:color="auto" w:fill="auto"/>
            <w:noWrap/>
          </w:tcPr>
          <w:p w:rsidR="007013EB" w:rsidRPr="00C874DB" w:rsidRDefault="00445B47" w:rsidP="00B9469E">
            <w:pPr>
              <w:jc w:val="center"/>
              <w:rPr>
                <w:b/>
                <w:sz w:val="20"/>
                <w:szCs w:val="20"/>
              </w:rPr>
            </w:pPr>
            <w:r w:rsidRPr="00C874DB">
              <w:rPr>
                <w:b/>
                <w:sz w:val="20"/>
                <w:szCs w:val="20"/>
              </w:rPr>
              <w:t>661032,</w:t>
            </w:r>
            <w:r w:rsidR="00B9469E" w:rsidRPr="00C874DB">
              <w:rPr>
                <w:b/>
                <w:sz w:val="20"/>
                <w:szCs w:val="20"/>
              </w:rPr>
              <w:t>7</w:t>
            </w:r>
          </w:p>
        </w:tc>
        <w:tc>
          <w:tcPr>
            <w:tcW w:w="1276" w:type="dxa"/>
            <w:shd w:val="clear" w:color="auto" w:fill="auto"/>
            <w:noWrap/>
          </w:tcPr>
          <w:p w:rsidR="007013EB" w:rsidRPr="00C874DB" w:rsidRDefault="00A41E50" w:rsidP="00306766">
            <w:pPr>
              <w:jc w:val="center"/>
              <w:rPr>
                <w:b/>
                <w:sz w:val="20"/>
                <w:szCs w:val="20"/>
              </w:rPr>
            </w:pPr>
            <w:r w:rsidRPr="00C874DB">
              <w:rPr>
                <w:b/>
                <w:sz w:val="20"/>
                <w:szCs w:val="20"/>
              </w:rPr>
              <w:t>1874466,</w:t>
            </w:r>
            <w:r w:rsidR="00306766" w:rsidRPr="00C874DB">
              <w:rPr>
                <w:b/>
                <w:sz w:val="20"/>
                <w:szCs w:val="20"/>
              </w:rPr>
              <w:t>7</w:t>
            </w:r>
          </w:p>
        </w:tc>
      </w:tr>
      <w:tr w:rsidR="007013EB" w:rsidRPr="007061F7" w:rsidTr="00BE48F1">
        <w:trPr>
          <w:trHeight w:val="255"/>
        </w:trPr>
        <w:tc>
          <w:tcPr>
            <w:tcW w:w="7655" w:type="dxa"/>
            <w:gridSpan w:val="5"/>
            <w:vMerge/>
          </w:tcPr>
          <w:p w:rsidR="007013EB" w:rsidRPr="007061F7" w:rsidRDefault="007013EB" w:rsidP="00B33B80">
            <w:pPr>
              <w:jc w:val="both"/>
            </w:pPr>
          </w:p>
        </w:tc>
        <w:tc>
          <w:tcPr>
            <w:tcW w:w="1701" w:type="dxa"/>
            <w:shd w:val="clear" w:color="auto" w:fill="auto"/>
            <w:noWrap/>
          </w:tcPr>
          <w:p w:rsidR="007013EB" w:rsidRPr="00E14774" w:rsidRDefault="007013EB" w:rsidP="00B33B80">
            <w:pPr>
              <w:rPr>
                <w:iCs/>
                <w:sz w:val="20"/>
                <w:szCs w:val="20"/>
              </w:rPr>
            </w:pPr>
            <w:r w:rsidRPr="00E14774">
              <w:rPr>
                <w:iCs/>
                <w:sz w:val="20"/>
                <w:szCs w:val="20"/>
              </w:rPr>
              <w:t>Областной бюджет</w:t>
            </w:r>
          </w:p>
        </w:tc>
        <w:tc>
          <w:tcPr>
            <w:tcW w:w="1134" w:type="dxa"/>
            <w:shd w:val="clear" w:color="auto" w:fill="auto"/>
            <w:noWrap/>
          </w:tcPr>
          <w:p w:rsidR="007013EB" w:rsidRPr="00C874DB" w:rsidRDefault="007013EB" w:rsidP="007013EB">
            <w:pPr>
              <w:jc w:val="center"/>
              <w:rPr>
                <w:b/>
                <w:color w:val="000000"/>
                <w:sz w:val="20"/>
                <w:szCs w:val="20"/>
              </w:rPr>
            </w:pPr>
            <w:r w:rsidRPr="00C874DB">
              <w:rPr>
                <w:b/>
                <w:color w:val="000000"/>
                <w:sz w:val="20"/>
                <w:szCs w:val="20"/>
              </w:rPr>
              <w:t>483484,1</w:t>
            </w:r>
          </w:p>
        </w:tc>
        <w:tc>
          <w:tcPr>
            <w:tcW w:w="1275" w:type="dxa"/>
            <w:shd w:val="clear" w:color="auto" w:fill="auto"/>
            <w:noWrap/>
          </w:tcPr>
          <w:p w:rsidR="007013EB" w:rsidRPr="00C874DB" w:rsidRDefault="00445B47" w:rsidP="00B33B80">
            <w:pPr>
              <w:jc w:val="center"/>
              <w:rPr>
                <w:b/>
                <w:sz w:val="20"/>
                <w:szCs w:val="20"/>
              </w:rPr>
            </w:pPr>
            <w:r w:rsidRPr="00C874DB">
              <w:rPr>
                <w:b/>
                <w:sz w:val="20"/>
                <w:szCs w:val="20"/>
              </w:rPr>
              <w:t>531832,5</w:t>
            </w:r>
          </w:p>
        </w:tc>
        <w:tc>
          <w:tcPr>
            <w:tcW w:w="1276" w:type="dxa"/>
            <w:shd w:val="clear" w:color="auto" w:fill="auto"/>
            <w:noWrap/>
          </w:tcPr>
          <w:p w:rsidR="007013EB" w:rsidRPr="00C874DB" w:rsidRDefault="00445B47" w:rsidP="002B2278">
            <w:pPr>
              <w:jc w:val="center"/>
              <w:rPr>
                <w:b/>
                <w:sz w:val="20"/>
                <w:szCs w:val="20"/>
              </w:rPr>
            </w:pPr>
            <w:r w:rsidRPr="00C874DB">
              <w:rPr>
                <w:b/>
                <w:sz w:val="20"/>
                <w:szCs w:val="20"/>
              </w:rPr>
              <w:t>553105,</w:t>
            </w:r>
            <w:r w:rsidR="002B2278" w:rsidRPr="00C874DB">
              <w:rPr>
                <w:b/>
                <w:sz w:val="20"/>
                <w:szCs w:val="20"/>
              </w:rPr>
              <w:t>9</w:t>
            </w:r>
          </w:p>
        </w:tc>
        <w:tc>
          <w:tcPr>
            <w:tcW w:w="1276" w:type="dxa"/>
            <w:shd w:val="clear" w:color="auto" w:fill="auto"/>
            <w:noWrap/>
          </w:tcPr>
          <w:p w:rsidR="007013EB" w:rsidRPr="00C874DB" w:rsidRDefault="00A41E50" w:rsidP="002B2278">
            <w:pPr>
              <w:jc w:val="center"/>
              <w:rPr>
                <w:b/>
                <w:sz w:val="20"/>
                <w:szCs w:val="20"/>
              </w:rPr>
            </w:pPr>
            <w:r w:rsidRPr="00C874DB">
              <w:rPr>
                <w:b/>
                <w:sz w:val="20"/>
                <w:szCs w:val="20"/>
              </w:rPr>
              <w:t>1568422,</w:t>
            </w:r>
            <w:r w:rsidR="002B2278" w:rsidRPr="00C874DB">
              <w:rPr>
                <w:b/>
                <w:sz w:val="20"/>
                <w:szCs w:val="20"/>
              </w:rPr>
              <w:t>5</w:t>
            </w:r>
          </w:p>
        </w:tc>
      </w:tr>
      <w:tr w:rsidR="007013EB" w:rsidRPr="007061F7" w:rsidTr="00BE48F1">
        <w:trPr>
          <w:trHeight w:val="255"/>
        </w:trPr>
        <w:tc>
          <w:tcPr>
            <w:tcW w:w="7655" w:type="dxa"/>
            <w:gridSpan w:val="5"/>
            <w:vMerge/>
          </w:tcPr>
          <w:p w:rsidR="007013EB" w:rsidRPr="007061F7" w:rsidRDefault="007013EB" w:rsidP="00B33B80">
            <w:pPr>
              <w:jc w:val="both"/>
            </w:pPr>
          </w:p>
        </w:tc>
        <w:tc>
          <w:tcPr>
            <w:tcW w:w="1701" w:type="dxa"/>
            <w:shd w:val="clear" w:color="auto" w:fill="auto"/>
            <w:noWrap/>
          </w:tcPr>
          <w:p w:rsidR="007013EB" w:rsidRPr="00E14774" w:rsidRDefault="007013EB" w:rsidP="00B33B80">
            <w:pPr>
              <w:rPr>
                <w:iCs/>
                <w:sz w:val="20"/>
                <w:szCs w:val="20"/>
              </w:rPr>
            </w:pPr>
            <w:r w:rsidRPr="00E14774">
              <w:rPr>
                <w:iCs/>
                <w:sz w:val="20"/>
                <w:szCs w:val="20"/>
              </w:rPr>
              <w:t>Бюджет округа</w:t>
            </w:r>
          </w:p>
        </w:tc>
        <w:tc>
          <w:tcPr>
            <w:tcW w:w="1134" w:type="dxa"/>
            <w:shd w:val="clear" w:color="auto" w:fill="auto"/>
            <w:noWrap/>
          </w:tcPr>
          <w:p w:rsidR="007013EB" w:rsidRPr="00C874DB" w:rsidRDefault="007013EB" w:rsidP="00DA7164">
            <w:pPr>
              <w:jc w:val="center"/>
              <w:rPr>
                <w:b/>
                <w:color w:val="000000"/>
                <w:sz w:val="20"/>
                <w:szCs w:val="20"/>
              </w:rPr>
            </w:pPr>
            <w:r w:rsidRPr="00C874DB">
              <w:rPr>
                <w:b/>
                <w:color w:val="000000"/>
                <w:sz w:val="20"/>
                <w:szCs w:val="20"/>
              </w:rPr>
              <w:t>94341,</w:t>
            </w:r>
            <w:r w:rsidR="00DA7164" w:rsidRPr="00C874DB">
              <w:rPr>
                <w:b/>
                <w:color w:val="000000"/>
                <w:sz w:val="20"/>
                <w:szCs w:val="20"/>
              </w:rPr>
              <w:t>6</w:t>
            </w:r>
          </w:p>
        </w:tc>
        <w:tc>
          <w:tcPr>
            <w:tcW w:w="1275" w:type="dxa"/>
            <w:shd w:val="clear" w:color="auto" w:fill="auto"/>
            <w:noWrap/>
          </w:tcPr>
          <w:p w:rsidR="007013EB" w:rsidRPr="00C874DB" w:rsidRDefault="00445B47" w:rsidP="00B33B80">
            <w:pPr>
              <w:jc w:val="center"/>
              <w:rPr>
                <w:b/>
                <w:sz w:val="20"/>
                <w:szCs w:val="20"/>
              </w:rPr>
            </w:pPr>
            <w:r w:rsidRPr="00C874DB">
              <w:rPr>
                <w:b/>
                <w:sz w:val="20"/>
                <w:szCs w:val="20"/>
              </w:rPr>
              <w:t>103775,8</w:t>
            </w:r>
          </w:p>
        </w:tc>
        <w:tc>
          <w:tcPr>
            <w:tcW w:w="1276" w:type="dxa"/>
            <w:shd w:val="clear" w:color="auto" w:fill="auto"/>
            <w:noWrap/>
          </w:tcPr>
          <w:p w:rsidR="007013EB" w:rsidRPr="00C874DB" w:rsidRDefault="00445B47" w:rsidP="00B33B80">
            <w:pPr>
              <w:jc w:val="center"/>
              <w:rPr>
                <w:b/>
                <w:sz w:val="20"/>
                <w:szCs w:val="20"/>
              </w:rPr>
            </w:pPr>
            <w:r w:rsidRPr="00C874DB">
              <w:rPr>
                <w:b/>
                <w:sz w:val="20"/>
                <w:szCs w:val="20"/>
              </w:rPr>
              <w:t>107926,8</w:t>
            </w:r>
          </w:p>
        </w:tc>
        <w:tc>
          <w:tcPr>
            <w:tcW w:w="1276" w:type="dxa"/>
            <w:shd w:val="clear" w:color="auto" w:fill="auto"/>
            <w:noWrap/>
          </w:tcPr>
          <w:p w:rsidR="007013EB" w:rsidRPr="00C874DB" w:rsidRDefault="00A41E50" w:rsidP="00306766">
            <w:pPr>
              <w:jc w:val="center"/>
              <w:rPr>
                <w:b/>
                <w:sz w:val="20"/>
                <w:szCs w:val="20"/>
              </w:rPr>
            </w:pPr>
            <w:r w:rsidRPr="00C874DB">
              <w:rPr>
                <w:b/>
                <w:sz w:val="20"/>
                <w:szCs w:val="20"/>
              </w:rPr>
              <w:t>306044,</w:t>
            </w:r>
            <w:r w:rsidR="00306766" w:rsidRPr="00C874DB">
              <w:rPr>
                <w:b/>
                <w:sz w:val="20"/>
                <w:szCs w:val="20"/>
              </w:rPr>
              <w:t>2</w:t>
            </w:r>
          </w:p>
        </w:tc>
      </w:tr>
      <w:tr w:rsidR="00A41E50" w:rsidRPr="007061F7" w:rsidTr="00BE48F1">
        <w:trPr>
          <w:trHeight w:val="255"/>
        </w:trPr>
        <w:tc>
          <w:tcPr>
            <w:tcW w:w="4298" w:type="dxa"/>
            <w:vMerge w:val="restart"/>
            <w:shd w:val="clear" w:color="auto" w:fill="auto"/>
          </w:tcPr>
          <w:p w:rsidR="00A41E50" w:rsidRPr="00A86003" w:rsidRDefault="00A41E50" w:rsidP="00B33B80">
            <w:pPr>
              <w:ind w:right="-108"/>
              <w:rPr>
                <w:sz w:val="22"/>
                <w:szCs w:val="22"/>
              </w:rPr>
            </w:pPr>
            <w:r w:rsidRPr="00A86003">
              <w:rPr>
                <w:sz w:val="22"/>
                <w:szCs w:val="22"/>
              </w:rPr>
              <w:t>1.1.1. Совершенствование дошкольного общего образования как института социального развития</w:t>
            </w:r>
          </w:p>
        </w:tc>
        <w:tc>
          <w:tcPr>
            <w:tcW w:w="1230" w:type="dxa"/>
            <w:vMerge w:val="restart"/>
            <w:shd w:val="clear" w:color="auto" w:fill="auto"/>
          </w:tcPr>
          <w:p w:rsidR="00A41E50" w:rsidRPr="00FE7164" w:rsidRDefault="00A41E50" w:rsidP="00B33B80">
            <w:pPr>
              <w:ind w:left="-108" w:right="-108"/>
              <w:jc w:val="center"/>
            </w:pPr>
            <w:r w:rsidRPr="00FE7164">
              <w:t>Прочие расходы</w:t>
            </w:r>
          </w:p>
        </w:tc>
        <w:tc>
          <w:tcPr>
            <w:tcW w:w="960" w:type="dxa"/>
            <w:vMerge w:val="restart"/>
            <w:shd w:val="clear" w:color="auto" w:fill="auto"/>
          </w:tcPr>
          <w:p w:rsidR="00A41E50" w:rsidRPr="00FE7164" w:rsidRDefault="00A41E50" w:rsidP="00B33B80">
            <w:pPr>
              <w:jc w:val="center"/>
            </w:pPr>
            <w:r w:rsidRPr="00FE7164">
              <w:t>2018-2020гг.</w:t>
            </w:r>
          </w:p>
          <w:p w:rsidR="00A41E50" w:rsidRPr="00A55805" w:rsidRDefault="00A41E50" w:rsidP="00B33B80">
            <w:pPr>
              <w:jc w:val="center"/>
              <w:rPr>
                <w:sz w:val="20"/>
                <w:szCs w:val="20"/>
              </w:rPr>
            </w:pPr>
          </w:p>
        </w:tc>
        <w:tc>
          <w:tcPr>
            <w:tcW w:w="1167" w:type="dxa"/>
            <w:gridSpan w:val="2"/>
            <w:vMerge w:val="restart"/>
            <w:shd w:val="clear" w:color="auto" w:fill="auto"/>
          </w:tcPr>
          <w:p w:rsidR="00A41E50" w:rsidRPr="00346014" w:rsidRDefault="00A41E50" w:rsidP="00B33B80">
            <w:pPr>
              <w:ind w:right="-73"/>
              <w:jc w:val="center"/>
              <w:rPr>
                <w:sz w:val="20"/>
                <w:szCs w:val="20"/>
              </w:rPr>
            </w:pPr>
            <w:r w:rsidRPr="00346014">
              <w:rPr>
                <w:sz w:val="20"/>
                <w:szCs w:val="20"/>
              </w:rPr>
              <w:t>УО</w:t>
            </w:r>
            <w:r>
              <w:rPr>
                <w:sz w:val="20"/>
                <w:szCs w:val="20"/>
              </w:rPr>
              <w:t xml:space="preserve">, </w:t>
            </w:r>
            <w:r w:rsidRPr="00346014">
              <w:rPr>
                <w:sz w:val="20"/>
                <w:szCs w:val="20"/>
              </w:rPr>
              <w:t>ДОО</w:t>
            </w:r>
          </w:p>
        </w:tc>
        <w:tc>
          <w:tcPr>
            <w:tcW w:w="1701" w:type="dxa"/>
            <w:shd w:val="clear" w:color="auto" w:fill="auto"/>
            <w:noWrap/>
          </w:tcPr>
          <w:p w:rsidR="00A41E50" w:rsidRPr="00E14774" w:rsidRDefault="00A41E50" w:rsidP="00B33B80">
            <w:pPr>
              <w:rPr>
                <w:iCs/>
                <w:sz w:val="20"/>
                <w:szCs w:val="20"/>
              </w:rPr>
            </w:pPr>
            <w:r w:rsidRPr="00E14774">
              <w:rPr>
                <w:iCs/>
                <w:sz w:val="20"/>
                <w:szCs w:val="20"/>
              </w:rPr>
              <w:t>Всего</w:t>
            </w:r>
          </w:p>
        </w:tc>
        <w:tc>
          <w:tcPr>
            <w:tcW w:w="1134" w:type="dxa"/>
            <w:shd w:val="clear" w:color="auto" w:fill="auto"/>
            <w:noWrap/>
          </w:tcPr>
          <w:p w:rsidR="00A41E50" w:rsidRDefault="00A41E50" w:rsidP="0007057C">
            <w:pPr>
              <w:jc w:val="center"/>
            </w:pPr>
            <w:r>
              <w:rPr>
                <w:sz w:val="22"/>
                <w:szCs w:val="22"/>
              </w:rPr>
              <w:t>0</w:t>
            </w:r>
          </w:p>
        </w:tc>
        <w:tc>
          <w:tcPr>
            <w:tcW w:w="1275" w:type="dxa"/>
            <w:shd w:val="clear" w:color="auto" w:fill="auto"/>
            <w:noWrap/>
          </w:tcPr>
          <w:p w:rsidR="00A41E50" w:rsidRDefault="00A41E50" w:rsidP="005E5C8F">
            <w:pPr>
              <w:jc w:val="center"/>
            </w:pPr>
            <w:r>
              <w:rPr>
                <w:sz w:val="22"/>
                <w:szCs w:val="22"/>
              </w:rPr>
              <w:t>0</w:t>
            </w:r>
          </w:p>
        </w:tc>
        <w:tc>
          <w:tcPr>
            <w:tcW w:w="1276" w:type="dxa"/>
            <w:shd w:val="clear" w:color="auto" w:fill="auto"/>
            <w:noWrap/>
          </w:tcPr>
          <w:p w:rsidR="00A41E50" w:rsidRDefault="00A41E50" w:rsidP="005E5C8F">
            <w:pPr>
              <w:jc w:val="center"/>
            </w:pPr>
            <w:r>
              <w:rPr>
                <w:sz w:val="22"/>
                <w:szCs w:val="22"/>
              </w:rPr>
              <w:t>0</w:t>
            </w:r>
          </w:p>
        </w:tc>
        <w:tc>
          <w:tcPr>
            <w:tcW w:w="1276" w:type="dxa"/>
            <w:shd w:val="clear" w:color="auto" w:fill="auto"/>
            <w:noWrap/>
          </w:tcPr>
          <w:p w:rsidR="00A41E50" w:rsidRDefault="00A41E50" w:rsidP="005E5C8F">
            <w:pPr>
              <w:jc w:val="center"/>
            </w:pPr>
            <w:r>
              <w:rPr>
                <w:sz w:val="22"/>
                <w:szCs w:val="22"/>
              </w:rPr>
              <w:t>0</w:t>
            </w:r>
          </w:p>
        </w:tc>
      </w:tr>
      <w:tr w:rsidR="00A41E50" w:rsidRPr="007061F7" w:rsidTr="00BE48F1">
        <w:trPr>
          <w:trHeight w:val="255"/>
        </w:trPr>
        <w:tc>
          <w:tcPr>
            <w:tcW w:w="4298" w:type="dxa"/>
            <w:vMerge/>
          </w:tcPr>
          <w:p w:rsidR="00A41E50" w:rsidRPr="007061F7" w:rsidRDefault="00A41E50" w:rsidP="00B33B80">
            <w:pPr>
              <w:jc w:val="both"/>
            </w:pPr>
          </w:p>
        </w:tc>
        <w:tc>
          <w:tcPr>
            <w:tcW w:w="1230" w:type="dxa"/>
            <w:vMerge/>
          </w:tcPr>
          <w:p w:rsidR="00A41E50" w:rsidRPr="00FE7164" w:rsidRDefault="00A41E50" w:rsidP="00B33B80">
            <w:pPr>
              <w:jc w:val="center"/>
            </w:pPr>
          </w:p>
        </w:tc>
        <w:tc>
          <w:tcPr>
            <w:tcW w:w="960" w:type="dxa"/>
            <w:vMerge/>
          </w:tcPr>
          <w:p w:rsidR="00A41E50" w:rsidRPr="00A55805" w:rsidRDefault="00A41E50" w:rsidP="00B33B80">
            <w:pPr>
              <w:jc w:val="center"/>
              <w:rPr>
                <w:sz w:val="20"/>
                <w:szCs w:val="20"/>
              </w:rPr>
            </w:pPr>
          </w:p>
        </w:tc>
        <w:tc>
          <w:tcPr>
            <w:tcW w:w="1167" w:type="dxa"/>
            <w:gridSpan w:val="2"/>
            <w:vMerge/>
          </w:tcPr>
          <w:p w:rsidR="00A41E50" w:rsidRPr="007061F7" w:rsidRDefault="00A41E50" w:rsidP="00B33B80">
            <w:pPr>
              <w:jc w:val="center"/>
            </w:pPr>
          </w:p>
        </w:tc>
        <w:tc>
          <w:tcPr>
            <w:tcW w:w="1701" w:type="dxa"/>
            <w:shd w:val="clear" w:color="auto" w:fill="auto"/>
            <w:noWrap/>
          </w:tcPr>
          <w:p w:rsidR="00A41E50" w:rsidRPr="00E14774" w:rsidRDefault="00A41E50" w:rsidP="00B33B80">
            <w:pPr>
              <w:rPr>
                <w:iCs/>
                <w:sz w:val="20"/>
                <w:szCs w:val="20"/>
              </w:rPr>
            </w:pPr>
            <w:r w:rsidRPr="00E14774">
              <w:rPr>
                <w:iCs/>
                <w:sz w:val="20"/>
                <w:szCs w:val="20"/>
              </w:rPr>
              <w:t>Областной бюджет</w:t>
            </w:r>
          </w:p>
        </w:tc>
        <w:tc>
          <w:tcPr>
            <w:tcW w:w="1134" w:type="dxa"/>
            <w:shd w:val="clear" w:color="auto" w:fill="auto"/>
            <w:noWrap/>
          </w:tcPr>
          <w:p w:rsidR="00A41E50" w:rsidRDefault="00A41E50" w:rsidP="0007057C">
            <w:pPr>
              <w:jc w:val="center"/>
            </w:pPr>
            <w:r>
              <w:rPr>
                <w:sz w:val="22"/>
                <w:szCs w:val="22"/>
              </w:rPr>
              <w:t>0</w:t>
            </w:r>
          </w:p>
        </w:tc>
        <w:tc>
          <w:tcPr>
            <w:tcW w:w="1275" w:type="dxa"/>
            <w:shd w:val="clear" w:color="auto" w:fill="auto"/>
            <w:noWrap/>
          </w:tcPr>
          <w:p w:rsidR="00A41E50" w:rsidRDefault="00A41E50" w:rsidP="005E5C8F">
            <w:pPr>
              <w:jc w:val="center"/>
            </w:pPr>
            <w:r>
              <w:rPr>
                <w:sz w:val="22"/>
                <w:szCs w:val="22"/>
              </w:rPr>
              <w:t>0</w:t>
            </w:r>
          </w:p>
        </w:tc>
        <w:tc>
          <w:tcPr>
            <w:tcW w:w="1276" w:type="dxa"/>
            <w:shd w:val="clear" w:color="auto" w:fill="auto"/>
            <w:noWrap/>
          </w:tcPr>
          <w:p w:rsidR="00A41E50" w:rsidRDefault="00A41E50" w:rsidP="005E5C8F">
            <w:pPr>
              <w:jc w:val="center"/>
            </w:pPr>
            <w:r>
              <w:rPr>
                <w:sz w:val="22"/>
                <w:szCs w:val="22"/>
              </w:rPr>
              <w:t>0</w:t>
            </w:r>
          </w:p>
        </w:tc>
        <w:tc>
          <w:tcPr>
            <w:tcW w:w="1276" w:type="dxa"/>
            <w:shd w:val="clear" w:color="auto" w:fill="auto"/>
            <w:noWrap/>
          </w:tcPr>
          <w:p w:rsidR="00A41E50" w:rsidRDefault="00A41E50" w:rsidP="005E5C8F">
            <w:pPr>
              <w:jc w:val="center"/>
            </w:pPr>
            <w:r>
              <w:rPr>
                <w:sz w:val="22"/>
                <w:szCs w:val="22"/>
              </w:rPr>
              <w:t>0</w:t>
            </w:r>
          </w:p>
        </w:tc>
      </w:tr>
      <w:tr w:rsidR="00A41E50" w:rsidRPr="007061F7" w:rsidTr="00BE48F1">
        <w:trPr>
          <w:trHeight w:val="255"/>
        </w:trPr>
        <w:tc>
          <w:tcPr>
            <w:tcW w:w="4298" w:type="dxa"/>
            <w:vMerge/>
          </w:tcPr>
          <w:p w:rsidR="00A41E50" w:rsidRPr="007061F7" w:rsidRDefault="00A41E50" w:rsidP="00B33B80">
            <w:pPr>
              <w:jc w:val="both"/>
            </w:pPr>
          </w:p>
        </w:tc>
        <w:tc>
          <w:tcPr>
            <w:tcW w:w="1230" w:type="dxa"/>
            <w:vMerge/>
          </w:tcPr>
          <w:p w:rsidR="00A41E50" w:rsidRPr="00FE7164" w:rsidRDefault="00A41E50" w:rsidP="00B33B80">
            <w:pPr>
              <w:jc w:val="center"/>
            </w:pPr>
          </w:p>
        </w:tc>
        <w:tc>
          <w:tcPr>
            <w:tcW w:w="960" w:type="dxa"/>
            <w:vMerge/>
          </w:tcPr>
          <w:p w:rsidR="00A41E50" w:rsidRPr="00A55805" w:rsidRDefault="00A41E50" w:rsidP="00B33B80">
            <w:pPr>
              <w:jc w:val="center"/>
              <w:rPr>
                <w:sz w:val="20"/>
                <w:szCs w:val="20"/>
              </w:rPr>
            </w:pPr>
          </w:p>
        </w:tc>
        <w:tc>
          <w:tcPr>
            <w:tcW w:w="1167" w:type="dxa"/>
            <w:gridSpan w:val="2"/>
            <w:vMerge/>
          </w:tcPr>
          <w:p w:rsidR="00A41E50" w:rsidRPr="007061F7" w:rsidRDefault="00A41E50" w:rsidP="00B33B80">
            <w:pPr>
              <w:jc w:val="center"/>
            </w:pPr>
          </w:p>
        </w:tc>
        <w:tc>
          <w:tcPr>
            <w:tcW w:w="1701" w:type="dxa"/>
            <w:shd w:val="clear" w:color="auto" w:fill="auto"/>
            <w:noWrap/>
          </w:tcPr>
          <w:p w:rsidR="00A41E50" w:rsidRPr="00E14774" w:rsidRDefault="00A41E50" w:rsidP="00B33B80">
            <w:pPr>
              <w:rPr>
                <w:iCs/>
                <w:sz w:val="20"/>
                <w:szCs w:val="20"/>
              </w:rPr>
            </w:pPr>
            <w:r w:rsidRPr="00E14774">
              <w:rPr>
                <w:iCs/>
                <w:sz w:val="20"/>
                <w:szCs w:val="20"/>
              </w:rPr>
              <w:t>Бюджет округа</w:t>
            </w:r>
          </w:p>
        </w:tc>
        <w:tc>
          <w:tcPr>
            <w:tcW w:w="1134" w:type="dxa"/>
            <w:shd w:val="clear" w:color="auto" w:fill="auto"/>
            <w:noWrap/>
          </w:tcPr>
          <w:p w:rsidR="00A41E50" w:rsidRDefault="00A41E50" w:rsidP="0007057C">
            <w:pPr>
              <w:jc w:val="center"/>
            </w:pPr>
            <w:r>
              <w:rPr>
                <w:sz w:val="22"/>
                <w:szCs w:val="22"/>
              </w:rPr>
              <w:t>0</w:t>
            </w:r>
          </w:p>
        </w:tc>
        <w:tc>
          <w:tcPr>
            <w:tcW w:w="1275" w:type="dxa"/>
            <w:shd w:val="clear" w:color="auto" w:fill="auto"/>
            <w:noWrap/>
          </w:tcPr>
          <w:p w:rsidR="00A41E50" w:rsidRDefault="00A41E50" w:rsidP="005E5C8F">
            <w:pPr>
              <w:jc w:val="center"/>
            </w:pPr>
            <w:r>
              <w:rPr>
                <w:sz w:val="22"/>
                <w:szCs w:val="22"/>
              </w:rPr>
              <w:t>0</w:t>
            </w:r>
          </w:p>
        </w:tc>
        <w:tc>
          <w:tcPr>
            <w:tcW w:w="1276" w:type="dxa"/>
            <w:shd w:val="clear" w:color="auto" w:fill="auto"/>
            <w:noWrap/>
          </w:tcPr>
          <w:p w:rsidR="00A41E50" w:rsidRDefault="00A41E50" w:rsidP="005E5C8F">
            <w:pPr>
              <w:jc w:val="center"/>
            </w:pPr>
            <w:r>
              <w:rPr>
                <w:sz w:val="22"/>
                <w:szCs w:val="22"/>
              </w:rPr>
              <w:t>0</w:t>
            </w:r>
          </w:p>
        </w:tc>
        <w:tc>
          <w:tcPr>
            <w:tcW w:w="1276" w:type="dxa"/>
            <w:shd w:val="clear" w:color="auto" w:fill="auto"/>
            <w:noWrap/>
          </w:tcPr>
          <w:p w:rsidR="00A41E50" w:rsidRDefault="00A41E50" w:rsidP="005E5C8F">
            <w:pPr>
              <w:jc w:val="center"/>
            </w:pPr>
            <w:r>
              <w:rPr>
                <w:sz w:val="22"/>
                <w:szCs w:val="22"/>
              </w:rPr>
              <w:t>0</w:t>
            </w:r>
          </w:p>
        </w:tc>
      </w:tr>
      <w:tr w:rsidR="0007057C" w:rsidRPr="007061F7" w:rsidTr="00BE48F1">
        <w:trPr>
          <w:trHeight w:val="255"/>
        </w:trPr>
        <w:tc>
          <w:tcPr>
            <w:tcW w:w="4298" w:type="dxa"/>
            <w:vMerge w:val="restart"/>
            <w:shd w:val="clear" w:color="auto" w:fill="auto"/>
          </w:tcPr>
          <w:p w:rsidR="0007057C" w:rsidRPr="00A86003" w:rsidRDefault="0007057C" w:rsidP="00B33B80">
            <w:pPr>
              <w:ind w:right="-108"/>
              <w:rPr>
                <w:sz w:val="22"/>
                <w:szCs w:val="22"/>
              </w:rPr>
            </w:pPr>
            <w:r w:rsidRPr="00A86003">
              <w:rPr>
                <w:spacing w:val="-4"/>
                <w:sz w:val="22"/>
                <w:szCs w:val="22"/>
              </w:rPr>
              <w:t>1.1.2.Модернизация</w:t>
            </w:r>
            <w:r w:rsidRPr="00A86003">
              <w:rPr>
                <w:sz w:val="22"/>
                <w:szCs w:val="22"/>
              </w:rPr>
              <w:t xml:space="preserve"> содержания общего образования и </w:t>
            </w:r>
            <w:r w:rsidRPr="00A86003">
              <w:rPr>
                <w:spacing w:val="-2"/>
                <w:sz w:val="22"/>
                <w:szCs w:val="22"/>
              </w:rPr>
              <w:t>образовательной</w:t>
            </w:r>
            <w:r w:rsidRPr="00A86003">
              <w:rPr>
                <w:sz w:val="22"/>
                <w:szCs w:val="22"/>
              </w:rPr>
              <w:t xml:space="preserve"> среды с целью развития одарённости обучающихся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1230" w:type="dxa"/>
            <w:vMerge w:val="restart"/>
            <w:shd w:val="clear" w:color="auto" w:fill="auto"/>
          </w:tcPr>
          <w:p w:rsidR="0007057C" w:rsidRPr="00A86003" w:rsidRDefault="0007057C" w:rsidP="00B33B80">
            <w:pPr>
              <w:ind w:left="-108" w:right="-108"/>
              <w:jc w:val="center"/>
              <w:rPr>
                <w:sz w:val="22"/>
                <w:szCs w:val="22"/>
              </w:rPr>
            </w:pPr>
            <w:r w:rsidRPr="00A86003">
              <w:rPr>
                <w:sz w:val="22"/>
                <w:szCs w:val="22"/>
              </w:rPr>
              <w:t>Прочие расходы</w:t>
            </w:r>
          </w:p>
        </w:tc>
        <w:tc>
          <w:tcPr>
            <w:tcW w:w="960" w:type="dxa"/>
            <w:vMerge w:val="restart"/>
            <w:shd w:val="clear" w:color="auto" w:fill="auto"/>
          </w:tcPr>
          <w:p w:rsidR="0007057C" w:rsidRPr="00A86003" w:rsidRDefault="0007057C" w:rsidP="00FE7164">
            <w:pPr>
              <w:jc w:val="center"/>
              <w:rPr>
                <w:sz w:val="22"/>
                <w:szCs w:val="22"/>
              </w:rPr>
            </w:pPr>
            <w:r w:rsidRPr="00A86003">
              <w:rPr>
                <w:sz w:val="22"/>
                <w:szCs w:val="22"/>
              </w:rPr>
              <w:t>2018-2020гг.</w:t>
            </w:r>
          </w:p>
          <w:p w:rsidR="0007057C" w:rsidRPr="00A86003" w:rsidRDefault="0007057C" w:rsidP="00B33B80">
            <w:pPr>
              <w:jc w:val="center"/>
              <w:rPr>
                <w:sz w:val="22"/>
                <w:szCs w:val="22"/>
              </w:rPr>
            </w:pPr>
          </w:p>
        </w:tc>
        <w:tc>
          <w:tcPr>
            <w:tcW w:w="1167" w:type="dxa"/>
            <w:gridSpan w:val="2"/>
            <w:vMerge w:val="restart"/>
            <w:shd w:val="clear" w:color="auto" w:fill="auto"/>
          </w:tcPr>
          <w:p w:rsidR="0007057C" w:rsidRPr="001B733D" w:rsidRDefault="0007057C" w:rsidP="00B33B80">
            <w:pPr>
              <w:jc w:val="center"/>
              <w:rPr>
                <w:sz w:val="20"/>
                <w:szCs w:val="20"/>
              </w:rPr>
            </w:pPr>
            <w:r w:rsidRPr="001B733D">
              <w:rPr>
                <w:sz w:val="20"/>
                <w:szCs w:val="20"/>
              </w:rPr>
              <w:t xml:space="preserve">УО, </w:t>
            </w:r>
            <w:r>
              <w:rPr>
                <w:sz w:val="20"/>
                <w:szCs w:val="20"/>
              </w:rPr>
              <w:t xml:space="preserve"> </w:t>
            </w:r>
            <w:r w:rsidRPr="001B733D">
              <w:rPr>
                <w:sz w:val="20"/>
                <w:szCs w:val="20"/>
              </w:rPr>
              <w:t>ОБОО</w:t>
            </w:r>
          </w:p>
        </w:tc>
        <w:tc>
          <w:tcPr>
            <w:tcW w:w="1701" w:type="dxa"/>
            <w:shd w:val="clear" w:color="auto" w:fill="auto"/>
            <w:noWrap/>
          </w:tcPr>
          <w:p w:rsidR="0007057C" w:rsidRPr="00E14774" w:rsidRDefault="0007057C" w:rsidP="00B33B80">
            <w:pPr>
              <w:rPr>
                <w:iCs/>
                <w:sz w:val="20"/>
                <w:szCs w:val="20"/>
              </w:rPr>
            </w:pPr>
            <w:r w:rsidRPr="00E14774">
              <w:rPr>
                <w:iCs/>
                <w:sz w:val="20"/>
                <w:szCs w:val="20"/>
              </w:rPr>
              <w:t>Всего</w:t>
            </w:r>
          </w:p>
        </w:tc>
        <w:tc>
          <w:tcPr>
            <w:tcW w:w="1134" w:type="dxa"/>
            <w:shd w:val="clear" w:color="auto" w:fill="auto"/>
            <w:noWrap/>
          </w:tcPr>
          <w:p w:rsidR="0007057C" w:rsidRDefault="0007057C" w:rsidP="0007057C">
            <w:pPr>
              <w:jc w:val="center"/>
            </w:pPr>
            <w:r>
              <w:rPr>
                <w:sz w:val="22"/>
                <w:szCs w:val="22"/>
              </w:rPr>
              <w:t>200</w:t>
            </w:r>
          </w:p>
        </w:tc>
        <w:tc>
          <w:tcPr>
            <w:tcW w:w="1275" w:type="dxa"/>
            <w:shd w:val="clear" w:color="auto" w:fill="auto"/>
            <w:noWrap/>
          </w:tcPr>
          <w:p w:rsidR="0007057C" w:rsidRPr="00880A81" w:rsidRDefault="00A41E50" w:rsidP="00B33B80">
            <w:pPr>
              <w:jc w:val="center"/>
              <w:rPr>
                <w:sz w:val="22"/>
                <w:szCs w:val="22"/>
              </w:rPr>
            </w:pPr>
            <w:r>
              <w:rPr>
                <w:sz w:val="22"/>
                <w:szCs w:val="22"/>
              </w:rPr>
              <w:t>220</w:t>
            </w:r>
          </w:p>
        </w:tc>
        <w:tc>
          <w:tcPr>
            <w:tcW w:w="1276" w:type="dxa"/>
            <w:shd w:val="clear" w:color="auto" w:fill="auto"/>
            <w:noWrap/>
          </w:tcPr>
          <w:p w:rsidR="0007057C" w:rsidRPr="00880A81" w:rsidRDefault="00A41E50" w:rsidP="00A41E50">
            <w:pPr>
              <w:jc w:val="center"/>
              <w:rPr>
                <w:sz w:val="22"/>
                <w:szCs w:val="22"/>
              </w:rPr>
            </w:pPr>
            <w:r>
              <w:rPr>
                <w:sz w:val="22"/>
                <w:szCs w:val="22"/>
              </w:rPr>
              <w:t>228,8</w:t>
            </w:r>
          </w:p>
        </w:tc>
        <w:tc>
          <w:tcPr>
            <w:tcW w:w="1276" w:type="dxa"/>
            <w:shd w:val="clear" w:color="auto" w:fill="auto"/>
            <w:noWrap/>
          </w:tcPr>
          <w:p w:rsidR="0007057C" w:rsidRPr="00880A81" w:rsidRDefault="00A41E50" w:rsidP="00B33B80">
            <w:pPr>
              <w:jc w:val="center"/>
              <w:rPr>
                <w:sz w:val="22"/>
                <w:szCs w:val="22"/>
              </w:rPr>
            </w:pPr>
            <w:r>
              <w:rPr>
                <w:sz w:val="22"/>
                <w:szCs w:val="22"/>
              </w:rPr>
              <w:t>648,8</w:t>
            </w:r>
          </w:p>
        </w:tc>
      </w:tr>
      <w:tr w:rsidR="0007057C" w:rsidRPr="007061F7" w:rsidTr="00BE48F1">
        <w:trPr>
          <w:trHeight w:val="316"/>
        </w:trPr>
        <w:tc>
          <w:tcPr>
            <w:tcW w:w="4298" w:type="dxa"/>
            <w:vMerge/>
            <w:shd w:val="clear" w:color="auto" w:fill="auto"/>
          </w:tcPr>
          <w:p w:rsidR="0007057C" w:rsidRPr="00A86003" w:rsidRDefault="0007057C" w:rsidP="00B33B80">
            <w:pPr>
              <w:rPr>
                <w:color w:val="000000"/>
                <w:spacing w:val="-3"/>
                <w:sz w:val="22"/>
                <w:szCs w:val="22"/>
              </w:rPr>
            </w:pPr>
          </w:p>
        </w:tc>
        <w:tc>
          <w:tcPr>
            <w:tcW w:w="1230" w:type="dxa"/>
            <w:vMerge/>
            <w:shd w:val="clear" w:color="auto" w:fill="auto"/>
          </w:tcPr>
          <w:p w:rsidR="0007057C" w:rsidRPr="00A86003" w:rsidRDefault="0007057C" w:rsidP="00B33B80">
            <w:pPr>
              <w:jc w:val="center"/>
              <w:rPr>
                <w:sz w:val="22"/>
                <w:szCs w:val="22"/>
              </w:rPr>
            </w:pPr>
          </w:p>
        </w:tc>
        <w:tc>
          <w:tcPr>
            <w:tcW w:w="960" w:type="dxa"/>
            <w:vMerge/>
            <w:shd w:val="clear" w:color="auto" w:fill="auto"/>
          </w:tcPr>
          <w:p w:rsidR="0007057C" w:rsidRPr="00A86003" w:rsidRDefault="0007057C" w:rsidP="00B33B80">
            <w:pPr>
              <w:jc w:val="center"/>
              <w:rPr>
                <w:sz w:val="22"/>
                <w:szCs w:val="22"/>
              </w:rPr>
            </w:pPr>
          </w:p>
        </w:tc>
        <w:tc>
          <w:tcPr>
            <w:tcW w:w="1167" w:type="dxa"/>
            <w:gridSpan w:val="2"/>
            <w:vMerge/>
            <w:shd w:val="clear" w:color="auto" w:fill="auto"/>
          </w:tcPr>
          <w:p w:rsidR="0007057C" w:rsidRPr="001B733D" w:rsidRDefault="0007057C" w:rsidP="00B33B80">
            <w:pPr>
              <w:jc w:val="center"/>
              <w:rPr>
                <w:sz w:val="20"/>
                <w:szCs w:val="20"/>
              </w:rPr>
            </w:pPr>
          </w:p>
        </w:tc>
        <w:tc>
          <w:tcPr>
            <w:tcW w:w="1701" w:type="dxa"/>
            <w:shd w:val="clear" w:color="auto" w:fill="auto"/>
            <w:noWrap/>
          </w:tcPr>
          <w:p w:rsidR="0007057C" w:rsidRPr="00E14774" w:rsidRDefault="0007057C" w:rsidP="00B33B80">
            <w:pPr>
              <w:rPr>
                <w:iCs/>
                <w:sz w:val="20"/>
                <w:szCs w:val="20"/>
              </w:rPr>
            </w:pPr>
            <w:r w:rsidRPr="00E14774">
              <w:rPr>
                <w:iCs/>
                <w:sz w:val="20"/>
                <w:szCs w:val="20"/>
              </w:rPr>
              <w:t>Областной бюджет</w:t>
            </w:r>
          </w:p>
        </w:tc>
        <w:tc>
          <w:tcPr>
            <w:tcW w:w="1134" w:type="dxa"/>
            <w:shd w:val="clear" w:color="auto" w:fill="auto"/>
            <w:noWrap/>
          </w:tcPr>
          <w:p w:rsidR="0007057C" w:rsidRDefault="0007057C" w:rsidP="0007057C">
            <w:pPr>
              <w:jc w:val="center"/>
            </w:pPr>
            <w:r>
              <w:rPr>
                <w:sz w:val="22"/>
                <w:szCs w:val="22"/>
              </w:rPr>
              <w:t>0</w:t>
            </w:r>
          </w:p>
        </w:tc>
        <w:tc>
          <w:tcPr>
            <w:tcW w:w="1275" w:type="dxa"/>
            <w:shd w:val="clear" w:color="auto" w:fill="auto"/>
            <w:noWrap/>
          </w:tcPr>
          <w:p w:rsidR="0007057C" w:rsidRPr="00880A81" w:rsidRDefault="00A41E50" w:rsidP="00B33B80">
            <w:pPr>
              <w:jc w:val="center"/>
              <w:rPr>
                <w:sz w:val="22"/>
                <w:szCs w:val="22"/>
              </w:rPr>
            </w:pPr>
            <w:r>
              <w:rPr>
                <w:sz w:val="22"/>
                <w:szCs w:val="22"/>
              </w:rPr>
              <w:t>0</w:t>
            </w:r>
          </w:p>
        </w:tc>
        <w:tc>
          <w:tcPr>
            <w:tcW w:w="1276" w:type="dxa"/>
            <w:shd w:val="clear" w:color="auto" w:fill="auto"/>
            <w:noWrap/>
          </w:tcPr>
          <w:p w:rsidR="0007057C" w:rsidRPr="00880A81" w:rsidRDefault="00A41E50" w:rsidP="00B33B80">
            <w:pPr>
              <w:jc w:val="center"/>
              <w:rPr>
                <w:sz w:val="22"/>
                <w:szCs w:val="22"/>
              </w:rPr>
            </w:pPr>
            <w:r>
              <w:rPr>
                <w:sz w:val="22"/>
                <w:szCs w:val="22"/>
              </w:rPr>
              <w:t>0</w:t>
            </w:r>
          </w:p>
        </w:tc>
        <w:tc>
          <w:tcPr>
            <w:tcW w:w="1276" w:type="dxa"/>
            <w:shd w:val="clear" w:color="auto" w:fill="auto"/>
            <w:noWrap/>
          </w:tcPr>
          <w:p w:rsidR="0007057C" w:rsidRPr="00880A81" w:rsidRDefault="00A41E50" w:rsidP="00B33B80">
            <w:pPr>
              <w:jc w:val="center"/>
              <w:rPr>
                <w:sz w:val="22"/>
                <w:szCs w:val="22"/>
              </w:rPr>
            </w:pPr>
            <w:r>
              <w:rPr>
                <w:sz w:val="22"/>
                <w:szCs w:val="22"/>
              </w:rPr>
              <w:t>0</w:t>
            </w:r>
          </w:p>
        </w:tc>
      </w:tr>
      <w:tr w:rsidR="0007057C" w:rsidRPr="007061F7" w:rsidTr="00BE48F1">
        <w:trPr>
          <w:trHeight w:val="330"/>
        </w:trPr>
        <w:tc>
          <w:tcPr>
            <w:tcW w:w="4298" w:type="dxa"/>
            <w:vMerge/>
            <w:shd w:val="clear" w:color="auto" w:fill="auto"/>
          </w:tcPr>
          <w:p w:rsidR="0007057C" w:rsidRPr="00A86003" w:rsidRDefault="0007057C" w:rsidP="00B33B80">
            <w:pPr>
              <w:rPr>
                <w:color w:val="000000"/>
                <w:spacing w:val="-3"/>
                <w:sz w:val="22"/>
                <w:szCs w:val="22"/>
              </w:rPr>
            </w:pPr>
          </w:p>
        </w:tc>
        <w:tc>
          <w:tcPr>
            <w:tcW w:w="1230" w:type="dxa"/>
            <w:vMerge/>
            <w:shd w:val="clear" w:color="auto" w:fill="auto"/>
          </w:tcPr>
          <w:p w:rsidR="0007057C" w:rsidRPr="00A86003" w:rsidRDefault="0007057C" w:rsidP="00B33B80">
            <w:pPr>
              <w:jc w:val="center"/>
              <w:rPr>
                <w:sz w:val="22"/>
                <w:szCs w:val="22"/>
              </w:rPr>
            </w:pPr>
          </w:p>
        </w:tc>
        <w:tc>
          <w:tcPr>
            <w:tcW w:w="960" w:type="dxa"/>
            <w:vMerge/>
            <w:shd w:val="clear" w:color="auto" w:fill="auto"/>
          </w:tcPr>
          <w:p w:rsidR="0007057C" w:rsidRPr="00A86003" w:rsidRDefault="0007057C" w:rsidP="00B33B80">
            <w:pPr>
              <w:jc w:val="center"/>
              <w:rPr>
                <w:sz w:val="22"/>
                <w:szCs w:val="22"/>
              </w:rPr>
            </w:pPr>
          </w:p>
        </w:tc>
        <w:tc>
          <w:tcPr>
            <w:tcW w:w="1167" w:type="dxa"/>
            <w:gridSpan w:val="2"/>
            <w:vMerge/>
            <w:shd w:val="clear" w:color="auto" w:fill="auto"/>
          </w:tcPr>
          <w:p w:rsidR="0007057C" w:rsidRPr="001B733D" w:rsidRDefault="0007057C" w:rsidP="00B33B80">
            <w:pPr>
              <w:jc w:val="center"/>
              <w:rPr>
                <w:sz w:val="20"/>
                <w:szCs w:val="20"/>
              </w:rPr>
            </w:pPr>
          </w:p>
        </w:tc>
        <w:tc>
          <w:tcPr>
            <w:tcW w:w="1701" w:type="dxa"/>
            <w:shd w:val="clear" w:color="auto" w:fill="auto"/>
            <w:noWrap/>
          </w:tcPr>
          <w:p w:rsidR="0007057C" w:rsidRPr="00E14774" w:rsidRDefault="0007057C" w:rsidP="00B33B80">
            <w:pPr>
              <w:rPr>
                <w:iCs/>
                <w:sz w:val="20"/>
                <w:szCs w:val="20"/>
              </w:rPr>
            </w:pPr>
            <w:r w:rsidRPr="00E14774">
              <w:rPr>
                <w:iCs/>
                <w:sz w:val="20"/>
                <w:szCs w:val="20"/>
              </w:rPr>
              <w:t>Бюджет округа</w:t>
            </w:r>
          </w:p>
        </w:tc>
        <w:tc>
          <w:tcPr>
            <w:tcW w:w="1134" w:type="dxa"/>
            <w:shd w:val="clear" w:color="auto" w:fill="auto"/>
            <w:noWrap/>
          </w:tcPr>
          <w:p w:rsidR="0007057C" w:rsidRDefault="0007057C" w:rsidP="0007057C">
            <w:pPr>
              <w:jc w:val="center"/>
            </w:pPr>
            <w:r>
              <w:rPr>
                <w:sz w:val="22"/>
                <w:szCs w:val="22"/>
              </w:rPr>
              <w:t>200</w:t>
            </w:r>
          </w:p>
        </w:tc>
        <w:tc>
          <w:tcPr>
            <w:tcW w:w="1275" w:type="dxa"/>
            <w:shd w:val="clear" w:color="auto" w:fill="auto"/>
            <w:noWrap/>
          </w:tcPr>
          <w:p w:rsidR="0007057C" w:rsidRPr="00880A81" w:rsidRDefault="00A41E50" w:rsidP="00B33B80">
            <w:pPr>
              <w:jc w:val="center"/>
              <w:rPr>
                <w:sz w:val="22"/>
                <w:szCs w:val="22"/>
              </w:rPr>
            </w:pPr>
            <w:r>
              <w:rPr>
                <w:sz w:val="22"/>
                <w:szCs w:val="22"/>
              </w:rPr>
              <w:t>220</w:t>
            </w:r>
          </w:p>
        </w:tc>
        <w:tc>
          <w:tcPr>
            <w:tcW w:w="1276" w:type="dxa"/>
            <w:shd w:val="clear" w:color="auto" w:fill="auto"/>
            <w:noWrap/>
          </w:tcPr>
          <w:p w:rsidR="0007057C" w:rsidRPr="00880A81" w:rsidRDefault="00A41E50" w:rsidP="00B33B80">
            <w:pPr>
              <w:jc w:val="center"/>
              <w:rPr>
                <w:sz w:val="22"/>
                <w:szCs w:val="22"/>
              </w:rPr>
            </w:pPr>
            <w:r>
              <w:rPr>
                <w:sz w:val="22"/>
                <w:szCs w:val="22"/>
              </w:rPr>
              <w:t>228,8</w:t>
            </w:r>
          </w:p>
        </w:tc>
        <w:tc>
          <w:tcPr>
            <w:tcW w:w="1276" w:type="dxa"/>
            <w:shd w:val="clear" w:color="auto" w:fill="auto"/>
            <w:noWrap/>
          </w:tcPr>
          <w:p w:rsidR="0007057C" w:rsidRPr="00880A81" w:rsidRDefault="00A41E50" w:rsidP="00B33B80">
            <w:pPr>
              <w:jc w:val="center"/>
              <w:rPr>
                <w:sz w:val="22"/>
                <w:szCs w:val="22"/>
              </w:rPr>
            </w:pPr>
            <w:r>
              <w:rPr>
                <w:sz w:val="22"/>
                <w:szCs w:val="22"/>
              </w:rPr>
              <w:t>648,8</w:t>
            </w:r>
          </w:p>
        </w:tc>
      </w:tr>
      <w:tr w:rsidR="0007057C" w:rsidRPr="007061F7" w:rsidTr="00BE48F1">
        <w:trPr>
          <w:trHeight w:val="434"/>
        </w:trPr>
        <w:tc>
          <w:tcPr>
            <w:tcW w:w="4298" w:type="dxa"/>
            <w:vMerge w:val="restart"/>
            <w:shd w:val="clear" w:color="auto" w:fill="auto"/>
          </w:tcPr>
          <w:p w:rsidR="0007057C" w:rsidRPr="00A86003" w:rsidRDefault="0007057C" w:rsidP="00B33B80">
            <w:pPr>
              <w:jc w:val="both"/>
              <w:rPr>
                <w:color w:val="000000"/>
                <w:spacing w:val="-3"/>
                <w:sz w:val="22"/>
                <w:szCs w:val="22"/>
              </w:rPr>
            </w:pPr>
            <w:r w:rsidRPr="00A86003">
              <w:rPr>
                <w:sz w:val="22"/>
                <w:szCs w:val="22"/>
              </w:rPr>
              <w:t xml:space="preserve">1.1.3. Поддержка, сохранение и </w:t>
            </w:r>
            <w:r w:rsidRPr="00A86003">
              <w:rPr>
                <w:spacing w:val="-2"/>
                <w:sz w:val="22"/>
                <w:szCs w:val="22"/>
              </w:rPr>
              <w:t>распространение</w:t>
            </w:r>
            <w:r w:rsidRPr="00A86003">
              <w:rPr>
                <w:sz w:val="22"/>
                <w:szCs w:val="22"/>
              </w:rPr>
              <w:t xml:space="preserve">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tc>
        <w:tc>
          <w:tcPr>
            <w:tcW w:w="1230" w:type="dxa"/>
            <w:vMerge w:val="restart"/>
            <w:shd w:val="clear" w:color="auto" w:fill="auto"/>
          </w:tcPr>
          <w:p w:rsidR="0007057C" w:rsidRPr="00A86003" w:rsidRDefault="0007057C" w:rsidP="00B33B80">
            <w:pPr>
              <w:ind w:left="-108" w:right="-108"/>
              <w:jc w:val="center"/>
              <w:rPr>
                <w:sz w:val="22"/>
                <w:szCs w:val="22"/>
              </w:rPr>
            </w:pPr>
            <w:r w:rsidRPr="00A86003">
              <w:rPr>
                <w:sz w:val="22"/>
                <w:szCs w:val="22"/>
              </w:rPr>
              <w:t>Прочие расходы</w:t>
            </w:r>
          </w:p>
        </w:tc>
        <w:tc>
          <w:tcPr>
            <w:tcW w:w="960" w:type="dxa"/>
            <w:vMerge w:val="restart"/>
            <w:shd w:val="clear" w:color="auto" w:fill="auto"/>
          </w:tcPr>
          <w:p w:rsidR="0007057C" w:rsidRPr="00A86003" w:rsidRDefault="0007057C" w:rsidP="00FE7164">
            <w:pPr>
              <w:jc w:val="center"/>
              <w:rPr>
                <w:sz w:val="22"/>
                <w:szCs w:val="22"/>
              </w:rPr>
            </w:pPr>
            <w:r w:rsidRPr="00A86003">
              <w:rPr>
                <w:sz w:val="22"/>
                <w:szCs w:val="22"/>
              </w:rPr>
              <w:t>2018-2020гг.</w:t>
            </w:r>
          </w:p>
          <w:p w:rsidR="0007057C" w:rsidRPr="00A86003" w:rsidRDefault="0007057C" w:rsidP="00B33B80">
            <w:pPr>
              <w:jc w:val="center"/>
              <w:rPr>
                <w:sz w:val="22"/>
                <w:szCs w:val="22"/>
              </w:rPr>
            </w:pPr>
          </w:p>
        </w:tc>
        <w:tc>
          <w:tcPr>
            <w:tcW w:w="1167" w:type="dxa"/>
            <w:gridSpan w:val="2"/>
            <w:vMerge w:val="restart"/>
            <w:shd w:val="clear" w:color="auto" w:fill="auto"/>
          </w:tcPr>
          <w:p w:rsidR="0007057C" w:rsidRPr="001B733D" w:rsidRDefault="0007057C" w:rsidP="00B33B80">
            <w:pPr>
              <w:jc w:val="center"/>
              <w:rPr>
                <w:sz w:val="20"/>
                <w:szCs w:val="20"/>
              </w:rPr>
            </w:pPr>
            <w:r w:rsidRPr="001B733D">
              <w:rPr>
                <w:sz w:val="20"/>
                <w:szCs w:val="20"/>
              </w:rPr>
              <w:t>УО, ОБОО</w:t>
            </w:r>
          </w:p>
        </w:tc>
        <w:tc>
          <w:tcPr>
            <w:tcW w:w="1701" w:type="dxa"/>
            <w:shd w:val="clear" w:color="auto" w:fill="auto"/>
            <w:noWrap/>
          </w:tcPr>
          <w:p w:rsidR="0007057C" w:rsidRPr="00E14774" w:rsidRDefault="0007057C" w:rsidP="00B33B80">
            <w:pPr>
              <w:jc w:val="both"/>
              <w:rPr>
                <w:iCs/>
                <w:sz w:val="20"/>
                <w:szCs w:val="20"/>
              </w:rPr>
            </w:pPr>
            <w:r w:rsidRPr="00E14774">
              <w:rPr>
                <w:iCs/>
                <w:sz w:val="20"/>
                <w:szCs w:val="20"/>
              </w:rPr>
              <w:t>Всего</w:t>
            </w:r>
          </w:p>
        </w:tc>
        <w:tc>
          <w:tcPr>
            <w:tcW w:w="1134" w:type="dxa"/>
            <w:shd w:val="clear" w:color="auto" w:fill="auto"/>
            <w:noWrap/>
          </w:tcPr>
          <w:p w:rsidR="0007057C" w:rsidRDefault="0007057C" w:rsidP="0007057C">
            <w:pPr>
              <w:jc w:val="center"/>
            </w:pPr>
            <w:r>
              <w:rPr>
                <w:sz w:val="22"/>
                <w:szCs w:val="22"/>
              </w:rPr>
              <w:t>0</w:t>
            </w:r>
          </w:p>
        </w:tc>
        <w:tc>
          <w:tcPr>
            <w:tcW w:w="1275" w:type="dxa"/>
            <w:shd w:val="clear" w:color="auto" w:fill="auto"/>
            <w:noWrap/>
          </w:tcPr>
          <w:p w:rsidR="0007057C" w:rsidRPr="00880A81" w:rsidRDefault="0007057C" w:rsidP="00B33B80">
            <w:pPr>
              <w:jc w:val="center"/>
              <w:rPr>
                <w:sz w:val="22"/>
                <w:szCs w:val="22"/>
              </w:rPr>
            </w:pPr>
            <w:r w:rsidRPr="00880A81">
              <w:rPr>
                <w:sz w:val="22"/>
                <w:szCs w:val="22"/>
              </w:rPr>
              <w:t>0</w:t>
            </w:r>
          </w:p>
        </w:tc>
        <w:tc>
          <w:tcPr>
            <w:tcW w:w="1276" w:type="dxa"/>
            <w:shd w:val="clear" w:color="auto" w:fill="auto"/>
            <w:noWrap/>
          </w:tcPr>
          <w:p w:rsidR="0007057C" w:rsidRPr="00880A81" w:rsidRDefault="0007057C" w:rsidP="00B33B80">
            <w:pPr>
              <w:jc w:val="center"/>
              <w:rPr>
                <w:sz w:val="22"/>
                <w:szCs w:val="22"/>
              </w:rPr>
            </w:pPr>
            <w:r w:rsidRPr="00880A81">
              <w:rPr>
                <w:sz w:val="22"/>
                <w:szCs w:val="22"/>
              </w:rPr>
              <w:t>0</w:t>
            </w:r>
          </w:p>
        </w:tc>
        <w:tc>
          <w:tcPr>
            <w:tcW w:w="1276" w:type="dxa"/>
            <w:shd w:val="clear" w:color="auto" w:fill="auto"/>
            <w:noWrap/>
          </w:tcPr>
          <w:p w:rsidR="0007057C" w:rsidRPr="00880A81" w:rsidRDefault="0007057C" w:rsidP="00B33B80">
            <w:pPr>
              <w:jc w:val="center"/>
              <w:rPr>
                <w:sz w:val="22"/>
                <w:szCs w:val="22"/>
              </w:rPr>
            </w:pPr>
            <w:r w:rsidRPr="00880A81">
              <w:rPr>
                <w:sz w:val="22"/>
                <w:szCs w:val="22"/>
              </w:rPr>
              <w:t>0</w:t>
            </w:r>
          </w:p>
        </w:tc>
      </w:tr>
      <w:tr w:rsidR="0007057C" w:rsidRPr="007061F7" w:rsidTr="00BE48F1">
        <w:trPr>
          <w:trHeight w:val="735"/>
        </w:trPr>
        <w:tc>
          <w:tcPr>
            <w:tcW w:w="4298" w:type="dxa"/>
            <w:vMerge/>
            <w:shd w:val="clear" w:color="auto" w:fill="auto"/>
          </w:tcPr>
          <w:p w:rsidR="0007057C" w:rsidRPr="00A86003" w:rsidRDefault="0007057C" w:rsidP="00B33B80">
            <w:pPr>
              <w:jc w:val="both"/>
              <w:rPr>
                <w:sz w:val="22"/>
                <w:szCs w:val="22"/>
              </w:rPr>
            </w:pPr>
          </w:p>
        </w:tc>
        <w:tc>
          <w:tcPr>
            <w:tcW w:w="1230" w:type="dxa"/>
            <w:vMerge/>
            <w:shd w:val="clear" w:color="auto" w:fill="auto"/>
          </w:tcPr>
          <w:p w:rsidR="0007057C" w:rsidRPr="00A86003" w:rsidRDefault="0007057C" w:rsidP="00B33B80">
            <w:pPr>
              <w:ind w:left="-108" w:right="-108"/>
              <w:jc w:val="center"/>
              <w:rPr>
                <w:sz w:val="22"/>
                <w:szCs w:val="22"/>
              </w:rPr>
            </w:pPr>
          </w:p>
        </w:tc>
        <w:tc>
          <w:tcPr>
            <w:tcW w:w="960" w:type="dxa"/>
            <w:vMerge/>
            <w:shd w:val="clear" w:color="auto" w:fill="auto"/>
          </w:tcPr>
          <w:p w:rsidR="0007057C" w:rsidRPr="00A86003" w:rsidRDefault="0007057C" w:rsidP="00B33B80">
            <w:pPr>
              <w:jc w:val="center"/>
              <w:rPr>
                <w:sz w:val="22"/>
                <w:szCs w:val="22"/>
              </w:rPr>
            </w:pPr>
          </w:p>
        </w:tc>
        <w:tc>
          <w:tcPr>
            <w:tcW w:w="1167" w:type="dxa"/>
            <w:gridSpan w:val="2"/>
            <w:vMerge/>
            <w:shd w:val="clear" w:color="auto" w:fill="auto"/>
          </w:tcPr>
          <w:p w:rsidR="0007057C" w:rsidRPr="001B733D" w:rsidRDefault="0007057C" w:rsidP="00B33B80">
            <w:pPr>
              <w:jc w:val="center"/>
              <w:rPr>
                <w:sz w:val="20"/>
                <w:szCs w:val="20"/>
              </w:rPr>
            </w:pPr>
          </w:p>
        </w:tc>
        <w:tc>
          <w:tcPr>
            <w:tcW w:w="1701" w:type="dxa"/>
            <w:shd w:val="clear" w:color="auto" w:fill="auto"/>
            <w:noWrap/>
          </w:tcPr>
          <w:p w:rsidR="0007057C" w:rsidRPr="00E14774" w:rsidRDefault="0007057C" w:rsidP="00B33B80">
            <w:pPr>
              <w:jc w:val="both"/>
              <w:rPr>
                <w:iCs/>
                <w:sz w:val="20"/>
                <w:szCs w:val="20"/>
              </w:rPr>
            </w:pPr>
            <w:r w:rsidRPr="00E14774">
              <w:rPr>
                <w:iCs/>
                <w:sz w:val="20"/>
                <w:szCs w:val="20"/>
              </w:rPr>
              <w:t>Областной бюджет</w:t>
            </w:r>
          </w:p>
        </w:tc>
        <w:tc>
          <w:tcPr>
            <w:tcW w:w="1134" w:type="dxa"/>
            <w:shd w:val="clear" w:color="auto" w:fill="auto"/>
            <w:noWrap/>
          </w:tcPr>
          <w:p w:rsidR="0007057C" w:rsidRDefault="0007057C" w:rsidP="0007057C">
            <w:pPr>
              <w:jc w:val="center"/>
            </w:pPr>
            <w:r>
              <w:rPr>
                <w:sz w:val="22"/>
                <w:szCs w:val="22"/>
              </w:rPr>
              <w:t>0</w:t>
            </w:r>
          </w:p>
        </w:tc>
        <w:tc>
          <w:tcPr>
            <w:tcW w:w="1275" w:type="dxa"/>
            <w:shd w:val="clear" w:color="auto" w:fill="auto"/>
            <w:noWrap/>
          </w:tcPr>
          <w:p w:rsidR="0007057C" w:rsidRPr="00880A81" w:rsidRDefault="0007057C" w:rsidP="00B33B80">
            <w:pPr>
              <w:jc w:val="center"/>
              <w:rPr>
                <w:sz w:val="22"/>
                <w:szCs w:val="22"/>
              </w:rPr>
            </w:pPr>
            <w:r w:rsidRPr="00880A81">
              <w:rPr>
                <w:sz w:val="22"/>
                <w:szCs w:val="22"/>
              </w:rPr>
              <w:t>0</w:t>
            </w:r>
          </w:p>
        </w:tc>
        <w:tc>
          <w:tcPr>
            <w:tcW w:w="1276" w:type="dxa"/>
            <w:shd w:val="clear" w:color="auto" w:fill="auto"/>
            <w:noWrap/>
          </w:tcPr>
          <w:p w:rsidR="0007057C" w:rsidRPr="00880A81" w:rsidRDefault="0007057C" w:rsidP="00B33B80">
            <w:pPr>
              <w:jc w:val="center"/>
              <w:rPr>
                <w:sz w:val="22"/>
                <w:szCs w:val="22"/>
              </w:rPr>
            </w:pPr>
            <w:r w:rsidRPr="00880A81">
              <w:rPr>
                <w:sz w:val="22"/>
                <w:szCs w:val="22"/>
              </w:rPr>
              <w:t>0</w:t>
            </w:r>
          </w:p>
        </w:tc>
        <w:tc>
          <w:tcPr>
            <w:tcW w:w="1276" w:type="dxa"/>
            <w:shd w:val="clear" w:color="auto" w:fill="auto"/>
            <w:noWrap/>
          </w:tcPr>
          <w:p w:rsidR="0007057C" w:rsidRPr="00880A81" w:rsidRDefault="0007057C" w:rsidP="00B33B80">
            <w:pPr>
              <w:jc w:val="center"/>
              <w:rPr>
                <w:sz w:val="22"/>
                <w:szCs w:val="22"/>
              </w:rPr>
            </w:pPr>
            <w:r w:rsidRPr="00880A81">
              <w:rPr>
                <w:sz w:val="22"/>
                <w:szCs w:val="22"/>
              </w:rPr>
              <w:t>0</w:t>
            </w:r>
          </w:p>
        </w:tc>
      </w:tr>
      <w:tr w:rsidR="0007057C" w:rsidRPr="007061F7" w:rsidTr="00BE48F1">
        <w:trPr>
          <w:trHeight w:val="735"/>
        </w:trPr>
        <w:tc>
          <w:tcPr>
            <w:tcW w:w="4298" w:type="dxa"/>
            <w:vMerge/>
            <w:shd w:val="clear" w:color="auto" w:fill="auto"/>
          </w:tcPr>
          <w:p w:rsidR="0007057C" w:rsidRPr="00A86003" w:rsidRDefault="0007057C" w:rsidP="00B33B80">
            <w:pPr>
              <w:jc w:val="both"/>
              <w:rPr>
                <w:sz w:val="22"/>
                <w:szCs w:val="22"/>
              </w:rPr>
            </w:pPr>
          </w:p>
        </w:tc>
        <w:tc>
          <w:tcPr>
            <w:tcW w:w="1230" w:type="dxa"/>
            <w:vMerge/>
            <w:shd w:val="clear" w:color="auto" w:fill="auto"/>
          </w:tcPr>
          <w:p w:rsidR="0007057C" w:rsidRPr="00A86003" w:rsidRDefault="0007057C" w:rsidP="00B33B80">
            <w:pPr>
              <w:ind w:left="-108" w:right="-108"/>
              <w:jc w:val="center"/>
              <w:rPr>
                <w:sz w:val="22"/>
                <w:szCs w:val="22"/>
              </w:rPr>
            </w:pPr>
          </w:p>
        </w:tc>
        <w:tc>
          <w:tcPr>
            <w:tcW w:w="960" w:type="dxa"/>
            <w:vMerge/>
            <w:shd w:val="clear" w:color="auto" w:fill="auto"/>
          </w:tcPr>
          <w:p w:rsidR="0007057C" w:rsidRPr="00A86003" w:rsidRDefault="0007057C" w:rsidP="00B33B80">
            <w:pPr>
              <w:jc w:val="center"/>
              <w:rPr>
                <w:sz w:val="22"/>
                <w:szCs w:val="22"/>
              </w:rPr>
            </w:pPr>
          </w:p>
        </w:tc>
        <w:tc>
          <w:tcPr>
            <w:tcW w:w="1167" w:type="dxa"/>
            <w:gridSpan w:val="2"/>
            <w:vMerge/>
            <w:shd w:val="clear" w:color="auto" w:fill="auto"/>
          </w:tcPr>
          <w:p w:rsidR="0007057C" w:rsidRPr="001B733D" w:rsidRDefault="0007057C" w:rsidP="00B33B80">
            <w:pPr>
              <w:jc w:val="center"/>
              <w:rPr>
                <w:sz w:val="20"/>
                <w:szCs w:val="20"/>
              </w:rPr>
            </w:pPr>
          </w:p>
        </w:tc>
        <w:tc>
          <w:tcPr>
            <w:tcW w:w="1701" w:type="dxa"/>
            <w:shd w:val="clear" w:color="auto" w:fill="auto"/>
            <w:noWrap/>
          </w:tcPr>
          <w:p w:rsidR="0007057C" w:rsidRPr="00E14774" w:rsidRDefault="0007057C" w:rsidP="00B33B80">
            <w:pPr>
              <w:rPr>
                <w:iCs/>
                <w:sz w:val="20"/>
                <w:szCs w:val="20"/>
              </w:rPr>
            </w:pPr>
            <w:r w:rsidRPr="00E14774">
              <w:rPr>
                <w:iCs/>
                <w:sz w:val="20"/>
                <w:szCs w:val="20"/>
              </w:rPr>
              <w:t>Бюджет округа</w:t>
            </w:r>
          </w:p>
        </w:tc>
        <w:tc>
          <w:tcPr>
            <w:tcW w:w="1134" w:type="dxa"/>
            <w:shd w:val="clear" w:color="auto" w:fill="auto"/>
            <w:noWrap/>
          </w:tcPr>
          <w:p w:rsidR="0007057C" w:rsidRDefault="0007057C" w:rsidP="0007057C">
            <w:pPr>
              <w:jc w:val="center"/>
            </w:pPr>
            <w:r>
              <w:rPr>
                <w:sz w:val="22"/>
                <w:szCs w:val="22"/>
              </w:rPr>
              <w:t>0</w:t>
            </w:r>
          </w:p>
        </w:tc>
        <w:tc>
          <w:tcPr>
            <w:tcW w:w="1275" w:type="dxa"/>
            <w:shd w:val="clear" w:color="auto" w:fill="auto"/>
            <w:noWrap/>
          </w:tcPr>
          <w:p w:rsidR="0007057C" w:rsidRPr="00880A81" w:rsidRDefault="0007057C" w:rsidP="00B33B80">
            <w:pPr>
              <w:jc w:val="center"/>
              <w:rPr>
                <w:sz w:val="22"/>
                <w:szCs w:val="22"/>
              </w:rPr>
            </w:pPr>
            <w:r w:rsidRPr="00880A81">
              <w:rPr>
                <w:sz w:val="22"/>
                <w:szCs w:val="22"/>
              </w:rPr>
              <w:t>0</w:t>
            </w:r>
          </w:p>
        </w:tc>
        <w:tc>
          <w:tcPr>
            <w:tcW w:w="1276" w:type="dxa"/>
            <w:shd w:val="clear" w:color="auto" w:fill="auto"/>
            <w:noWrap/>
          </w:tcPr>
          <w:p w:rsidR="0007057C" w:rsidRPr="00880A81" w:rsidRDefault="0007057C" w:rsidP="00B33B80">
            <w:pPr>
              <w:jc w:val="center"/>
              <w:rPr>
                <w:sz w:val="22"/>
                <w:szCs w:val="22"/>
              </w:rPr>
            </w:pPr>
            <w:r w:rsidRPr="00880A81">
              <w:rPr>
                <w:sz w:val="22"/>
                <w:szCs w:val="22"/>
              </w:rPr>
              <w:t>0</w:t>
            </w:r>
          </w:p>
        </w:tc>
        <w:tc>
          <w:tcPr>
            <w:tcW w:w="1276" w:type="dxa"/>
            <w:shd w:val="clear" w:color="auto" w:fill="auto"/>
            <w:noWrap/>
          </w:tcPr>
          <w:p w:rsidR="0007057C" w:rsidRPr="00880A81" w:rsidRDefault="0007057C" w:rsidP="00B33B80">
            <w:pPr>
              <w:jc w:val="center"/>
              <w:rPr>
                <w:sz w:val="22"/>
                <w:szCs w:val="22"/>
              </w:rPr>
            </w:pPr>
            <w:r w:rsidRPr="00880A81">
              <w:rPr>
                <w:sz w:val="22"/>
                <w:szCs w:val="22"/>
              </w:rPr>
              <w:t>0</w:t>
            </w:r>
          </w:p>
        </w:tc>
      </w:tr>
      <w:tr w:rsidR="00A41E50" w:rsidRPr="007061F7" w:rsidTr="00BE48F1">
        <w:trPr>
          <w:trHeight w:val="281"/>
        </w:trPr>
        <w:tc>
          <w:tcPr>
            <w:tcW w:w="4298" w:type="dxa"/>
            <w:vMerge w:val="restart"/>
            <w:shd w:val="clear" w:color="auto" w:fill="auto"/>
          </w:tcPr>
          <w:p w:rsidR="00A41E50" w:rsidRPr="00A86003" w:rsidRDefault="00A41E50" w:rsidP="00B33B80">
            <w:pPr>
              <w:rPr>
                <w:sz w:val="22"/>
                <w:szCs w:val="22"/>
              </w:rPr>
            </w:pPr>
            <w:r w:rsidRPr="00A86003">
              <w:rPr>
                <w:sz w:val="22"/>
                <w:szCs w:val="22"/>
              </w:rPr>
              <w:lastRenderedPageBreak/>
              <w:t>1.1.4. Повышение качества и доступности образования для детей с ограниченными возможностями и детей-инвалидов</w:t>
            </w:r>
          </w:p>
        </w:tc>
        <w:tc>
          <w:tcPr>
            <w:tcW w:w="1230" w:type="dxa"/>
            <w:vMerge w:val="restart"/>
            <w:shd w:val="clear" w:color="auto" w:fill="auto"/>
          </w:tcPr>
          <w:p w:rsidR="00A41E50" w:rsidRPr="00A86003" w:rsidRDefault="00A41E50" w:rsidP="00B33B80">
            <w:pPr>
              <w:ind w:left="-108" w:right="-108"/>
              <w:jc w:val="center"/>
              <w:rPr>
                <w:sz w:val="22"/>
                <w:szCs w:val="22"/>
              </w:rPr>
            </w:pPr>
            <w:r w:rsidRPr="00A86003">
              <w:rPr>
                <w:sz w:val="22"/>
                <w:szCs w:val="22"/>
              </w:rPr>
              <w:t>Прочие расходы</w:t>
            </w:r>
          </w:p>
        </w:tc>
        <w:tc>
          <w:tcPr>
            <w:tcW w:w="960" w:type="dxa"/>
            <w:vMerge w:val="restart"/>
            <w:shd w:val="clear" w:color="auto" w:fill="auto"/>
          </w:tcPr>
          <w:p w:rsidR="00A41E50" w:rsidRPr="00A86003" w:rsidRDefault="00A41E50" w:rsidP="00FE7164">
            <w:pPr>
              <w:jc w:val="center"/>
              <w:rPr>
                <w:sz w:val="22"/>
                <w:szCs w:val="22"/>
              </w:rPr>
            </w:pPr>
            <w:r w:rsidRPr="00A86003">
              <w:rPr>
                <w:sz w:val="22"/>
                <w:szCs w:val="22"/>
              </w:rPr>
              <w:t>2018-2020гг.</w:t>
            </w:r>
          </w:p>
          <w:p w:rsidR="00A41E50" w:rsidRPr="00A86003" w:rsidRDefault="00A41E50" w:rsidP="00B33B80">
            <w:pPr>
              <w:jc w:val="center"/>
              <w:rPr>
                <w:sz w:val="22"/>
                <w:szCs w:val="22"/>
              </w:rPr>
            </w:pPr>
          </w:p>
        </w:tc>
        <w:tc>
          <w:tcPr>
            <w:tcW w:w="1167" w:type="dxa"/>
            <w:gridSpan w:val="2"/>
            <w:vMerge w:val="restart"/>
            <w:shd w:val="clear" w:color="auto" w:fill="auto"/>
          </w:tcPr>
          <w:p w:rsidR="00A41E50" w:rsidRPr="001B733D" w:rsidRDefault="00A41E50" w:rsidP="00B33B80">
            <w:pPr>
              <w:jc w:val="center"/>
              <w:rPr>
                <w:sz w:val="20"/>
                <w:szCs w:val="20"/>
              </w:rPr>
            </w:pPr>
            <w:r w:rsidRPr="001B733D">
              <w:rPr>
                <w:sz w:val="20"/>
                <w:szCs w:val="20"/>
              </w:rPr>
              <w:t>УО</w:t>
            </w:r>
          </w:p>
        </w:tc>
        <w:tc>
          <w:tcPr>
            <w:tcW w:w="1701" w:type="dxa"/>
            <w:shd w:val="clear" w:color="auto" w:fill="auto"/>
            <w:noWrap/>
          </w:tcPr>
          <w:p w:rsidR="00A41E50" w:rsidRPr="00E14774" w:rsidRDefault="00A41E50" w:rsidP="00B33B80">
            <w:pPr>
              <w:jc w:val="both"/>
              <w:rPr>
                <w:iCs/>
                <w:sz w:val="20"/>
                <w:szCs w:val="20"/>
              </w:rPr>
            </w:pPr>
            <w:r w:rsidRPr="00E14774">
              <w:rPr>
                <w:iCs/>
                <w:sz w:val="20"/>
                <w:szCs w:val="20"/>
              </w:rPr>
              <w:t>Всего</w:t>
            </w:r>
          </w:p>
        </w:tc>
        <w:tc>
          <w:tcPr>
            <w:tcW w:w="1134" w:type="dxa"/>
            <w:shd w:val="clear" w:color="auto" w:fill="auto"/>
            <w:noWrap/>
          </w:tcPr>
          <w:p w:rsidR="00A41E50" w:rsidRDefault="00A41E50" w:rsidP="0007057C">
            <w:pPr>
              <w:jc w:val="center"/>
            </w:pPr>
            <w:r>
              <w:rPr>
                <w:sz w:val="22"/>
                <w:szCs w:val="22"/>
              </w:rPr>
              <w:t>0</w:t>
            </w:r>
          </w:p>
        </w:tc>
        <w:tc>
          <w:tcPr>
            <w:tcW w:w="1275" w:type="dxa"/>
            <w:shd w:val="clear" w:color="auto" w:fill="auto"/>
            <w:noWrap/>
          </w:tcPr>
          <w:p w:rsidR="00A41E50" w:rsidRPr="00880A81" w:rsidRDefault="00A41E50" w:rsidP="005E5C8F">
            <w:pPr>
              <w:jc w:val="center"/>
              <w:rPr>
                <w:sz w:val="22"/>
                <w:szCs w:val="22"/>
              </w:rPr>
            </w:pPr>
            <w:r w:rsidRPr="00880A81">
              <w:rPr>
                <w:sz w:val="22"/>
                <w:szCs w:val="22"/>
              </w:rPr>
              <w:t>0</w:t>
            </w:r>
          </w:p>
        </w:tc>
        <w:tc>
          <w:tcPr>
            <w:tcW w:w="1276" w:type="dxa"/>
            <w:shd w:val="clear" w:color="auto" w:fill="auto"/>
            <w:noWrap/>
          </w:tcPr>
          <w:p w:rsidR="00A41E50" w:rsidRPr="00880A81" w:rsidRDefault="00A41E50" w:rsidP="005E5C8F">
            <w:pPr>
              <w:jc w:val="center"/>
              <w:rPr>
                <w:sz w:val="22"/>
                <w:szCs w:val="22"/>
              </w:rPr>
            </w:pPr>
            <w:r w:rsidRPr="00880A81">
              <w:rPr>
                <w:sz w:val="22"/>
                <w:szCs w:val="22"/>
              </w:rPr>
              <w:t>0</w:t>
            </w:r>
          </w:p>
        </w:tc>
        <w:tc>
          <w:tcPr>
            <w:tcW w:w="1276" w:type="dxa"/>
            <w:shd w:val="clear" w:color="auto" w:fill="auto"/>
            <w:noWrap/>
          </w:tcPr>
          <w:p w:rsidR="00A41E50" w:rsidRPr="00880A81" w:rsidRDefault="00A41E50" w:rsidP="005E5C8F">
            <w:pPr>
              <w:jc w:val="center"/>
              <w:rPr>
                <w:sz w:val="22"/>
                <w:szCs w:val="22"/>
              </w:rPr>
            </w:pPr>
            <w:r w:rsidRPr="00880A81">
              <w:rPr>
                <w:sz w:val="22"/>
                <w:szCs w:val="22"/>
              </w:rPr>
              <w:t>0</w:t>
            </w:r>
          </w:p>
        </w:tc>
      </w:tr>
      <w:tr w:rsidR="00A41E50" w:rsidRPr="007061F7" w:rsidTr="00BE48F1">
        <w:trPr>
          <w:trHeight w:val="345"/>
        </w:trPr>
        <w:tc>
          <w:tcPr>
            <w:tcW w:w="4298" w:type="dxa"/>
            <w:vMerge/>
            <w:shd w:val="clear" w:color="auto" w:fill="auto"/>
          </w:tcPr>
          <w:p w:rsidR="00A41E50" w:rsidRPr="00A86003" w:rsidRDefault="00A41E50" w:rsidP="00B33B80">
            <w:pPr>
              <w:rPr>
                <w:sz w:val="22"/>
                <w:szCs w:val="22"/>
              </w:rPr>
            </w:pPr>
          </w:p>
        </w:tc>
        <w:tc>
          <w:tcPr>
            <w:tcW w:w="1230" w:type="dxa"/>
            <w:vMerge/>
            <w:shd w:val="clear" w:color="auto" w:fill="auto"/>
          </w:tcPr>
          <w:p w:rsidR="00A41E50" w:rsidRPr="00A86003" w:rsidRDefault="00A41E50" w:rsidP="00B33B80">
            <w:pPr>
              <w:jc w:val="center"/>
              <w:rPr>
                <w:sz w:val="22"/>
                <w:szCs w:val="22"/>
              </w:rPr>
            </w:pPr>
          </w:p>
        </w:tc>
        <w:tc>
          <w:tcPr>
            <w:tcW w:w="960" w:type="dxa"/>
            <w:vMerge/>
            <w:shd w:val="clear" w:color="auto" w:fill="auto"/>
          </w:tcPr>
          <w:p w:rsidR="00A41E50" w:rsidRPr="00A86003" w:rsidRDefault="00A41E50" w:rsidP="00B33B80">
            <w:pPr>
              <w:jc w:val="center"/>
              <w:rPr>
                <w:sz w:val="22"/>
                <w:szCs w:val="22"/>
              </w:rPr>
            </w:pPr>
          </w:p>
        </w:tc>
        <w:tc>
          <w:tcPr>
            <w:tcW w:w="1167" w:type="dxa"/>
            <w:gridSpan w:val="2"/>
            <w:vMerge/>
            <w:shd w:val="clear" w:color="auto" w:fill="auto"/>
          </w:tcPr>
          <w:p w:rsidR="00A41E50" w:rsidRDefault="00A41E50" w:rsidP="00B33B80">
            <w:pPr>
              <w:jc w:val="center"/>
            </w:pPr>
          </w:p>
        </w:tc>
        <w:tc>
          <w:tcPr>
            <w:tcW w:w="1701" w:type="dxa"/>
            <w:shd w:val="clear" w:color="auto" w:fill="auto"/>
            <w:noWrap/>
          </w:tcPr>
          <w:p w:rsidR="00A41E50" w:rsidRPr="00E14774" w:rsidRDefault="00A41E50" w:rsidP="00B33B80">
            <w:pPr>
              <w:jc w:val="both"/>
              <w:rPr>
                <w:iCs/>
                <w:sz w:val="20"/>
                <w:szCs w:val="20"/>
              </w:rPr>
            </w:pPr>
            <w:r w:rsidRPr="00E14774">
              <w:rPr>
                <w:iCs/>
                <w:sz w:val="20"/>
                <w:szCs w:val="20"/>
              </w:rPr>
              <w:t>Областной бюджет</w:t>
            </w:r>
          </w:p>
        </w:tc>
        <w:tc>
          <w:tcPr>
            <w:tcW w:w="1134" w:type="dxa"/>
            <w:shd w:val="clear" w:color="auto" w:fill="auto"/>
            <w:noWrap/>
          </w:tcPr>
          <w:p w:rsidR="00A41E50" w:rsidRDefault="00A41E50" w:rsidP="0007057C">
            <w:pPr>
              <w:jc w:val="center"/>
            </w:pPr>
            <w:r>
              <w:rPr>
                <w:sz w:val="22"/>
                <w:szCs w:val="22"/>
              </w:rPr>
              <w:t>0</w:t>
            </w:r>
          </w:p>
        </w:tc>
        <w:tc>
          <w:tcPr>
            <w:tcW w:w="1275" w:type="dxa"/>
            <w:shd w:val="clear" w:color="auto" w:fill="auto"/>
            <w:noWrap/>
          </w:tcPr>
          <w:p w:rsidR="00A41E50" w:rsidRPr="00880A81" w:rsidRDefault="00A41E50" w:rsidP="005E5C8F">
            <w:pPr>
              <w:jc w:val="center"/>
              <w:rPr>
                <w:sz w:val="22"/>
                <w:szCs w:val="22"/>
              </w:rPr>
            </w:pPr>
            <w:r w:rsidRPr="00880A81">
              <w:rPr>
                <w:sz w:val="22"/>
                <w:szCs w:val="22"/>
              </w:rPr>
              <w:t>0</w:t>
            </w:r>
          </w:p>
        </w:tc>
        <w:tc>
          <w:tcPr>
            <w:tcW w:w="1276" w:type="dxa"/>
            <w:shd w:val="clear" w:color="auto" w:fill="auto"/>
            <w:noWrap/>
          </w:tcPr>
          <w:p w:rsidR="00A41E50" w:rsidRPr="00880A81" w:rsidRDefault="00A41E50" w:rsidP="005E5C8F">
            <w:pPr>
              <w:jc w:val="center"/>
              <w:rPr>
                <w:sz w:val="22"/>
                <w:szCs w:val="22"/>
              </w:rPr>
            </w:pPr>
            <w:r w:rsidRPr="00880A81">
              <w:rPr>
                <w:sz w:val="22"/>
                <w:szCs w:val="22"/>
              </w:rPr>
              <w:t>0</w:t>
            </w:r>
          </w:p>
        </w:tc>
        <w:tc>
          <w:tcPr>
            <w:tcW w:w="1276" w:type="dxa"/>
            <w:shd w:val="clear" w:color="auto" w:fill="auto"/>
            <w:noWrap/>
          </w:tcPr>
          <w:p w:rsidR="00A41E50" w:rsidRPr="00880A81" w:rsidRDefault="00A41E50" w:rsidP="005E5C8F">
            <w:pPr>
              <w:jc w:val="center"/>
              <w:rPr>
                <w:sz w:val="22"/>
                <w:szCs w:val="22"/>
              </w:rPr>
            </w:pPr>
            <w:r w:rsidRPr="00880A81">
              <w:rPr>
                <w:sz w:val="22"/>
                <w:szCs w:val="22"/>
              </w:rPr>
              <w:t>0</w:t>
            </w:r>
          </w:p>
        </w:tc>
      </w:tr>
      <w:tr w:rsidR="00A41E50" w:rsidRPr="007061F7" w:rsidTr="00BE48F1">
        <w:trPr>
          <w:trHeight w:val="330"/>
        </w:trPr>
        <w:tc>
          <w:tcPr>
            <w:tcW w:w="4298" w:type="dxa"/>
            <w:vMerge/>
            <w:shd w:val="clear" w:color="auto" w:fill="auto"/>
          </w:tcPr>
          <w:p w:rsidR="00A41E50" w:rsidRPr="00A86003" w:rsidRDefault="00A41E50" w:rsidP="00B33B80">
            <w:pPr>
              <w:rPr>
                <w:sz w:val="22"/>
                <w:szCs w:val="22"/>
              </w:rPr>
            </w:pPr>
          </w:p>
        </w:tc>
        <w:tc>
          <w:tcPr>
            <w:tcW w:w="1230" w:type="dxa"/>
            <w:vMerge/>
            <w:shd w:val="clear" w:color="auto" w:fill="auto"/>
          </w:tcPr>
          <w:p w:rsidR="00A41E50" w:rsidRPr="00A86003" w:rsidRDefault="00A41E50" w:rsidP="00B33B80">
            <w:pPr>
              <w:jc w:val="center"/>
              <w:rPr>
                <w:sz w:val="22"/>
                <w:szCs w:val="22"/>
              </w:rPr>
            </w:pPr>
          </w:p>
        </w:tc>
        <w:tc>
          <w:tcPr>
            <w:tcW w:w="960" w:type="dxa"/>
            <w:vMerge/>
            <w:shd w:val="clear" w:color="auto" w:fill="auto"/>
          </w:tcPr>
          <w:p w:rsidR="00A41E50" w:rsidRPr="00A86003" w:rsidRDefault="00A41E50" w:rsidP="00B33B80">
            <w:pPr>
              <w:jc w:val="center"/>
              <w:rPr>
                <w:sz w:val="22"/>
                <w:szCs w:val="22"/>
              </w:rPr>
            </w:pPr>
          </w:p>
        </w:tc>
        <w:tc>
          <w:tcPr>
            <w:tcW w:w="1167" w:type="dxa"/>
            <w:gridSpan w:val="2"/>
            <w:vMerge/>
            <w:shd w:val="clear" w:color="auto" w:fill="auto"/>
          </w:tcPr>
          <w:p w:rsidR="00A41E50" w:rsidRDefault="00A41E50" w:rsidP="00B33B80">
            <w:pPr>
              <w:jc w:val="center"/>
            </w:pPr>
          </w:p>
        </w:tc>
        <w:tc>
          <w:tcPr>
            <w:tcW w:w="1701" w:type="dxa"/>
            <w:shd w:val="clear" w:color="auto" w:fill="auto"/>
            <w:noWrap/>
          </w:tcPr>
          <w:p w:rsidR="00A41E50" w:rsidRPr="00E14774" w:rsidRDefault="00A41E50" w:rsidP="00B33B80">
            <w:pPr>
              <w:rPr>
                <w:iCs/>
                <w:sz w:val="20"/>
                <w:szCs w:val="20"/>
              </w:rPr>
            </w:pPr>
            <w:r w:rsidRPr="00E14774">
              <w:rPr>
                <w:iCs/>
                <w:sz w:val="20"/>
                <w:szCs w:val="20"/>
              </w:rPr>
              <w:t>Бюджет округа</w:t>
            </w:r>
          </w:p>
        </w:tc>
        <w:tc>
          <w:tcPr>
            <w:tcW w:w="1134" w:type="dxa"/>
            <w:shd w:val="clear" w:color="auto" w:fill="auto"/>
            <w:noWrap/>
          </w:tcPr>
          <w:p w:rsidR="00A41E50" w:rsidRDefault="00A41E50" w:rsidP="0007057C">
            <w:pPr>
              <w:jc w:val="center"/>
            </w:pPr>
            <w:r>
              <w:rPr>
                <w:sz w:val="22"/>
                <w:szCs w:val="22"/>
              </w:rPr>
              <w:t>0</w:t>
            </w:r>
          </w:p>
        </w:tc>
        <w:tc>
          <w:tcPr>
            <w:tcW w:w="1275" w:type="dxa"/>
            <w:shd w:val="clear" w:color="auto" w:fill="auto"/>
            <w:noWrap/>
          </w:tcPr>
          <w:p w:rsidR="00A41E50" w:rsidRPr="00880A81" w:rsidRDefault="00A41E50" w:rsidP="005E5C8F">
            <w:pPr>
              <w:jc w:val="center"/>
              <w:rPr>
                <w:sz w:val="22"/>
                <w:szCs w:val="22"/>
              </w:rPr>
            </w:pPr>
            <w:r w:rsidRPr="00880A81">
              <w:rPr>
                <w:sz w:val="22"/>
                <w:szCs w:val="22"/>
              </w:rPr>
              <w:t>0</w:t>
            </w:r>
          </w:p>
        </w:tc>
        <w:tc>
          <w:tcPr>
            <w:tcW w:w="1276" w:type="dxa"/>
            <w:shd w:val="clear" w:color="auto" w:fill="auto"/>
            <w:noWrap/>
          </w:tcPr>
          <w:p w:rsidR="00A41E50" w:rsidRPr="00880A81" w:rsidRDefault="00A41E50" w:rsidP="005E5C8F">
            <w:pPr>
              <w:jc w:val="center"/>
              <w:rPr>
                <w:sz w:val="22"/>
                <w:szCs w:val="22"/>
              </w:rPr>
            </w:pPr>
            <w:r w:rsidRPr="00880A81">
              <w:rPr>
                <w:sz w:val="22"/>
                <w:szCs w:val="22"/>
              </w:rPr>
              <w:t>0</w:t>
            </w:r>
          </w:p>
        </w:tc>
        <w:tc>
          <w:tcPr>
            <w:tcW w:w="1276" w:type="dxa"/>
            <w:shd w:val="clear" w:color="auto" w:fill="auto"/>
            <w:noWrap/>
          </w:tcPr>
          <w:p w:rsidR="00A41E50" w:rsidRPr="00880A81" w:rsidRDefault="00A41E50" w:rsidP="005E5C8F">
            <w:pPr>
              <w:jc w:val="center"/>
              <w:rPr>
                <w:sz w:val="22"/>
                <w:szCs w:val="22"/>
              </w:rPr>
            </w:pPr>
            <w:r w:rsidRPr="00880A81">
              <w:rPr>
                <w:sz w:val="22"/>
                <w:szCs w:val="22"/>
              </w:rPr>
              <w:t>0</w:t>
            </w:r>
          </w:p>
        </w:tc>
      </w:tr>
      <w:tr w:rsidR="0007057C" w:rsidRPr="007061F7" w:rsidTr="00A86003">
        <w:trPr>
          <w:trHeight w:val="307"/>
        </w:trPr>
        <w:tc>
          <w:tcPr>
            <w:tcW w:w="4298" w:type="dxa"/>
            <w:vMerge w:val="restart"/>
            <w:shd w:val="clear" w:color="auto" w:fill="auto"/>
          </w:tcPr>
          <w:p w:rsidR="0007057C" w:rsidRPr="00A86003" w:rsidRDefault="0007057C" w:rsidP="00B33B80">
            <w:pPr>
              <w:ind w:right="-108"/>
              <w:rPr>
                <w:sz w:val="22"/>
                <w:szCs w:val="22"/>
              </w:rPr>
            </w:pPr>
            <w:r w:rsidRPr="00A86003">
              <w:rPr>
                <w:sz w:val="22"/>
                <w:szCs w:val="22"/>
              </w:rPr>
              <w:t>1.1.5. Обеспечение деятельности дошкольных образовательных организаций на основе муниципальных заданий</w:t>
            </w:r>
          </w:p>
        </w:tc>
        <w:tc>
          <w:tcPr>
            <w:tcW w:w="1230" w:type="dxa"/>
            <w:vMerge w:val="restart"/>
            <w:shd w:val="clear" w:color="auto" w:fill="auto"/>
          </w:tcPr>
          <w:p w:rsidR="0007057C" w:rsidRPr="00A86003" w:rsidRDefault="0007057C" w:rsidP="00B33B80">
            <w:pPr>
              <w:ind w:left="-108" w:right="-108"/>
              <w:jc w:val="center"/>
              <w:rPr>
                <w:sz w:val="22"/>
                <w:szCs w:val="22"/>
              </w:rPr>
            </w:pPr>
            <w:r w:rsidRPr="00A86003">
              <w:rPr>
                <w:sz w:val="22"/>
                <w:szCs w:val="22"/>
              </w:rPr>
              <w:t>Прочие расходы</w:t>
            </w:r>
          </w:p>
        </w:tc>
        <w:tc>
          <w:tcPr>
            <w:tcW w:w="960" w:type="dxa"/>
            <w:vMerge w:val="restart"/>
            <w:shd w:val="clear" w:color="auto" w:fill="auto"/>
          </w:tcPr>
          <w:p w:rsidR="0007057C" w:rsidRPr="00A86003" w:rsidRDefault="0007057C" w:rsidP="00FE7164">
            <w:pPr>
              <w:jc w:val="center"/>
              <w:rPr>
                <w:sz w:val="22"/>
                <w:szCs w:val="22"/>
              </w:rPr>
            </w:pPr>
            <w:r w:rsidRPr="00A86003">
              <w:rPr>
                <w:sz w:val="22"/>
                <w:szCs w:val="22"/>
              </w:rPr>
              <w:t>2018-2020гг.</w:t>
            </w:r>
          </w:p>
          <w:p w:rsidR="0007057C" w:rsidRPr="00A86003" w:rsidRDefault="0007057C" w:rsidP="00B33B80">
            <w:pPr>
              <w:jc w:val="center"/>
              <w:rPr>
                <w:sz w:val="22"/>
                <w:szCs w:val="22"/>
              </w:rPr>
            </w:pPr>
          </w:p>
        </w:tc>
        <w:tc>
          <w:tcPr>
            <w:tcW w:w="1167" w:type="dxa"/>
            <w:gridSpan w:val="2"/>
            <w:vMerge w:val="restart"/>
            <w:shd w:val="clear" w:color="auto" w:fill="auto"/>
          </w:tcPr>
          <w:p w:rsidR="0007057C" w:rsidRPr="007F0864" w:rsidRDefault="0007057C" w:rsidP="00B33B80">
            <w:pPr>
              <w:jc w:val="center"/>
              <w:rPr>
                <w:sz w:val="20"/>
                <w:szCs w:val="20"/>
              </w:rPr>
            </w:pPr>
            <w:r w:rsidRPr="007F0864">
              <w:rPr>
                <w:sz w:val="20"/>
                <w:szCs w:val="20"/>
              </w:rPr>
              <w:t>УО, ДОО</w:t>
            </w:r>
          </w:p>
        </w:tc>
        <w:tc>
          <w:tcPr>
            <w:tcW w:w="1701" w:type="dxa"/>
            <w:shd w:val="clear" w:color="auto" w:fill="auto"/>
            <w:noWrap/>
          </w:tcPr>
          <w:p w:rsidR="0007057C" w:rsidRPr="00E14774" w:rsidRDefault="0007057C" w:rsidP="00B33B80">
            <w:pPr>
              <w:jc w:val="both"/>
              <w:rPr>
                <w:iCs/>
                <w:sz w:val="20"/>
                <w:szCs w:val="20"/>
              </w:rPr>
            </w:pPr>
            <w:r w:rsidRPr="00E14774">
              <w:rPr>
                <w:iCs/>
                <w:sz w:val="20"/>
                <w:szCs w:val="20"/>
              </w:rPr>
              <w:t>Всего</w:t>
            </w:r>
          </w:p>
        </w:tc>
        <w:tc>
          <w:tcPr>
            <w:tcW w:w="1134" w:type="dxa"/>
            <w:shd w:val="clear" w:color="auto" w:fill="auto"/>
            <w:noWrap/>
          </w:tcPr>
          <w:p w:rsidR="0007057C" w:rsidRDefault="0007057C" w:rsidP="0007057C">
            <w:pPr>
              <w:jc w:val="center"/>
            </w:pPr>
            <w:r>
              <w:rPr>
                <w:sz w:val="22"/>
                <w:szCs w:val="22"/>
              </w:rPr>
              <w:t>250867,2</w:t>
            </w:r>
          </w:p>
        </w:tc>
        <w:tc>
          <w:tcPr>
            <w:tcW w:w="1275" w:type="dxa"/>
            <w:shd w:val="clear" w:color="auto" w:fill="auto"/>
            <w:noWrap/>
          </w:tcPr>
          <w:p w:rsidR="0007057C" w:rsidRPr="0081094E" w:rsidRDefault="00382700" w:rsidP="00B33B80">
            <w:pPr>
              <w:jc w:val="center"/>
              <w:rPr>
                <w:sz w:val="22"/>
                <w:szCs w:val="22"/>
              </w:rPr>
            </w:pPr>
            <w:r>
              <w:rPr>
                <w:sz w:val="22"/>
                <w:szCs w:val="22"/>
              </w:rPr>
              <w:t>275953,9</w:t>
            </w:r>
          </w:p>
        </w:tc>
        <w:tc>
          <w:tcPr>
            <w:tcW w:w="1276" w:type="dxa"/>
            <w:shd w:val="clear" w:color="auto" w:fill="auto"/>
            <w:noWrap/>
          </w:tcPr>
          <w:p w:rsidR="0007057C" w:rsidRPr="0081094E" w:rsidRDefault="00382700" w:rsidP="00B33B80">
            <w:pPr>
              <w:jc w:val="center"/>
              <w:rPr>
                <w:sz w:val="22"/>
                <w:szCs w:val="22"/>
              </w:rPr>
            </w:pPr>
            <w:r>
              <w:rPr>
                <w:sz w:val="22"/>
                <w:szCs w:val="22"/>
              </w:rPr>
              <w:t>286992,1</w:t>
            </w:r>
          </w:p>
        </w:tc>
        <w:tc>
          <w:tcPr>
            <w:tcW w:w="1276" w:type="dxa"/>
            <w:shd w:val="clear" w:color="auto" w:fill="auto"/>
            <w:noWrap/>
          </w:tcPr>
          <w:p w:rsidR="0007057C" w:rsidRPr="0081094E" w:rsidRDefault="00382700" w:rsidP="00B33B80">
            <w:pPr>
              <w:jc w:val="center"/>
              <w:rPr>
                <w:sz w:val="22"/>
                <w:szCs w:val="22"/>
              </w:rPr>
            </w:pPr>
            <w:r>
              <w:rPr>
                <w:sz w:val="22"/>
                <w:szCs w:val="22"/>
              </w:rPr>
              <w:t>813813,2</w:t>
            </w:r>
          </w:p>
        </w:tc>
      </w:tr>
      <w:tr w:rsidR="0007057C" w:rsidRPr="007061F7" w:rsidTr="00BE48F1">
        <w:trPr>
          <w:trHeight w:val="525"/>
        </w:trPr>
        <w:tc>
          <w:tcPr>
            <w:tcW w:w="4298" w:type="dxa"/>
            <w:vMerge/>
            <w:shd w:val="clear" w:color="auto" w:fill="auto"/>
          </w:tcPr>
          <w:p w:rsidR="0007057C" w:rsidRPr="00A86003" w:rsidRDefault="0007057C" w:rsidP="00B33B80">
            <w:pPr>
              <w:rPr>
                <w:sz w:val="22"/>
                <w:szCs w:val="22"/>
              </w:rPr>
            </w:pPr>
          </w:p>
        </w:tc>
        <w:tc>
          <w:tcPr>
            <w:tcW w:w="1230" w:type="dxa"/>
            <w:vMerge/>
            <w:shd w:val="clear" w:color="auto" w:fill="auto"/>
          </w:tcPr>
          <w:p w:rsidR="0007057C" w:rsidRPr="00A86003" w:rsidRDefault="0007057C" w:rsidP="00B33B80">
            <w:pPr>
              <w:jc w:val="center"/>
              <w:rPr>
                <w:sz w:val="22"/>
                <w:szCs w:val="22"/>
              </w:rPr>
            </w:pPr>
          </w:p>
        </w:tc>
        <w:tc>
          <w:tcPr>
            <w:tcW w:w="960" w:type="dxa"/>
            <w:vMerge/>
            <w:shd w:val="clear" w:color="auto" w:fill="auto"/>
          </w:tcPr>
          <w:p w:rsidR="0007057C" w:rsidRPr="00A86003" w:rsidRDefault="0007057C" w:rsidP="00B33B80">
            <w:pPr>
              <w:jc w:val="center"/>
              <w:rPr>
                <w:sz w:val="22"/>
                <w:szCs w:val="22"/>
              </w:rPr>
            </w:pPr>
          </w:p>
        </w:tc>
        <w:tc>
          <w:tcPr>
            <w:tcW w:w="1167" w:type="dxa"/>
            <w:gridSpan w:val="2"/>
            <w:vMerge/>
            <w:shd w:val="clear" w:color="auto" w:fill="auto"/>
          </w:tcPr>
          <w:p w:rsidR="0007057C" w:rsidRPr="007F0864" w:rsidRDefault="0007057C" w:rsidP="00B33B80">
            <w:pPr>
              <w:jc w:val="center"/>
              <w:rPr>
                <w:sz w:val="20"/>
                <w:szCs w:val="20"/>
              </w:rPr>
            </w:pPr>
          </w:p>
        </w:tc>
        <w:tc>
          <w:tcPr>
            <w:tcW w:w="1701" w:type="dxa"/>
            <w:shd w:val="clear" w:color="auto" w:fill="auto"/>
            <w:noWrap/>
          </w:tcPr>
          <w:p w:rsidR="0007057C" w:rsidRPr="00E14774" w:rsidRDefault="0007057C" w:rsidP="00B33B80">
            <w:pPr>
              <w:jc w:val="both"/>
              <w:rPr>
                <w:iCs/>
                <w:sz w:val="20"/>
                <w:szCs w:val="20"/>
              </w:rPr>
            </w:pPr>
            <w:r w:rsidRPr="00E14774">
              <w:rPr>
                <w:iCs/>
                <w:sz w:val="20"/>
                <w:szCs w:val="20"/>
              </w:rPr>
              <w:t>Областной бюджет</w:t>
            </w:r>
          </w:p>
        </w:tc>
        <w:tc>
          <w:tcPr>
            <w:tcW w:w="1134" w:type="dxa"/>
            <w:shd w:val="clear" w:color="auto" w:fill="auto"/>
            <w:noWrap/>
          </w:tcPr>
          <w:p w:rsidR="0007057C" w:rsidRPr="00411A19" w:rsidRDefault="0007057C" w:rsidP="0007057C">
            <w:pPr>
              <w:jc w:val="center"/>
            </w:pPr>
            <w:r w:rsidRPr="00411A19">
              <w:rPr>
                <w:sz w:val="22"/>
                <w:szCs w:val="22"/>
              </w:rPr>
              <w:t>196330,9</w:t>
            </w:r>
          </w:p>
        </w:tc>
        <w:tc>
          <w:tcPr>
            <w:tcW w:w="1275" w:type="dxa"/>
            <w:shd w:val="clear" w:color="auto" w:fill="auto"/>
            <w:noWrap/>
          </w:tcPr>
          <w:p w:rsidR="0007057C" w:rsidRPr="0081094E" w:rsidRDefault="00534E6D" w:rsidP="00B33B80">
            <w:pPr>
              <w:jc w:val="center"/>
              <w:rPr>
                <w:sz w:val="22"/>
                <w:szCs w:val="22"/>
              </w:rPr>
            </w:pPr>
            <w:r>
              <w:rPr>
                <w:sz w:val="22"/>
                <w:szCs w:val="22"/>
              </w:rPr>
              <w:t>215964</w:t>
            </w:r>
          </w:p>
        </w:tc>
        <w:tc>
          <w:tcPr>
            <w:tcW w:w="1276" w:type="dxa"/>
            <w:shd w:val="clear" w:color="auto" w:fill="auto"/>
            <w:noWrap/>
          </w:tcPr>
          <w:p w:rsidR="0007057C" w:rsidRPr="0081094E" w:rsidRDefault="00534E6D" w:rsidP="00B33B80">
            <w:pPr>
              <w:jc w:val="center"/>
              <w:rPr>
                <w:sz w:val="22"/>
                <w:szCs w:val="22"/>
              </w:rPr>
            </w:pPr>
            <w:r>
              <w:rPr>
                <w:sz w:val="22"/>
                <w:szCs w:val="22"/>
              </w:rPr>
              <w:t>224602</w:t>
            </w:r>
            <w:r w:rsidR="00175504">
              <w:rPr>
                <w:sz w:val="22"/>
                <w:szCs w:val="22"/>
              </w:rPr>
              <w:t>,6</w:t>
            </w:r>
          </w:p>
        </w:tc>
        <w:tc>
          <w:tcPr>
            <w:tcW w:w="1276" w:type="dxa"/>
            <w:shd w:val="clear" w:color="auto" w:fill="auto"/>
            <w:noWrap/>
          </w:tcPr>
          <w:p w:rsidR="0007057C" w:rsidRPr="0081094E" w:rsidRDefault="00175504" w:rsidP="00B33B80">
            <w:pPr>
              <w:jc w:val="center"/>
              <w:rPr>
                <w:sz w:val="22"/>
                <w:szCs w:val="22"/>
              </w:rPr>
            </w:pPr>
            <w:r>
              <w:rPr>
                <w:sz w:val="22"/>
                <w:szCs w:val="22"/>
              </w:rPr>
              <w:t>636897,5</w:t>
            </w:r>
          </w:p>
        </w:tc>
      </w:tr>
      <w:tr w:rsidR="0007057C" w:rsidRPr="007061F7" w:rsidTr="00A86003">
        <w:trPr>
          <w:trHeight w:val="264"/>
        </w:trPr>
        <w:tc>
          <w:tcPr>
            <w:tcW w:w="4298" w:type="dxa"/>
            <w:vMerge/>
            <w:shd w:val="clear" w:color="auto" w:fill="auto"/>
          </w:tcPr>
          <w:p w:rsidR="0007057C" w:rsidRPr="00A86003" w:rsidRDefault="0007057C" w:rsidP="00B33B80">
            <w:pPr>
              <w:rPr>
                <w:sz w:val="22"/>
                <w:szCs w:val="22"/>
              </w:rPr>
            </w:pPr>
          </w:p>
        </w:tc>
        <w:tc>
          <w:tcPr>
            <w:tcW w:w="1230" w:type="dxa"/>
            <w:vMerge/>
            <w:shd w:val="clear" w:color="auto" w:fill="auto"/>
          </w:tcPr>
          <w:p w:rsidR="0007057C" w:rsidRPr="00A86003" w:rsidRDefault="0007057C" w:rsidP="00B33B80">
            <w:pPr>
              <w:jc w:val="center"/>
              <w:rPr>
                <w:sz w:val="22"/>
                <w:szCs w:val="22"/>
              </w:rPr>
            </w:pPr>
          </w:p>
        </w:tc>
        <w:tc>
          <w:tcPr>
            <w:tcW w:w="960" w:type="dxa"/>
            <w:vMerge/>
            <w:shd w:val="clear" w:color="auto" w:fill="auto"/>
          </w:tcPr>
          <w:p w:rsidR="0007057C" w:rsidRPr="00A86003" w:rsidRDefault="0007057C" w:rsidP="00B33B80">
            <w:pPr>
              <w:jc w:val="center"/>
              <w:rPr>
                <w:sz w:val="22"/>
                <w:szCs w:val="22"/>
              </w:rPr>
            </w:pPr>
          </w:p>
        </w:tc>
        <w:tc>
          <w:tcPr>
            <w:tcW w:w="1167" w:type="dxa"/>
            <w:gridSpan w:val="2"/>
            <w:vMerge/>
            <w:shd w:val="clear" w:color="auto" w:fill="auto"/>
          </w:tcPr>
          <w:p w:rsidR="0007057C" w:rsidRPr="007F0864" w:rsidRDefault="0007057C" w:rsidP="00B33B80">
            <w:pPr>
              <w:jc w:val="center"/>
              <w:rPr>
                <w:sz w:val="20"/>
                <w:szCs w:val="20"/>
              </w:rPr>
            </w:pPr>
          </w:p>
        </w:tc>
        <w:tc>
          <w:tcPr>
            <w:tcW w:w="1701" w:type="dxa"/>
            <w:shd w:val="clear" w:color="auto" w:fill="auto"/>
            <w:noWrap/>
          </w:tcPr>
          <w:p w:rsidR="0007057C" w:rsidRPr="00E14774" w:rsidRDefault="0007057C" w:rsidP="00B33B80">
            <w:pPr>
              <w:rPr>
                <w:iCs/>
                <w:sz w:val="20"/>
                <w:szCs w:val="20"/>
              </w:rPr>
            </w:pPr>
            <w:r w:rsidRPr="00E14774">
              <w:rPr>
                <w:iCs/>
                <w:sz w:val="20"/>
                <w:szCs w:val="20"/>
              </w:rPr>
              <w:t>Бюджет округа</w:t>
            </w:r>
          </w:p>
        </w:tc>
        <w:tc>
          <w:tcPr>
            <w:tcW w:w="1134" w:type="dxa"/>
            <w:shd w:val="clear" w:color="auto" w:fill="auto"/>
            <w:noWrap/>
          </w:tcPr>
          <w:p w:rsidR="0007057C" w:rsidRPr="00411A19" w:rsidRDefault="0007057C" w:rsidP="0007057C">
            <w:pPr>
              <w:jc w:val="center"/>
            </w:pPr>
            <w:r w:rsidRPr="00411A19">
              <w:rPr>
                <w:sz w:val="22"/>
                <w:szCs w:val="22"/>
              </w:rPr>
              <w:t>54536,</w:t>
            </w:r>
            <w:r>
              <w:rPr>
                <w:sz w:val="22"/>
                <w:szCs w:val="22"/>
              </w:rPr>
              <w:t>3</w:t>
            </w:r>
          </w:p>
        </w:tc>
        <w:tc>
          <w:tcPr>
            <w:tcW w:w="1275" w:type="dxa"/>
            <w:shd w:val="clear" w:color="auto" w:fill="auto"/>
            <w:noWrap/>
          </w:tcPr>
          <w:p w:rsidR="0007057C" w:rsidRPr="0081094E" w:rsidRDefault="00175504" w:rsidP="00B33B80">
            <w:pPr>
              <w:jc w:val="center"/>
              <w:rPr>
                <w:sz w:val="22"/>
                <w:szCs w:val="22"/>
              </w:rPr>
            </w:pPr>
            <w:r>
              <w:rPr>
                <w:sz w:val="22"/>
                <w:szCs w:val="22"/>
              </w:rPr>
              <w:t>59989,9</w:t>
            </w:r>
          </w:p>
        </w:tc>
        <w:tc>
          <w:tcPr>
            <w:tcW w:w="1276" w:type="dxa"/>
            <w:shd w:val="clear" w:color="auto" w:fill="auto"/>
            <w:noWrap/>
          </w:tcPr>
          <w:p w:rsidR="0007057C" w:rsidRPr="0081094E" w:rsidRDefault="00175504" w:rsidP="00B33B80">
            <w:pPr>
              <w:jc w:val="center"/>
              <w:rPr>
                <w:sz w:val="22"/>
                <w:szCs w:val="22"/>
              </w:rPr>
            </w:pPr>
            <w:r>
              <w:rPr>
                <w:sz w:val="22"/>
                <w:szCs w:val="22"/>
              </w:rPr>
              <w:t>62389,5</w:t>
            </w:r>
          </w:p>
        </w:tc>
        <w:tc>
          <w:tcPr>
            <w:tcW w:w="1276" w:type="dxa"/>
            <w:shd w:val="clear" w:color="auto" w:fill="auto"/>
            <w:noWrap/>
          </w:tcPr>
          <w:p w:rsidR="0007057C" w:rsidRPr="0081094E" w:rsidRDefault="00175504" w:rsidP="00B33B80">
            <w:pPr>
              <w:jc w:val="center"/>
              <w:rPr>
                <w:sz w:val="22"/>
                <w:szCs w:val="22"/>
              </w:rPr>
            </w:pPr>
            <w:r>
              <w:rPr>
                <w:sz w:val="22"/>
                <w:szCs w:val="22"/>
              </w:rPr>
              <w:t>176915,7</w:t>
            </w:r>
          </w:p>
        </w:tc>
      </w:tr>
      <w:tr w:rsidR="0007057C" w:rsidRPr="007061F7" w:rsidTr="00A86003">
        <w:trPr>
          <w:trHeight w:val="167"/>
        </w:trPr>
        <w:tc>
          <w:tcPr>
            <w:tcW w:w="4298" w:type="dxa"/>
            <w:vMerge w:val="restart"/>
            <w:shd w:val="clear" w:color="auto" w:fill="auto"/>
          </w:tcPr>
          <w:p w:rsidR="0007057C" w:rsidRPr="00A86003" w:rsidRDefault="0007057C" w:rsidP="00B33B80">
            <w:pPr>
              <w:ind w:right="-108"/>
              <w:rPr>
                <w:sz w:val="22"/>
                <w:szCs w:val="22"/>
              </w:rPr>
            </w:pPr>
            <w:r w:rsidRPr="00A86003">
              <w:rPr>
                <w:sz w:val="22"/>
                <w:szCs w:val="22"/>
              </w:rPr>
              <w:t>1.1.6. Обеспечение деятельности бюджетных общеобразовательных организаций на основе муниципальных заданий</w:t>
            </w:r>
          </w:p>
        </w:tc>
        <w:tc>
          <w:tcPr>
            <w:tcW w:w="1230" w:type="dxa"/>
            <w:vMerge w:val="restart"/>
            <w:shd w:val="clear" w:color="auto" w:fill="auto"/>
          </w:tcPr>
          <w:p w:rsidR="0007057C" w:rsidRPr="00A86003" w:rsidRDefault="0007057C" w:rsidP="00B33B80">
            <w:pPr>
              <w:ind w:left="-108" w:right="-108"/>
              <w:jc w:val="center"/>
              <w:rPr>
                <w:sz w:val="22"/>
                <w:szCs w:val="22"/>
              </w:rPr>
            </w:pPr>
            <w:r w:rsidRPr="00A86003">
              <w:rPr>
                <w:sz w:val="22"/>
                <w:szCs w:val="22"/>
              </w:rPr>
              <w:t>Прочие расходы</w:t>
            </w:r>
          </w:p>
        </w:tc>
        <w:tc>
          <w:tcPr>
            <w:tcW w:w="960" w:type="dxa"/>
            <w:vMerge w:val="restart"/>
            <w:shd w:val="clear" w:color="auto" w:fill="auto"/>
          </w:tcPr>
          <w:p w:rsidR="0007057C" w:rsidRPr="00A86003" w:rsidRDefault="0007057C" w:rsidP="00FE7164">
            <w:pPr>
              <w:jc w:val="center"/>
              <w:rPr>
                <w:sz w:val="22"/>
                <w:szCs w:val="22"/>
              </w:rPr>
            </w:pPr>
            <w:r w:rsidRPr="00A86003">
              <w:rPr>
                <w:sz w:val="22"/>
                <w:szCs w:val="22"/>
              </w:rPr>
              <w:t>2018-2020гг.</w:t>
            </w:r>
          </w:p>
          <w:p w:rsidR="0007057C" w:rsidRPr="00A86003" w:rsidRDefault="0007057C" w:rsidP="00B33B80">
            <w:pPr>
              <w:jc w:val="center"/>
              <w:rPr>
                <w:sz w:val="22"/>
                <w:szCs w:val="22"/>
              </w:rPr>
            </w:pPr>
          </w:p>
        </w:tc>
        <w:tc>
          <w:tcPr>
            <w:tcW w:w="1167" w:type="dxa"/>
            <w:gridSpan w:val="2"/>
            <w:vMerge w:val="restart"/>
            <w:shd w:val="clear" w:color="auto" w:fill="auto"/>
          </w:tcPr>
          <w:p w:rsidR="0007057C" w:rsidRPr="007F0864" w:rsidRDefault="0007057C" w:rsidP="00B33B80">
            <w:pPr>
              <w:jc w:val="center"/>
              <w:rPr>
                <w:sz w:val="20"/>
                <w:szCs w:val="20"/>
              </w:rPr>
            </w:pPr>
            <w:r w:rsidRPr="007F0864">
              <w:rPr>
                <w:sz w:val="20"/>
                <w:szCs w:val="20"/>
              </w:rPr>
              <w:t>УО, ОБОО</w:t>
            </w:r>
          </w:p>
        </w:tc>
        <w:tc>
          <w:tcPr>
            <w:tcW w:w="1701" w:type="dxa"/>
            <w:shd w:val="clear" w:color="auto" w:fill="auto"/>
            <w:noWrap/>
          </w:tcPr>
          <w:p w:rsidR="0007057C" w:rsidRPr="00E14774" w:rsidRDefault="0007057C" w:rsidP="00B33B80">
            <w:pPr>
              <w:jc w:val="both"/>
              <w:rPr>
                <w:iCs/>
                <w:sz w:val="20"/>
                <w:szCs w:val="20"/>
              </w:rPr>
            </w:pPr>
            <w:r w:rsidRPr="00E14774">
              <w:rPr>
                <w:iCs/>
                <w:sz w:val="20"/>
                <w:szCs w:val="20"/>
              </w:rPr>
              <w:t>Всего</w:t>
            </w:r>
          </w:p>
        </w:tc>
        <w:tc>
          <w:tcPr>
            <w:tcW w:w="1134" w:type="dxa"/>
            <w:shd w:val="clear" w:color="auto" w:fill="auto"/>
            <w:noWrap/>
          </w:tcPr>
          <w:p w:rsidR="0007057C" w:rsidRDefault="0007057C" w:rsidP="0007057C">
            <w:pPr>
              <w:jc w:val="center"/>
            </w:pPr>
            <w:r>
              <w:rPr>
                <w:sz w:val="22"/>
                <w:szCs w:val="22"/>
              </w:rPr>
              <w:t>286056,4</w:t>
            </w:r>
          </w:p>
        </w:tc>
        <w:tc>
          <w:tcPr>
            <w:tcW w:w="1275" w:type="dxa"/>
            <w:shd w:val="clear" w:color="auto" w:fill="auto"/>
            <w:noWrap/>
          </w:tcPr>
          <w:p w:rsidR="0007057C" w:rsidRPr="0081094E" w:rsidRDefault="00382700" w:rsidP="00B33B80">
            <w:pPr>
              <w:jc w:val="center"/>
              <w:rPr>
                <w:sz w:val="22"/>
                <w:szCs w:val="22"/>
              </w:rPr>
            </w:pPr>
            <w:r>
              <w:rPr>
                <w:sz w:val="22"/>
                <w:szCs w:val="22"/>
              </w:rPr>
              <w:t>314662</w:t>
            </w:r>
          </w:p>
        </w:tc>
        <w:tc>
          <w:tcPr>
            <w:tcW w:w="1276" w:type="dxa"/>
            <w:shd w:val="clear" w:color="auto" w:fill="auto"/>
            <w:noWrap/>
          </w:tcPr>
          <w:p w:rsidR="0007057C" w:rsidRPr="0081094E" w:rsidRDefault="00C923D8" w:rsidP="00C923D8">
            <w:pPr>
              <w:jc w:val="center"/>
              <w:rPr>
                <w:sz w:val="22"/>
                <w:szCs w:val="22"/>
              </w:rPr>
            </w:pPr>
            <w:r>
              <w:rPr>
                <w:sz w:val="22"/>
                <w:szCs w:val="22"/>
              </w:rPr>
              <w:t>327248,5</w:t>
            </w:r>
          </w:p>
        </w:tc>
        <w:tc>
          <w:tcPr>
            <w:tcW w:w="1276" w:type="dxa"/>
            <w:shd w:val="clear" w:color="auto" w:fill="auto"/>
            <w:noWrap/>
          </w:tcPr>
          <w:p w:rsidR="0007057C" w:rsidRPr="0081094E" w:rsidRDefault="00C923D8" w:rsidP="00B33B80">
            <w:pPr>
              <w:jc w:val="center"/>
              <w:rPr>
                <w:sz w:val="22"/>
                <w:szCs w:val="22"/>
              </w:rPr>
            </w:pPr>
            <w:r>
              <w:rPr>
                <w:sz w:val="22"/>
                <w:szCs w:val="22"/>
              </w:rPr>
              <w:t>927966,9</w:t>
            </w:r>
          </w:p>
        </w:tc>
      </w:tr>
      <w:tr w:rsidR="0007057C" w:rsidRPr="007061F7" w:rsidTr="00A86003">
        <w:trPr>
          <w:trHeight w:val="503"/>
        </w:trPr>
        <w:tc>
          <w:tcPr>
            <w:tcW w:w="4298" w:type="dxa"/>
            <w:vMerge/>
            <w:shd w:val="clear" w:color="auto" w:fill="auto"/>
          </w:tcPr>
          <w:p w:rsidR="0007057C" w:rsidRPr="00A86003" w:rsidRDefault="0007057C" w:rsidP="00B33B80">
            <w:pPr>
              <w:rPr>
                <w:sz w:val="22"/>
                <w:szCs w:val="22"/>
              </w:rPr>
            </w:pPr>
          </w:p>
        </w:tc>
        <w:tc>
          <w:tcPr>
            <w:tcW w:w="1230" w:type="dxa"/>
            <w:vMerge/>
            <w:shd w:val="clear" w:color="auto" w:fill="auto"/>
          </w:tcPr>
          <w:p w:rsidR="0007057C" w:rsidRPr="00A86003" w:rsidRDefault="0007057C" w:rsidP="00B33B80">
            <w:pPr>
              <w:jc w:val="center"/>
              <w:rPr>
                <w:sz w:val="22"/>
                <w:szCs w:val="22"/>
              </w:rPr>
            </w:pPr>
          </w:p>
        </w:tc>
        <w:tc>
          <w:tcPr>
            <w:tcW w:w="960" w:type="dxa"/>
            <w:vMerge/>
            <w:shd w:val="clear" w:color="auto" w:fill="auto"/>
          </w:tcPr>
          <w:p w:rsidR="0007057C" w:rsidRPr="00A86003" w:rsidRDefault="0007057C" w:rsidP="00B33B80">
            <w:pPr>
              <w:jc w:val="center"/>
              <w:rPr>
                <w:sz w:val="22"/>
                <w:szCs w:val="22"/>
              </w:rPr>
            </w:pPr>
          </w:p>
        </w:tc>
        <w:tc>
          <w:tcPr>
            <w:tcW w:w="1167" w:type="dxa"/>
            <w:gridSpan w:val="2"/>
            <w:vMerge/>
            <w:shd w:val="clear" w:color="auto" w:fill="auto"/>
          </w:tcPr>
          <w:p w:rsidR="0007057C" w:rsidRPr="007F0864" w:rsidRDefault="0007057C" w:rsidP="00B33B80">
            <w:pPr>
              <w:jc w:val="center"/>
              <w:rPr>
                <w:sz w:val="20"/>
                <w:szCs w:val="20"/>
              </w:rPr>
            </w:pPr>
          </w:p>
        </w:tc>
        <w:tc>
          <w:tcPr>
            <w:tcW w:w="1701" w:type="dxa"/>
            <w:shd w:val="clear" w:color="auto" w:fill="auto"/>
            <w:noWrap/>
          </w:tcPr>
          <w:p w:rsidR="0007057C" w:rsidRPr="00E14774" w:rsidRDefault="0007057C" w:rsidP="00B33B80">
            <w:pPr>
              <w:jc w:val="both"/>
              <w:rPr>
                <w:iCs/>
                <w:sz w:val="20"/>
                <w:szCs w:val="20"/>
              </w:rPr>
            </w:pPr>
            <w:r w:rsidRPr="00E14774">
              <w:rPr>
                <w:iCs/>
                <w:sz w:val="20"/>
                <w:szCs w:val="20"/>
              </w:rPr>
              <w:t>Областной бюджет</w:t>
            </w:r>
          </w:p>
        </w:tc>
        <w:tc>
          <w:tcPr>
            <w:tcW w:w="1134" w:type="dxa"/>
            <w:shd w:val="clear" w:color="auto" w:fill="auto"/>
            <w:noWrap/>
          </w:tcPr>
          <w:p w:rsidR="0007057C" w:rsidRPr="00411A19" w:rsidRDefault="0007057C" w:rsidP="0007057C">
            <w:pPr>
              <w:jc w:val="center"/>
            </w:pPr>
            <w:r w:rsidRPr="00411A19">
              <w:rPr>
                <w:sz w:val="22"/>
                <w:szCs w:val="22"/>
              </w:rPr>
              <w:t>251883,3</w:t>
            </w:r>
          </w:p>
        </w:tc>
        <w:tc>
          <w:tcPr>
            <w:tcW w:w="1275" w:type="dxa"/>
            <w:shd w:val="clear" w:color="auto" w:fill="auto"/>
            <w:noWrap/>
          </w:tcPr>
          <w:p w:rsidR="0007057C" w:rsidRPr="0081094E" w:rsidRDefault="00382700" w:rsidP="00B33B80">
            <w:pPr>
              <w:jc w:val="center"/>
              <w:rPr>
                <w:sz w:val="22"/>
                <w:szCs w:val="22"/>
              </w:rPr>
            </w:pPr>
            <w:r>
              <w:rPr>
                <w:sz w:val="22"/>
                <w:szCs w:val="22"/>
              </w:rPr>
              <w:t>277071,6</w:t>
            </w:r>
          </w:p>
        </w:tc>
        <w:tc>
          <w:tcPr>
            <w:tcW w:w="1276" w:type="dxa"/>
            <w:shd w:val="clear" w:color="auto" w:fill="auto"/>
            <w:noWrap/>
          </w:tcPr>
          <w:p w:rsidR="0007057C" w:rsidRPr="0081094E" w:rsidRDefault="00C923D8" w:rsidP="00B33B80">
            <w:pPr>
              <w:jc w:val="center"/>
              <w:rPr>
                <w:sz w:val="22"/>
                <w:szCs w:val="22"/>
              </w:rPr>
            </w:pPr>
            <w:r>
              <w:rPr>
                <w:sz w:val="22"/>
                <w:szCs w:val="22"/>
              </w:rPr>
              <w:t>288154,5</w:t>
            </w:r>
          </w:p>
        </w:tc>
        <w:tc>
          <w:tcPr>
            <w:tcW w:w="1276" w:type="dxa"/>
            <w:shd w:val="clear" w:color="auto" w:fill="auto"/>
            <w:noWrap/>
          </w:tcPr>
          <w:p w:rsidR="0007057C" w:rsidRPr="0081094E" w:rsidRDefault="00C923D8" w:rsidP="00B33B80">
            <w:pPr>
              <w:jc w:val="center"/>
              <w:rPr>
                <w:sz w:val="22"/>
                <w:szCs w:val="22"/>
              </w:rPr>
            </w:pPr>
            <w:r>
              <w:rPr>
                <w:sz w:val="22"/>
                <w:szCs w:val="22"/>
              </w:rPr>
              <w:t>817109,4</w:t>
            </w:r>
          </w:p>
        </w:tc>
      </w:tr>
      <w:tr w:rsidR="0007057C" w:rsidRPr="007061F7" w:rsidTr="00A86003">
        <w:trPr>
          <w:trHeight w:val="283"/>
        </w:trPr>
        <w:tc>
          <w:tcPr>
            <w:tcW w:w="4298" w:type="dxa"/>
            <w:vMerge/>
            <w:shd w:val="clear" w:color="auto" w:fill="auto"/>
          </w:tcPr>
          <w:p w:rsidR="0007057C" w:rsidRPr="00A86003" w:rsidRDefault="0007057C" w:rsidP="00B33B80">
            <w:pPr>
              <w:rPr>
                <w:sz w:val="22"/>
                <w:szCs w:val="22"/>
              </w:rPr>
            </w:pPr>
          </w:p>
        </w:tc>
        <w:tc>
          <w:tcPr>
            <w:tcW w:w="1230" w:type="dxa"/>
            <w:vMerge/>
            <w:shd w:val="clear" w:color="auto" w:fill="auto"/>
          </w:tcPr>
          <w:p w:rsidR="0007057C" w:rsidRPr="00A86003" w:rsidRDefault="0007057C" w:rsidP="00B33B80">
            <w:pPr>
              <w:jc w:val="center"/>
              <w:rPr>
                <w:sz w:val="22"/>
                <w:szCs w:val="22"/>
              </w:rPr>
            </w:pPr>
          </w:p>
        </w:tc>
        <w:tc>
          <w:tcPr>
            <w:tcW w:w="960" w:type="dxa"/>
            <w:vMerge/>
            <w:shd w:val="clear" w:color="auto" w:fill="auto"/>
          </w:tcPr>
          <w:p w:rsidR="0007057C" w:rsidRPr="00A86003" w:rsidRDefault="0007057C" w:rsidP="00B33B80">
            <w:pPr>
              <w:jc w:val="center"/>
              <w:rPr>
                <w:sz w:val="22"/>
                <w:szCs w:val="22"/>
              </w:rPr>
            </w:pPr>
          </w:p>
        </w:tc>
        <w:tc>
          <w:tcPr>
            <w:tcW w:w="1167" w:type="dxa"/>
            <w:gridSpan w:val="2"/>
            <w:vMerge/>
            <w:shd w:val="clear" w:color="auto" w:fill="auto"/>
          </w:tcPr>
          <w:p w:rsidR="0007057C" w:rsidRPr="007F0864" w:rsidRDefault="0007057C" w:rsidP="00B33B80">
            <w:pPr>
              <w:jc w:val="center"/>
              <w:rPr>
                <w:sz w:val="20"/>
                <w:szCs w:val="20"/>
              </w:rPr>
            </w:pPr>
          </w:p>
        </w:tc>
        <w:tc>
          <w:tcPr>
            <w:tcW w:w="1701" w:type="dxa"/>
            <w:shd w:val="clear" w:color="auto" w:fill="auto"/>
            <w:noWrap/>
          </w:tcPr>
          <w:p w:rsidR="0007057C" w:rsidRPr="00E14774" w:rsidRDefault="0007057C" w:rsidP="00B33B80">
            <w:pPr>
              <w:rPr>
                <w:iCs/>
                <w:sz w:val="20"/>
                <w:szCs w:val="20"/>
              </w:rPr>
            </w:pPr>
            <w:r w:rsidRPr="00E14774">
              <w:rPr>
                <w:iCs/>
                <w:sz w:val="20"/>
                <w:szCs w:val="20"/>
              </w:rPr>
              <w:t>Бюджет округа</w:t>
            </w:r>
          </w:p>
        </w:tc>
        <w:tc>
          <w:tcPr>
            <w:tcW w:w="1134" w:type="dxa"/>
            <w:shd w:val="clear" w:color="auto" w:fill="auto"/>
            <w:noWrap/>
          </w:tcPr>
          <w:p w:rsidR="0007057C" w:rsidRPr="00411A19" w:rsidRDefault="0007057C" w:rsidP="0007057C">
            <w:pPr>
              <w:jc w:val="center"/>
            </w:pPr>
            <w:r w:rsidRPr="00411A19">
              <w:rPr>
                <w:sz w:val="22"/>
                <w:szCs w:val="22"/>
              </w:rPr>
              <w:t>3417</w:t>
            </w:r>
            <w:r>
              <w:rPr>
                <w:sz w:val="22"/>
                <w:szCs w:val="22"/>
              </w:rPr>
              <w:t>3</w:t>
            </w:r>
            <w:r w:rsidRPr="00411A19">
              <w:rPr>
                <w:sz w:val="22"/>
                <w:szCs w:val="22"/>
              </w:rPr>
              <w:t>,</w:t>
            </w:r>
            <w:r>
              <w:rPr>
                <w:sz w:val="22"/>
                <w:szCs w:val="22"/>
              </w:rPr>
              <w:t>1</w:t>
            </w:r>
          </w:p>
        </w:tc>
        <w:tc>
          <w:tcPr>
            <w:tcW w:w="1275" w:type="dxa"/>
            <w:shd w:val="clear" w:color="auto" w:fill="auto"/>
            <w:noWrap/>
          </w:tcPr>
          <w:p w:rsidR="0007057C" w:rsidRPr="0081094E" w:rsidRDefault="00382700" w:rsidP="00B33B80">
            <w:pPr>
              <w:jc w:val="center"/>
              <w:rPr>
                <w:sz w:val="22"/>
                <w:szCs w:val="22"/>
              </w:rPr>
            </w:pPr>
            <w:r>
              <w:rPr>
                <w:sz w:val="22"/>
                <w:szCs w:val="22"/>
              </w:rPr>
              <w:t>37590,4</w:t>
            </w:r>
          </w:p>
        </w:tc>
        <w:tc>
          <w:tcPr>
            <w:tcW w:w="1276" w:type="dxa"/>
            <w:shd w:val="clear" w:color="auto" w:fill="auto"/>
            <w:noWrap/>
          </w:tcPr>
          <w:p w:rsidR="0007057C" w:rsidRPr="0081094E" w:rsidRDefault="00C923D8" w:rsidP="00B33B80">
            <w:pPr>
              <w:jc w:val="center"/>
              <w:rPr>
                <w:sz w:val="22"/>
                <w:szCs w:val="22"/>
              </w:rPr>
            </w:pPr>
            <w:r>
              <w:rPr>
                <w:sz w:val="22"/>
                <w:szCs w:val="22"/>
              </w:rPr>
              <w:t>39094</w:t>
            </w:r>
          </w:p>
        </w:tc>
        <w:tc>
          <w:tcPr>
            <w:tcW w:w="1276" w:type="dxa"/>
            <w:shd w:val="clear" w:color="auto" w:fill="auto"/>
            <w:noWrap/>
          </w:tcPr>
          <w:p w:rsidR="0007057C" w:rsidRPr="0081094E" w:rsidRDefault="00C923D8" w:rsidP="00B33B80">
            <w:pPr>
              <w:jc w:val="center"/>
              <w:rPr>
                <w:sz w:val="22"/>
                <w:szCs w:val="22"/>
              </w:rPr>
            </w:pPr>
            <w:r>
              <w:rPr>
                <w:sz w:val="22"/>
                <w:szCs w:val="22"/>
              </w:rPr>
              <w:t>110857,5</w:t>
            </w:r>
          </w:p>
        </w:tc>
      </w:tr>
      <w:tr w:rsidR="0007057C" w:rsidRPr="007061F7" w:rsidTr="00A86003">
        <w:trPr>
          <w:trHeight w:val="253"/>
        </w:trPr>
        <w:tc>
          <w:tcPr>
            <w:tcW w:w="4298" w:type="dxa"/>
            <w:vMerge w:val="restart"/>
            <w:shd w:val="clear" w:color="auto" w:fill="auto"/>
          </w:tcPr>
          <w:p w:rsidR="0007057C" w:rsidRPr="00A86003" w:rsidRDefault="0007057C" w:rsidP="00B33B80">
            <w:pPr>
              <w:rPr>
                <w:sz w:val="22"/>
                <w:szCs w:val="22"/>
              </w:rPr>
            </w:pPr>
            <w:r w:rsidRPr="00A86003">
              <w:rPr>
                <w:sz w:val="22"/>
                <w:szCs w:val="22"/>
              </w:rPr>
              <w:t>1.1.7.  Обеспечение деятельности казённых общеобразовательных организаций</w:t>
            </w:r>
          </w:p>
        </w:tc>
        <w:tc>
          <w:tcPr>
            <w:tcW w:w="1230" w:type="dxa"/>
            <w:vMerge w:val="restart"/>
            <w:shd w:val="clear" w:color="auto" w:fill="auto"/>
          </w:tcPr>
          <w:p w:rsidR="0007057C" w:rsidRPr="00A86003" w:rsidRDefault="0007057C" w:rsidP="00B33B80">
            <w:pPr>
              <w:jc w:val="center"/>
              <w:rPr>
                <w:sz w:val="22"/>
                <w:szCs w:val="22"/>
              </w:rPr>
            </w:pPr>
            <w:r w:rsidRPr="00A86003">
              <w:rPr>
                <w:sz w:val="22"/>
                <w:szCs w:val="22"/>
              </w:rPr>
              <w:t>Прочие расходы</w:t>
            </w:r>
          </w:p>
        </w:tc>
        <w:tc>
          <w:tcPr>
            <w:tcW w:w="960" w:type="dxa"/>
            <w:vMerge w:val="restart"/>
            <w:shd w:val="clear" w:color="auto" w:fill="auto"/>
          </w:tcPr>
          <w:p w:rsidR="0007057C" w:rsidRPr="00A86003" w:rsidRDefault="0007057C" w:rsidP="00FE7164">
            <w:pPr>
              <w:jc w:val="center"/>
              <w:rPr>
                <w:sz w:val="22"/>
                <w:szCs w:val="22"/>
              </w:rPr>
            </w:pPr>
            <w:r w:rsidRPr="00A86003">
              <w:rPr>
                <w:sz w:val="22"/>
                <w:szCs w:val="22"/>
              </w:rPr>
              <w:t>2018-2020гг.</w:t>
            </w:r>
          </w:p>
          <w:p w:rsidR="0007057C" w:rsidRPr="00A86003" w:rsidRDefault="0007057C" w:rsidP="00B33B80">
            <w:pPr>
              <w:jc w:val="center"/>
              <w:rPr>
                <w:sz w:val="22"/>
                <w:szCs w:val="22"/>
              </w:rPr>
            </w:pPr>
          </w:p>
        </w:tc>
        <w:tc>
          <w:tcPr>
            <w:tcW w:w="1167" w:type="dxa"/>
            <w:gridSpan w:val="2"/>
            <w:vMerge w:val="restart"/>
            <w:shd w:val="clear" w:color="auto" w:fill="auto"/>
          </w:tcPr>
          <w:p w:rsidR="0007057C" w:rsidRPr="007F0864" w:rsidRDefault="0007057C" w:rsidP="00B33B80">
            <w:pPr>
              <w:jc w:val="center"/>
              <w:rPr>
                <w:sz w:val="20"/>
                <w:szCs w:val="20"/>
              </w:rPr>
            </w:pPr>
            <w:r w:rsidRPr="007F0864">
              <w:rPr>
                <w:sz w:val="20"/>
                <w:szCs w:val="20"/>
              </w:rPr>
              <w:t>УО, ОБОО</w:t>
            </w:r>
          </w:p>
        </w:tc>
        <w:tc>
          <w:tcPr>
            <w:tcW w:w="1701" w:type="dxa"/>
            <w:shd w:val="clear" w:color="auto" w:fill="auto"/>
            <w:noWrap/>
          </w:tcPr>
          <w:p w:rsidR="0007057C" w:rsidRPr="00E14774" w:rsidRDefault="0007057C" w:rsidP="00B33B80">
            <w:pPr>
              <w:jc w:val="both"/>
              <w:rPr>
                <w:iCs/>
                <w:sz w:val="20"/>
                <w:szCs w:val="20"/>
              </w:rPr>
            </w:pPr>
            <w:r w:rsidRPr="00E14774">
              <w:rPr>
                <w:iCs/>
                <w:sz w:val="20"/>
                <w:szCs w:val="20"/>
              </w:rPr>
              <w:t>Всего</w:t>
            </w:r>
          </w:p>
        </w:tc>
        <w:tc>
          <w:tcPr>
            <w:tcW w:w="1134" w:type="dxa"/>
            <w:shd w:val="clear" w:color="auto" w:fill="auto"/>
            <w:noWrap/>
          </w:tcPr>
          <w:p w:rsidR="0007057C" w:rsidRDefault="0007057C" w:rsidP="0007057C">
            <w:pPr>
              <w:jc w:val="center"/>
            </w:pPr>
            <w:r>
              <w:rPr>
                <w:sz w:val="22"/>
                <w:szCs w:val="22"/>
              </w:rPr>
              <w:t>29952,5</w:t>
            </w:r>
          </w:p>
        </w:tc>
        <w:tc>
          <w:tcPr>
            <w:tcW w:w="1275" w:type="dxa"/>
            <w:shd w:val="clear" w:color="auto" w:fill="auto"/>
            <w:noWrap/>
          </w:tcPr>
          <w:p w:rsidR="0007057C" w:rsidRPr="0081094E" w:rsidRDefault="00C923D8" w:rsidP="00C923D8">
            <w:pPr>
              <w:jc w:val="center"/>
              <w:rPr>
                <w:sz w:val="22"/>
                <w:szCs w:val="22"/>
              </w:rPr>
            </w:pPr>
            <w:r>
              <w:rPr>
                <w:sz w:val="22"/>
                <w:szCs w:val="22"/>
              </w:rPr>
              <w:t>32947,8</w:t>
            </w:r>
          </w:p>
        </w:tc>
        <w:tc>
          <w:tcPr>
            <w:tcW w:w="1276" w:type="dxa"/>
            <w:shd w:val="clear" w:color="auto" w:fill="auto"/>
            <w:noWrap/>
          </w:tcPr>
          <w:p w:rsidR="0007057C" w:rsidRPr="0081094E" w:rsidRDefault="00C923D8" w:rsidP="00B33B80">
            <w:pPr>
              <w:jc w:val="center"/>
              <w:rPr>
                <w:sz w:val="22"/>
                <w:szCs w:val="22"/>
              </w:rPr>
            </w:pPr>
            <w:r>
              <w:rPr>
                <w:sz w:val="22"/>
                <w:szCs w:val="22"/>
              </w:rPr>
              <w:t>34265,7</w:t>
            </w:r>
          </w:p>
        </w:tc>
        <w:tc>
          <w:tcPr>
            <w:tcW w:w="1276" w:type="dxa"/>
            <w:shd w:val="clear" w:color="auto" w:fill="auto"/>
            <w:noWrap/>
          </w:tcPr>
          <w:p w:rsidR="0007057C" w:rsidRPr="0081094E" w:rsidRDefault="00C923D8" w:rsidP="00B33B80">
            <w:pPr>
              <w:jc w:val="center"/>
              <w:rPr>
                <w:sz w:val="22"/>
                <w:szCs w:val="22"/>
              </w:rPr>
            </w:pPr>
            <w:r>
              <w:rPr>
                <w:sz w:val="22"/>
                <w:szCs w:val="22"/>
              </w:rPr>
              <w:t>97166</w:t>
            </w:r>
          </w:p>
        </w:tc>
      </w:tr>
      <w:tr w:rsidR="0007057C" w:rsidRPr="007061F7" w:rsidTr="00BE48F1">
        <w:trPr>
          <w:trHeight w:val="405"/>
        </w:trPr>
        <w:tc>
          <w:tcPr>
            <w:tcW w:w="4298" w:type="dxa"/>
            <w:vMerge/>
            <w:shd w:val="clear" w:color="auto" w:fill="auto"/>
          </w:tcPr>
          <w:p w:rsidR="0007057C" w:rsidRPr="00A86003" w:rsidRDefault="0007057C" w:rsidP="00B33B80">
            <w:pPr>
              <w:rPr>
                <w:sz w:val="22"/>
                <w:szCs w:val="22"/>
              </w:rPr>
            </w:pPr>
          </w:p>
        </w:tc>
        <w:tc>
          <w:tcPr>
            <w:tcW w:w="1230" w:type="dxa"/>
            <w:vMerge/>
            <w:shd w:val="clear" w:color="auto" w:fill="auto"/>
          </w:tcPr>
          <w:p w:rsidR="0007057C" w:rsidRPr="00A86003" w:rsidRDefault="0007057C" w:rsidP="00B33B80">
            <w:pPr>
              <w:jc w:val="center"/>
              <w:rPr>
                <w:sz w:val="22"/>
                <w:szCs w:val="22"/>
              </w:rPr>
            </w:pPr>
          </w:p>
        </w:tc>
        <w:tc>
          <w:tcPr>
            <w:tcW w:w="960" w:type="dxa"/>
            <w:vMerge/>
            <w:shd w:val="clear" w:color="auto" w:fill="auto"/>
          </w:tcPr>
          <w:p w:rsidR="0007057C" w:rsidRPr="00A86003" w:rsidRDefault="0007057C" w:rsidP="00B33B80">
            <w:pPr>
              <w:jc w:val="center"/>
              <w:rPr>
                <w:sz w:val="22"/>
                <w:szCs w:val="22"/>
              </w:rPr>
            </w:pPr>
          </w:p>
        </w:tc>
        <w:tc>
          <w:tcPr>
            <w:tcW w:w="1167" w:type="dxa"/>
            <w:gridSpan w:val="2"/>
            <w:vMerge/>
            <w:shd w:val="clear" w:color="auto" w:fill="auto"/>
          </w:tcPr>
          <w:p w:rsidR="0007057C" w:rsidRPr="007F0864" w:rsidRDefault="0007057C" w:rsidP="00B33B80">
            <w:pPr>
              <w:jc w:val="center"/>
              <w:rPr>
                <w:sz w:val="20"/>
                <w:szCs w:val="20"/>
              </w:rPr>
            </w:pPr>
          </w:p>
        </w:tc>
        <w:tc>
          <w:tcPr>
            <w:tcW w:w="1701" w:type="dxa"/>
            <w:shd w:val="clear" w:color="auto" w:fill="auto"/>
            <w:noWrap/>
          </w:tcPr>
          <w:p w:rsidR="0007057C" w:rsidRPr="00E14774" w:rsidRDefault="0007057C" w:rsidP="00B33B80">
            <w:pPr>
              <w:jc w:val="both"/>
              <w:rPr>
                <w:iCs/>
                <w:sz w:val="20"/>
                <w:szCs w:val="20"/>
              </w:rPr>
            </w:pPr>
            <w:r w:rsidRPr="00E14774">
              <w:rPr>
                <w:iCs/>
                <w:sz w:val="20"/>
                <w:szCs w:val="20"/>
              </w:rPr>
              <w:t>Областной бюджет</w:t>
            </w:r>
          </w:p>
        </w:tc>
        <w:tc>
          <w:tcPr>
            <w:tcW w:w="1134" w:type="dxa"/>
            <w:shd w:val="clear" w:color="auto" w:fill="auto"/>
            <w:noWrap/>
          </w:tcPr>
          <w:p w:rsidR="0007057C" w:rsidRPr="00411A19" w:rsidRDefault="0007057C" w:rsidP="0007057C">
            <w:pPr>
              <w:jc w:val="center"/>
            </w:pPr>
            <w:r w:rsidRPr="00411A19">
              <w:rPr>
                <w:sz w:val="22"/>
                <w:szCs w:val="22"/>
              </w:rPr>
              <w:t>24520,3</w:t>
            </w:r>
          </w:p>
        </w:tc>
        <w:tc>
          <w:tcPr>
            <w:tcW w:w="1275" w:type="dxa"/>
            <w:shd w:val="clear" w:color="auto" w:fill="auto"/>
            <w:noWrap/>
          </w:tcPr>
          <w:p w:rsidR="0007057C" w:rsidRPr="0081094E" w:rsidRDefault="00C923D8" w:rsidP="00B33B80">
            <w:pPr>
              <w:jc w:val="center"/>
              <w:rPr>
                <w:sz w:val="22"/>
                <w:szCs w:val="22"/>
              </w:rPr>
            </w:pPr>
            <w:r>
              <w:rPr>
                <w:sz w:val="22"/>
                <w:szCs w:val="22"/>
              </w:rPr>
              <w:t>26972,3</w:t>
            </w:r>
          </w:p>
        </w:tc>
        <w:tc>
          <w:tcPr>
            <w:tcW w:w="1276" w:type="dxa"/>
            <w:shd w:val="clear" w:color="auto" w:fill="auto"/>
            <w:noWrap/>
          </w:tcPr>
          <w:p w:rsidR="0007057C" w:rsidRPr="0081094E" w:rsidRDefault="00C923D8" w:rsidP="00B33B80">
            <w:pPr>
              <w:jc w:val="center"/>
              <w:rPr>
                <w:sz w:val="22"/>
                <w:szCs w:val="22"/>
              </w:rPr>
            </w:pPr>
            <w:r>
              <w:rPr>
                <w:sz w:val="22"/>
                <w:szCs w:val="22"/>
              </w:rPr>
              <w:t>28051,2</w:t>
            </w:r>
          </w:p>
        </w:tc>
        <w:tc>
          <w:tcPr>
            <w:tcW w:w="1276" w:type="dxa"/>
            <w:shd w:val="clear" w:color="auto" w:fill="auto"/>
            <w:noWrap/>
          </w:tcPr>
          <w:p w:rsidR="0007057C" w:rsidRPr="0081094E" w:rsidRDefault="00C923D8" w:rsidP="00B33B80">
            <w:pPr>
              <w:jc w:val="center"/>
              <w:rPr>
                <w:sz w:val="22"/>
                <w:szCs w:val="22"/>
              </w:rPr>
            </w:pPr>
            <w:r>
              <w:rPr>
                <w:sz w:val="22"/>
                <w:szCs w:val="22"/>
              </w:rPr>
              <w:t>79543,8</w:t>
            </w:r>
          </w:p>
        </w:tc>
      </w:tr>
      <w:tr w:rsidR="0007057C" w:rsidRPr="007061F7" w:rsidTr="00A86003">
        <w:trPr>
          <w:trHeight w:val="229"/>
        </w:trPr>
        <w:tc>
          <w:tcPr>
            <w:tcW w:w="4298" w:type="dxa"/>
            <w:vMerge/>
            <w:shd w:val="clear" w:color="auto" w:fill="auto"/>
          </w:tcPr>
          <w:p w:rsidR="0007057C" w:rsidRPr="00A86003" w:rsidRDefault="0007057C" w:rsidP="00B33B80">
            <w:pPr>
              <w:rPr>
                <w:sz w:val="22"/>
                <w:szCs w:val="22"/>
              </w:rPr>
            </w:pPr>
          </w:p>
        </w:tc>
        <w:tc>
          <w:tcPr>
            <w:tcW w:w="1230" w:type="dxa"/>
            <w:vMerge/>
            <w:shd w:val="clear" w:color="auto" w:fill="auto"/>
          </w:tcPr>
          <w:p w:rsidR="0007057C" w:rsidRPr="00A86003" w:rsidRDefault="0007057C" w:rsidP="00B33B80">
            <w:pPr>
              <w:jc w:val="center"/>
              <w:rPr>
                <w:sz w:val="22"/>
                <w:szCs w:val="22"/>
              </w:rPr>
            </w:pPr>
          </w:p>
        </w:tc>
        <w:tc>
          <w:tcPr>
            <w:tcW w:w="960" w:type="dxa"/>
            <w:vMerge/>
            <w:shd w:val="clear" w:color="auto" w:fill="auto"/>
          </w:tcPr>
          <w:p w:rsidR="0007057C" w:rsidRPr="00A86003" w:rsidRDefault="0007057C" w:rsidP="00B33B80">
            <w:pPr>
              <w:jc w:val="center"/>
              <w:rPr>
                <w:sz w:val="22"/>
                <w:szCs w:val="22"/>
              </w:rPr>
            </w:pPr>
          </w:p>
        </w:tc>
        <w:tc>
          <w:tcPr>
            <w:tcW w:w="1167" w:type="dxa"/>
            <w:gridSpan w:val="2"/>
            <w:vMerge/>
            <w:shd w:val="clear" w:color="auto" w:fill="auto"/>
          </w:tcPr>
          <w:p w:rsidR="0007057C" w:rsidRPr="007F0864" w:rsidRDefault="0007057C" w:rsidP="00B33B80">
            <w:pPr>
              <w:jc w:val="center"/>
              <w:rPr>
                <w:sz w:val="20"/>
                <w:szCs w:val="20"/>
              </w:rPr>
            </w:pPr>
          </w:p>
        </w:tc>
        <w:tc>
          <w:tcPr>
            <w:tcW w:w="1701" w:type="dxa"/>
            <w:shd w:val="clear" w:color="auto" w:fill="auto"/>
            <w:noWrap/>
          </w:tcPr>
          <w:p w:rsidR="0007057C" w:rsidRPr="00E14774" w:rsidRDefault="0007057C" w:rsidP="00B33B80">
            <w:pPr>
              <w:rPr>
                <w:iCs/>
                <w:sz w:val="20"/>
                <w:szCs w:val="20"/>
              </w:rPr>
            </w:pPr>
            <w:r w:rsidRPr="00E14774">
              <w:rPr>
                <w:iCs/>
                <w:sz w:val="20"/>
                <w:szCs w:val="20"/>
              </w:rPr>
              <w:t>Бюджет округа</w:t>
            </w:r>
          </w:p>
        </w:tc>
        <w:tc>
          <w:tcPr>
            <w:tcW w:w="1134" w:type="dxa"/>
            <w:shd w:val="clear" w:color="auto" w:fill="auto"/>
            <w:noWrap/>
          </w:tcPr>
          <w:p w:rsidR="0007057C" w:rsidRPr="00411A19" w:rsidRDefault="0007057C" w:rsidP="0007057C">
            <w:pPr>
              <w:jc w:val="center"/>
            </w:pPr>
            <w:r w:rsidRPr="00411A19">
              <w:rPr>
                <w:sz w:val="22"/>
                <w:szCs w:val="22"/>
              </w:rPr>
              <w:t>5432,</w:t>
            </w:r>
            <w:r>
              <w:rPr>
                <w:sz w:val="22"/>
                <w:szCs w:val="22"/>
              </w:rPr>
              <w:t>2</w:t>
            </w:r>
          </w:p>
        </w:tc>
        <w:tc>
          <w:tcPr>
            <w:tcW w:w="1275" w:type="dxa"/>
            <w:shd w:val="clear" w:color="auto" w:fill="auto"/>
            <w:noWrap/>
          </w:tcPr>
          <w:p w:rsidR="0007057C" w:rsidRPr="0081094E" w:rsidRDefault="00C923D8" w:rsidP="00B33B80">
            <w:pPr>
              <w:jc w:val="center"/>
              <w:rPr>
                <w:sz w:val="22"/>
                <w:szCs w:val="22"/>
              </w:rPr>
            </w:pPr>
            <w:r>
              <w:rPr>
                <w:sz w:val="22"/>
                <w:szCs w:val="22"/>
              </w:rPr>
              <w:t>5975,5</w:t>
            </w:r>
          </w:p>
        </w:tc>
        <w:tc>
          <w:tcPr>
            <w:tcW w:w="1276" w:type="dxa"/>
            <w:shd w:val="clear" w:color="auto" w:fill="auto"/>
            <w:noWrap/>
          </w:tcPr>
          <w:p w:rsidR="0007057C" w:rsidRPr="0081094E" w:rsidRDefault="00C923D8" w:rsidP="00B33B80">
            <w:pPr>
              <w:jc w:val="center"/>
              <w:rPr>
                <w:sz w:val="22"/>
                <w:szCs w:val="22"/>
              </w:rPr>
            </w:pPr>
            <w:r>
              <w:rPr>
                <w:sz w:val="22"/>
                <w:szCs w:val="22"/>
              </w:rPr>
              <w:t>6214,5</w:t>
            </w:r>
          </w:p>
        </w:tc>
        <w:tc>
          <w:tcPr>
            <w:tcW w:w="1276" w:type="dxa"/>
            <w:shd w:val="clear" w:color="auto" w:fill="auto"/>
            <w:noWrap/>
          </w:tcPr>
          <w:p w:rsidR="0007057C" w:rsidRPr="0081094E" w:rsidRDefault="003650B8" w:rsidP="00B33B80">
            <w:pPr>
              <w:jc w:val="center"/>
              <w:rPr>
                <w:sz w:val="22"/>
                <w:szCs w:val="22"/>
              </w:rPr>
            </w:pPr>
            <w:r>
              <w:rPr>
                <w:sz w:val="22"/>
                <w:szCs w:val="22"/>
              </w:rPr>
              <w:t>17622,2</w:t>
            </w:r>
          </w:p>
        </w:tc>
      </w:tr>
      <w:tr w:rsidR="0007057C" w:rsidRPr="007061F7" w:rsidTr="00A86003">
        <w:trPr>
          <w:trHeight w:val="248"/>
        </w:trPr>
        <w:tc>
          <w:tcPr>
            <w:tcW w:w="4298" w:type="dxa"/>
            <w:vMerge w:val="restart"/>
            <w:shd w:val="clear" w:color="auto" w:fill="auto"/>
          </w:tcPr>
          <w:p w:rsidR="0007057C" w:rsidRPr="00A86003" w:rsidRDefault="0007057C" w:rsidP="00B33B80">
            <w:pPr>
              <w:rPr>
                <w:sz w:val="22"/>
                <w:szCs w:val="22"/>
              </w:rPr>
            </w:pPr>
            <w:r w:rsidRPr="00A86003">
              <w:rPr>
                <w:sz w:val="22"/>
                <w:szCs w:val="22"/>
              </w:rPr>
              <w:t xml:space="preserve">1.1.8. Обеспечение выплаты </w:t>
            </w:r>
            <w:r w:rsidRPr="00A86003">
              <w:rPr>
                <w:color w:val="000000"/>
                <w:sz w:val="22"/>
                <w:szCs w:val="22"/>
                <w:shd w:val="clear" w:color="auto" w:fill="FFFFFF"/>
              </w:rPr>
              <w:t xml:space="preserve">компенсации части родительской платы, фактически взимаемой за содержание ребенка в </w:t>
            </w:r>
            <w:proofErr w:type="gramStart"/>
            <w:r w:rsidRPr="00A86003">
              <w:rPr>
                <w:color w:val="000000"/>
                <w:sz w:val="22"/>
                <w:szCs w:val="22"/>
                <w:shd w:val="clear" w:color="auto" w:fill="FFFFFF"/>
              </w:rPr>
              <w:t>муниципальных</w:t>
            </w:r>
            <w:proofErr w:type="gramEnd"/>
            <w:r w:rsidRPr="00A86003">
              <w:rPr>
                <w:color w:val="000000"/>
                <w:sz w:val="22"/>
                <w:szCs w:val="22"/>
                <w:shd w:val="clear" w:color="auto" w:fill="FFFFFF"/>
              </w:rPr>
              <w:t xml:space="preserve"> ДОО</w:t>
            </w:r>
          </w:p>
        </w:tc>
        <w:tc>
          <w:tcPr>
            <w:tcW w:w="1230" w:type="dxa"/>
            <w:vMerge w:val="restart"/>
            <w:shd w:val="clear" w:color="auto" w:fill="auto"/>
          </w:tcPr>
          <w:p w:rsidR="0007057C" w:rsidRPr="00A86003" w:rsidRDefault="0007057C" w:rsidP="00B33B80">
            <w:pPr>
              <w:jc w:val="center"/>
              <w:rPr>
                <w:sz w:val="22"/>
                <w:szCs w:val="22"/>
              </w:rPr>
            </w:pPr>
            <w:r w:rsidRPr="00A86003">
              <w:rPr>
                <w:sz w:val="22"/>
                <w:szCs w:val="22"/>
              </w:rPr>
              <w:t>Прочие расходы</w:t>
            </w:r>
          </w:p>
        </w:tc>
        <w:tc>
          <w:tcPr>
            <w:tcW w:w="960" w:type="dxa"/>
            <w:vMerge w:val="restart"/>
            <w:shd w:val="clear" w:color="auto" w:fill="auto"/>
          </w:tcPr>
          <w:p w:rsidR="0007057C" w:rsidRPr="00A86003" w:rsidRDefault="0007057C" w:rsidP="00FE7164">
            <w:pPr>
              <w:jc w:val="center"/>
              <w:rPr>
                <w:sz w:val="22"/>
                <w:szCs w:val="22"/>
              </w:rPr>
            </w:pPr>
            <w:r w:rsidRPr="00A86003">
              <w:rPr>
                <w:sz w:val="22"/>
                <w:szCs w:val="22"/>
              </w:rPr>
              <w:t>2018-2020гг.</w:t>
            </w:r>
          </w:p>
          <w:p w:rsidR="0007057C" w:rsidRPr="00A86003" w:rsidRDefault="0007057C" w:rsidP="00B33B80">
            <w:pPr>
              <w:jc w:val="center"/>
              <w:rPr>
                <w:sz w:val="22"/>
                <w:szCs w:val="22"/>
              </w:rPr>
            </w:pPr>
          </w:p>
        </w:tc>
        <w:tc>
          <w:tcPr>
            <w:tcW w:w="1167" w:type="dxa"/>
            <w:gridSpan w:val="2"/>
            <w:vMerge w:val="restart"/>
            <w:shd w:val="clear" w:color="auto" w:fill="auto"/>
          </w:tcPr>
          <w:p w:rsidR="0007057C" w:rsidRPr="007F0864" w:rsidRDefault="0007057C" w:rsidP="00B33B80">
            <w:pPr>
              <w:jc w:val="center"/>
              <w:rPr>
                <w:sz w:val="20"/>
                <w:szCs w:val="20"/>
              </w:rPr>
            </w:pPr>
            <w:r w:rsidRPr="007F0864">
              <w:rPr>
                <w:sz w:val="20"/>
                <w:szCs w:val="20"/>
              </w:rPr>
              <w:t>УО, ДОО</w:t>
            </w:r>
          </w:p>
        </w:tc>
        <w:tc>
          <w:tcPr>
            <w:tcW w:w="1701" w:type="dxa"/>
            <w:shd w:val="clear" w:color="auto" w:fill="auto"/>
            <w:noWrap/>
          </w:tcPr>
          <w:p w:rsidR="0007057C" w:rsidRPr="00E14774" w:rsidRDefault="0007057C" w:rsidP="00B33B80">
            <w:pPr>
              <w:jc w:val="both"/>
              <w:rPr>
                <w:iCs/>
                <w:sz w:val="20"/>
                <w:szCs w:val="20"/>
              </w:rPr>
            </w:pPr>
            <w:r w:rsidRPr="00E14774">
              <w:rPr>
                <w:iCs/>
                <w:sz w:val="20"/>
                <w:szCs w:val="20"/>
              </w:rPr>
              <w:t>Всего</w:t>
            </w:r>
          </w:p>
        </w:tc>
        <w:tc>
          <w:tcPr>
            <w:tcW w:w="1134" w:type="dxa"/>
            <w:shd w:val="clear" w:color="auto" w:fill="auto"/>
            <w:noWrap/>
          </w:tcPr>
          <w:p w:rsidR="0007057C" w:rsidRPr="00411A19" w:rsidRDefault="0007057C" w:rsidP="0007057C">
            <w:pPr>
              <w:jc w:val="center"/>
            </w:pPr>
            <w:r w:rsidRPr="00411A19">
              <w:rPr>
                <w:sz w:val="22"/>
                <w:szCs w:val="22"/>
              </w:rPr>
              <w:t>10749,6</w:t>
            </w:r>
          </w:p>
        </w:tc>
        <w:tc>
          <w:tcPr>
            <w:tcW w:w="1275" w:type="dxa"/>
            <w:shd w:val="clear" w:color="auto" w:fill="auto"/>
            <w:noWrap/>
          </w:tcPr>
          <w:p w:rsidR="0007057C" w:rsidRPr="0081094E" w:rsidRDefault="003650B8" w:rsidP="00B33B80">
            <w:pPr>
              <w:jc w:val="center"/>
              <w:rPr>
                <w:sz w:val="22"/>
                <w:szCs w:val="22"/>
              </w:rPr>
            </w:pPr>
            <w:r>
              <w:rPr>
                <w:sz w:val="22"/>
                <w:szCs w:val="22"/>
              </w:rPr>
              <w:t>11824,6</w:t>
            </w:r>
          </w:p>
        </w:tc>
        <w:tc>
          <w:tcPr>
            <w:tcW w:w="1276" w:type="dxa"/>
            <w:shd w:val="clear" w:color="auto" w:fill="auto"/>
            <w:noWrap/>
          </w:tcPr>
          <w:p w:rsidR="0007057C" w:rsidRPr="0081094E" w:rsidRDefault="003650B8" w:rsidP="00B33B80">
            <w:pPr>
              <w:jc w:val="center"/>
              <w:rPr>
                <w:sz w:val="22"/>
                <w:szCs w:val="22"/>
              </w:rPr>
            </w:pPr>
            <w:r>
              <w:rPr>
                <w:sz w:val="22"/>
                <w:szCs w:val="22"/>
              </w:rPr>
              <w:t>12297,6</w:t>
            </w:r>
          </w:p>
        </w:tc>
        <w:tc>
          <w:tcPr>
            <w:tcW w:w="1276" w:type="dxa"/>
            <w:shd w:val="clear" w:color="auto" w:fill="auto"/>
            <w:noWrap/>
          </w:tcPr>
          <w:p w:rsidR="0007057C" w:rsidRPr="0081094E" w:rsidRDefault="003650B8" w:rsidP="00B33B80">
            <w:pPr>
              <w:jc w:val="center"/>
              <w:rPr>
                <w:sz w:val="22"/>
                <w:szCs w:val="22"/>
              </w:rPr>
            </w:pPr>
            <w:r>
              <w:rPr>
                <w:sz w:val="22"/>
                <w:szCs w:val="22"/>
              </w:rPr>
              <w:t>34871</w:t>
            </w:r>
            <w:r w:rsidR="00597001">
              <w:rPr>
                <w:sz w:val="22"/>
                <w:szCs w:val="22"/>
              </w:rPr>
              <w:t>,8</w:t>
            </w:r>
          </w:p>
        </w:tc>
      </w:tr>
      <w:tr w:rsidR="0007057C" w:rsidRPr="007061F7" w:rsidTr="00BE48F1">
        <w:trPr>
          <w:trHeight w:val="550"/>
        </w:trPr>
        <w:tc>
          <w:tcPr>
            <w:tcW w:w="4298" w:type="dxa"/>
            <w:vMerge/>
            <w:shd w:val="clear" w:color="auto" w:fill="auto"/>
          </w:tcPr>
          <w:p w:rsidR="0007057C" w:rsidRDefault="0007057C" w:rsidP="00B33B80"/>
        </w:tc>
        <w:tc>
          <w:tcPr>
            <w:tcW w:w="1230" w:type="dxa"/>
            <w:vMerge/>
            <w:shd w:val="clear" w:color="auto" w:fill="auto"/>
          </w:tcPr>
          <w:p w:rsidR="0007057C" w:rsidRPr="00E13923" w:rsidRDefault="0007057C" w:rsidP="00B33B80">
            <w:pPr>
              <w:jc w:val="center"/>
            </w:pPr>
          </w:p>
        </w:tc>
        <w:tc>
          <w:tcPr>
            <w:tcW w:w="960" w:type="dxa"/>
            <w:vMerge/>
            <w:shd w:val="clear" w:color="auto" w:fill="auto"/>
          </w:tcPr>
          <w:p w:rsidR="0007057C" w:rsidRPr="00E13923" w:rsidRDefault="0007057C" w:rsidP="00B33B80">
            <w:pPr>
              <w:jc w:val="center"/>
            </w:pPr>
          </w:p>
        </w:tc>
        <w:tc>
          <w:tcPr>
            <w:tcW w:w="1167" w:type="dxa"/>
            <w:gridSpan w:val="2"/>
            <w:vMerge/>
            <w:shd w:val="clear" w:color="auto" w:fill="auto"/>
          </w:tcPr>
          <w:p w:rsidR="0007057C" w:rsidRDefault="0007057C" w:rsidP="00B33B80">
            <w:pPr>
              <w:jc w:val="center"/>
            </w:pPr>
          </w:p>
        </w:tc>
        <w:tc>
          <w:tcPr>
            <w:tcW w:w="1701" w:type="dxa"/>
            <w:shd w:val="clear" w:color="auto" w:fill="auto"/>
            <w:noWrap/>
          </w:tcPr>
          <w:p w:rsidR="0007057C" w:rsidRPr="00E14774" w:rsidRDefault="0007057C" w:rsidP="00B33B80">
            <w:pPr>
              <w:jc w:val="both"/>
              <w:rPr>
                <w:iCs/>
                <w:sz w:val="20"/>
                <w:szCs w:val="20"/>
              </w:rPr>
            </w:pPr>
            <w:r w:rsidRPr="00E14774">
              <w:rPr>
                <w:iCs/>
                <w:sz w:val="20"/>
                <w:szCs w:val="20"/>
              </w:rPr>
              <w:t>Областной бюджет</w:t>
            </w:r>
          </w:p>
        </w:tc>
        <w:tc>
          <w:tcPr>
            <w:tcW w:w="1134" w:type="dxa"/>
            <w:shd w:val="clear" w:color="auto" w:fill="auto"/>
            <w:noWrap/>
          </w:tcPr>
          <w:p w:rsidR="0007057C" w:rsidRPr="00411A19" w:rsidRDefault="0007057C" w:rsidP="0007057C">
            <w:pPr>
              <w:jc w:val="center"/>
            </w:pPr>
            <w:r w:rsidRPr="00411A19">
              <w:rPr>
                <w:sz w:val="22"/>
                <w:szCs w:val="22"/>
              </w:rPr>
              <w:t>10749,6</w:t>
            </w:r>
          </w:p>
        </w:tc>
        <w:tc>
          <w:tcPr>
            <w:tcW w:w="1275" w:type="dxa"/>
            <w:shd w:val="clear" w:color="auto" w:fill="auto"/>
            <w:noWrap/>
          </w:tcPr>
          <w:p w:rsidR="0007057C" w:rsidRPr="0081094E" w:rsidRDefault="003650B8" w:rsidP="00B33B80">
            <w:pPr>
              <w:jc w:val="center"/>
              <w:rPr>
                <w:sz w:val="22"/>
                <w:szCs w:val="22"/>
              </w:rPr>
            </w:pPr>
            <w:r>
              <w:rPr>
                <w:sz w:val="22"/>
                <w:szCs w:val="22"/>
              </w:rPr>
              <w:t>11824,6</w:t>
            </w:r>
          </w:p>
        </w:tc>
        <w:tc>
          <w:tcPr>
            <w:tcW w:w="1276" w:type="dxa"/>
            <w:shd w:val="clear" w:color="auto" w:fill="auto"/>
            <w:noWrap/>
          </w:tcPr>
          <w:p w:rsidR="0007057C" w:rsidRPr="0081094E" w:rsidRDefault="003650B8" w:rsidP="00B33B80">
            <w:pPr>
              <w:jc w:val="center"/>
              <w:rPr>
                <w:sz w:val="22"/>
                <w:szCs w:val="22"/>
              </w:rPr>
            </w:pPr>
            <w:r>
              <w:rPr>
                <w:sz w:val="22"/>
                <w:szCs w:val="22"/>
              </w:rPr>
              <w:t>12297,6</w:t>
            </w:r>
          </w:p>
        </w:tc>
        <w:tc>
          <w:tcPr>
            <w:tcW w:w="1276" w:type="dxa"/>
            <w:shd w:val="clear" w:color="auto" w:fill="auto"/>
            <w:noWrap/>
          </w:tcPr>
          <w:p w:rsidR="0007057C" w:rsidRPr="0081094E" w:rsidRDefault="00597001" w:rsidP="00B33B80">
            <w:pPr>
              <w:jc w:val="center"/>
              <w:rPr>
                <w:sz w:val="22"/>
                <w:szCs w:val="22"/>
              </w:rPr>
            </w:pPr>
            <w:r>
              <w:rPr>
                <w:sz w:val="22"/>
                <w:szCs w:val="22"/>
              </w:rPr>
              <w:t>34871,8</w:t>
            </w:r>
          </w:p>
        </w:tc>
      </w:tr>
      <w:tr w:rsidR="0007057C" w:rsidRPr="007061F7" w:rsidTr="00A86003">
        <w:trPr>
          <w:trHeight w:val="187"/>
        </w:trPr>
        <w:tc>
          <w:tcPr>
            <w:tcW w:w="4298" w:type="dxa"/>
            <w:vMerge/>
            <w:shd w:val="clear" w:color="auto" w:fill="auto"/>
          </w:tcPr>
          <w:p w:rsidR="0007057C" w:rsidRDefault="0007057C" w:rsidP="00B33B80"/>
        </w:tc>
        <w:tc>
          <w:tcPr>
            <w:tcW w:w="1230" w:type="dxa"/>
            <w:vMerge/>
            <w:shd w:val="clear" w:color="auto" w:fill="auto"/>
          </w:tcPr>
          <w:p w:rsidR="0007057C" w:rsidRPr="00E13923" w:rsidRDefault="0007057C" w:rsidP="00B33B80">
            <w:pPr>
              <w:jc w:val="center"/>
            </w:pPr>
          </w:p>
        </w:tc>
        <w:tc>
          <w:tcPr>
            <w:tcW w:w="960" w:type="dxa"/>
            <w:vMerge/>
            <w:shd w:val="clear" w:color="auto" w:fill="auto"/>
          </w:tcPr>
          <w:p w:rsidR="0007057C" w:rsidRPr="00E13923" w:rsidRDefault="0007057C" w:rsidP="00B33B80">
            <w:pPr>
              <w:jc w:val="center"/>
            </w:pPr>
          </w:p>
        </w:tc>
        <w:tc>
          <w:tcPr>
            <w:tcW w:w="1167" w:type="dxa"/>
            <w:gridSpan w:val="2"/>
            <w:vMerge/>
            <w:shd w:val="clear" w:color="auto" w:fill="auto"/>
          </w:tcPr>
          <w:p w:rsidR="0007057C" w:rsidRDefault="0007057C" w:rsidP="00B33B80">
            <w:pPr>
              <w:jc w:val="center"/>
            </w:pPr>
          </w:p>
        </w:tc>
        <w:tc>
          <w:tcPr>
            <w:tcW w:w="1701" w:type="dxa"/>
            <w:shd w:val="clear" w:color="auto" w:fill="auto"/>
            <w:noWrap/>
          </w:tcPr>
          <w:p w:rsidR="0007057C" w:rsidRPr="00E14774" w:rsidRDefault="0007057C" w:rsidP="00B33B80">
            <w:pPr>
              <w:rPr>
                <w:iCs/>
                <w:sz w:val="20"/>
                <w:szCs w:val="20"/>
              </w:rPr>
            </w:pPr>
            <w:r w:rsidRPr="00E14774">
              <w:rPr>
                <w:iCs/>
                <w:sz w:val="20"/>
                <w:szCs w:val="20"/>
              </w:rPr>
              <w:t>Бюджет округа</w:t>
            </w:r>
          </w:p>
        </w:tc>
        <w:tc>
          <w:tcPr>
            <w:tcW w:w="1134" w:type="dxa"/>
            <w:shd w:val="clear" w:color="auto" w:fill="auto"/>
            <w:noWrap/>
          </w:tcPr>
          <w:p w:rsidR="0007057C" w:rsidRPr="007D446B" w:rsidRDefault="0007057C" w:rsidP="0007057C">
            <w:pPr>
              <w:jc w:val="center"/>
              <w:rPr>
                <w:sz w:val="22"/>
                <w:szCs w:val="22"/>
              </w:rPr>
            </w:pPr>
            <w:r w:rsidRPr="007D446B">
              <w:rPr>
                <w:sz w:val="22"/>
                <w:szCs w:val="22"/>
              </w:rPr>
              <w:t>0</w:t>
            </w:r>
          </w:p>
        </w:tc>
        <w:tc>
          <w:tcPr>
            <w:tcW w:w="1275" w:type="dxa"/>
            <w:shd w:val="clear" w:color="auto" w:fill="auto"/>
            <w:noWrap/>
          </w:tcPr>
          <w:p w:rsidR="0007057C" w:rsidRPr="00B87AD8" w:rsidRDefault="003650B8" w:rsidP="00B33B80">
            <w:pPr>
              <w:jc w:val="center"/>
            </w:pPr>
            <w:r>
              <w:t>0</w:t>
            </w:r>
          </w:p>
        </w:tc>
        <w:tc>
          <w:tcPr>
            <w:tcW w:w="1276" w:type="dxa"/>
            <w:shd w:val="clear" w:color="auto" w:fill="auto"/>
            <w:noWrap/>
          </w:tcPr>
          <w:p w:rsidR="0007057C" w:rsidRDefault="003650B8" w:rsidP="00B33B80">
            <w:pPr>
              <w:jc w:val="center"/>
            </w:pPr>
            <w:r>
              <w:t>0</w:t>
            </w:r>
          </w:p>
        </w:tc>
        <w:tc>
          <w:tcPr>
            <w:tcW w:w="1276" w:type="dxa"/>
            <w:shd w:val="clear" w:color="auto" w:fill="auto"/>
            <w:noWrap/>
          </w:tcPr>
          <w:p w:rsidR="0007057C" w:rsidRDefault="00597001" w:rsidP="00B33B80">
            <w:pPr>
              <w:jc w:val="center"/>
            </w:pPr>
            <w:r>
              <w:t>0</w:t>
            </w:r>
          </w:p>
        </w:tc>
      </w:tr>
      <w:tr w:rsidR="006305C1" w:rsidRPr="007061F7" w:rsidTr="006305C1">
        <w:trPr>
          <w:trHeight w:val="486"/>
        </w:trPr>
        <w:tc>
          <w:tcPr>
            <w:tcW w:w="4298" w:type="dxa"/>
            <w:vMerge w:val="restart"/>
            <w:shd w:val="clear" w:color="auto" w:fill="auto"/>
          </w:tcPr>
          <w:p w:rsidR="006305C1" w:rsidRPr="006305C1" w:rsidRDefault="006305C1" w:rsidP="006305C1">
            <w:pPr>
              <w:rPr>
                <w:sz w:val="20"/>
                <w:szCs w:val="20"/>
              </w:rPr>
            </w:pPr>
            <w:r w:rsidRPr="006305C1">
              <w:rPr>
                <w:sz w:val="20"/>
                <w:szCs w:val="20"/>
              </w:rPr>
              <w:t>1.1.9</w:t>
            </w:r>
            <w:r w:rsidRPr="0002625A">
              <w:rPr>
                <w:sz w:val="22"/>
                <w:szCs w:val="22"/>
              </w:rPr>
              <w:t xml:space="preserve">. </w:t>
            </w:r>
            <w:proofErr w:type="gramStart"/>
            <w:r w:rsidRPr="0002625A">
              <w:rPr>
                <w:sz w:val="22"/>
                <w:szCs w:val="22"/>
              </w:rPr>
              <w:t>Организация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общеобразовательным программам</w:t>
            </w:r>
            <w:proofErr w:type="gramEnd"/>
          </w:p>
        </w:tc>
        <w:tc>
          <w:tcPr>
            <w:tcW w:w="1230" w:type="dxa"/>
            <w:vMerge w:val="restart"/>
            <w:shd w:val="clear" w:color="auto" w:fill="auto"/>
          </w:tcPr>
          <w:p w:rsidR="006305C1" w:rsidRPr="00A86003" w:rsidRDefault="006305C1" w:rsidP="006305C1">
            <w:pPr>
              <w:jc w:val="center"/>
              <w:rPr>
                <w:sz w:val="22"/>
                <w:szCs w:val="22"/>
              </w:rPr>
            </w:pPr>
            <w:r w:rsidRPr="00A86003">
              <w:rPr>
                <w:sz w:val="22"/>
                <w:szCs w:val="22"/>
              </w:rPr>
              <w:t>Прочие расходы</w:t>
            </w:r>
          </w:p>
        </w:tc>
        <w:tc>
          <w:tcPr>
            <w:tcW w:w="960" w:type="dxa"/>
            <w:vMerge w:val="restart"/>
            <w:shd w:val="clear" w:color="auto" w:fill="auto"/>
          </w:tcPr>
          <w:p w:rsidR="006305C1" w:rsidRPr="00A86003" w:rsidRDefault="006305C1" w:rsidP="006305C1">
            <w:pPr>
              <w:jc w:val="center"/>
              <w:rPr>
                <w:sz w:val="22"/>
                <w:szCs w:val="22"/>
              </w:rPr>
            </w:pPr>
            <w:r w:rsidRPr="00A86003">
              <w:rPr>
                <w:sz w:val="22"/>
                <w:szCs w:val="22"/>
              </w:rPr>
              <w:t>2018-2020гг.</w:t>
            </w:r>
          </w:p>
          <w:p w:rsidR="006305C1" w:rsidRPr="00A86003" w:rsidRDefault="006305C1" w:rsidP="006305C1">
            <w:pPr>
              <w:jc w:val="center"/>
              <w:rPr>
                <w:sz w:val="22"/>
                <w:szCs w:val="22"/>
              </w:rPr>
            </w:pPr>
          </w:p>
        </w:tc>
        <w:tc>
          <w:tcPr>
            <w:tcW w:w="1167" w:type="dxa"/>
            <w:gridSpan w:val="2"/>
            <w:vMerge w:val="restart"/>
            <w:shd w:val="clear" w:color="auto" w:fill="auto"/>
          </w:tcPr>
          <w:p w:rsidR="006305C1" w:rsidRPr="007F0864" w:rsidRDefault="006305C1" w:rsidP="006305C1">
            <w:pPr>
              <w:jc w:val="center"/>
              <w:rPr>
                <w:sz w:val="20"/>
                <w:szCs w:val="20"/>
              </w:rPr>
            </w:pPr>
            <w:r w:rsidRPr="007F0864">
              <w:rPr>
                <w:sz w:val="20"/>
                <w:szCs w:val="20"/>
              </w:rPr>
              <w:t xml:space="preserve">УО, </w:t>
            </w:r>
            <w:r>
              <w:rPr>
                <w:sz w:val="20"/>
                <w:szCs w:val="20"/>
              </w:rPr>
              <w:t>ОБО</w:t>
            </w:r>
          </w:p>
        </w:tc>
        <w:tc>
          <w:tcPr>
            <w:tcW w:w="1701" w:type="dxa"/>
            <w:shd w:val="clear" w:color="auto" w:fill="auto"/>
            <w:noWrap/>
          </w:tcPr>
          <w:p w:rsidR="006305C1" w:rsidRPr="00E14774" w:rsidRDefault="006305C1" w:rsidP="006305C1">
            <w:pPr>
              <w:jc w:val="both"/>
              <w:rPr>
                <w:iCs/>
                <w:sz w:val="20"/>
                <w:szCs w:val="20"/>
              </w:rPr>
            </w:pPr>
            <w:r w:rsidRPr="00E14774">
              <w:rPr>
                <w:iCs/>
                <w:sz w:val="20"/>
                <w:szCs w:val="20"/>
              </w:rPr>
              <w:t>Всего</w:t>
            </w:r>
          </w:p>
        </w:tc>
        <w:tc>
          <w:tcPr>
            <w:tcW w:w="1134" w:type="dxa"/>
            <w:shd w:val="clear" w:color="auto" w:fill="auto"/>
            <w:noWrap/>
          </w:tcPr>
          <w:p w:rsidR="006305C1" w:rsidRPr="006305C1" w:rsidRDefault="006305C1" w:rsidP="006305C1">
            <w:pPr>
              <w:jc w:val="center"/>
              <w:rPr>
                <w:sz w:val="22"/>
                <w:szCs w:val="22"/>
              </w:rPr>
            </w:pPr>
            <w:r w:rsidRPr="006305C1">
              <w:rPr>
                <w:sz w:val="22"/>
                <w:szCs w:val="22"/>
              </w:rPr>
              <w:t>4073,5</w:t>
            </w:r>
          </w:p>
        </w:tc>
        <w:tc>
          <w:tcPr>
            <w:tcW w:w="1275" w:type="dxa"/>
            <w:shd w:val="clear" w:color="auto" w:fill="auto"/>
            <w:noWrap/>
          </w:tcPr>
          <w:p w:rsidR="006305C1" w:rsidRPr="006305C1" w:rsidRDefault="006305C1" w:rsidP="006305C1">
            <w:pPr>
              <w:jc w:val="center"/>
              <w:rPr>
                <w:sz w:val="22"/>
                <w:szCs w:val="22"/>
              </w:rPr>
            </w:pPr>
            <w:r w:rsidRPr="006305C1">
              <w:rPr>
                <w:sz w:val="22"/>
                <w:szCs w:val="22"/>
              </w:rPr>
              <w:t>4236,3</w:t>
            </w:r>
          </w:p>
        </w:tc>
        <w:tc>
          <w:tcPr>
            <w:tcW w:w="1276" w:type="dxa"/>
            <w:shd w:val="clear" w:color="auto" w:fill="auto"/>
            <w:noWrap/>
          </w:tcPr>
          <w:p w:rsidR="006305C1" w:rsidRPr="006305C1" w:rsidRDefault="006305C1" w:rsidP="006305C1">
            <w:pPr>
              <w:jc w:val="center"/>
              <w:rPr>
                <w:sz w:val="22"/>
                <w:szCs w:val="22"/>
              </w:rPr>
            </w:pPr>
            <w:r w:rsidRPr="006305C1">
              <w:rPr>
                <w:sz w:val="22"/>
                <w:szCs w:val="22"/>
              </w:rPr>
              <w:t>4405,9</w:t>
            </w:r>
          </w:p>
        </w:tc>
        <w:tc>
          <w:tcPr>
            <w:tcW w:w="1276" w:type="dxa"/>
            <w:shd w:val="clear" w:color="auto" w:fill="auto"/>
            <w:noWrap/>
          </w:tcPr>
          <w:p w:rsidR="006305C1" w:rsidRPr="006305C1" w:rsidRDefault="006305C1" w:rsidP="006305C1">
            <w:pPr>
              <w:jc w:val="center"/>
              <w:rPr>
                <w:sz w:val="22"/>
                <w:szCs w:val="22"/>
              </w:rPr>
            </w:pPr>
            <w:r w:rsidRPr="006305C1">
              <w:rPr>
                <w:sz w:val="22"/>
                <w:szCs w:val="22"/>
              </w:rPr>
              <w:t>12715,7</w:t>
            </w:r>
          </w:p>
        </w:tc>
      </w:tr>
      <w:tr w:rsidR="006305C1" w:rsidRPr="007061F7" w:rsidTr="006305C1">
        <w:trPr>
          <w:trHeight w:val="484"/>
        </w:trPr>
        <w:tc>
          <w:tcPr>
            <w:tcW w:w="4298" w:type="dxa"/>
            <w:vMerge/>
            <w:shd w:val="clear" w:color="auto" w:fill="auto"/>
          </w:tcPr>
          <w:p w:rsidR="006305C1" w:rsidRPr="006305C1" w:rsidRDefault="006305C1" w:rsidP="006305C1">
            <w:pPr>
              <w:rPr>
                <w:sz w:val="20"/>
                <w:szCs w:val="20"/>
              </w:rPr>
            </w:pPr>
          </w:p>
        </w:tc>
        <w:tc>
          <w:tcPr>
            <w:tcW w:w="1230" w:type="dxa"/>
            <w:vMerge/>
            <w:shd w:val="clear" w:color="auto" w:fill="auto"/>
          </w:tcPr>
          <w:p w:rsidR="006305C1" w:rsidRPr="00A86003" w:rsidRDefault="006305C1" w:rsidP="006305C1">
            <w:pPr>
              <w:jc w:val="center"/>
              <w:rPr>
                <w:sz w:val="22"/>
                <w:szCs w:val="22"/>
              </w:rPr>
            </w:pPr>
          </w:p>
        </w:tc>
        <w:tc>
          <w:tcPr>
            <w:tcW w:w="960" w:type="dxa"/>
            <w:vMerge/>
            <w:shd w:val="clear" w:color="auto" w:fill="auto"/>
          </w:tcPr>
          <w:p w:rsidR="006305C1" w:rsidRPr="00A86003" w:rsidRDefault="006305C1" w:rsidP="006305C1">
            <w:pPr>
              <w:jc w:val="center"/>
              <w:rPr>
                <w:sz w:val="22"/>
                <w:szCs w:val="22"/>
              </w:rPr>
            </w:pPr>
          </w:p>
        </w:tc>
        <w:tc>
          <w:tcPr>
            <w:tcW w:w="1167" w:type="dxa"/>
            <w:gridSpan w:val="2"/>
            <w:vMerge/>
            <w:shd w:val="clear" w:color="auto" w:fill="auto"/>
          </w:tcPr>
          <w:p w:rsidR="006305C1" w:rsidRPr="007F0864" w:rsidRDefault="006305C1" w:rsidP="006305C1">
            <w:pPr>
              <w:jc w:val="center"/>
              <w:rPr>
                <w:sz w:val="20"/>
                <w:szCs w:val="20"/>
              </w:rPr>
            </w:pPr>
          </w:p>
        </w:tc>
        <w:tc>
          <w:tcPr>
            <w:tcW w:w="1701" w:type="dxa"/>
            <w:shd w:val="clear" w:color="auto" w:fill="auto"/>
            <w:noWrap/>
          </w:tcPr>
          <w:p w:rsidR="006305C1" w:rsidRPr="00E14774" w:rsidRDefault="006305C1" w:rsidP="006305C1">
            <w:pPr>
              <w:jc w:val="both"/>
              <w:rPr>
                <w:iCs/>
                <w:sz w:val="20"/>
                <w:szCs w:val="20"/>
              </w:rPr>
            </w:pPr>
            <w:r w:rsidRPr="00E14774">
              <w:rPr>
                <w:iCs/>
                <w:sz w:val="20"/>
                <w:szCs w:val="20"/>
              </w:rPr>
              <w:t>Областной бюджет</w:t>
            </w:r>
          </w:p>
        </w:tc>
        <w:tc>
          <w:tcPr>
            <w:tcW w:w="1134" w:type="dxa"/>
            <w:shd w:val="clear" w:color="auto" w:fill="auto"/>
            <w:noWrap/>
          </w:tcPr>
          <w:p w:rsidR="006305C1" w:rsidRPr="006305C1" w:rsidRDefault="006305C1" w:rsidP="006305C1">
            <w:pPr>
              <w:jc w:val="center"/>
              <w:rPr>
                <w:sz w:val="22"/>
                <w:szCs w:val="22"/>
              </w:rPr>
            </w:pPr>
            <w:r w:rsidRPr="006305C1">
              <w:rPr>
                <w:sz w:val="22"/>
                <w:szCs w:val="22"/>
              </w:rPr>
              <w:t>4073,5</w:t>
            </w:r>
          </w:p>
        </w:tc>
        <w:tc>
          <w:tcPr>
            <w:tcW w:w="1275" w:type="dxa"/>
            <w:shd w:val="clear" w:color="auto" w:fill="auto"/>
            <w:noWrap/>
          </w:tcPr>
          <w:p w:rsidR="006305C1" w:rsidRPr="006305C1" w:rsidRDefault="006305C1" w:rsidP="006305C1">
            <w:pPr>
              <w:jc w:val="center"/>
              <w:rPr>
                <w:sz w:val="22"/>
                <w:szCs w:val="22"/>
              </w:rPr>
            </w:pPr>
            <w:r w:rsidRPr="006305C1">
              <w:rPr>
                <w:sz w:val="22"/>
                <w:szCs w:val="22"/>
              </w:rPr>
              <w:t>4236,3</w:t>
            </w:r>
          </w:p>
        </w:tc>
        <w:tc>
          <w:tcPr>
            <w:tcW w:w="1276" w:type="dxa"/>
            <w:shd w:val="clear" w:color="auto" w:fill="auto"/>
            <w:noWrap/>
          </w:tcPr>
          <w:p w:rsidR="006305C1" w:rsidRPr="006305C1" w:rsidRDefault="006305C1" w:rsidP="006305C1">
            <w:pPr>
              <w:jc w:val="center"/>
              <w:rPr>
                <w:sz w:val="22"/>
                <w:szCs w:val="22"/>
              </w:rPr>
            </w:pPr>
            <w:r w:rsidRPr="006305C1">
              <w:rPr>
                <w:sz w:val="22"/>
                <w:szCs w:val="22"/>
              </w:rPr>
              <w:t>4405,9</w:t>
            </w:r>
          </w:p>
        </w:tc>
        <w:tc>
          <w:tcPr>
            <w:tcW w:w="1276" w:type="dxa"/>
            <w:shd w:val="clear" w:color="auto" w:fill="auto"/>
            <w:noWrap/>
          </w:tcPr>
          <w:p w:rsidR="006305C1" w:rsidRPr="006305C1" w:rsidRDefault="006305C1" w:rsidP="00B33B80">
            <w:pPr>
              <w:jc w:val="center"/>
              <w:rPr>
                <w:sz w:val="22"/>
                <w:szCs w:val="22"/>
              </w:rPr>
            </w:pPr>
            <w:r w:rsidRPr="006305C1">
              <w:rPr>
                <w:sz w:val="22"/>
                <w:szCs w:val="22"/>
              </w:rPr>
              <w:t>12715,7</w:t>
            </w:r>
          </w:p>
        </w:tc>
      </w:tr>
      <w:tr w:rsidR="006305C1" w:rsidRPr="007061F7" w:rsidTr="00A86003">
        <w:trPr>
          <w:trHeight w:val="484"/>
        </w:trPr>
        <w:tc>
          <w:tcPr>
            <w:tcW w:w="4298" w:type="dxa"/>
            <w:vMerge/>
            <w:shd w:val="clear" w:color="auto" w:fill="auto"/>
          </w:tcPr>
          <w:p w:rsidR="006305C1" w:rsidRPr="006305C1" w:rsidRDefault="006305C1" w:rsidP="006305C1">
            <w:pPr>
              <w:rPr>
                <w:sz w:val="20"/>
                <w:szCs w:val="20"/>
              </w:rPr>
            </w:pPr>
          </w:p>
        </w:tc>
        <w:tc>
          <w:tcPr>
            <w:tcW w:w="1230" w:type="dxa"/>
            <w:vMerge/>
            <w:shd w:val="clear" w:color="auto" w:fill="auto"/>
          </w:tcPr>
          <w:p w:rsidR="006305C1" w:rsidRPr="00A86003" w:rsidRDefault="006305C1" w:rsidP="006305C1">
            <w:pPr>
              <w:jc w:val="center"/>
              <w:rPr>
                <w:sz w:val="22"/>
                <w:szCs w:val="22"/>
              </w:rPr>
            </w:pPr>
          </w:p>
        </w:tc>
        <w:tc>
          <w:tcPr>
            <w:tcW w:w="960" w:type="dxa"/>
            <w:vMerge/>
            <w:shd w:val="clear" w:color="auto" w:fill="auto"/>
          </w:tcPr>
          <w:p w:rsidR="006305C1" w:rsidRPr="00A86003" w:rsidRDefault="006305C1" w:rsidP="006305C1">
            <w:pPr>
              <w:jc w:val="center"/>
              <w:rPr>
                <w:sz w:val="22"/>
                <w:szCs w:val="22"/>
              </w:rPr>
            </w:pPr>
          </w:p>
        </w:tc>
        <w:tc>
          <w:tcPr>
            <w:tcW w:w="1167" w:type="dxa"/>
            <w:gridSpan w:val="2"/>
            <w:vMerge/>
            <w:shd w:val="clear" w:color="auto" w:fill="auto"/>
          </w:tcPr>
          <w:p w:rsidR="006305C1" w:rsidRPr="007F0864" w:rsidRDefault="006305C1" w:rsidP="006305C1">
            <w:pPr>
              <w:jc w:val="center"/>
              <w:rPr>
                <w:sz w:val="20"/>
                <w:szCs w:val="20"/>
              </w:rPr>
            </w:pPr>
          </w:p>
        </w:tc>
        <w:tc>
          <w:tcPr>
            <w:tcW w:w="1701" w:type="dxa"/>
            <w:shd w:val="clear" w:color="auto" w:fill="auto"/>
            <w:noWrap/>
          </w:tcPr>
          <w:p w:rsidR="006305C1" w:rsidRPr="00E14774" w:rsidRDefault="006305C1" w:rsidP="006305C1">
            <w:pPr>
              <w:rPr>
                <w:iCs/>
                <w:sz w:val="20"/>
                <w:szCs w:val="20"/>
              </w:rPr>
            </w:pPr>
            <w:r w:rsidRPr="00E14774">
              <w:rPr>
                <w:iCs/>
                <w:sz w:val="20"/>
                <w:szCs w:val="20"/>
              </w:rPr>
              <w:t>Бюджет округа</w:t>
            </w:r>
          </w:p>
        </w:tc>
        <w:tc>
          <w:tcPr>
            <w:tcW w:w="1134" w:type="dxa"/>
            <w:shd w:val="clear" w:color="auto" w:fill="auto"/>
            <w:noWrap/>
          </w:tcPr>
          <w:p w:rsidR="006305C1" w:rsidRPr="006305C1" w:rsidRDefault="006305C1" w:rsidP="006305C1">
            <w:pPr>
              <w:jc w:val="center"/>
            </w:pPr>
            <w:r w:rsidRPr="006305C1">
              <w:t>0</w:t>
            </w:r>
          </w:p>
        </w:tc>
        <w:tc>
          <w:tcPr>
            <w:tcW w:w="1275" w:type="dxa"/>
            <w:shd w:val="clear" w:color="auto" w:fill="auto"/>
            <w:noWrap/>
          </w:tcPr>
          <w:p w:rsidR="006305C1" w:rsidRPr="006305C1" w:rsidRDefault="006305C1" w:rsidP="006305C1">
            <w:pPr>
              <w:jc w:val="center"/>
            </w:pPr>
            <w:r w:rsidRPr="006305C1">
              <w:t>0</w:t>
            </w:r>
          </w:p>
        </w:tc>
        <w:tc>
          <w:tcPr>
            <w:tcW w:w="1276" w:type="dxa"/>
            <w:shd w:val="clear" w:color="auto" w:fill="auto"/>
            <w:noWrap/>
          </w:tcPr>
          <w:p w:rsidR="006305C1" w:rsidRPr="006305C1" w:rsidRDefault="006305C1" w:rsidP="006305C1">
            <w:pPr>
              <w:jc w:val="center"/>
            </w:pPr>
            <w:r w:rsidRPr="006305C1">
              <w:t>0</w:t>
            </w:r>
          </w:p>
        </w:tc>
        <w:tc>
          <w:tcPr>
            <w:tcW w:w="1276" w:type="dxa"/>
            <w:shd w:val="clear" w:color="auto" w:fill="auto"/>
            <w:noWrap/>
          </w:tcPr>
          <w:p w:rsidR="006305C1" w:rsidRPr="006305C1" w:rsidRDefault="006305C1" w:rsidP="006305C1">
            <w:pPr>
              <w:jc w:val="center"/>
            </w:pPr>
            <w:r w:rsidRPr="006305C1">
              <w:t>0</w:t>
            </w:r>
          </w:p>
        </w:tc>
      </w:tr>
      <w:tr w:rsidR="006305C1" w:rsidRPr="007061F7" w:rsidTr="00BE48F1">
        <w:trPr>
          <w:trHeight w:val="555"/>
        </w:trPr>
        <w:tc>
          <w:tcPr>
            <w:tcW w:w="7655" w:type="dxa"/>
            <w:gridSpan w:val="5"/>
            <w:vMerge w:val="restart"/>
            <w:shd w:val="clear" w:color="auto" w:fill="auto"/>
          </w:tcPr>
          <w:p w:rsidR="006305C1" w:rsidRPr="00A86003" w:rsidRDefault="006305C1" w:rsidP="00A86003">
            <w:pPr>
              <w:rPr>
                <w:b/>
                <w:bCs/>
                <w:sz w:val="22"/>
                <w:szCs w:val="22"/>
              </w:rPr>
            </w:pPr>
            <w:r w:rsidRPr="00A86003">
              <w:rPr>
                <w:b/>
                <w:bCs/>
                <w:sz w:val="22"/>
                <w:szCs w:val="22"/>
              </w:rPr>
              <w:t>Подпрограмма 2 «Развитие дополнительного образования и воспитания детей и молодежи»</w:t>
            </w:r>
          </w:p>
          <w:p w:rsidR="006305C1" w:rsidRPr="00E13923" w:rsidRDefault="006305C1" w:rsidP="00C66749">
            <w:pPr>
              <w:jc w:val="both"/>
            </w:pPr>
            <w:r w:rsidRPr="00A86003">
              <w:rPr>
                <w:b/>
                <w:bCs/>
                <w:sz w:val="22"/>
                <w:szCs w:val="22"/>
              </w:rPr>
              <w:t xml:space="preserve">Задача 2. </w:t>
            </w:r>
            <w:r w:rsidRPr="00F12751">
              <w:rPr>
                <w:sz w:val="22"/>
                <w:szCs w:val="22"/>
              </w:rPr>
              <w:t>Создание условий, обеспечивающих соответствие системы воспитания и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r w:rsidRPr="00A86003">
              <w:t>.</w:t>
            </w:r>
          </w:p>
        </w:tc>
        <w:tc>
          <w:tcPr>
            <w:tcW w:w="1701" w:type="dxa"/>
            <w:shd w:val="clear" w:color="auto" w:fill="auto"/>
            <w:noWrap/>
          </w:tcPr>
          <w:p w:rsidR="006305C1" w:rsidRPr="00E14774" w:rsidRDefault="006305C1" w:rsidP="006305C1">
            <w:pPr>
              <w:jc w:val="both"/>
              <w:rPr>
                <w:iCs/>
                <w:sz w:val="20"/>
                <w:szCs w:val="20"/>
              </w:rPr>
            </w:pPr>
            <w:r w:rsidRPr="00E14774">
              <w:rPr>
                <w:iCs/>
                <w:sz w:val="20"/>
                <w:szCs w:val="20"/>
              </w:rPr>
              <w:t>Всего</w:t>
            </w:r>
          </w:p>
        </w:tc>
        <w:tc>
          <w:tcPr>
            <w:tcW w:w="1134" w:type="dxa"/>
            <w:shd w:val="clear" w:color="auto" w:fill="auto"/>
            <w:noWrap/>
          </w:tcPr>
          <w:p w:rsidR="006305C1" w:rsidRPr="00E13923" w:rsidRDefault="006305C1" w:rsidP="006305C1">
            <w:pPr>
              <w:jc w:val="center"/>
            </w:pPr>
          </w:p>
        </w:tc>
        <w:tc>
          <w:tcPr>
            <w:tcW w:w="1275" w:type="dxa"/>
            <w:shd w:val="clear" w:color="auto" w:fill="auto"/>
            <w:noWrap/>
          </w:tcPr>
          <w:p w:rsidR="006305C1" w:rsidRDefault="006305C1" w:rsidP="006305C1">
            <w:pPr>
              <w:jc w:val="center"/>
            </w:pPr>
          </w:p>
        </w:tc>
        <w:tc>
          <w:tcPr>
            <w:tcW w:w="1276" w:type="dxa"/>
            <w:shd w:val="clear" w:color="auto" w:fill="auto"/>
            <w:noWrap/>
          </w:tcPr>
          <w:p w:rsidR="006305C1" w:rsidRPr="00D10962" w:rsidRDefault="006305C1" w:rsidP="00B33B80">
            <w:pPr>
              <w:jc w:val="center"/>
              <w:rPr>
                <w:b/>
                <w:sz w:val="22"/>
                <w:szCs w:val="22"/>
              </w:rPr>
            </w:pPr>
            <w:r w:rsidRPr="00D10962">
              <w:rPr>
                <w:b/>
                <w:sz w:val="22"/>
                <w:szCs w:val="22"/>
              </w:rPr>
              <w:t>68724,2</w:t>
            </w:r>
          </w:p>
        </w:tc>
        <w:tc>
          <w:tcPr>
            <w:tcW w:w="1276" w:type="dxa"/>
            <w:shd w:val="clear" w:color="auto" w:fill="auto"/>
            <w:noWrap/>
          </w:tcPr>
          <w:p w:rsidR="006305C1" w:rsidRPr="00D10962" w:rsidRDefault="006305C1" w:rsidP="00B33B80">
            <w:pPr>
              <w:tabs>
                <w:tab w:val="left" w:pos="944"/>
              </w:tabs>
              <w:jc w:val="center"/>
              <w:rPr>
                <w:b/>
                <w:sz w:val="22"/>
                <w:szCs w:val="22"/>
              </w:rPr>
            </w:pPr>
            <w:r w:rsidRPr="00D10962">
              <w:rPr>
                <w:b/>
                <w:sz w:val="22"/>
                <w:szCs w:val="22"/>
              </w:rPr>
              <w:t>187933,2</w:t>
            </w:r>
          </w:p>
        </w:tc>
      </w:tr>
      <w:tr w:rsidR="006305C1" w:rsidRPr="007061F7" w:rsidTr="00BE48F1">
        <w:trPr>
          <w:trHeight w:val="554"/>
        </w:trPr>
        <w:tc>
          <w:tcPr>
            <w:tcW w:w="7655" w:type="dxa"/>
            <w:gridSpan w:val="5"/>
            <w:vMerge/>
            <w:shd w:val="clear" w:color="auto" w:fill="auto"/>
          </w:tcPr>
          <w:p w:rsidR="006305C1" w:rsidRDefault="006305C1" w:rsidP="00B33B80"/>
        </w:tc>
        <w:tc>
          <w:tcPr>
            <w:tcW w:w="1701" w:type="dxa"/>
            <w:shd w:val="clear" w:color="auto" w:fill="auto"/>
            <w:noWrap/>
          </w:tcPr>
          <w:p w:rsidR="006305C1" w:rsidRPr="00E14774" w:rsidRDefault="006305C1" w:rsidP="006305C1">
            <w:pPr>
              <w:jc w:val="both"/>
              <w:rPr>
                <w:iCs/>
                <w:sz w:val="20"/>
                <w:szCs w:val="20"/>
              </w:rPr>
            </w:pPr>
            <w:r w:rsidRPr="00E14774">
              <w:rPr>
                <w:iCs/>
                <w:sz w:val="20"/>
                <w:szCs w:val="20"/>
              </w:rPr>
              <w:t>Областной бюджет</w:t>
            </w:r>
          </w:p>
        </w:tc>
        <w:tc>
          <w:tcPr>
            <w:tcW w:w="1134" w:type="dxa"/>
            <w:shd w:val="clear" w:color="auto" w:fill="auto"/>
            <w:noWrap/>
          </w:tcPr>
          <w:p w:rsidR="006305C1" w:rsidRPr="00E13923" w:rsidRDefault="006305C1" w:rsidP="006305C1">
            <w:pPr>
              <w:jc w:val="center"/>
            </w:pPr>
          </w:p>
        </w:tc>
        <w:tc>
          <w:tcPr>
            <w:tcW w:w="1275" w:type="dxa"/>
            <w:shd w:val="clear" w:color="auto" w:fill="auto"/>
            <w:noWrap/>
          </w:tcPr>
          <w:p w:rsidR="006305C1" w:rsidRDefault="006305C1" w:rsidP="006305C1">
            <w:pPr>
              <w:jc w:val="center"/>
            </w:pPr>
          </w:p>
        </w:tc>
        <w:tc>
          <w:tcPr>
            <w:tcW w:w="1276" w:type="dxa"/>
            <w:shd w:val="clear" w:color="auto" w:fill="auto"/>
            <w:noWrap/>
          </w:tcPr>
          <w:p w:rsidR="006305C1" w:rsidRPr="00D10962" w:rsidRDefault="006305C1" w:rsidP="00B33B80">
            <w:pPr>
              <w:jc w:val="center"/>
              <w:rPr>
                <w:b/>
                <w:sz w:val="22"/>
                <w:szCs w:val="22"/>
              </w:rPr>
            </w:pPr>
            <w:r w:rsidRPr="00D10962">
              <w:rPr>
                <w:b/>
                <w:sz w:val="22"/>
                <w:szCs w:val="22"/>
              </w:rPr>
              <w:t>15125,5</w:t>
            </w:r>
          </w:p>
        </w:tc>
        <w:tc>
          <w:tcPr>
            <w:tcW w:w="1276" w:type="dxa"/>
            <w:shd w:val="clear" w:color="auto" w:fill="auto"/>
            <w:noWrap/>
          </w:tcPr>
          <w:p w:rsidR="006305C1" w:rsidRPr="00D10962" w:rsidRDefault="006305C1" w:rsidP="00B33B80">
            <w:pPr>
              <w:tabs>
                <w:tab w:val="left" w:pos="944"/>
              </w:tabs>
              <w:jc w:val="center"/>
              <w:rPr>
                <w:b/>
                <w:sz w:val="22"/>
                <w:szCs w:val="22"/>
              </w:rPr>
            </w:pPr>
            <w:r w:rsidRPr="00D10962">
              <w:rPr>
                <w:b/>
                <w:sz w:val="22"/>
                <w:szCs w:val="22"/>
              </w:rPr>
              <w:t>41793,2</w:t>
            </w:r>
          </w:p>
        </w:tc>
      </w:tr>
      <w:tr w:rsidR="006305C1" w:rsidRPr="007061F7" w:rsidTr="00BE48F1">
        <w:trPr>
          <w:trHeight w:val="794"/>
        </w:trPr>
        <w:tc>
          <w:tcPr>
            <w:tcW w:w="7655" w:type="dxa"/>
            <w:gridSpan w:val="5"/>
            <w:vMerge/>
            <w:shd w:val="clear" w:color="auto" w:fill="auto"/>
          </w:tcPr>
          <w:p w:rsidR="006305C1" w:rsidRDefault="006305C1" w:rsidP="00B33B80"/>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7013EB">
            <w:pPr>
              <w:jc w:val="center"/>
              <w:rPr>
                <w:b/>
                <w:sz w:val="22"/>
                <w:szCs w:val="22"/>
              </w:rPr>
            </w:pPr>
            <w:r w:rsidRPr="00D10962">
              <w:rPr>
                <w:b/>
                <w:sz w:val="22"/>
                <w:szCs w:val="22"/>
              </w:rPr>
              <w:t>45121,8</w:t>
            </w:r>
          </w:p>
        </w:tc>
        <w:tc>
          <w:tcPr>
            <w:tcW w:w="1275" w:type="dxa"/>
            <w:shd w:val="clear" w:color="auto" w:fill="auto"/>
            <w:noWrap/>
          </w:tcPr>
          <w:p w:rsidR="006305C1" w:rsidRPr="00D10962" w:rsidRDefault="006305C1" w:rsidP="00B33B80">
            <w:pPr>
              <w:jc w:val="center"/>
              <w:rPr>
                <w:b/>
                <w:sz w:val="22"/>
                <w:szCs w:val="22"/>
              </w:rPr>
            </w:pPr>
            <w:r w:rsidRPr="00D10962">
              <w:rPr>
                <w:b/>
                <w:sz w:val="22"/>
                <w:szCs w:val="22"/>
              </w:rPr>
              <w:t>47419,5</w:t>
            </w:r>
          </w:p>
        </w:tc>
        <w:tc>
          <w:tcPr>
            <w:tcW w:w="1276" w:type="dxa"/>
            <w:shd w:val="clear" w:color="auto" w:fill="auto"/>
            <w:noWrap/>
          </w:tcPr>
          <w:p w:rsidR="006305C1" w:rsidRPr="00D10962" w:rsidRDefault="006305C1" w:rsidP="00B33B80">
            <w:pPr>
              <w:jc w:val="center"/>
              <w:rPr>
                <w:b/>
                <w:sz w:val="22"/>
                <w:szCs w:val="22"/>
              </w:rPr>
            </w:pPr>
            <w:r w:rsidRPr="00D10962">
              <w:rPr>
                <w:b/>
                <w:sz w:val="22"/>
                <w:szCs w:val="22"/>
              </w:rPr>
              <w:t>53598,7</w:t>
            </w:r>
          </w:p>
        </w:tc>
        <w:tc>
          <w:tcPr>
            <w:tcW w:w="1276" w:type="dxa"/>
            <w:shd w:val="clear" w:color="auto" w:fill="auto"/>
            <w:noWrap/>
          </w:tcPr>
          <w:p w:rsidR="006305C1" w:rsidRPr="00D10962" w:rsidRDefault="006305C1" w:rsidP="00B33B80">
            <w:pPr>
              <w:tabs>
                <w:tab w:val="left" w:pos="1224"/>
              </w:tabs>
              <w:ind w:left="-136"/>
              <w:jc w:val="center"/>
              <w:rPr>
                <w:b/>
                <w:sz w:val="22"/>
                <w:szCs w:val="22"/>
              </w:rPr>
            </w:pPr>
            <w:r w:rsidRPr="00D10962">
              <w:rPr>
                <w:b/>
                <w:sz w:val="22"/>
                <w:szCs w:val="22"/>
              </w:rPr>
              <w:t>146140</w:t>
            </w:r>
          </w:p>
        </w:tc>
      </w:tr>
      <w:tr w:rsidR="006305C1" w:rsidRPr="007061F7" w:rsidTr="00BE48F1">
        <w:trPr>
          <w:trHeight w:val="255"/>
        </w:trPr>
        <w:tc>
          <w:tcPr>
            <w:tcW w:w="4298" w:type="dxa"/>
            <w:vMerge w:val="restart"/>
            <w:shd w:val="clear" w:color="auto" w:fill="auto"/>
          </w:tcPr>
          <w:p w:rsidR="006305C1" w:rsidRPr="00A86003" w:rsidRDefault="006305C1" w:rsidP="00F5410E">
            <w:pPr>
              <w:ind w:right="-108"/>
              <w:rPr>
                <w:sz w:val="22"/>
                <w:szCs w:val="22"/>
              </w:rPr>
            </w:pPr>
            <w:r w:rsidRPr="00A86003">
              <w:rPr>
                <w:sz w:val="22"/>
                <w:szCs w:val="22"/>
              </w:rPr>
              <w:t xml:space="preserve">2.1.1. Обновление содержания дополнительного образования, выявление и </w:t>
            </w:r>
            <w:r w:rsidRPr="00A86003">
              <w:rPr>
                <w:sz w:val="22"/>
                <w:szCs w:val="22"/>
              </w:rPr>
              <w:lastRenderedPageBreak/>
              <w:t>распространение передового и инновационного опыта, эффективных форм и методов работы, развитие учебно-методической базы организаций дополнительного образования.</w:t>
            </w:r>
          </w:p>
        </w:tc>
        <w:tc>
          <w:tcPr>
            <w:tcW w:w="1230" w:type="dxa"/>
            <w:vMerge w:val="restart"/>
            <w:shd w:val="clear" w:color="auto" w:fill="auto"/>
          </w:tcPr>
          <w:p w:rsidR="006305C1" w:rsidRPr="00A86003" w:rsidRDefault="006305C1" w:rsidP="00FE7164">
            <w:pPr>
              <w:ind w:left="-108" w:right="-108"/>
              <w:jc w:val="center"/>
              <w:rPr>
                <w:sz w:val="22"/>
                <w:szCs w:val="22"/>
              </w:rPr>
            </w:pPr>
            <w:r w:rsidRPr="00A86003">
              <w:rPr>
                <w:sz w:val="22"/>
                <w:szCs w:val="22"/>
              </w:rPr>
              <w:lastRenderedPageBreak/>
              <w:t>Прочие расходы</w:t>
            </w:r>
          </w:p>
        </w:tc>
        <w:tc>
          <w:tcPr>
            <w:tcW w:w="960" w:type="dxa"/>
            <w:vMerge w:val="restart"/>
            <w:shd w:val="clear" w:color="auto" w:fill="auto"/>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shd w:val="clear" w:color="auto" w:fill="auto"/>
          </w:tcPr>
          <w:p w:rsidR="006305C1" w:rsidRPr="007F0864" w:rsidRDefault="006305C1" w:rsidP="00B33B80">
            <w:pPr>
              <w:rPr>
                <w:sz w:val="20"/>
                <w:szCs w:val="20"/>
              </w:rPr>
            </w:pPr>
            <w:r w:rsidRPr="007F0864">
              <w:rPr>
                <w:sz w:val="20"/>
                <w:szCs w:val="20"/>
              </w:rPr>
              <w:lastRenderedPageBreak/>
              <w:t>УО,  ОДОД</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B33B80">
            <w:pPr>
              <w:jc w:val="center"/>
              <w:rPr>
                <w:sz w:val="22"/>
                <w:szCs w:val="22"/>
              </w:rPr>
            </w:pPr>
            <w:r w:rsidRPr="00D10962">
              <w:rPr>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r>
      <w:tr w:rsidR="006305C1" w:rsidRPr="007061F7" w:rsidTr="00BE48F1">
        <w:trPr>
          <w:trHeight w:val="25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FE7164">
            <w:pPr>
              <w:jc w:val="cente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B33B80">
            <w:pPr>
              <w:jc w:val="center"/>
              <w:rPr>
                <w:sz w:val="22"/>
                <w:szCs w:val="22"/>
              </w:rPr>
            </w:pPr>
            <w:r w:rsidRPr="00D10962">
              <w:rPr>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r>
      <w:tr w:rsidR="006305C1" w:rsidRPr="007061F7" w:rsidTr="00BE48F1">
        <w:trPr>
          <w:trHeight w:val="25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FE7164">
            <w:pPr>
              <w:jc w:val="cente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B33B80">
            <w:pPr>
              <w:jc w:val="center"/>
              <w:rPr>
                <w:sz w:val="22"/>
                <w:szCs w:val="22"/>
              </w:rPr>
            </w:pPr>
            <w:r w:rsidRPr="00D10962">
              <w:rPr>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r>
      <w:tr w:rsidR="006305C1" w:rsidRPr="007061F7" w:rsidTr="00BE48F1">
        <w:trPr>
          <w:trHeight w:val="90"/>
        </w:trPr>
        <w:tc>
          <w:tcPr>
            <w:tcW w:w="4298" w:type="dxa"/>
            <w:vMerge w:val="restart"/>
          </w:tcPr>
          <w:p w:rsidR="006305C1" w:rsidRPr="00A86003" w:rsidRDefault="006305C1" w:rsidP="00A86003">
            <w:pPr>
              <w:ind w:right="-108"/>
              <w:rPr>
                <w:sz w:val="22"/>
                <w:szCs w:val="22"/>
              </w:rPr>
            </w:pPr>
            <w:r w:rsidRPr="00A86003">
              <w:rPr>
                <w:sz w:val="22"/>
                <w:szCs w:val="22"/>
              </w:rPr>
              <w:lastRenderedPageBreak/>
              <w:t>2.1.2. Содействие интеллектуальному, творческому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1230" w:type="dxa"/>
            <w:vMerge w:val="restart"/>
          </w:tcPr>
          <w:p w:rsidR="006305C1" w:rsidRPr="00A86003" w:rsidRDefault="006305C1" w:rsidP="00FE7164">
            <w:pPr>
              <w:ind w:left="-108" w:right="-108"/>
              <w:jc w:val="center"/>
              <w:rPr>
                <w:sz w:val="22"/>
                <w:szCs w:val="22"/>
              </w:rPr>
            </w:pPr>
            <w:r w:rsidRPr="00A86003">
              <w:rPr>
                <w:sz w:val="22"/>
                <w:szCs w:val="22"/>
              </w:rPr>
              <w:t>Прочие расходы</w:t>
            </w:r>
          </w:p>
        </w:tc>
        <w:tc>
          <w:tcPr>
            <w:tcW w:w="960" w:type="dxa"/>
            <w:vMerge w:val="restart"/>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tcPr>
          <w:p w:rsidR="006305C1" w:rsidRPr="007F0864" w:rsidRDefault="006305C1" w:rsidP="00B33B80">
            <w:pPr>
              <w:rPr>
                <w:sz w:val="20"/>
                <w:szCs w:val="20"/>
              </w:rPr>
            </w:pPr>
            <w:r w:rsidRPr="007F0864">
              <w:rPr>
                <w:sz w:val="20"/>
                <w:szCs w:val="20"/>
              </w:rPr>
              <w:t>УО,  ОДОД</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B33B80">
            <w:pPr>
              <w:jc w:val="center"/>
              <w:rPr>
                <w:sz w:val="22"/>
                <w:szCs w:val="22"/>
              </w:rPr>
            </w:pPr>
            <w:r w:rsidRPr="00D10962">
              <w:rPr>
                <w:sz w:val="22"/>
                <w:szCs w:val="22"/>
              </w:rPr>
              <w:t>50</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55</w:t>
            </w:r>
          </w:p>
        </w:tc>
        <w:tc>
          <w:tcPr>
            <w:tcW w:w="1276" w:type="dxa"/>
            <w:shd w:val="clear" w:color="auto" w:fill="auto"/>
            <w:noWrap/>
          </w:tcPr>
          <w:p w:rsidR="006305C1" w:rsidRPr="00D10962" w:rsidRDefault="006305C1" w:rsidP="00C17F2D">
            <w:pPr>
              <w:jc w:val="center"/>
              <w:rPr>
                <w:sz w:val="22"/>
                <w:szCs w:val="22"/>
              </w:rPr>
            </w:pPr>
            <w:r w:rsidRPr="00D10962">
              <w:rPr>
                <w:sz w:val="22"/>
                <w:szCs w:val="22"/>
              </w:rPr>
              <w:t>57</w:t>
            </w:r>
          </w:p>
        </w:tc>
        <w:tc>
          <w:tcPr>
            <w:tcW w:w="1276" w:type="dxa"/>
            <w:shd w:val="clear" w:color="auto" w:fill="auto"/>
            <w:noWrap/>
          </w:tcPr>
          <w:p w:rsidR="006305C1" w:rsidRPr="00D10962" w:rsidRDefault="006305C1" w:rsidP="00B33B80">
            <w:pPr>
              <w:tabs>
                <w:tab w:val="left" w:pos="944"/>
              </w:tabs>
              <w:jc w:val="center"/>
              <w:rPr>
                <w:sz w:val="22"/>
                <w:szCs w:val="22"/>
              </w:rPr>
            </w:pPr>
            <w:r w:rsidRPr="00D10962">
              <w:rPr>
                <w:sz w:val="22"/>
                <w:szCs w:val="22"/>
              </w:rPr>
              <w:t>162</w:t>
            </w:r>
          </w:p>
        </w:tc>
      </w:tr>
      <w:tr w:rsidR="006305C1" w:rsidRPr="007061F7" w:rsidTr="00BE48F1">
        <w:trPr>
          <w:trHeight w:val="90"/>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FE7164">
            <w:pPr>
              <w:jc w:val="cente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Default="006305C1" w:rsidP="00B33B80"/>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p w:rsidR="006305C1" w:rsidRPr="00E14774" w:rsidRDefault="006305C1" w:rsidP="00E14774">
            <w:pPr>
              <w:ind w:firstLineChars="100" w:firstLine="200"/>
              <w:rPr>
                <w:iCs/>
                <w:sz w:val="20"/>
                <w:szCs w:val="20"/>
              </w:rPr>
            </w:pPr>
          </w:p>
        </w:tc>
        <w:tc>
          <w:tcPr>
            <w:tcW w:w="1134" w:type="dxa"/>
            <w:shd w:val="clear" w:color="auto" w:fill="auto"/>
            <w:noWrap/>
          </w:tcPr>
          <w:p w:rsidR="006305C1" w:rsidRPr="00D10962" w:rsidRDefault="006305C1" w:rsidP="00B33B80">
            <w:pPr>
              <w:jc w:val="center"/>
              <w:rPr>
                <w:sz w:val="22"/>
                <w:szCs w:val="22"/>
              </w:rPr>
            </w:pPr>
            <w:r w:rsidRPr="00D10962">
              <w:rPr>
                <w:sz w:val="22"/>
                <w:szCs w:val="22"/>
              </w:rPr>
              <w:t>0</w:t>
            </w:r>
          </w:p>
        </w:tc>
        <w:tc>
          <w:tcPr>
            <w:tcW w:w="1275" w:type="dxa"/>
            <w:shd w:val="clear" w:color="auto" w:fill="auto"/>
            <w:noWrap/>
          </w:tcPr>
          <w:p w:rsidR="006305C1" w:rsidRPr="00D10962" w:rsidRDefault="006305C1" w:rsidP="00C17F2D">
            <w:pPr>
              <w:jc w:val="center"/>
              <w:rPr>
                <w:sz w:val="22"/>
                <w:szCs w:val="22"/>
              </w:rPr>
            </w:pPr>
            <w:r w:rsidRPr="00D10962">
              <w:rPr>
                <w:sz w:val="22"/>
                <w:szCs w:val="22"/>
              </w:rPr>
              <w:t>0</w:t>
            </w:r>
          </w:p>
        </w:tc>
        <w:tc>
          <w:tcPr>
            <w:tcW w:w="1276" w:type="dxa"/>
            <w:shd w:val="clear" w:color="auto" w:fill="auto"/>
            <w:noWrap/>
          </w:tcPr>
          <w:p w:rsidR="006305C1" w:rsidRPr="00D10962" w:rsidRDefault="006305C1" w:rsidP="00C17F2D">
            <w:pPr>
              <w:jc w:val="center"/>
              <w:rPr>
                <w:sz w:val="22"/>
                <w:szCs w:val="22"/>
              </w:rPr>
            </w:pPr>
            <w:r w:rsidRPr="00D10962">
              <w:rPr>
                <w:sz w:val="22"/>
                <w:szCs w:val="22"/>
              </w:rPr>
              <w:t>0</w:t>
            </w:r>
          </w:p>
        </w:tc>
        <w:tc>
          <w:tcPr>
            <w:tcW w:w="1276" w:type="dxa"/>
            <w:shd w:val="clear" w:color="auto" w:fill="auto"/>
            <w:noWrap/>
          </w:tcPr>
          <w:p w:rsidR="006305C1" w:rsidRPr="00D10962" w:rsidRDefault="006305C1" w:rsidP="00C17F2D">
            <w:pPr>
              <w:jc w:val="center"/>
              <w:rPr>
                <w:sz w:val="22"/>
                <w:szCs w:val="22"/>
              </w:rPr>
            </w:pPr>
            <w:r w:rsidRPr="00D10962">
              <w:rPr>
                <w:sz w:val="22"/>
                <w:szCs w:val="22"/>
              </w:rPr>
              <w:t>0</w:t>
            </w:r>
          </w:p>
        </w:tc>
      </w:tr>
      <w:tr w:rsidR="006305C1" w:rsidRPr="007061F7" w:rsidTr="00A86003">
        <w:trPr>
          <w:trHeight w:val="1093"/>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FE7164">
            <w:pPr>
              <w:jc w:val="cente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Default="006305C1" w:rsidP="00B33B80"/>
        </w:tc>
        <w:tc>
          <w:tcPr>
            <w:tcW w:w="1701" w:type="dxa"/>
            <w:shd w:val="clear" w:color="auto" w:fill="auto"/>
            <w:noWrap/>
          </w:tcPr>
          <w:p w:rsidR="006305C1" w:rsidRPr="00E14774" w:rsidRDefault="006305C1" w:rsidP="00E14774">
            <w:pPr>
              <w:ind w:firstLineChars="100" w:firstLine="200"/>
              <w:rPr>
                <w:iCs/>
                <w:sz w:val="20"/>
                <w:szCs w:val="20"/>
              </w:rPr>
            </w:pPr>
          </w:p>
          <w:p w:rsidR="006305C1" w:rsidRPr="00E14774" w:rsidRDefault="006305C1" w:rsidP="00B33B80">
            <w:pPr>
              <w:rPr>
                <w:iCs/>
                <w:sz w:val="20"/>
                <w:szCs w:val="20"/>
              </w:rPr>
            </w:pPr>
            <w:r w:rsidRPr="00E14774">
              <w:rPr>
                <w:iCs/>
                <w:sz w:val="20"/>
                <w:szCs w:val="20"/>
              </w:rPr>
              <w:t>Местный бюджет</w:t>
            </w:r>
          </w:p>
          <w:p w:rsidR="006305C1" w:rsidRPr="00E14774" w:rsidRDefault="006305C1" w:rsidP="00E14774">
            <w:pPr>
              <w:ind w:firstLineChars="100" w:firstLine="200"/>
              <w:rPr>
                <w:iCs/>
                <w:sz w:val="20"/>
                <w:szCs w:val="20"/>
              </w:rPr>
            </w:pPr>
          </w:p>
        </w:tc>
        <w:tc>
          <w:tcPr>
            <w:tcW w:w="1134" w:type="dxa"/>
            <w:shd w:val="clear" w:color="auto" w:fill="auto"/>
            <w:noWrap/>
          </w:tcPr>
          <w:p w:rsidR="006305C1" w:rsidRPr="00D10962" w:rsidRDefault="006305C1" w:rsidP="00291531">
            <w:pPr>
              <w:jc w:val="center"/>
              <w:rPr>
                <w:sz w:val="22"/>
                <w:szCs w:val="22"/>
              </w:rPr>
            </w:pPr>
            <w:r w:rsidRPr="00D10962">
              <w:rPr>
                <w:sz w:val="22"/>
                <w:szCs w:val="22"/>
              </w:rPr>
              <w:t>50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55</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57</w:t>
            </w:r>
          </w:p>
        </w:tc>
        <w:tc>
          <w:tcPr>
            <w:tcW w:w="1276" w:type="dxa"/>
            <w:shd w:val="clear" w:color="auto" w:fill="auto"/>
            <w:noWrap/>
          </w:tcPr>
          <w:p w:rsidR="006305C1" w:rsidRPr="00D10962" w:rsidRDefault="006305C1" w:rsidP="00B33B80">
            <w:pPr>
              <w:tabs>
                <w:tab w:val="left" w:pos="944"/>
              </w:tabs>
              <w:jc w:val="center"/>
              <w:rPr>
                <w:sz w:val="22"/>
                <w:szCs w:val="22"/>
              </w:rPr>
            </w:pPr>
            <w:r w:rsidRPr="00D10962">
              <w:rPr>
                <w:sz w:val="22"/>
                <w:szCs w:val="22"/>
              </w:rPr>
              <w:t>162</w:t>
            </w:r>
          </w:p>
        </w:tc>
      </w:tr>
      <w:tr w:rsidR="006305C1" w:rsidRPr="007061F7" w:rsidTr="00BE48F1">
        <w:trPr>
          <w:trHeight w:val="247"/>
        </w:trPr>
        <w:tc>
          <w:tcPr>
            <w:tcW w:w="4298" w:type="dxa"/>
            <w:vMerge w:val="restart"/>
          </w:tcPr>
          <w:p w:rsidR="006305C1" w:rsidRPr="00A86003" w:rsidRDefault="006305C1" w:rsidP="005167B9">
            <w:pPr>
              <w:ind w:right="-108"/>
              <w:rPr>
                <w:iCs/>
                <w:sz w:val="22"/>
                <w:szCs w:val="22"/>
              </w:rPr>
            </w:pPr>
            <w:r w:rsidRPr="00A86003">
              <w:rPr>
                <w:sz w:val="22"/>
                <w:szCs w:val="22"/>
              </w:rPr>
              <w:t xml:space="preserve">2.1.3. </w:t>
            </w:r>
            <w:r w:rsidRPr="00A86003">
              <w:rPr>
                <w:iCs/>
                <w:sz w:val="22"/>
                <w:szCs w:val="22"/>
              </w:rPr>
              <w:t>Развитие духовно-нравственного воспитания детей и молодёжи</w:t>
            </w:r>
          </w:p>
        </w:tc>
        <w:tc>
          <w:tcPr>
            <w:tcW w:w="1230" w:type="dxa"/>
            <w:vMerge w:val="restart"/>
          </w:tcPr>
          <w:p w:rsidR="006305C1" w:rsidRPr="00A86003" w:rsidRDefault="006305C1" w:rsidP="00FE7164">
            <w:pPr>
              <w:ind w:left="-108" w:right="-108"/>
              <w:jc w:val="center"/>
              <w:rPr>
                <w:sz w:val="22"/>
                <w:szCs w:val="22"/>
              </w:rPr>
            </w:pPr>
            <w:r w:rsidRPr="00A86003">
              <w:rPr>
                <w:sz w:val="22"/>
                <w:szCs w:val="22"/>
              </w:rPr>
              <w:t>Прочие расходы</w:t>
            </w:r>
          </w:p>
        </w:tc>
        <w:tc>
          <w:tcPr>
            <w:tcW w:w="960" w:type="dxa"/>
            <w:vMerge w:val="restart"/>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tcPr>
          <w:p w:rsidR="006305C1" w:rsidRPr="007F0864" w:rsidRDefault="006305C1" w:rsidP="00B33B80">
            <w:pPr>
              <w:rPr>
                <w:sz w:val="20"/>
                <w:szCs w:val="20"/>
              </w:rPr>
            </w:pPr>
            <w:r w:rsidRPr="007F0864">
              <w:rPr>
                <w:sz w:val="20"/>
                <w:szCs w:val="20"/>
              </w:rPr>
              <w:t>УО, ОО</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B33B80">
            <w:pPr>
              <w:jc w:val="center"/>
              <w:rPr>
                <w:sz w:val="22"/>
                <w:szCs w:val="22"/>
              </w:rPr>
            </w:pPr>
            <w:r w:rsidRPr="00D10962">
              <w:rPr>
                <w:sz w:val="22"/>
                <w:szCs w:val="22"/>
              </w:rPr>
              <w:t>75</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82,5</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85,8</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243,3</w:t>
            </w:r>
          </w:p>
        </w:tc>
      </w:tr>
      <w:tr w:rsidR="006305C1" w:rsidRPr="007061F7" w:rsidTr="00BE48F1">
        <w:trPr>
          <w:trHeight w:val="500"/>
        </w:trPr>
        <w:tc>
          <w:tcPr>
            <w:tcW w:w="4298" w:type="dxa"/>
            <w:vMerge/>
          </w:tcPr>
          <w:p w:rsidR="006305C1" w:rsidRPr="00A86003" w:rsidRDefault="006305C1" w:rsidP="00B33B80">
            <w:pPr>
              <w:shd w:val="clear" w:color="auto" w:fill="FFFFFF"/>
              <w:ind w:firstLine="14"/>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r>
      <w:tr w:rsidR="006305C1" w:rsidRPr="007061F7" w:rsidTr="00A86003">
        <w:trPr>
          <w:trHeight w:val="233"/>
        </w:trPr>
        <w:tc>
          <w:tcPr>
            <w:tcW w:w="4298" w:type="dxa"/>
            <w:vMerge/>
          </w:tcPr>
          <w:p w:rsidR="006305C1" w:rsidRPr="00A86003" w:rsidRDefault="006305C1" w:rsidP="00B33B80">
            <w:pPr>
              <w:shd w:val="clear" w:color="auto" w:fill="FFFFFF"/>
              <w:ind w:firstLine="14"/>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75</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82,5</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85,8</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243,3</w:t>
            </w:r>
          </w:p>
        </w:tc>
      </w:tr>
      <w:tr w:rsidR="006305C1" w:rsidRPr="007061F7" w:rsidTr="00BE48F1">
        <w:trPr>
          <w:trHeight w:val="311"/>
        </w:trPr>
        <w:tc>
          <w:tcPr>
            <w:tcW w:w="4298" w:type="dxa"/>
            <w:vMerge w:val="restart"/>
          </w:tcPr>
          <w:p w:rsidR="006305C1" w:rsidRPr="00A86003" w:rsidRDefault="006305C1" w:rsidP="005167B9">
            <w:pPr>
              <w:ind w:right="-108"/>
              <w:rPr>
                <w:b/>
                <w:bCs/>
                <w:sz w:val="22"/>
                <w:szCs w:val="22"/>
              </w:rPr>
            </w:pPr>
            <w:r w:rsidRPr="00A86003">
              <w:rPr>
                <w:sz w:val="22"/>
                <w:szCs w:val="22"/>
              </w:rPr>
              <w:t>2.1.4. Привлечение обучающихся к регулярным занятиям физической культурой и спортом, развитие различных видов спорта в ОО. Внедрение новых форм спортивно-массовых мероприятий</w:t>
            </w:r>
          </w:p>
        </w:tc>
        <w:tc>
          <w:tcPr>
            <w:tcW w:w="1230" w:type="dxa"/>
            <w:vMerge w:val="restart"/>
          </w:tcPr>
          <w:p w:rsidR="006305C1" w:rsidRPr="00A86003" w:rsidRDefault="006305C1" w:rsidP="00B33B80">
            <w:pPr>
              <w:ind w:left="-108" w:right="-108"/>
              <w:rPr>
                <w:sz w:val="22"/>
                <w:szCs w:val="22"/>
              </w:rPr>
            </w:pPr>
            <w:r w:rsidRPr="00A86003">
              <w:rPr>
                <w:sz w:val="22"/>
                <w:szCs w:val="22"/>
              </w:rPr>
              <w:t>Прочие расходы</w:t>
            </w:r>
          </w:p>
        </w:tc>
        <w:tc>
          <w:tcPr>
            <w:tcW w:w="960" w:type="dxa"/>
            <w:vMerge w:val="restart"/>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tcPr>
          <w:p w:rsidR="006305C1" w:rsidRPr="007F0864" w:rsidRDefault="006305C1" w:rsidP="00B33B80">
            <w:pPr>
              <w:rPr>
                <w:sz w:val="20"/>
                <w:szCs w:val="20"/>
              </w:rPr>
            </w:pPr>
            <w:r w:rsidRPr="007F0864">
              <w:rPr>
                <w:sz w:val="20"/>
                <w:szCs w:val="20"/>
              </w:rPr>
              <w:t>УО, ОО</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50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55</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57</w:t>
            </w:r>
          </w:p>
        </w:tc>
        <w:tc>
          <w:tcPr>
            <w:tcW w:w="1276" w:type="dxa"/>
            <w:shd w:val="clear" w:color="auto" w:fill="auto"/>
            <w:noWrap/>
          </w:tcPr>
          <w:p w:rsidR="006305C1" w:rsidRPr="00D10962" w:rsidRDefault="006305C1" w:rsidP="00291531">
            <w:pPr>
              <w:tabs>
                <w:tab w:val="left" w:pos="944"/>
              </w:tabs>
              <w:jc w:val="center"/>
              <w:rPr>
                <w:sz w:val="22"/>
                <w:szCs w:val="22"/>
              </w:rPr>
            </w:pPr>
            <w:r w:rsidRPr="00D10962">
              <w:rPr>
                <w:sz w:val="22"/>
                <w:szCs w:val="22"/>
              </w:rPr>
              <w:t>162</w:t>
            </w:r>
          </w:p>
        </w:tc>
      </w:tr>
      <w:tr w:rsidR="006305C1" w:rsidRPr="007061F7" w:rsidTr="00BE48F1">
        <w:trPr>
          <w:trHeight w:val="525"/>
        </w:trPr>
        <w:tc>
          <w:tcPr>
            <w:tcW w:w="4298" w:type="dxa"/>
            <w:vMerge/>
          </w:tcPr>
          <w:p w:rsidR="006305C1" w:rsidRPr="00A86003" w:rsidRDefault="006305C1" w:rsidP="00B33B80">
            <w:pPr>
              <w:shd w:val="clear" w:color="auto" w:fill="FFFFFF"/>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r>
      <w:tr w:rsidR="006305C1" w:rsidRPr="007061F7" w:rsidTr="00A86003">
        <w:trPr>
          <w:trHeight w:val="221"/>
        </w:trPr>
        <w:tc>
          <w:tcPr>
            <w:tcW w:w="4298" w:type="dxa"/>
            <w:vMerge/>
          </w:tcPr>
          <w:p w:rsidR="006305C1" w:rsidRPr="00A86003" w:rsidRDefault="006305C1" w:rsidP="00B33B80">
            <w:pPr>
              <w:shd w:val="clear" w:color="auto" w:fill="FFFFFF"/>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50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55</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57</w:t>
            </w:r>
          </w:p>
        </w:tc>
        <w:tc>
          <w:tcPr>
            <w:tcW w:w="1276" w:type="dxa"/>
            <w:shd w:val="clear" w:color="auto" w:fill="auto"/>
            <w:noWrap/>
          </w:tcPr>
          <w:p w:rsidR="006305C1" w:rsidRPr="00D10962" w:rsidRDefault="006305C1" w:rsidP="00291531">
            <w:pPr>
              <w:tabs>
                <w:tab w:val="left" w:pos="944"/>
              </w:tabs>
              <w:jc w:val="center"/>
              <w:rPr>
                <w:sz w:val="22"/>
                <w:szCs w:val="22"/>
              </w:rPr>
            </w:pPr>
            <w:r w:rsidRPr="00D10962">
              <w:rPr>
                <w:sz w:val="22"/>
                <w:szCs w:val="22"/>
              </w:rPr>
              <w:t>162</w:t>
            </w:r>
          </w:p>
        </w:tc>
      </w:tr>
      <w:tr w:rsidR="006305C1" w:rsidRPr="007061F7" w:rsidTr="00BE48F1">
        <w:trPr>
          <w:trHeight w:val="288"/>
        </w:trPr>
        <w:tc>
          <w:tcPr>
            <w:tcW w:w="4298" w:type="dxa"/>
            <w:vMerge w:val="restart"/>
          </w:tcPr>
          <w:p w:rsidR="006305C1" w:rsidRPr="00A86003" w:rsidRDefault="006305C1" w:rsidP="005167B9">
            <w:pPr>
              <w:rPr>
                <w:b/>
                <w:bCs/>
                <w:sz w:val="22"/>
                <w:szCs w:val="22"/>
              </w:rPr>
            </w:pPr>
            <w:r w:rsidRPr="00A86003">
              <w:rPr>
                <w:sz w:val="22"/>
                <w:szCs w:val="22"/>
              </w:rPr>
              <w:t>2.1.5. Экологическое воспитание и формирование экологической культуры у обучающихся; создание условий для вовлечения детей в поисково-исследовательскую деятельность</w:t>
            </w:r>
          </w:p>
        </w:tc>
        <w:tc>
          <w:tcPr>
            <w:tcW w:w="1230" w:type="dxa"/>
            <w:vMerge w:val="restart"/>
          </w:tcPr>
          <w:p w:rsidR="006305C1" w:rsidRPr="00A86003" w:rsidRDefault="006305C1" w:rsidP="00B33B80">
            <w:pPr>
              <w:ind w:left="-108" w:right="-108"/>
              <w:rPr>
                <w:sz w:val="22"/>
                <w:szCs w:val="22"/>
              </w:rPr>
            </w:pPr>
            <w:r w:rsidRPr="00A86003">
              <w:rPr>
                <w:sz w:val="22"/>
                <w:szCs w:val="22"/>
              </w:rPr>
              <w:t>Прочие расходы</w:t>
            </w:r>
          </w:p>
        </w:tc>
        <w:tc>
          <w:tcPr>
            <w:tcW w:w="960" w:type="dxa"/>
            <w:vMerge w:val="restart"/>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tcPr>
          <w:p w:rsidR="006305C1" w:rsidRPr="007F0864" w:rsidRDefault="006305C1" w:rsidP="00B33B80">
            <w:pPr>
              <w:rPr>
                <w:sz w:val="20"/>
                <w:szCs w:val="20"/>
              </w:rPr>
            </w:pPr>
            <w:r w:rsidRPr="007F0864">
              <w:rPr>
                <w:sz w:val="20"/>
                <w:szCs w:val="20"/>
              </w:rPr>
              <w:t>УО, ОО</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B33B80">
            <w:pPr>
              <w:suppressAutoHyphens/>
              <w:jc w:val="center"/>
              <w:rPr>
                <w:sz w:val="22"/>
                <w:szCs w:val="22"/>
              </w:rPr>
            </w:pPr>
            <w:r w:rsidRPr="00D10962">
              <w:rPr>
                <w:sz w:val="22"/>
                <w:szCs w:val="22"/>
              </w:rPr>
              <w:t>20</w:t>
            </w:r>
          </w:p>
        </w:tc>
        <w:tc>
          <w:tcPr>
            <w:tcW w:w="1275" w:type="dxa"/>
            <w:shd w:val="clear" w:color="auto" w:fill="auto"/>
            <w:noWrap/>
          </w:tcPr>
          <w:p w:rsidR="006305C1" w:rsidRPr="00D10962" w:rsidRDefault="006305C1" w:rsidP="00B33B80">
            <w:pPr>
              <w:suppressAutoHyphens/>
              <w:jc w:val="center"/>
              <w:rPr>
                <w:sz w:val="22"/>
                <w:szCs w:val="22"/>
              </w:rPr>
            </w:pPr>
            <w:r w:rsidRPr="00D10962">
              <w:rPr>
                <w:sz w:val="22"/>
                <w:szCs w:val="22"/>
              </w:rPr>
              <w:t>22</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23</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65</w:t>
            </w:r>
          </w:p>
        </w:tc>
      </w:tr>
      <w:tr w:rsidR="006305C1" w:rsidRPr="007061F7" w:rsidTr="00BE48F1">
        <w:trPr>
          <w:trHeight w:val="70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r>
      <w:tr w:rsidR="006305C1" w:rsidRPr="007061F7" w:rsidTr="00A86003">
        <w:trPr>
          <w:trHeight w:val="213"/>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291531">
            <w:pPr>
              <w:suppressAutoHyphens/>
              <w:jc w:val="center"/>
              <w:rPr>
                <w:sz w:val="22"/>
                <w:szCs w:val="22"/>
              </w:rPr>
            </w:pPr>
            <w:r w:rsidRPr="00D10962">
              <w:rPr>
                <w:sz w:val="22"/>
                <w:szCs w:val="22"/>
              </w:rPr>
              <w:t>20</w:t>
            </w:r>
          </w:p>
        </w:tc>
        <w:tc>
          <w:tcPr>
            <w:tcW w:w="1275" w:type="dxa"/>
            <w:shd w:val="clear" w:color="auto" w:fill="auto"/>
            <w:noWrap/>
          </w:tcPr>
          <w:p w:rsidR="006305C1" w:rsidRPr="00D10962" w:rsidRDefault="006305C1" w:rsidP="00291531">
            <w:pPr>
              <w:suppressAutoHyphens/>
              <w:jc w:val="center"/>
              <w:rPr>
                <w:sz w:val="22"/>
                <w:szCs w:val="22"/>
              </w:rPr>
            </w:pPr>
            <w:r w:rsidRPr="00D10962">
              <w:rPr>
                <w:sz w:val="22"/>
                <w:szCs w:val="22"/>
              </w:rPr>
              <w:t>22</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23</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65</w:t>
            </w:r>
          </w:p>
        </w:tc>
      </w:tr>
      <w:tr w:rsidR="006305C1" w:rsidRPr="007061F7" w:rsidTr="00BE48F1">
        <w:trPr>
          <w:trHeight w:val="255"/>
        </w:trPr>
        <w:tc>
          <w:tcPr>
            <w:tcW w:w="4298" w:type="dxa"/>
            <w:vMerge w:val="restart"/>
            <w:shd w:val="clear" w:color="auto" w:fill="auto"/>
          </w:tcPr>
          <w:p w:rsidR="006305C1" w:rsidRPr="00A86003" w:rsidRDefault="006305C1" w:rsidP="00B33B80">
            <w:pPr>
              <w:rPr>
                <w:sz w:val="22"/>
                <w:szCs w:val="22"/>
              </w:rPr>
            </w:pPr>
            <w:r w:rsidRPr="00A86003">
              <w:rPr>
                <w:sz w:val="22"/>
                <w:szCs w:val="22"/>
              </w:rPr>
              <w:t>2.1.6. Совершенствование форм и методов социализации детей и молодежи; вовлечение учащейся молодежи в социальную практику.</w:t>
            </w:r>
          </w:p>
          <w:p w:rsidR="006305C1" w:rsidRPr="00A86003" w:rsidRDefault="006305C1" w:rsidP="00B33B80">
            <w:pPr>
              <w:ind w:right="-108"/>
              <w:rPr>
                <w:sz w:val="22"/>
                <w:szCs w:val="22"/>
              </w:rPr>
            </w:pPr>
            <w:r w:rsidRPr="00A86003">
              <w:rPr>
                <w:sz w:val="22"/>
                <w:szCs w:val="22"/>
              </w:rPr>
              <w:t xml:space="preserve">Развитие моделей и форм детского </w:t>
            </w:r>
            <w:r w:rsidRPr="00A86003">
              <w:rPr>
                <w:spacing w:val="-2"/>
                <w:sz w:val="22"/>
                <w:szCs w:val="22"/>
              </w:rPr>
              <w:t>самоуправления,</w:t>
            </w:r>
            <w:r w:rsidRPr="00A86003">
              <w:rPr>
                <w:sz w:val="22"/>
                <w:szCs w:val="22"/>
              </w:rPr>
              <w:t xml:space="preserve"> совершенствование волонтерской деятельности</w:t>
            </w:r>
          </w:p>
        </w:tc>
        <w:tc>
          <w:tcPr>
            <w:tcW w:w="1230" w:type="dxa"/>
            <w:vMerge w:val="restart"/>
            <w:shd w:val="clear" w:color="auto" w:fill="auto"/>
          </w:tcPr>
          <w:p w:rsidR="006305C1" w:rsidRPr="00A86003" w:rsidRDefault="006305C1" w:rsidP="00B33B80">
            <w:pPr>
              <w:ind w:left="-108" w:right="-108"/>
              <w:rPr>
                <w:sz w:val="22"/>
                <w:szCs w:val="22"/>
              </w:rPr>
            </w:pPr>
            <w:r w:rsidRPr="00A86003">
              <w:rPr>
                <w:sz w:val="22"/>
                <w:szCs w:val="22"/>
              </w:rPr>
              <w:t>Прочие расходы</w:t>
            </w:r>
          </w:p>
        </w:tc>
        <w:tc>
          <w:tcPr>
            <w:tcW w:w="960" w:type="dxa"/>
            <w:vMerge w:val="restart"/>
            <w:shd w:val="clear" w:color="auto" w:fill="auto"/>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shd w:val="clear" w:color="auto" w:fill="auto"/>
          </w:tcPr>
          <w:p w:rsidR="006305C1" w:rsidRPr="007F0864" w:rsidRDefault="006305C1" w:rsidP="00B33B80">
            <w:pPr>
              <w:rPr>
                <w:sz w:val="20"/>
                <w:szCs w:val="20"/>
              </w:rPr>
            </w:pPr>
            <w:r w:rsidRPr="007F0864">
              <w:rPr>
                <w:sz w:val="20"/>
                <w:szCs w:val="20"/>
              </w:rPr>
              <w:t>УО, ОБОО</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B33B80">
            <w:pPr>
              <w:jc w:val="center"/>
              <w:rPr>
                <w:sz w:val="22"/>
                <w:szCs w:val="22"/>
              </w:rPr>
            </w:pPr>
            <w:r w:rsidRPr="00D10962">
              <w:rPr>
                <w:sz w:val="22"/>
                <w:szCs w:val="22"/>
              </w:rPr>
              <w:t>30</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33</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35</w:t>
            </w:r>
          </w:p>
        </w:tc>
        <w:tc>
          <w:tcPr>
            <w:tcW w:w="1276" w:type="dxa"/>
            <w:shd w:val="clear" w:color="auto" w:fill="auto"/>
            <w:noWrap/>
          </w:tcPr>
          <w:p w:rsidR="006305C1" w:rsidRPr="00D10962" w:rsidRDefault="006305C1" w:rsidP="00B33B80">
            <w:pPr>
              <w:tabs>
                <w:tab w:val="left" w:pos="944"/>
              </w:tabs>
              <w:jc w:val="center"/>
              <w:rPr>
                <w:sz w:val="22"/>
                <w:szCs w:val="22"/>
              </w:rPr>
            </w:pPr>
            <w:r w:rsidRPr="00D10962">
              <w:rPr>
                <w:sz w:val="22"/>
                <w:szCs w:val="22"/>
              </w:rPr>
              <w:t>98</w:t>
            </w:r>
          </w:p>
        </w:tc>
      </w:tr>
      <w:tr w:rsidR="006305C1" w:rsidRPr="007061F7" w:rsidTr="00BE48F1">
        <w:trPr>
          <w:trHeight w:val="25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p w:rsidR="006305C1" w:rsidRPr="00E14774" w:rsidRDefault="006305C1" w:rsidP="00E14774">
            <w:pPr>
              <w:ind w:firstLineChars="100" w:firstLine="200"/>
              <w:rPr>
                <w:iCs/>
                <w:sz w:val="20"/>
                <w:szCs w:val="20"/>
              </w:rPr>
            </w:pPr>
          </w:p>
        </w:tc>
        <w:tc>
          <w:tcPr>
            <w:tcW w:w="1134"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r>
      <w:tr w:rsidR="006305C1" w:rsidRPr="007061F7" w:rsidTr="00BE48F1">
        <w:trPr>
          <w:trHeight w:val="25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30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33</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35</w:t>
            </w:r>
          </w:p>
        </w:tc>
        <w:tc>
          <w:tcPr>
            <w:tcW w:w="1276" w:type="dxa"/>
            <w:shd w:val="clear" w:color="auto" w:fill="auto"/>
            <w:noWrap/>
          </w:tcPr>
          <w:p w:rsidR="006305C1" w:rsidRPr="00D10962" w:rsidRDefault="006305C1" w:rsidP="00291531">
            <w:pPr>
              <w:tabs>
                <w:tab w:val="left" w:pos="944"/>
              </w:tabs>
              <w:jc w:val="center"/>
              <w:rPr>
                <w:sz w:val="22"/>
                <w:szCs w:val="22"/>
              </w:rPr>
            </w:pPr>
            <w:r w:rsidRPr="00D10962">
              <w:rPr>
                <w:sz w:val="22"/>
                <w:szCs w:val="22"/>
              </w:rPr>
              <w:t>98</w:t>
            </w:r>
          </w:p>
        </w:tc>
      </w:tr>
      <w:tr w:rsidR="006305C1" w:rsidRPr="007061F7" w:rsidTr="00BE48F1">
        <w:trPr>
          <w:trHeight w:val="263"/>
        </w:trPr>
        <w:tc>
          <w:tcPr>
            <w:tcW w:w="4298" w:type="dxa"/>
            <w:vMerge w:val="restart"/>
            <w:shd w:val="clear" w:color="auto" w:fill="auto"/>
          </w:tcPr>
          <w:p w:rsidR="006305C1" w:rsidRPr="00A86003" w:rsidRDefault="006305C1" w:rsidP="005167B9">
            <w:pPr>
              <w:ind w:right="-108"/>
              <w:rPr>
                <w:sz w:val="22"/>
                <w:szCs w:val="22"/>
              </w:rPr>
            </w:pPr>
            <w:r w:rsidRPr="00A86003">
              <w:rPr>
                <w:sz w:val="22"/>
                <w:szCs w:val="22"/>
              </w:rPr>
              <w:t>2.1.7. Организация отдыха,  оздоровления и занятости детей</w:t>
            </w:r>
          </w:p>
        </w:tc>
        <w:tc>
          <w:tcPr>
            <w:tcW w:w="1230" w:type="dxa"/>
            <w:vMerge w:val="restart"/>
            <w:shd w:val="clear" w:color="auto" w:fill="auto"/>
          </w:tcPr>
          <w:p w:rsidR="006305C1" w:rsidRPr="00A86003" w:rsidRDefault="006305C1" w:rsidP="00B33B80">
            <w:pPr>
              <w:ind w:left="-108" w:right="-108"/>
              <w:rPr>
                <w:sz w:val="22"/>
                <w:szCs w:val="22"/>
              </w:rPr>
            </w:pPr>
            <w:r w:rsidRPr="00A86003">
              <w:rPr>
                <w:sz w:val="22"/>
                <w:szCs w:val="22"/>
              </w:rPr>
              <w:t>Прочие расходы</w:t>
            </w:r>
          </w:p>
        </w:tc>
        <w:tc>
          <w:tcPr>
            <w:tcW w:w="960" w:type="dxa"/>
            <w:vMerge w:val="restart"/>
            <w:shd w:val="clear" w:color="auto" w:fill="auto"/>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shd w:val="clear" w:color="auto" w:fill="auto"/>
          </w:tcPr>
          <w:p w:rsidR="006305C1" w:rsidRPr="007F0864" w:rsidRDefault="006305C1" w:rsidP="00B33B80">
            <w:pPr>
              <w:rPr>
                <w:sz w:val="20"/>
                <w:szCs w:val="20"/>
              </w:rPr>
            </w:pPr>
            <w:r w:rsidRPr="007F0864">
              <w:rPr>
                <w:sz w:val="20"/>
                <w:szCs w:val="20"/>
              </w:rPr>
              <w:t>УО, ОО</w:t>
            </w:r>
          </w:p>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5E5C8F">
            <w:pPr>
              <w:jc w:val="center"/>
              <w:rPr>
                <w:sz w:val="22"/>
                <w:szCs w:val="22"/>
              </w:rPr>
            </w:pPr>
            <w:r w:rsidRPr="00D10962">
              <w:rPr>
                <w:sz w:val="22"/>
                <w:szCs w:val="22"/>
              </w:rPr>
              <w:t>9585,8</w:t>
            </w:r>
          </w:p>
        </w:tc>
        <w:tc>
          <w:tcPr>
            <w:tcW w:w="1275" w:type="dxa"/>
            <w:shd w:val="clear" w:color="auto" w:fill="auto"/>
            <w:noWrap/>
          </w:tcPr>
          <w:p w:rsidR="006305C1" w:rsidRPr="00D10962" w:rsidRDefault="006305C1" w:rsidP="00C17F2D">
            <w:pPr>
              <w:jc w:val="center"/>
              <w:rPr>
                <w:sz w:val="22"/>
                <w:szCs w:val="22"/>
              </w:rPr>
            </w:pPr>
            <w:r w:rsidRPr="00D10962">
              <w:rPr>
                <w:sz w:val="22"/>
                <w:szCs w:val="22"/>
              </w:rPr>
              <w:t>10635,8</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11061,2</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31282,8</w:t>
            </w:r>
          </w:p>
        </w:tc>
      </w:tr>
      <w:tr w:rsidR="006305C1" w:rsidRPr="007061F7" w:rsidTr="00BE48F1">
        <w:trPr>
          <w:trHeight w:val="25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5E5C8F">
            <w:pPr>
              <w:jc w:val="center"/>
              <w:rPr>
                <w:sz w:val="22"/>
                <w:szCs w:val="22"/>
              </w:rPr>
            </w:pPr>
            <w:r w:rsidRPr="00D10962">
              <w:rPr>
                <w:bCs/>
                <w:sz w:val="22"/>
                <w:szCs w:val="22"/>
              </w:rPr>
              <w:t>1451,9</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1697,3</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1765,2</w:t>
            </w:r>
          </w:p>
        </w:tc>
        <w:tc>
          <w:tcPr>
            <w:tcW w:w="1276" w:type="dxa"/>
            <w:shd w:val="clear" w:color="auto" w:fill="auto"/>
            <w:noWrap/>
          </w:tcPr>
          <w:p w:rsidR="006305C1" w:rsidRPr="00D10962" w:rsidRDefault="006305C1" w:rsidP="00B33B80">
            <w:pPr>
              <w:tabs>
                <w:tab w:val="left" w:pos="944"/>
              </w:tabs>
              <w:jc w:val="center"/>
              <w:rPr>
                <w:sz w:val="22"/>
                <w:szCs w:val="22"/>
              </w:rPr>
            </w:pPr>
            <w:r w:rsidRPr="00D10962">
              <w:rPr>
                <w:sz w:val="22"/>
                <w:szCs w:val="22"/>
              </w:rPr>
              <w:t>4914,4</w:t>
            </w:r>
          </w:p>
        </w:tc>
      </w:tr>
      <w:tr w:rsidR="006305C1" w:rsidRPr="007061F7" w:rsidTr="00BE48F1">
        <w:trPr>
          <w:trHeight w:val="25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5E5C8F">
            <w:pPr>
              <w:jc w:val="center"/>
              <w:rPr>
                <w:sz w:val="22"/>
                <w:szCs w:val="22"/>
              </w:rPr>
            </w:pPr>
            <w:r w:rsidRPr="00D10962">
              <w:rPr>
                <w:sz w:val="22"/>
                <w:szCs w:val="22"/>
              </w:rPr>
              <w:t>8133,9</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8938,5</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9296</w:t>
            </w:r>
          </w:p>
        </w:tc>
        <w:tc>
          <w:tcPr>
            <w:tcW w:w="1276" w:type="dxa"/>
            <w:shd w:val="clear" w:color="auto" w:fill="auto"/>
            <w:noWrap/>
          </w:tcPr>
          <w:p w:rsidR="006305C1" w:rsidRPr="00D10962" w:rsidRDefault="006305C1" w:rsidP="00B33B80">
            <w:pPr>
              <w:tabs>
                <w:tab w:val="left" w:pos="944"/>
              </w:tabs>
              <w:jc w:val="center"/>
              <w:rPr>
                <w:sz w:val="22"/>
                <w:szCs w:val="22"/>
              </w:rPr>
            </w:pPr>
            <w:r w:rsidRPr="00D10962">
              <w:rPr>
                <w:sz w:val="22"/>
                <w:szCs w:val="22"/>
              </w:rPr>
              <w:t>26368,4</w:t>
            </w:r>
          </w:p>
        </w:tc>
      </w:tr>
      <w:tr w:rsidR="006305C1" w:rsidRPr="007061F7" w:rsidTr="00BE48F1">
        <w:trPr>
          <w:trHeight w:val="255"/>
        </w:trPr>
        <w:tc>
          <w:tcPr>
            <w:tcW w:w="4298" w:type="dxa"/>
            <w:vMerge w:val="restart"/>
          </w:tcPr>
          <w:p w:rsidR="006305C1" w:rsidRPr="00A86003" w:rsidRDefault="006305C1" w:rsidP="0018020E">
            <w:pPr>
              <w:rPr>
                <w:sz w:val="22"/>
                <w:szCs w:val="22"/>
              </w:rPr>
            </w:pPr>
            <w:r w:rsidRPr="00A86003">
              <w:rPr>
                <w:sz w:val="22"/>
                <w:szCs w:val="22"/>
              </w:rPr>
              <w:t xml:space="preserve">2.1.8. Обеспечение деятельности организаций дополнительного </w:t>
            </w:r>
            <w:r w:rsidRPr="00A86003">
              <w:rPr>
                <w:sz w:val="22"/>
                <w:szCs w:val="22"/>
              </w:rPr>
              <w:lastRenderedPageBreak/>
              <w:t>образования детей на основе муниципальных заданий</w:t>
            </w:r>
          </w:p>
        </w:tc>
        <w:tc>
          <w:tcPr>
            <w:tcW w:w="1230" w:type="dxa"/>
            <w:vMerge w:val="restart"/>
          </w:tcPr>
          <w:p w:rsidR="006305C1" w:rsidRPr="00A86003" w:rsidRDefault="006305C1" w:rsidP="00B33B80">
            <w:pPr>
              <w:ind w:left="-108" w:right="-108"/>
              <w:rPr>
                <w:sz w:val="22"/>
                <w:szCs w:val="22"/>
              </w:rPr>
            </w:pPr>
            <w:r w:rsidRPr="00A86003">
              <w:rPr>
                <w:sz w:val="22"/>
                <w:szCs w:val="22"/>
              </w:rPr>
              <w:lastRenderedPageBreak/>
              <w:t>Прочие расходы</w:t>
            </w:r>
          </w:p>
        </w:tc>
        <w:tc>
          <w:tcPr>
            <w:tcW w:w="960" w:type="dxa"/>
            <w:vMerge w:val="restart"/>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tcPr>
          <w:p w:rsidR="006305C1" w:rsidRPr="007F0864" w:rsidRDefault="006305C1" w:rsidP="00B33B80">
            <w:pPr>
              <w:rPr>
                <w:sz w:val="20"/>
                <w:szCs w:val="20"/>
              </w:rPr>
            </w:pPr>
            <w:r w:rsidRPr="007F0864">
              <w:rPr>
                <w:sz w:val="20"/>
                <w:szCs w:val="20"/>
              </w:rPr>
              <w:lastRenderedPageBreak/>
              <w:t>УО, ОДО</w:t>
            </w:r>
          </w:p>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C17F2D">
            <w:pPr>
              <w:jc w:val="center"/>
              <w:rPr>
                <w:sz w:val="22"/>
                <w:szCs w:val="22"/>
              </w:rPr>
            </w:pPr>
            <w:r w:rsidRPr="00D10962">
              <w:rPr>
                <w:sz w:val="22"/>
                <w:szCs w:val="22"/>
              </w:rPr>
              <w:t>48291,6</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50223,3</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57405,2</w:t>
            </w:r>
          </w:p>
        </w:tc>
        <w:tc>
          <w:tcPr>
            <w:tcW w:w="1276" w:type="dxa"/>
            <w:shd w:val="clear" w:color="auto" w:fill="auto"/>
            <w:noWrap/>
          </w:tcPr>
          <w:p w:rsidR="006305C1" w:rsidRPr="00D10962" w:rsidRDefault="006305C1" w:rsidP="00B33B80">
            <w:pPr>
              <w:tabs>
                <w:tab w:val="left" w:pos="944"/>
              </w:tabs>
              <w:jc w:val="center"/>
              <w:rPr>
                <w:sz w:val="22"/>
                <w:szCs w:val="22"/>
              </w:rPr>
            </w:pPr>
            <w:r w:rsidRPr="00D10962">
              <w:rPr>
                <w:sz w:val="22"/>
                <w:szCs w:val="22"/>
              </w:rPr>
              <w:t>155920,1</w:t>
            </w:r>
          </w:p>
        </w:tc>
      </w:tr>
      <w:tr w:rsidR="006305C1" w:rsidRPr="007061F7" w:rsidTr="00BE48F1">
        <w:trPr>
          <w:trHeight w:val="25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061F7" w:rsidRDefault="006305C1" w:rsidP="00B33B80"/>
        </w:tc>
        <w:tc>
          <w:tcPr>
            <w:tcW w:w="1701" w:type="dxa"/>
            <w:shd w:val="clear" w:color="auto" w:fill="auto"/>
            <w:noWrap/>
          </w:tcPr>
          <w:p w:rsidR="006305C1" w:rsidRPr="00E14774" w:rsidRDefault="006305C1" w:rsidP="00B33B80">
            <w:pPr>
              <w:rPr>
                <w:iCs/>
                <w:sz w:val="20"/>
                <w:szCs w:val="20"/>
              </w:rPr>
            </w:pPr>
            <w:r w:rsidRPr="00E14774">
              <w:rPr>
                <w:iCs/>
                <w:sz w:val="20"/>
                <w:szCs w:val="20"/>
              </w:rPr>
              <w:t xml:space="preserve">Областной </w:t>
            </w:r>
            <w:r w:rsidRPr="00E14774">
              <w:rPr>
                <w:iCs/>
                <w:sz w:val="20"/>
                <w:szCs w:val="20"/>
              </w:rPr>
              <w:lastRenderedPageBreak/>
              <w:t>бюджет</w:t>
            </w:r>
          </w:p>
        </w:tc>
        <w:tc>
          <w:tcPr>
            <w:tcW w:w="1134" w:type="dxa"/>
            <w:shd w:val="clear" w:color="auto" w:fill="auto"/>
            <w:noWrap/>
          </w:tcPr>
          <w:p w:rsidR="006305C1" w:rsidRPr="00D10962" w:rsidRDefault="006305C1" w:rsidP="00C17F2D">
            <w:pPr>
              <w:jc w:val="center"/>
              <w:rPr>
                <w:sz w:val="22"/>
                <w:szCs w:val="22"/>
              </w:rPr>
            </w:pPr>
            <w:r w:rsidRPr="00D10962">
              <w:rPr>
                <w:sz w:val="22"/>
                <w:szCs w:val="22"/>
              </w:rPr>
              <w:lastRenderedPageBreak/>
              <w:t>11528,7</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11989,8</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13360,3</w:t>
            </w:r>
          </w:p>
        </w:tc>
        <w:tc>
          <w:tcPr>
            <w:tcW w:w="1276" w:type="dxa"/>
            <w:shd w:val="clear" w:color="auto" w:fill="auto"/>
            <w:noWrap/>
          </w:tcPr>
          <w:p w:rsidR="006305C1" w:rsidRPr="00D10962" w:rsidRDefault="006305C1" w:rsidP="00B33B80">
            <w:pPr>
              <w:tabs>
                <w:tab w:val="left" w:pos="944"/>
              </w:tabs>
              <w:jc w:val="center"/>
              <w:rPr>
                <w:sz w:val="22"/>
                <w:szCs w:val="22"/>
              </w:rPr>
            </w:pPr>
            <w:r w:rsidRPr="00D10962">
              <w:rPr>
                <w:sz w:val="22"/>
                <w:szCs w:val="22"/>
              </w:rPr>
              <w:t>36878,8</w:t>
            </w:r>
          </w:p>
        </w:tc>
      </w:tr>
      <w:tr w:rsidR="006305C1" w:rsidRPr="007061F7" w:rsidTr="0018020E">
        <w:trPr>
          <w:trHeight w:val="308"/>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061F7" w:rsidRDefault="006305C1" w:rsidP="00B33B80"/>
        </w:tc>
        <w:tc>
          <w:tcPr>
            <w:tcW w:w="1701" w:type="dxa"/>
            <w:shd w:val="clear" w:color="auto" w:fill="auto"/>
            <w:noWrap/>
          </w:tcPr>
          <w:p w:rsidR="006305C1" w:rsidRPr="00E14774" w:rsidRDefault="006305C1" w:rsidP="0018020E">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C17F2D">
            <w:pPr>
              <w:jc w:val="center"/>
              <w:rPr>
                <w:sz w:val="22"/>
                <w:szCs w:val="22"/>
              </w:rPr>
            </w:pPr>
            <w:r w:rsidRPr="00D10962">
              <w:rPr>
                <w:sz w:val="22"/>
                <w:szCs w:val="22"/>
              </w:rPr>
              <w:t>36762,9</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38233,5</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44044,9</w:t>
            </w:r>
          </w:p>
        </w:tc>
        <w:tc>
          <w:tcPr>
            <w:tcW w:w="1276" w:type="dxa"/>
            <w:shd w:val="clear" w:color="auto" w:fill="auto"/>
            <w:noWrap/>
          </w:tcPr>
          <w:p w:rsidR="006305C1" w:rsidRPr="00D10962" w:rsidRDefault="006305C1" w:rsidP="00B33B80">
            <w:pPr>
              <w:tabs>
                <w:tab w:val="left" w:pos="944"/>
              </w:tabs>
              <w:jc w:val="center"/>
              <w:rPr>
                <w:sz w:val="22"/>
                <w:szCs w:val="22"/>
              </w:rPr>
            </w:pPr>
            <w:r w:rsidRPr="00D10962">
              <w:rPr>
                <w:sz w:val="22"/>
                <w:szCs w:val="22"/>
              </w:rPr>
              <w:t>119041,3</w:t>
            </w:r>
          </w:p>
        </w:tc>
      </w:tr>
      <w:tr w:rsidR="006305C1" w:rsidRPr="007061F7" w:rsidTr="00A86003">
        <w:trPr>
          <w:trHeight w:val="136"/>
        </w:trPr>
        <w:tc>
          <w:tcPr>
            <w:tcW w:w="7655" w:type="dxa"/>
            <w:gridSpan w:val="5"/>
            <w:vMerge w:val="restart"/>
            <w:shd w:val="clear" w:color="auto" w:fill="auto"/>
          </w:tcPr>
          <w:p w:rsidR="006305C1" w:rsidRPr="00A86003" w:rsidRDefault="006305C1" w:rsidP="00B33B80">
            <w:pPr>
              <w:widowControl w:val="0"/>
              <w:spacing w:before="120"/>
              <w:ind w:right="51"/>
              <w:rPr>
                <w:b/>
                <w:bCs/>
                <w:sz w:val="22"/>
                <w:szCs w:val="22"/>
              </w:rPr>
            </w:pPr>
            <w:r w:rsidRPr="00A86003">
              <w:rPr>
                <w:b/>
                <w:bCs/>
                <w:sz w:val="22"/>
                <w:szCs w:val="22"/>
              </w:rPr>
              <w:t>Подпрограмма 3 «Патриотическое воспитание и подготовка граждан к военной службе»</w:t>
            </w:r>
          </w:p>
          <w:p w:rsidR="006305C1" w:rsidRPr="00A86003" w:rsidRDefault="006305C1" w:rsidP="00A77F16">
            <w:pPr>
              <w:jc w:val="both"/>
              <w:rPr>
                <w:sz w:val="22"/>
                <w:szCs w:val="22"/>
              </w:rPr>
            </w:pPr>
            <w:r w:rsidRPr="00A86003">
              <w:rPr>
                <w:b/>
                <w:bCs/>
                <w:sz w:val="22"/>
                <w:szCs w:val="22"/>
              </w:rPr>
              <w:t xml:space="preserve">Задача 3. </w:t>
            </w:r>
            <w:r w:rsidRPr="00BA5E4F">
              <w:rPr>
                <w:sz w:val="22"/>
                <w:szCs w:val="22"/>
              </w:rPr>
              <w:t>Развитие и укрепление системы гражданско-патриотического воспитания в городском округе город Кулебаки</w:t>
            </w:r>
            <w:r>
              <w:rPr>
                <w:sz w:val="22"/>
                <w:szCs w:val="22"/>
              </w:rPr>
              <w:t>.</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7013EB">
            <w:pPr>
              <w:suppressAutoHyphens/>
              <w:jc w:val="center"/>
              <w:rPr>
                <w:b/>
                <w:iCs/>
                <w:sz w:val="22"/>
                <w:szCs w:val="22"/>
              </w:rPr>
            </w:pPr>
            <w:r w:rsidRPr="00D10962">
              <w:rPr>
                <w:b/>
                <w:iCs/>
                <w:sz w:val="22"/>
                <w:szCs w:val="22"/>
              </w:rPr>
              <w:t>69</w:t>
            </w:r>
          </w:p>
        </w:tc>
        <w:tc>
          <w:tcPr>
            <w:tcW w:w="1275" w:type="dxa"/>
            <w:shd w:val="clear" w:color="auto" w:fill="auto"/>
            <w:noWrap/>
          </w:tcPr>
          <w:p w:rsidR="006305C1" w:rsidRPr="00D10962" w:rsidRDefault="006305C1" w:rsidP="00B33B80">
            <w:pPr>
              <w:suppressAutoHyphens/>
              <w:jc w:val="center"/>
              <w:rPr>
                <w:b/>
                <w:iCs/>
                <w:sz w:val="22"/>
                <w:szCs w:val="22"/>
              </w:rPr>
            </w:pPr>
            <w:r w:rsidRPr="00D10962">
              <w:rPr>
                <w:b/>
                <w:iCs/>
                <w:sz w:val="22"/>
                <w:szCs w:val="22"/>
              </w:rPr>
              <w:t>76</w:t>
            </w:r>
          </w:p>
        </w:tc>
        <w:tc>
          <w:tcPr>
            <w:tcW w:w="1276" w:type="dxa"/>
            <w:shd w:val="clear" w:color="auto" w:fill="auto"/>
            <w:noWrap/>
          </w:tcPr>
          <w:p w:rsidR="006305C1" w:rsidRPr="00D10962" w:rsidRDefault="006305C1" w:rsidP="00B33B80">
            <w:pPr>
              <w:suppressAutoHyphens/>
              <w:jc w:val="center"/>
              <w:rPr>
                <w:b/>
                <w:iCs/>
                <w:sz w:val="22"/>
                <w:szCs w:val="22"/>
              </w:rPr>
            </w:pPr>
            <w:r w:rsidRPr="00D10962">
              <w:rPr>
                <w:b/>
                <w:iCs/>
                <w:sz w:val="22"/>
                <w:szCs w:val="22"/>
              </w:rPr>
              <w:t>79</w:t>
            </w:r>
          </w:p>
        </w:tc>
        <w:tc>
          <w:tcPr>
            <w:tcW w:w="1276" w:type="dxa"/>
            <w:shd w:val="clear" w:color="auto" w:fill="auto"/>
            <w:noWrap/>
          </w:tcPr>
          <w:p w:rsidR="006305C1" w:rsidRPr="00D10962" w:rsidRDefault="006305C1" w:rsidP="00B33B80">
            <w:pPr>
              <w:suppressAutoHyphens/>
              <w:jc w:val="center"/>
              <w:rPr>
                <w:b/>
                <w:sz w:val="22"/>
                <w:szCs w:val="22"/>
              </w:rPr>
            </w:pPr>
            <w:r w:rsidRPr="00D10962">
              <w:rPr>
                <w:b/>
                <w:sz w:val="22"/>
                <w:szCs w:val="22"/>
              </w:rPr>
              <w:t>224</w:t>
            </w:r>
          </w:p>
        </w:tc>
      </w:tr>
      <w:tr w:rsidR="006305C1" w:rsidRPr="007061F7" w:rsidTr="00BE48F1">
        <w:trPr>
          <w:trHeight w:val="255"/>
        </w:trPr>
        <w:tc>
          <w:tcPr>
            <w:tcW w:w="7655" w:type="dxa"/>
            <w:gridSpan w:val="5"/>
            <w:vMerge/>
          </w:tcPr>
          <w:p w:rsidR="006305C1" w:rsidRPr="00A86003" w:rsidRDefault="006305C1" w:rsidP="00B33B80">
            <w:pPr>
              <w:rPr>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7013EB">
            <w:pPr>
              <w:jc w:val="center"/>
              <w:rPr>
                <w:b/>
                <w:sz w:val="22"/>
                <w:szCs w:val="22"/>
              </w:rPr>
            </w:pPr>
            <w:r w:rsidRPr="00D10962">
              <w:rPr>
                <w:b/>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b/>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b/>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b/>
                <w:sz w:val="22"/>
                <w:szCs w:val="22"/>
              </w:rPr>
              <w:t>0</w:t>
            </w:r>
          </w:p>
        </w:tc>
      </w:tr>
      <w:tr w:rsidR="006305C1" w:rsidRPr="007061F7" w:rsidTr="00BE48F1">
        <w:trPr>
          <w:trHeight w:val="255"/>
        </w:trPr>
        <w:tc>
          <w:tcPr>
            <w:tcW w:w="7655" w:type="dxa"/>
            <w:gridSpan w:val="5"/>
            <w:vMerge/>
          </w:tcPr>
          <w:p w:rsidR="006305C1" w:rsidRPr="00A86003" w:rsidRDefault="006305C1" w:rsidP="00B33B80">
            <w:pPr>
              <w:rPr>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291531">
            <w:pPr>
              <w:suppressAutoHyphens/>
              <w:jc w:val="center"/>
              <w:rPr>
                <w:b/>
                <w:iCs/>
                <w:sz w:val="22"/>
                <w:szCs w:val="22"/>
              </w:rPr>
            </w:pPr>
            <w:r w:rsidRPr="00D10962">
              <w:rPr>
                <w:b/>
                <w:iCs/>
                <w:sz w:val="22"/>
                <w:szCs w:val="22"/>
              </w:rPr>
              <w:t>69</w:t>
            </w:r>
          </w:p>
        </w:tc>
        <w:tc>
          <w:tcPr>
            <w:tcW w:w="1275" w:type="dxa"/>
            <w:shd w:val="clear" w:color="auto" w:fill="auto"/>
            <w:noWrap/>
          </w:tcPr>
          <w:p w:rsidR="006305C1" w:rsidRPr="00D10962" w:rsidRDefault="006305C1" w:rsidP="00291531">
            <w:pPr>
              <w:suppressAutoHyphens/>
              <w:jc w:val="center"/>
              <w:rPr>
                <w:b/>
                <w:iCs/>
                <w:sz w:val="22"/>
                <w:szCs w:val="22"/>
              </w:rPr>
            </w:pPr>
            <w:r w:rsidRPr="00D10962">
              <w:rPr>
                <w:b/>
                <w:iCs/>
                <w:sz w:val="22"/>
                <w:szCs w:val="22"/>
              </w:rPr>
              <w:t>76</w:t>
            </w:r>
          </w:p>
        </w:tc>
        <w:tc>
          <w:tcPr>
            <w:tcW w:w="1276" w:type="dxa"/>
            <w:shd w:val="clear" w:color="auto" w:fill="auto"/>
            <w:noWrap/>
          </w:tcPr>
          <w:p w:rsidR="006305C1" w:rsidRPr="00D10962" w:rsidRDefault="006305C1" w:rsidP="00291531">
            <w:pPr>
              <w:suppressAutoHyphens/>
              <w:jc w:val="center"/>
              <w:rPr>
                <w:b/>
                <w:iCs/>
                <w:sz w:val="22"/>
                <w:szCs w:val="22"/>
              </w:rPr>
            </w:pPr>
            <w:r w:rsidRPr="00D10962">
              <w:rPr>
                <w:b/>
                <w:iCs/>
                <w:sz w:val="22"/>
                <w:szCs w:val="22"/>
              </w:rPr>
              <w:t>79</w:t>
            </w:r>
          </w:p>
        </w:tc>
        <w:tc>
          <w:tcPr>
            <w:tcW w:w="1276" w:type="dxa"/>
            <w:shd w:val="clear" w:color="auto" w:fill="auto"/>
            <w:noWrap/>
          </w:tcPr>
          <w:p w:rsidR="006305C1" w:rsidRPr="00D10962" w:rsidRDefault="006305C1" w:rsidP="00291531">
            <w:pPr>
              <w:suppressAutoHyphens/>
              <w:jc w:val="center"/>
              <w:rPr>
                <w:b/>
                <w:sz w:val="22"/>
                <w:szCs w:val="22"/>
              </w:rPr>
            </w:pPr>
            <w:r w:rsidRPr="00D10962">
              <w:rPr>
                <w:b/>
                <w:sz w:val="22"/>
                <w:szCs w:val="22"/>
              </w:rPr>
              <w:t>224</w:t>
            </w:r>
          </w:p>
        </w:tc>
      </w:tr>
      <w:tr w:rsidR="006305C1" w:rsidRPr="007061F7" w:rsidTr="00BE48F1">
        <w:trPr>
          <w:trHeight w:val="240"/>
        </w:trPr>
        <w:tc>
          <w:tcPr>
            <w:tcW w:w="4298" w:type="dxa"/>
            <w:vMerge w:val="restart"/>
            <w:shd w:val="clear" w:color="auto" w:fill="auto"/>
          </w:tcPr>
          <w:p w:rsidR="006305C1" w:rsidRPr="00A86003" w:rsidRDefault="006305C1" w:rsidP="00B33B80">
            <w:pPr>
              <w:ind w:left="-2" w:right="-108"/>
              <w:rPr>
                <w:sz w:val="22"/>
                <w:szCs w:val="22"/>
              </w:rPr>
            </w:pPr>
            <w:r w:rsidRPr="00A86003">
              <w:rPr>
                <w:sz w:val="22"/>
                <w:szCs w:val="22"/>
              </w:rPr>
              <w:t xml:space="preserve">3.1.1. Организация обучения граждан начальным знаниям по основам военной службы и повышение квалификации специалистов в сфере </w:t>
            </w:r>
            <w:r w:rsidRPr="00A86003">
              <w:rPr>
                <w:spacing w:val="-4"/>
                <w:sz w:val="22"/>
                <w:szCs w:val="22"/>
              </w:rPr>
              <w:t xml:space="preserve">патриотического </w:t>
            </w:r>
            <w:r w:rsidRPr="00A86003">
              <w:rPr>
                <w:sz w:val="22"/>
                <w:szCs w:val="22"/>
              </w:rPr>
              <w:t>воспитания</w:t>
            </w:r>
          </w:p>
        </w:tc>
        <w:tc>
          <w:tcPr>
            <w:tcW w:w="1230" w:type="dxa"/>
            <w:vMerge w:val="restart"/>
            <w:shd w:val="clear" w:color="auto" w:fill="auto"/>
          </w:tcPr>
          <w:p w:rsidR="006305C1" w:rsidRPr="00A86003" w:rsidRDefault="006305C1" w:rsidP="00B33B80">
            <w:pPr>
              <w:rPr>
                <w:sz w:val="22"/>
                <w:szCs w:val="22"/>
              </w:rPr>
            </w:pPr>
            <w:r w:rsidRPr="00A86003">
              <w:rPr>
                <w:sz w:val="22"/>
                <w:szCs w:val="22"/>
              </w:rPr>
              <w:t>Прочие расходы</w:t>
            </w:r>
          </w:p>
        </w:tc>
        <w:tc>
          <w:tcPr>
            <w:tcW w:w="960" w:type="dxa"/>
            <w:vMerge w:val="restart"/>
            <w:shd w:val="clear" w:color="auto" w:fill="auto"/>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shd w:val="clear" w:color="auto" w:fill="auto"/>
          </w:tcPr>
          <w:p w:rsidR="006305C1" w:rsidRPr="007F0864" w:rsidRDefault="006305C1" w:rsidP="00B33B80">
            <w:pPr>
              <w:rPr>
                <w:sz w:val="20"/>
                <w:szCs w:val="20"/>
              </w:rPr>
            </w:pPr>
            <w:r w:rsidRPr="007F0864">
              <w:rPr>
                <w:sz w:val="20"/>
                <w:szCs w:val="20"/>
              </w:rPr>
              <w:t>УО, ДОО, ОБОО</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r>
      <w:tr w:rsidR="006305C1" w:rsidRPr="007061F7" w:rsidTr="00BE48F1">
        <w:trPr>
          <w:trHeight w:val="25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r>
      <w:tr w:rsidR="006305C1" w:rsidRPr="007061F7" w:rsidTr="00BE48F1">
        <w:trPr>
          <w:trHeight w:val="25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r>
      <w:tr w:rsidR="006305C1" w:rsidRPr="007061F7" w:rsidTr="00A86003">
        <w:trPr>
          <w:trHeight w:val="114"/>
        </w:trPr>
        <w:tc>
          <w:tcPr>
            <w:tcW w:w="4298" w:type="dxa"/>
            <w:vMerge w:val="restart"/>
            <w:shd w:val="clear" w:color="auto" w:fill="auto"/>
          </w:tcPr>
          <w:p w:rsidR="006305C1" w:rsidRPr="00A86003" w:rsidRDefault="006305C1" w:rsidP="00B33B80">
            <w:pPr>
              <w:rPr>
                <w:sz w:val="22"/>
                <w:szCs w:val="22"/>
              </w:rPr>
            </w:pPr>
            <w:r w:rsidRPr="00A86003">
              <w:rPr>
                <w:sz w:val="22"/>
                <w:szCs w:val="22"/>
              </w:rPr>
              <w:t>3.1.2. Развитие системы военно-спортивных и военно-прикладных мероприятий для молодежи призывного возраста</w:t>
            </w:r>
          </w:p>
        </w:tc>
        <w:tc>
          <w:tcPr>
            <w:tcW w:w="1230" w:type="dxa"/>
            <w:vMerge w:val="restart"/>
            <w:shd w:val="clear" w:color="auto" w:fill="auto"/>
          </w:tcPr>
          <w:p w:rsidR="006305C1" w:rsidRPr="00A86003" w:rsidRDefault="006305C1" w:rsidP="00B33B80">
            <w:pPr>
              <w:rPr>
                <w:sz w:val="22"/>
                <w:szCs w:val="22"/>
              </w:rPr>
            </w:pPr>
            <w:r w:rsidRPr="00A86003">
              <w:rPr>
                <w:sz w:val="22"/>
                <w:szCs w:val="22"/>
              </w:rPr>
              <w:t>Прочие расходы</w:t>
            </w:r>
          </w:p>
        </w:tc>
        <w:tc>
          <w:tcPr>
            <w:tcW w:w="960" w:type="dxa"/>
            <w:vMerge w:val="restart"/>
            <w:shd w:val="clear" w:color="auto" w:fill="auto"/>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shd w:val="clear" w:color="auto" w:fill="auto"/>
          </w:tcPr>
          <w:p w:rsidR="006305C1" w:rsidRPr="007F0864" w:rsidRDefault="006305C1" w:rsidP="00B33B80">
            <w:pPr>
              <w:rPr>
                <w:sz w:val="20"/>
                <w:szCs w:val="20"/>
              </w:rPr>
            </w:pPr>
            <w:r w:rsidRPr="007F0864">
              <w:rPr>
                <w:sz w:val="20"/>
                <w:szCs w:val="20"/>
              </w:rPr>
              <w:t>УО, ОО</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54</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59</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61,4</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174,4</w:t>
            </w:r>
          </w:p>
        </w:tc>
      </w:tr>
      <w:tr w:rsidR="006305C1" w:rsidRPr="007061F7" w:rsidTr="00BE48F1">
        <w:trPr>
          <w:trHeight w:val="50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r>
      <w:tr w:rsidR="006305C1" w:rsidRPr="007061F7" w:rsidTr="00BE48F1">
        <w:trPr>
          <w:trHeight w:val="25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54</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59</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61,4</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174,4</w:t>
            </w:r>
          </w:p>
        </w:tc>
      </w:tr>
      <w:tr w:rsidR="006305C1" w:rsidRPr="007061F7" w:rsidTr="00A86003">
        <w:trPr>
          <w:trHeight w:val="299"/>
        </w:trPr>
        <w:tc>
          <w:tcPr>
            <w:tcW w:w="4298" w:type="dxa"/>
            <w:vMerge w:val="restart"/>
          </w:tcPr>
          <w:p w:rsidR="006305C1" w:rsidRPr="00A86003" w:rsidRDefault="006305C1" w:rsidP="00B33B80">
            <w:pPr>
              <w:rPr>
                <w:sz w:val="22"/>
                <w:szCs w:val="22"/>
              </w:rPr>
            </w:pPr>
            <w:r w:rsidRPr="00A86003">
              <w:rPr>
                <w:sz w:val="22"/>
                <w:szCs w:val="22"/>
              </w:rPr>
              <w:t>3.1.3. Проведение комплекса мероприятий по воспитанию у населения  навыков поведения в чрезвычайных ситуациях</w:t>
            </w:r>
          </w:p>
        </w:tc>
        <w:tc>
          <w:tcPr>
            <w:tcW w:w="1230" w:type="dxa"/>
            <w:vMerge w:val="restart"/>
          </w:tcPr>
          <w:p w:rsidR="006305C1" w:rsidRPr="00A86003" w:rsidRDefault="006305C1" w:rsidP="00B33B80">
            <w:pPr>
              <w:rPr>
                <w:sz w:val="22"/>
                <w:szCs w:val="22"/>
              </w:rPr>
            </w:pPr>
            <w:r w:rsidRPr="00A86003">
              <w:rPr>
                <w:sz w:val="22"/>
                <w:szCs w:val="22"/>
              </w:rPr>
              <w:t>Прочие расходы</w:t>
            </w:r>
          </w:p>
          <w:p w:rsidR="006305C1" w:rsidRPr="00A86003" w:rsidRDefault="006305C1" w:rsidP="00B33B80">
            <w:pPr>
              <w:rPr>
                <w:sz w:val="22"/>
                <w:szCs w:val="22"/>
              </w:rPr>
            </w:pPr>
          </w:p>
        </w:tc>
        <w:tc>
          <w:tcPr>
            <w:tcW w:w="960" w:type="dxa"/>
            <w:vMerge w:val="restart"/>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tcPr>
          <w:p w:rsidR="006305C1" w:rsidRPr="007F0864" w:rsidRDefault="006305C1" w:rsidP="00B33B80">
            <w:pPr>
              <w:rPr>
                <w:sz w:val="20"/>
                <w:szCs w:val="20"/>
              </w:rPr>
            </w:pPr>
            <w:r w:rsidRPr="007F0864">
              <w:rPr>
                <w:sz w:val="20"/>
                <w:szCs w:val="20"/>
              </w:rPr>
              <w:t>УО, ОО</w:t>
            </w:r>
          </w:p>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291531">
            <w:pPr>
              <w:suppressAutoHyphens/>
              <w:jc w:val="center"/>
              <w:rPr>
                <w:iCs/>
                <w:sz w:val="22"/>
                <w:szCs w:val="22"/>
              </w:rPr>
            </w:pPr>
            <w:r w:rsidRPr="00D10962">
              <w:rPr>
                <w:iCs/>
                <w:sz w:val="22"/>
                <w:szCs w:val="22"/>
              </w:rPr>
              <w:t>0</w:t>
            </w:r>
          </w:p>
        </w:tc>
        <w:tc>
          <w:tcPr>
            <w:tcW w:w="1275" w:type="dxa"/>
            <w:shd w:val="clear" w:color="auto" w:fill="auto"/>
            <w:noWrap/>
          </w:tcPr>
          <w:p w:rsidR="006305C1" w:rsidRPr="00D10962" w:rsidRDefault="006305C1" w:rsidP="00291531">
            <w:pPr>
              <w:suppressAutoHyphens/>
              <w:jc w:val="center"/>
              <w:rPr>
                <w:iCs/>
                <w:sz w:val="22"/>
                <w:szCs w:val="22"/>
              </w:rPr>
            </w:pPr>
            <w:r w:rsidRPr="00D10962">
              <w:rPr>
                <w:iCs/>
                <w:sz w:val="22"/>
                <w:szCs w:val="22"/>
              </w:rPr>
              <w:t>0</w:t>
            </w:r>
          </w:p>
        </w:tc>
        <w:tc>
          <w:tcPr>
            <w:tcW w:w="1276" w:type="dxa"/>
            <w:shd w:val="clear" w:color="auto" w:fill="auto"/>
            <w:noWrap/>
          </w:tcPr>
          <w:p w:rsidR="006305C1" w:rsidRPr="00D10962" w:rsidRDefault="006305C1" w:rsidP="00291531">
            <w:pPr>
              <w:suppressAutoHyphens/>
              <w:jc w:val="center"/>
              <w:rPr>
                <w:iCs/>
                <w:sz w:val="22"/>
                <w:szCs w:val="22"/>
              </w:rPr>
            </w:pPr>
            <w:r w:rsidRPr="00D10962">
              <w:rPr>
                <w:iCs/>
                <w:sz w:val="22"/>
                <w:szCs w:val="22"/>
              </w:rPr>
              <w:t>0</w:t>
            </w:r>
          </w:p>
        </w:tc>
        <w:tc>
          <w:tcPr>
            <w:tcW w:w="1276" w:type="dxa"/>
            <w:shd w:val="clear" w:color="auto" w:fill="auto"/>
            <w:noWrap/>
          </w:tcPr>
          <w:p w:rsidR="006305C1" w:rsidRPr="00D10962" w:rsidRDefault="006305C1" w:rsidP="00291531">
            <w:pPr>
              <w:suppressAutoHyphens/>
              <w:jc w:val="center"/>
              <w:rPr>
                <w:iCs/>
                <w:sz w:val="22"/>
                <w:szCs w:val="22"/>
              </w:rPr>
            </w:pPr>
            <w:r w:rsidRPr="00D10962">
              <w:rPr>
                <w:iCs/>
                <w:sz w:val="22"/>
                <w:szCs w:val="22"/>
              </w:rPr>
              <w:t>0</w:t>
            </w:r>
          </w:p>
        </w:tc>
      </w:tr>
      <w:tr w:rsidR="006305C1" w:rsidRPr="007061F7" w:rsidTr="00BE48F1">
        <w:trPr>
          <w:trHeight w:val="52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r>
      <w:tr w:rsidR="006305C1" w:rsidRPr="007061F7" w:rsidTr="00A86003">
        <w:trPr>
          <w:trHeight w:val="169"/>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291531">
            <w:pPr>
              <w:suppressAutoHyphens/>
              <w:jc w:val="center"/>
              <w:rPr>
                <w:iCs/>
                <w:sz w:val="22"/>
                <w:szCs w:val="22"/>
              </w:rPr>
            </w:pPr>
            <w:r w:rsidRPr="00D10962">
              <w:rPr>
                <w:iCs/>
                <w:sz w:val="22"/>
                <w:szCs w:val="22"/>
              </w:rPr>
              <w:t>0</w:t>
            </w:r>
          </w:p>
        </w:tc>
        <w:tc>
          <w:tcPr>
            <w:tcW w:w="1275" w:type="dxa"/>
            <w:shd w:val="clear" w:color="auto" w:fill="auto"/>
            <w:noWrap/>
          </w:tcPr>
          <w:p w:rsidR="006305C1" w:rsidRPr="00D10962" w:rsidRDefault="006305C1" w:rsidP="00291531">
            <w:pPr>
              <w:suppressAutoHyphens/>
              <w:jc w:val="center"/>
              <w:rPr>
                <w:iCs/>
                <w:sz w:val="22"/>
                <w:szCs w:val="22"/>
              </w:rPr>
            </w:pPr>
            <w:r w:rsidRPr="00D10962">
              <w:rPr>
                <w:iCs/>
                <w:sz w:val="22"/>
                <w:szCs w:val="22"/>
              </w:rPr>
              <w:t>0</w:t>
            </w:r>
          </w:p>
        </w:tc>
        <w:tc>
          <w:tcPr>
            <w:tcW w:w="1276" w:type="dxa"/>
            <w:shd w:val="clear" w:color="auto" w:fill="auto"/>
            <w:noWrap/>
          </w:tcPr>
          <w:p w:rsidR="006305C1" w:rsidRPr="00D10962" w:rsidRDefault="006305C1" w:rsidP="00291531">
            <w:pPr>
              <w:suppressAutoHyphens/>
              <w:jc w:val="center"/>
              <w:rPr>
                <w:iCs/>
                <w:sz w:val="22"/>
                <w:szCs w:val="22"/>
              </w:rPr>
            </w:pPr>
            <w:r w:rsidRPr="00D10962">
              <w:rPr>
                <w:iCs/>
                <w:sz w:val="22"/>
                <w:szCs w:val="22"/>
              </w:rPr>
              <w:t>0</w:t>
            </w:r>
          </w:p>
        </w:tc>
        <w:tc>
          <w:tcPr>
            <w:tcW w:w="1276" w:type="dxa"/>
            <w:shd w:val="clear" w:color="auto" w:fill="auto"/>
            <w:noWrap/>
          </w:tcPr>
          <w:p w:rsidR="006305C1" w:rsidRPr="00D10962" w:rsidRDefault="006305C1" w:rsidP="00291531">
            <w:pPr>
              <w:suppressAutoHyphens/>
              <w:jc w:val="center"/>
              <w:rPr>
                <w:iCs/>
                <w:sz w:val="22"/>
                <w:szCs w:val="22"/>
              </w:rPr>
            </w:pPr>
            <w:r w:rsidRPr="00D10962">
              <w:rPr>
                <w:iCs/>
                <w:sz w:val="22"/>
                <w:szCs w:val="22"/>
              </w:rPr>
              <w:t>0</w:t>
            </w:r>
          </w:p>
        </w:tc>
      </w:tr>
      <w:tr w:rsidR="006305C1" w:rsidRPr="007061F7" w:rsidTr="00A86003">
        <w:trPr>
          <w:trHeight w:val="219"/>
        </w:trPr>
        <w:tc>
          <w:tcPr>
            <w:tcW w:w="4298" w:type="dxa"/>
            <w:vMerge w:val="restart"/>
          </w:tcPr>
          <w:p w:rsidR="006305C1" w:rsidRPr="00A86003" w:rsidRDefault="006305C1" w:rsidP="00B33B80">
            <w:pPr>
              <w:rPr>
                <w:sz w:val="22"/>
                <w:szCs w:val="22"/>
              </w:rPr>
            </w:pPr>
            <w:r w:rsidRPr="00A86003">
              <w:rPr>
                <w:sz w:val="22"/>
                <w:szCs w:val="22"/>
              </w:rPr>
              <w:t xml:space="preserve">3.1.4. Распространение лучшего опыта работы в сфере </w:t>
            </w:r>
            <w:r w:rsidRPr="00A86003">
              <w:rPr>
                <w:spacing w:val="-4"/>
                <w:sz w:val="22"/>
                <w:szCs w:val="22"/>
              </w:rPr>
              <w:t xml:space="preserve">патриотического </w:t>
            </w:r>
            <w:r w:rsidRPr="00A86003">
              <w:rPr>
                <w:sz w:val="22"/>
                <w:szCs w:val="22"/>
              </w:rPr>
              <w:t>воспитания населения</w:t>
            </w:r>
          </w:p>
        </w:tc>
        <w:tc>
          <w:tcPr>
            <w:tcW w:w="1230" w:type="dxa"/>
            <w:vMerge w:val="restart"/>
          </w:tcPr>
          <w:p w:rsidR="006305C1" w:rsidRPr="00A86003" w:rsidRDefault="006305C1" w:rsidP="00B33B80">
            <w:pPr>
              <w:rPr>
                <w:sz w:val="22"/>
                <w:szCs w:val="22"/>
              </w:rPr>
            </w:pPr>
            <w:r w:rsidRPr="00A86003">
              <w:rPr>
                <w:sz w:val="22"/>
                <w:szCs w:val="22"/>
              </w:rPr>
              <w:t>Прочие расходы</w:t>
            </w:r>
          </w:p>
        </w:tc>
        <w:tc>
          <w:tcPr>
            <w:tcW w:w="960" w:type="dxa"/>
            <w:vMerge w:val="restart"/>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tcPr>
          <w:p w:rsidR="006305C1" w:rsidRPr="007F0864" w:rsidRDefault="006305C1" w:rsidP="00B33B80">
            <w:pPr>
              <w:rPr>
                <w:sz w:val="20"/>
                <w:szCs w:val="20"/>
              </w:rPr>
            </w:pPr>
            <w:r w:rsidRPr="007F0864">
              <w:rPr>
                <w:sz w:val="20"/>
                <w:szCs w:val="20"/>
              </w:rPr>
              <w:t>УО, ОО</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r>
      <w:tr w:rsidR="006305C1" w:rsidRPr="007061F7" w:rsidTr="00BE48F1">
        <w:trPr>
          <w:trHeight w:val="37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r>
      <w:tr w:rsidR="006305C1" w:rsidRPr="007061F7" w:rsidTr="00BE48F1">
        <w:trPr>
          <w:trHeight w:val="37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F0864" w:rsidRDefault="006305C1" w:rsidP="00B33B80">
            <w:pPr>
              <w:rPr>
                <w:sz w:val="20"/>
                <w:szCs w:val="20"/>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r>
      <w:tr w:rsidR="006305C1" w:rsidRPr="007061F7" w:rsidTr="00BE48F1">
        <w:trPr>
          <w:trHeight w:val="258"/>
        </w:trPr>
        <w:tc>
          <w:tcPr>
            <w:tcW w:w="4298" w:type="dxa"/>
            <w:vMerge w:val="restart"/>
          </w:tcPr>
          <w:p w:rsidR="006305C1" w:rsidRPr="00A86003" w:rsidRDefault="006305C1" w:rsidP="00B33B80">
            <w:pPr>
              <w:ind w:left="-2" w:right="-108"/>
              <w:rPr>
                <w:sz w:val="22"/>
                <w:szCs w:val="22"/>
              </w:rPr>
            </w:pPr>
            <w:r w:rsidRPr="00A86003">
              <w:rPr>
                <w:sz w:val="22"/>
                <w:szCs w:val="22"/>
              </w:rPr>
              <w:t>3.1.5. Организация поисковых, познавательных и научно-исследовательских мероприятий в сфере патриотического воспитания</w:t>
            </w:r>
          </w:p>
        </w:tc>
        <w:tc>
          <w:tcPr>
            <w:tcW w:w="1230" w:type="dxa"/>
            <w:vMerge w:val="restart"/>
          </w:tcPr>
          <w:p w:rsidR="006305C1" w:rsidRPr="00A86003" w:rsidRDefault="006305C1" w:rsidP="00B33B80">
            <w:pPr>
              <w:rPr>
                <w:sz w:val="22"/>
                <w:szCs w:val="22"/>
              </w:rPr>
            </w:pPr>
            <w:r w:rsidRPr="00A86003">
              <w:rPr>
                <w:sz w:val="22"/>
                <w:szCs w:val="22"/>
              </w:rPr>
              <w:t>Прочие расходы</w:t>
            </w:r>
          </w:p>
        </w:tc>
        <w:tc>
          <w:tcPr>
            <w:tcW w:w="960" w:type="dxa"/>
            <w:vMerge w:val="restart"/>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tcPr>
          <w:p w:rsidR="006305C1" w:rsidRPr="007F0864" w:rsidRDefault="006305C1" w:rsidP="00B33B80">
            <w:pPr>
              <w:rPr>
                <w:sz w:val="20"/>
                <w:szCs w:val="20"/>
              </w:rPr>
            </w:pPr>
            <w:r w:rsidRPr="007F0864">
              <w:rPr>
                <w:sz w:val="20"/>
                <w:szCs w:val="20"/>
              </w:rPr>
              <w:t>УО, ОО</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291531">
            <w:pPr>
              <w:suppressAutoHyphens/>
              <w:jc w:val="center"/>
              <w:rPr>
                <w:iCs/>
                <w:sz w:val="22"/>
                <w:szCs w:val="22"/>
              </w:rPr>
            </w:pPr>
            <w:r w:rsidRPr="00D10962">
              <w:rPr>
                <w:iCs/>
                <w:sz w:val="22"/>
                <w:szCs w:val="22"/>
              </w:rPr>
              <w:t>15</w:t>
            </w:r>
          </w:p>
        </w:tc>
        <w:tc>
          <w:tcPr>
            <w:tcW w:w="1275" w:type="dxa"/>
            <w:shd w:val="clear" w:color="auto" w:fill="auto"/>
            <w:noWrap/>
          </w:tcPr>
          <w:p w:rsidR="006305C1" w:rsidRPr="00D10962" w:rsidRDefault="006305C1" w:rsidP="00B33B80">
            <w:pPr>
              <w:suppressAutoHyphens/>
              <w:jc w:val="center"/>
              <w:rPr>
                <w:iCs/>
                <w:sz w:val="22"/>
                <w:szCs w:val="22"/>
              </w:rPr>
            </w:pPr>
            <w:r w:rsidRPr="00D10962">
              <w:rPr>
                <w:iCs/>
                <w:sz w:val="22"/>
                <w:szCs w:val="22"/>
              </w:rPr>
              <w:t>16,5</w:t>
            </w:r>
          </w:p>
        </w:tc>
        <w:tc>
          <w:tcPr>
            <w:tcW w:w="1276" w:type="dxa"/>
            <w:shd w:val="clear" w:color="auto" w:fill="auto"/>
            <w:noWrap/>
          </w:tcPr>
          <w:p w:rsidR="006305C1" w:rsidRPr="00D10962" w:rsidRDefault="006305C1" w:rsidP="00B33B80">
            <w:pPr>
              <w:suppressAutoHyphens/>
              <w:jc w:val="center"/>
              <w:rPr>
                <w:iCs/>
                <w:sz w:val="22"/>
                <w:szCs w:val="22"/>
              </w:rPr>
            </w:pPr>
            <w:r w:rsidRPr="00D10962">
              <w:rPr>
                <w:iCs/>
                <w:sz w:val="22"/>
                <w:szCs w:val="22"/>
              </w:rPr>
              <w:t>17,2</w:t>
            </w:r>
          </w:p>
        </w:tc>
        <w:tc>
          <w:tcPr>
            <w:tcW w:w="1276" w:type="dxa"/>
            <w:shd w:val="clear" w:color="auto" w:fill="auto"/>
            <w:noWrap/>
          </w:tcPr>
          <w:p w:rsidR="006305C1" w:rsidRPr="00D10962" w:rsidRDefault="006305C1" w:rsidP="00B33B80">
            <w:pPr>
              <w:suppressAutoHyphens/>
              <w:jc w:val="center"/>
              <w:rPr>
                <w:iCs/>
                <w:sz w:val="22"/>
                <w:szCs w:val="22"/>
              </w:rPr>
            </w:pPr>
            <w:r w:rsidRPr="00D10962">
              <w:rPr>
                <w:iCs/>
                <w:sz w:val="22"/>
                <w:szCs w:val="22"/>
              </w:rPr>
              <w:t>48,7</w:t>
            </w:r>
          </w:p>
        </w:tc>
      </w:tr>
      <w:tr w:rsidR="006305C1" w:rsidRPr="007061F7" w:rsidTr="00BE48F1">
        <w:trPr>
          <w:trHeight w:val="460"/>
        </w:trPr>
        <w:tc>
          <w:tcPr>
            <w:tcW w:w="4298" w:type="dxa"/>
            <w:vMerge/>
          </w:tcPr>
          <w:p w:rsidR="006305C1" w:rsidRPr="00A86003" w:rsidRDefault="006305C1" w:rsidP="00B33B80">
            <w:pPr>
              <w:ind w:left="-2" w:right="-108"/>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061F7" w:rsidRDefault="006305C1" w:rsidP="00B33B80"/>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5"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c>
          <w:tcPr>
            <w:tcW w:w="1276" w:type="dxa"/>
            <w:shd w:val="clear" w:color="auto" w:fill="auto"/>
            <w:noWrap/>
          </w:tcPr>
          <w:p w:rsidR="006305C1" w:rsidRPr="00D10962" w:rsidRDefault="006305C1" w:rsidP="00291531">
            <w:pPr>
              <w:jc w:val="center"/>
              <w:rPr>
                <w:sz w:val="22"/>
                <w:szCs w:val="22"/>
              </w:rPr>
            </w:pPr>
            <w:r w:rsidRPr="00D10962">
              <w:rPr>
                <w:sz w:val="22"/>
                <w:szCs w:val="22"/>
              </w:rPr>
              <w:t>0</w:t>
            </w:r>
          </w:p>
        </w:tc>
      </w:tr>
      <w:tr w:rsidR="006305C1" w:rsidRPr="007061F7" w:rsidTr="00A86003">
        <w:trPr>
          <w:trHeight w:val="257"/>
        </w:trPr>
        <w:tc>
          <w:tcPr>
            <w:tcW w:w="4298" w:type="dxa"/>
            <w:vMerge/>
          </w:tcPr>
          <w:p w:rsidR="006305C1" w:rsidRPr="00A86003" w:rsidRDefault="006305C1" w:rsidP="00B33B80">
            <w:pPr>
              <w:ind w:left="-2" w:right="-108"/>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061F7" w:rsidRDefault="006305C1" w:rsidP="00B33B80"/>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291531">
            <w:pPr>
              <w:suppressAutoHyphens/>
              <w:jc w:val="center"/>
              <w:rPr>
                <w:iCs/>
                <w:sz w:val="22"/>
                <w:szCs w:val="22"/>
              </w:rPr>
            </w:pPr>
            <w:r w:rsidRPr="00D10962">
              <w:rPr>
                <w:iCs/>
                <w:sz w:val="22"/>
                <w:szCs w:val="22"/>
              </w:rPr>
              <w:t>15</w:t>
            </w:r>
          </w:p>
        </w:tc>
        <w:tc>
          <w:tcPr>
            <w:tcW w:w="1275" w:type="dxa"/>
            <w:shd w:val="clear" w:color="auto" w:fill="auto"/>
            <w:noWrap/>
          </w:tcPr>
          <w:p w:rsidR="006305C1" w:rsidRPr="00D10962" w:rsidRDefault="006305C1" w:rsidP="00291531">
            <w:pPr>
              <w:suppressAutoHyphens/>
              <w:jc w:val="center"/>
              <w:rPr>
                <w:iCs/>
                <w:sz w:val="22"/>
                <w:szCs w:val="22"/>
              </w:rPr>
            </w:pPr>
            <w:r w:rsidRPr="00D10962">
              <w:rPr>
                <w:iCs/>
                <w:sz w:val="22"/>
                <w:szCs w:val="22"/>
              </w:rPr>
              <w:t>16,5</w:t>
            </w:r>
          </w:p>
        </w:tc>
        <w:tc>
          <w:tcPr>
            <w:tcW w:w="1276" w:type="dxa"/>
            <w:shd w:val="clear" w:color="auto" w:fill="auto"/>
            <w:noWrap/>
          </w:tcPr>
          <w:p w:rsidR="006305C1" w:rsidRPr="00D10962" w:rsidRDefault="006305C1" w:rsidP="00291531">
            <w:pPr>
              <w:suppressAutoHyphens/>
              <w:jc w:val="center"/>
              <w:rPr>
                <w:iCs/>
                <w:sz w:val="22"/>
                <w:szCs w:val="22"/>
              </w:rPr>
            </w:pPr>
            <w:r w:rsidRPr="00D10962">
              <w:rPr>
                <w:iCs/>
                <w:sz w:val="22"/>
                <w:szCs w:val="22"/>
              </w:rPr>
              <w:t>17,2</w:t>
            </w:r>
          </w:p>
        </w:tc>
        <w:tc>
          <w:tcPr>
            <w:tcW w:w="1276" w:type="dxa"/>
            <w:shd w:val="clear" w:color="auto" w:fill="auto"/>
            <w:noWrap/>
          </w:tcPr>
          <w:p w:rsidR="006305C1" w:rsidRPr="00D10962" w:rsidRDefault="006305C1" w:rsidP="00291531">
            <w:pPr>
              <w:suppressAutoHyphens/>
              <w:jc w:val="center"/>
              <w:rPr>
                <w:iCs/>
                <w:sz w:val="22"/>
                <w:szCs w:val="22"/>
              </w:rPr>
            </w:pPr>
            <w:r w:rsidRPr="00D10962">
              <w:rPr>
                <w:iCs/>
                <w:sz w:val="22"/>
                <w:szCs w:val="22"/>
              </w:rPr>
              <w:t>48,7</w:t>
            </w:r>
          </w:p>
        </w:tc>
      </w:tr>
      <w:tr w:rsidR="006305C1" w:rsidRPr="007061F7" w:rsidTr="00BE48F1">
        <w:trPr>
          <w:trHeight w:val="178"/>
        </w:trPr>
        <w:tc>
          <w:tcPr>
            <w:tcW w:w="7655" w:type="dxa"/>
            <w:gridSpan w:val="5"/>
            <w:vMerge w:val="restart"/>
          </w:tcPr>
          <w:p w:rsidR="006305C1" w:rsidRPr="00A86003" w:rsidRDefault="006305C1" w:rsidP="00B33B80">
            <w:pPr>
              <w:widowControl w:val="0"/>
              <w:spacing w:before="120"/>
              <w:ind w:right="51"/>
              <w:rPr>
                <w:b/>
                <w:bCs/>
                <w:sz w:val="22"/>
                <w:szCs w:val="22"/>
              </w:rPr>
            </w:pPr>
            <w:r w:rsidRPr="00A86003">
              <w:rPr>
                <w:b/>
                <w:bCs/>
                <w:sz w:val="22"/>
                <w:szCs w:val="22"/>
              </w:rPr>
              <w:t>Подпрограмма 4 «Ресурсное обеспечение сферы образования»</w:t>
            </w:r>
          </w:p>
          <w:p w:rsidR="006305C1" w:rsidRPr="00A86003" w:rsidRDefault="006305C1" w:rsidP="00A77F16">
            <w:pPr>
              <w:jc w:val="both"/>
              <w:rPr>
                <w:sz w:val="22"/>
                <w:szCs w:val="22"/>
              </w:rPr>
            </w:pPr>
            <w:r w:rsidRPr="00A86003">
              <w:rPr>
                <w:b/>
                <w:bCs/>
                <w:sz w:val="22"/>
                <w:szCs w:val="22"/>
              </w:rPr>
              <w:t xml:space="preserve">Задача 4. </w:t>
            </w:r>
            <w:r w:rsidRPr="00EC74F9">
              <w:rPr>
                <w:sz w:val="22"/>
                <w:szCs w:val="22"/>
              </w:rPr>
              <w:t>Развитие инфраструктуры и организационно-</w:t>
            </w:r>
            <w:proofErr w:type="gramStart"/>
            <w:r w:rsidRPr="00EC74F9">
              <w:rPr>
                <w:sz w:val="22"/>
                <w:szCs w:val="22"/>
              </w:rPr>
              <w:t>экономических механизмов</w:t>
            </w:r>
            <w:proofErr w:type="gramEnd"/>
            <w:r w:rsidRPr="00EC74F9">
              <w:rPr>
                <w:sz w:val="22"/>
                <w:szCs w:val="22"/>
              </w:rPr>
              <w:t>, обеспечивающих  доступность качественного образования</w:t>
            </w:r>
            <w:r w:rsidRPr="00A86003">
              <w:rPr>
                <w:b/>
                <w:sz w:val="22"/>
                <w:szCs w:val="22"/>
              </w:rPr>
              <w:t>.</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50553F">
            <w:pPr>
              <w:jc w:val="center"/>
              <w:rPr>
                <w:b/>
                <w:color w:val="000000"/>
                <w:sz w:val="22"/>
                <w:szCs w:val="22"/>
              </w:rPr>
            </w:pPr>
            <w:r w:rsidRPr="00D10962">
              <w:rPr>
                <w:b/>
                <w:color w:val="000000"/>
                <w:sz w:val="22"/>
                <w:szCs w:val="22"/>
              </w:rPr>
              <w:t>55988,7</w:t>
            </w:r>
          </w:p>
        </w:tc>
        <w:tc>
          <w:tcPr>
            <w:tcW w:w="1275" w:type="dxa"/>
            <w:shd w:val="clear" w:color="auto" w:fill="auto"/>
            <w:noWrap/>
          </w:tcPr>
          <w:p w:rsidR="006305C1" w:rsidRPr="00D10962" w:rsidRDefault="006305C1" w:rsidP="00B33B80">
            <w:pPr>
              <w:jc w:val="center"/>
              <w:rPr>
                <w:b/>
                <w:sz w:val="22"/>
                <w:szCs w:val="22"/>
              </w:rPr>
            </w:pPr>
            <w:r w:rsidRPr="00D10962">
              <w:rPr>
                <w:b/>
                <w:sz w:val="22"/>
                <w:szCs w:val="22"/>
              </w:rPr>
              <w:t>60104,1</w:t>
            </w:r>
          </w:p>
        </w:tc>
        <w:tc>
          <w:tcPr>
            <w:tcW w:w="1276" w:type="dxa"/>
            <w:shd w:val="clear" w:color="auto" w:fill="auto"/>
            <w:noWrap/>
          </w:tcPr>
          <w:p w:rsidR="006305C1" w:rsidRPr="00D10962" w:rsidRDefault="006305C1" w:rsidP="00B33B80">
            <w:pPr>
              <w:jc w:val="center"/>
              <w:rPr>
                <w:b/>
                <w:sz w:val="22"/>
                <w:szCs w:val="22"/>
              </w:rPr>
            </w:pPr>
            <w:r w:rsidRPr="00D10962">
              <w:rPr>
                <w:b/>
                <w:sz w:val="22"/>
                <w:szCs w:val="22"/>
              </w:rPr>
              <w:t>64094,7</w:t>
            </w:r>
          </w:p>
        </w:tc>
        <w:tc>
          <w:tcPr>
            <w:tcW w:w="1276" w:type="dxa"/>
            <w:shd w:val="clear" w:color="auto" w:fill="auto"/>
            <w:noWrap/>
          </w:tcPr>
          <w:p w:rsidR="006305C1" w:rsidRPr="00D10962" w:rsidRDefault="006305C1" w:rsidP="00B33B80">
            <w:pPr>
              <w:jc w:val="center"/>
              <w:rPr>
                <w:b/>
                <w:sz w:val="22"/>
                <w:szCs w:val="22"/>
              </w:rPr>
            </w:pPr>
            <w:r w:rsidRPr="00D10962">
              <w:rPr>
                <w:b/>
                <w:sz w:val="22"/>
                <w:szCs w:val="22"/>
              </w:rPr>
              <w:t>180187,5</w:t>
            </w:r>
          </w:p>
        </w:tc>
      </w:tr>
      <w:tr w:rsidR="006305C1" w:rsidRPr="007061F7" w:rsidTr="00BE48F1">
        <w:trPr>
          <w:trHeight w:val="225"/>
        </w:trPr>
        <w:tc>
          <w:tcPr>
            <w:tcW w:w="7655" w:type="dxa"/>
            <w:gridSpan w:val="5"/>
            <w:vMerge/>
          </w:tcPr>
          <w:p w:rsidR="006305C1" w:rsidRPr="00A86003" w:rsidRDefault="006305C1" w:rsidP="00B33B80">
            <w:pPr>
              <w:widowControl w:val="0"/>
              <w:spacing w:before="120"/>
              <w:ind w:right="51"/>
              <w:rPr>
                <w:b/>
                <w:bCs/>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07057C">
            <w:pPr>
              <w:jc w:val="center"/>
              <w:rPr>
                <w:b/>
                <w:color w:val="000000"/>
                <w:sz w:val="22"/>
                <w:szCs w:val="22"/>
              </w:rPr>
            </w:pPr>
            <w:r w:rsidRPr="00D10962">
              <w:rPr>
                <w:b/>
                <w:color w:val="000000"/>
                <w:sz w:val="22"/>
                <w:szCs w:val="22"/>
              </w:rPr>
              <w:t>12432,1</w:t>
            </w:r>
          </w:p>
        </w:tc>
        <w:tc>
          <w:tcPr>
            <w:tcW w:w="1275" w:type="dxa"/>
            <w:shd w:val="clear" w:color="auto" w:fill="auto"/>
            <w:noWrap/>
          </w:tcPr>
          <w:p w:rsidR="006305C1" w:rsidRPr="00D10962" w:rsidRDefault="006305C1" w:rsidP="00B33B80">
            <w:pPr>
              <w:jc w:val="center"/>
              <w:rPr>
                <w:b/>
                <w:sz w:val="22"/>
                <w:szCs w:val="22"/>
              </w:rPr>
            </w:pPr>
            <w:r w:rsidRPr="00D10962">
              <w:rPr>
                <w:b/>
                <w:sz w:val="22"/>
                <w:szCs w:val="22"/>
              </w:rPr>
              <w:t>13302,3</w:t>
            </w:r>
          </w:p>
        </w:tc>
        <w:tc>
          <w:tcPr>
            <w:tcW w:w="1276" w:type="dxa"/>
            <w:shd w:val="clear" w:color="auto" w:fill="auto"/>
            <w:noWrap/>
          </w:tcPr>
          <w:p w:rsidR="006305C1" w:rsidRPr="00D10962" w:rsidRDefault="006305C1" w:rsidP="00B33B80">
            <w:pPr>
              <w:jc w:val="center"/>
              <w:rPr>
                <w:b/>
                <w:sz w:val="22"/>
                <w:szCs w:val="22"/>
              </w:rPr>
            </w:pPr>
            <w:r w:rsidRPr="00D10962">
              <w:rPr>
                <w:b/>
                <w:sz w:val="22"/>
                <w:szCs w:val="22"/>
              </w:rPr>
              <w:t>14233,4</w:t>
            </w:r>
          </w:p>
        </w:tc>
        <w:tc>
          <w:tcPr>
            <w:tcW w:w="1276" w:type="dxa"/>
            <w:shd w:val="clear" w:color="auto" w:fill="auto"/>
            <w:noWrap/>
          </w:tcPr>
          <w:p w:rsidR="006305C1" w:rsidRPr="00D10962" w:rsidRDefault="006305C1" w:rsidP="00B33B80">
            <w:pPr>
              <w:jc w:val="center"/>
              <w:rPr>
                <w:b/>
                <w:sz w:val="22"/>
                <w:szCs w:val="22"/>
              </w:rPr>
            </w:pPr>
            <w:r w:rsidRPr="00D10962">
              <w:rPr>
                <w:b/>
                <w:sz w:val="22"/>
                <w:szCs w:val="22"/>
              </w:rPr>
              <w:t>39967,8</w:t>
            </w:r>
          </w:p>
        </w:tc>
      </w:tr>
      <w:tr w:rsidR="006305C1" w:rsidRPr="007061F7" w:rsidTr="00BE48F1">
        <w:trPr>
          <w:trHeight w:val="225"/>
        </w:trPr>
        <w:tc>
          <w:tcPr>
            <w:tcW w:w="7655" w:type="dxa"/>
            <w:gridSpan w:val="5"/>
            <w:vMerge/>
          </w:tcPr>
          <w:p w:rsidR="006305C1" w:rsidRPr="00A86003" w:rsidRDefault="006305C1" w:rsidP="00B33B80">
            <w:pPr>
              <w:widowControl w:val="0"/>
              <w:spacing w:before="120"/>
              <w:ind w:right="51"/>
              <w:rPr>
                <w:b/>
                <w:bCs/>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504CE5">
            <w:pPr>
              <w:jc w:val="center"/>
              <w:rPr>
                <w:b/>
                <w:color w:val="000000"/>
                <w:sz w:val="22"/>
                <w:szCs w:val="22"/>
              </w:rPr>
            </w:pPr>
            <w:r w:rsidRPr="00D10962">
              <w:rPr>
                <w:b/>
                <w:color w:val="000000"/>
                <w:sz w:val="22"/>
                <w:szCs w:val="22"/>
              </w:rPr>
              <w:t>43556,6</w:t>
            </w:r>
          </w:p>
        </w:tc>
        <w:tc>
          <w:tcPr>
            <w:tcW w:w="1275" w:type="dxa"/>
            <w:shd w:val="clear" w:color="auto" w:fill="auto"/>
            <w:noWrap/>
          </w:tcPr>
          <w:p w:rsidR="006305C1" w:rsidRPr="00D10962" w:rsidRDefault="006305C1" w:rsidP="00B33B80">
            <w:pPr>
              <w:jc w:val="center"/>
              <w:rPr>
                <w:b/>
                <w:sz w:val="22"/>
                <w:szCs w:val="22"/>
              </w:rPr>
            </w:pPr>
            <w:r w:rsidRPr="00D10962">
              <w:rPr>
                <w:b/>
                <w:sz w:val="22"/>
                <w:szCs w:val="22"/>
              </w:rPr>
              <w:t>46801,8</w:t>
            </w:r>
          </w:p>
        </w:tc>
        <w:tc>
          <w:tcPr>
            <w:tcW w:w="1276" w:type="dxa"/>
            <w:shd w:val="clear" w:color="auto" w:fill="auto"/>
            <w:noWrap/>
          </w:tcPr>
          <w:p w:rsidR="006305C1" w:rsidRPr="00D10962" w:rsidRDefault="006305C1" w:rsidP="00B33B80">
            <w:pPr>
              <w:jc w:val="center"/>
              <w:rPr>
                <w:b/>
                <w:sz w:val="22"/>
                <w:szCs w:val="22"/>
              </w:rPr>
            </w:pPr>
            <w:r w:rsidRPr="00D10962">
              <w:rPr>
                <w:b/>
                <w:sz w:val="22"/>
                <w:szCs w:val="22"/>
              </w:rPr>
              <w:t>49861,3</w:t>
            </w:r>
          </w:p>
        </w:tc>
        <w:tc>
          <w:tcPr>
            <w:tcW w:w="1276" w:type="dxa"/>
            <w:shd w:val="clear" w:color="auto" w:fill="auto"/>
            <w:noWrap/>
          </w:tcPr>
          <w:p w:rsidR="006305C1" w:rsidRPr="00D10962" w:rsidRDefault="006305C1" w:rsidP="00B33B80">
            <w:pPr>
              <w:jc w:val="center"/>
              <w:rPr>
                <w:b/>
                <w:sz w:val="22"/>
                <w:szCs w:val="22"/>
              </w:rPr>
            </w:pPr>
            <w:r w:rsidRPr="00D10962">
              <w:rPr>
                <w:b/>
                <w:sz w:val="22"/>
                <w:szCs w:val="22"/>
              </w:rPr>
              <w:t>140219,7</w:t>
            </w:r>
          </w:p>
        </w:tc>
      </w:tr>
      <w:tr w:rsidR="006305C1" w:rsidRPr="007061F7" w:rsidTr="00BE48F1">
        <w:trPr>
          <w:trHeight w:val="275"/>
        </w:trPr>
        <w:tc>
          <w:tcPr>
            <w:tcW w:w="4298" w:type="dxa"/>
            <w:vMerge w:val="restart"/>
          </w:tcPr>
          <w:p w:rsidR="006305C1" w:rsidRPr="00A86003" w:rsidRDefault="006305C1" w:rsidP="00B33B80">
            <w:pPr>
              <w:rPr>
                <w:sz w:val="22"/>
                <w:szCs w:val="22"/>
              </w:rPr>
            </w:pPr>
            <w:r w:rsidRPr="00A86003">
              <w:rPr>
                <w:sz w:val="22"/>
                <w:szCs w:val="22"/>
              </w:rPr>
              <w:t>4.1.1. Совершенствование кадрового потенциала системы образования</w:t>
            </w:r>
          </w:p>
        </w:tc>
        <w:tc>
          <w:tcPr>
            <w:tcW w:w="1230" w:type="dxa"/>
            <w:vMerge w:val="restart"/>
          </w:tcPr>
          <w:p w:rsidR="006305C1" w:rsidRPr="00A86003" w:rsidRDefault="006305C1" w:rsidP="00B33B80">
            <w:pPr>
              <w:rPr>
                <w:sz w:val="22"/>
                <w:szCs w:val="22"/>
              </w:rPr>
            </w:pPr>
            <w:r w:rsidRPr="00A86003">
              <w:rPr>
                <w:sz w:val="22"/>
                <w:szCs w:val="22"/>
              </w:rPr>
              <w:t>Прочие расходы</w:t>
            </w:r>
          </w:p>
        </w:tc>
        <w:tc>
          <w:tcPr>
            <w:tcW w:w="960" w:type="dxa"/>
            <w:vMerge w:val="restart"/>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tcPr>
          <w:p w:rsidR="006305C1" w:rsidRPr="00924513" w:rsidRDefault="006305C1" w:rsidP="00B33B80">
            <w:pPr>
              <w:rPr>
                <w:sz w:val="22"/>
                <w:szCs w:val="22"/>
              </w:rPr>
            </w:pPr>
            <w:r w:rsidRPr="00924513">
              <w:rPr>
                <w:sz w:val="22"/>
                <w:szCs w:val="22"/>
              </w:rPr>
              <w:t>УО, ОО</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50553F">
            <w:pPr>
              <w:jc w:val="center"/>
              <w:rPr>
                <w:sz w:val="22"/>
                <w:szCs w:val="22"/>
              </w:rPr>
            </w:pPr>
            <w:r w:rsidRPr="00D10962">
              <w:rPr>
                <w:sz w:val="22"/>
                <w:szCs w:val="22"/>
              </w:rPr>
              <w:t>75</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82,5</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86</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243,5</w:t>
            </w:r>
          </w:p>
        </w:tc>
      </w:tr>
      <w:tr w:rsidR="006305C1" w:rsidRPr="007061F7" w:rsidTr="00BE48F1">
        <w:trPr>
          <w:trHeight w:val="27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924513" w:rsidRDefault="006305C1" w:rsidP="00B33B80">
            <w:pPr>
              <w:rPr>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50553F">
            <w:pPr>
              <w:jc w:val="center"/>
              <w:rPr>
                <w:sz w:val="22"/>
                <w:szCs w:val="22"/>
              </w:rPr>
            </w:pPr>
            <w:r w:rsidRPr="00D10962">
              <w:rPr>
                <w:sz w:val="22"/>
                <w:szCs w:val="22"/>
              </w:rPr>
              <w:t>0</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0</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0</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0</w:t>
            </w:r>
          </w:p>
        </w:tc>
      </w:tr>
      <w:tr w:rsidR="006305C1" w:rsidRPr="007061F7" w:rsidTr="00BE48F1">
        <w:trPr>
          <w:trHeight w:val="27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924513" w:rsidRDefault="006305C1" w:rsidP="00B33B80">
            <w:pPr>
              <w:rPr>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50553F">
            <w:pPr>
              <w:jc w:val="center"/>
              <w:rPr>
                <w:sz w:val="22"/>
                <w:szCs w:val="22"/>
              </w:rPr>
            </w:pPr>
            <w:r w:rsidRPr="00D10962">
              <w:rPr>
                <w:sz w:val="22"/>
                <w:szCs w:val="22"/>
              </w:rPr>
              <w:t>75</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82,5</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86</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243,5</w:t>
            </w:r>
          </w:p>
        </w:tc>
      </w:tr>
      <w:tr w:rsidR="006305C1" w:rsidRPr="007061F7" w:rsidTr="00BE48F1">
        <w:trPr>
          <w:trHeight w:val="254"/>
        </w:trPr>
        <w:tc>
          <w:tcPr>
            <w:tcW w:w="4298" w:type="dxa"/>
            <w:vMerge w:val="restart"/>
          </w:tcPr>
          <w:p w:rsidR="006305C1" w:rsidRPr="00A86003" w:rsidRDefault="006305C1" w:rsidP="00B33B80">
            <w:pPr>
              <w:rPr>
                <w:sz w:val="22"/>
                <w:szCs w:val="22"/>
              </w:rPr>
            </w:pPr>
            <w:r w:rsidRPr="00A86003">
              <w:rPr>
                <w:sz w:val="22"/>
                <w:szCs w:val="22"/>
              </w:rPr>
              <w:t xml:space="preserve">4.1.2. Педагогические конференции, торжественные мероприятия с педагогами,  юбилейные мероприятия ОО </w:t>
            </w:r>
          </w:p>
        </w:tc>
        <w:tc>
          <w:tcPr>
            <w:tcW w:w="1230" w:type="dxa"/>
            <w:vMerge w:val="restart"/>
          </w:tcPr>
          <w:p w:rsidR="006305C1" w:rsidRPr="00A86003" w:rsidRDefault="006305C1" w:rsidP="00B33B80">
            <w:pPr>
              <w:rPr>
                <w:sz w:val="22"/>
                <w:szCs w:val="22"/>
              </w:rPr>
            </w:pPr>
            <w:r w:rsidRPr="00A86003">
              <w:rPr>
                <w:sz w:val="22"/>
                <w:szCs w:val="22"/>
              </w:rPr>
              <w:t>Прочие расходы</w:t>
            </w:r>
          </w:p>
        </w:tc>
        <w:tc>
          <w:tcPr>
            <w:tcW w:w="960" w:type="dxa"/>
            <w:vMerge w:val="restart"/>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tcPr>
          <w:p w:rsidR="006305C1" w:rsidRPr="00924513" w:rsidRDefault="006305C1" w:rsidP="00B33B80">
            <w:pPr>
              <w:rPr>
                <w:sz w:val="22"/>
                <w:szCs w:val="22"/>
              </w:rPr>
            </w:pPr>
            <w:r w:rsidRPr="00924513">
              <w:rPr>
                <w:sz w:val="22"/>
                <w:szCs w:val="22"/>
              </w:rPr>
              <w:t>УО, ОО</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50553F">
            <w:pPr>
              <w:jc w:val="center"/>
              <w:rPr>
                <w:sz w:val="22"/>
                <w:szCs w:val="22"/>
              </w:rPr>
            </w:pPr>
            <w:r w:rsidRPr="00D10962">
              <w:rPr>
                <w:sz w:val="22"/>
                <w:szCs w:val="22"/>
              </w:rPr>
              <w:t>30</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33</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34,3</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97,3</w:t>
            </w:r>
          </w:p>
        </w:tc>
      </w:tr>
      <w:tr w:rsidR="006305C1" w:rsidRPr="007061F7" w:rsidTr="00BE48F1">
        <w:trPr>
          <w:trHeight w:val="550"/>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924513" w:rsidRDefault="006305C1" w:rsidP="00B33B80">
            <w:pPr>
              <w:rPr>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50553F">
            <w:pPr>
              <w:jc w:val="center"/>
              <w:rPr>
                <w:sz w:val="22"/>
                <w:szCs w:val="22"/>
              </w:rPr>
            </w:pPr>
            <w:r w:rsidRPr="00D10962">
              <w:rPr>
                <w:sz w:val="22"/>
                <w:szCs w:val="22"/>
              </w:rPr>
              <w:t>0</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0</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0</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0</w:t>
            </w:r>
          </w:p>
        </w:tc>
      </w:tr>
      <w:tr w:rsidR="006305C1" w:rsidRPr="007061F7" w:rsidTr="00BE48F1">
        <w:trPr>
          <w:trHeight w:val="550"/>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924513" w:rsidRDefault="006305C1" w:rsidP="00B33B80">
            <w:pPr>
              <w:rPr>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50553F">
            <w:pPr>
              <w:jc w:val="center"/>
              <w:rPr>
                <w:sz w:val="22"/>
                <w:szCs w:val="22"/>
              </w:rPr>
            </w:pPr>
            <w:r w:rsidRPr="00D10962">
              <w:rPr>
                <w:sz w:val="22"/>
                <w:szCs w:val="22"/>
              </w:rPr>
              <w:t>30</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33</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34,3</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97,3</w:t>
            </w:r>
          </w:p>
        </w:tc>
      </w:tr>
      <w:tr w:rsidR="006305C1" w:rsidRPr="007061F7" w:rsidTr="00BE48F1">
        <w:trPr>
          <w:trHeight w:val="393"/>
        </w:trPr>
        <w:tc>
          <w:tcPr>
            <w:tcW w:w="4298" w:type="dxa"/>
            <w:vMerge w:val="restart"/>
          </w:tcPr>
          <w:p w:rsidR="006305C1" w:rsidRPr="00A86003" w:rsidRDefault="006305C1" w:rsidP="00B33B80">
            <w:pPr>
              <w:rPr>
                <w:sz w:val="22"/>
                <w:szCs w:val="22"/>
              </w:rPr>
            </w:pPr>
            <w:r w:rsidRPr="00A86003">
              <w:rPr>
                <w:sz w:val="22"/>
                <w:szCs w:val="22"/>
              </w:rPr>
              <w:t>4.1.3. Укрепление материально-технической базы подведомственных ОО, капитальный ремонт, проведение аварийных работ, реализация планов укрепления материально-технической базы ОО модернизация и обновление автобусного парка для перевозки учащихся</w:t>
            </w:r>
          </w:p>
        </w:tc>
        <w:tc>
          <w:tcPr>
            <w:tcW w:w="1230" w:type="dxa"/>
            <w:vMerge w:val="restart"/>
          </w:tcPr>
          <w:p w:rsidR="006305C1" w:rsidRPr="00A86003" w:rsidRDefault="006305C1" w:rsidP="00B33B80">
            <w:pPr>
              <w:rPr>
                <w:sz w:val="22"/>
                <w:szCs w:val="22"/>
              </w:rPr>
            </w:pPr>
            <w:r w:rsidRPr="00A86003">
              <w:rPr>
                <w:sz w:val="22"/>
                <w:szCs w:val="22"/>
              </w:rPr>
              <w:t>Прочие расходы</w:t>
            </w:r>
          </w:p>
        </w:tc>
        <w:tc>
          <w:tcPr>
            <w:tcW w:w="960" w:type="dxa"/>
            <w:vMerge w:val="restart"/>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tcPr>
          <w:p w:rsidR="006305C1" w:rsidRPr="00924513" w:rsidRDefault="006305C1" w:rsidP="00B33B80">
            <w:pPr>
              <w:rPr>
                <w:sz w:val="22"/>
                <w:szCs w:val="22"/>
              </w:rPr>
            </w:pPr>
            <w:r w:rsidRPr="00924513">
              <w:rPr>
                <w:sz w:val="22"/>
                <w:szCs w:val="22"/>
              </w:rPr>
              <w:t>УО, ОО</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50553F">
            <w:pPr>
              <w:jc w:val="center"/>
              <w:rPr>
                <w:sz w:val="22"/>
                <w:szCs w:val="22"/>
              </w:rPr>
            </w:pPr>
            <w:r w:rsidRPr="00D10962">
              <w:rPr>
                <w:sz w:val="22"/>
                <w:szCs w:val="22"/>
              </w:rPr>
              <w:t>4133</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4546,3</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4728,2</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13407,5</w:t>
            </w:r>
          </w:p>
        </w:tc>
      </w:tr>
      <w:tr w:rsidR="006305C1" w:rsidRPr="007061F7" w:rsidTr="00BE48F1">
        <w:trPr>
          <w:trHeight w:val="1010"/>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924513" w:rsidRDefault="006305C1" w:rsidP="00B33B80">
            <w:pPr>
              <w:rPr>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p w:rsidR="006305C1" w:rsidRPr="00E14774" w:rsidRDefault="006305C1" w:rsidP="00E14774">
            <w:pPr>
              <w:ind w:firstLineChars="100" w:firstLine="200"/>
              <w:rPr>
                <w:iCs/>
                <w:sz w:val="20"/>
                <w:szCs w:val="20"/>
              </w:rPr>
            </w:pPr>
          </w:p>
        </w:tc>
        <w:tc>
          <w:tcPr>
            <w:tcW w:w="1134" w:type="dxa"/>
            <w:shd w:val="clear" w:color="auto" w:fill="auto"/>
            <w:noWrap/>
          </w:tcPr>
          <w:p w:rsidR="006305C1" w:rsidRPr="00D10962" w:rsidRDefault="006305C1" w:rsidP="0050553F">
            <w:pPr>
              <w:jc w:val="center"/>
              <w:rPr>
                <w:sz w:val="22"/>
                <w:szCs w:val="22"/>
              </w:rPr>
            </w:pPr>
            <w:r w:rsidRPr="00D10962">
              <w:rPr>
                <w:sz w:val="22"/>
                <w:szCs w:val="22"/>
              </w:rPr>
              <w:t>0</w:t>
            </w:r>
          </w:p>
        </w:tc>
        <w:tc>
          <w:tcPr>
            <w:tcW w:w="1275" w:type="dxa"/>
            <w:shd w:val="clear" w:color="auto" w:fill="auto"/>
            <w:noWrap/>
          </w:tcPr>
          <w:p w:rsidR="006305C1" w:rsidRPr="00D10962" w:rsidRDefault="006305C1" w:rsidP="00504CE5">
            <w:pPr>
              <w:jc w:val="center"/>
              <w:rPr>
                <w:sz w:val="22"/>
                <w:szCs w:val="22"/>
              </w:rPr>
            </w:pPr>
            <w:r w:rsidRPr="00D10962">
              <w:rPr>
                <w:sz w:val="22"/>
                <w:szCs w:val="22"/>
              </w:rPr>
              <w:t>0</w:t>
            </w:r>
          </w:p>
        </w:tc>
        <w:tc>
          <w:tcPr>
            <w:tcW w:w="1276" w:type="dxa"/>
            <w:shd w:val="clear" w:color="auto" w:fill="auto"/>
            <w:noWrap/>
          </w:tcPr>
          <w:p w:rsidR="006305C1" w:rsidRPr="00D10962" w:rsidRDefault="006305C1" w:rsidP="00504CE5">
            <w:pPr>
              <w:jc w:val="center"/>
              <w:rPr>
                <w:sz w:val="22"/>
                <w:szCs w:val="22"/>
              </w:rPr>
            </w:pPr>
            <w:r w:rsidRPr="00D10962">
              <w:rPr>
                <w:sz w:val="22"/>
                <w:szCs w:val="22"/>
              </w:rPr>
              <w:t>0</w:t>
            </w:r>
          </w:p>
        </w:tc>
        <w:tc>
          <w:tcPr>
            <w:tcW w:w="1276" w:type="dxa"/>
            <w:shd w:val="clear" w:color="auto" w:fill="auto"/>
            <w:noWrap/>
          </w:tcPr>
          <w:p w:rsidR="006305C1" w:rsidRPr="00D10962" w:rsidRDefault="006305C1" w:rsidP="00504CE5">
            <w:pPr>
              <w:jc w:val="center"/>
              <w:rPr>
                <w:sz w:val="22"/>
                <w:szCs w:val="22"/>
              </w:rPr>
            </w:pPr>
            <w:r w:rsidRPr="00D10962">
              <w:rPr>
                <w:sz w:val="22"/>
                <w:szCs w:val="22"/>
              </w:rPr>
              <w:t>0</w:t>
            </w:r>
          </w:p>
        </w:tc>
      </w:tr>
      <w:tr w:rsidR="006305C1" w:rsidRPr="007061F7" w:rsidTr="00A86003">
        <w:trPr>
          <w:trHeight w:val="425"/>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924513" w:rsidRDefault="006305C1" w:rsidP="00B33B80">
            <w:pPr>
              <w:rPr>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7E1E6D">
            <w:pPr>
              <w:jc w:val="center"/>
              <w:rPr>
                <w:sz w:val="22"/>
                <w:szCs w:val="22"/>
              </w:rPr>
            </w:pPr>
            <w:r w:rsidRPr="00D10962">
              <w:rPr>
                <w:sz w:val="22"/>
                <w:szCs w:val="22"/>
              </w:rPr>
              <w:t>4133</w:t>
            </w:r>
          </w:p>
        </w:tc>
        <w:tc>
          <w:tcPr>
            <w:tcW w:w="1275" w:type="dxa"/>
            <w:shd w:val="clear" w:color="auto" w:fill="auto"/>
            <w:noWrap/>
          </w:tcPr>
          <w:p w:rsidR="006305C1" w:rsidRPr="00D10962" w:rsidRDefault="006305C1" w:rsidP="007E1E6D">
            <w:pPr>
              <w:jc w:val="center"/>
              <w:rPr>
                <w:sz w:val="22"/>
                <w:szCs w:val="22"/>
              </w:rPr>
            </w:pPr>
            <w:r w:rsidRPr="00D10962">
              <w:rPr>
                <w:sz w:val="22"/>
                <w:szCs w:val="22"/>
              </w:rPr>
              <w:t>4546,3</w:t>
            </w:r>
          </w:p>
        </w:tc>
        <w:tc>
          <w:tcPr>
            <w:tcW w:w="1276" w:type="dxa"/>
            <w:shd w:val="clear" w:color="auto" w:fill="auto"/>
            <w:noWrap/>
          </w:tcPr>
          <w:p w:rsidR="006305C1" w:rsidRPr="00D10962" w:rsidRDefault="006305C1" w:rsidP="007E1E6D">
            <w:pPr>
              <w:jc w:val="center"/>
              <w:rPr>
                <w:sz w:val="22"/>
                <w:szCs w:val="22"/>
              </w:rPr>
            </w:pPr>
            <w:r w:rsidRPr="00D10962">
              <w:rPr>
                <w:sz w:val="22"/>
                <w:szCs w:val="22"/>
              </w:rPr>
              <w:t>4728,2</w:t>
            </w:r>
          </w:p>
        </w:tc>
        <w:tc>
          <w:tcPr>
            <w:tcW w:w="1276" w:type="dxa"/>
            <w:shd w:val="clear" w:color="auto" w:fill="auto"/>
            <w:noWrap/>
          </w:tcPr>
          <w:p w:rsidR="006305C1" w:rsidRPr="00D10962" w:rsidRDefault="006305C1" w:rsidP="007E1E6D">
            <w:pPr>
              <w:jc w:val="center"/>
              <w:rPr>
                <w:sz w:val="22"/>
                <w:szCs w:val="22"/>
              </w:rPr>
            </w:pPr>
            <w:r w:rsidRPr="00D10962">
              <w:rPr>
                <w:sz w:val="22"/>
                <w:szCs w:val="22"/>
              </w:rPr>
              <w:t>13407,5</w:t>
            </w:r>
          </w:p>
        </w:tc>
      </w:tr>
      <w:tr w:rsidR="006305C1" w:rsidRPr="007061F7" w:rsidTr="00BE48F1">
        <w:trPr>
          <w:trHeight w:val="1692"/>
        </w:trPr>
        <w:tc>
          <w:tcPr>
            <w:tcW w:w="4298" w:type="dxa"/>
            <w:vMerge w:val="restart"/>
          </w:tcPr>
          <w:p w:rsidR="006305C1" w:rsidRPr="00A86003" w:rsidRDefault="006305C1" w:rsidP="00B33B80">
            <w:pPr>
              <w:shd w:val="clear" w:color="auto" w:fill="FFFFFF"/>
              <w:ind w:firstLine="6"/>
              <w:rPr>
                <w:color w:val="000000"/>
                <w:spacing w:val="-2"/>
                <w:sz w:val="22"/>
                <w:szCs w:val="22"/>
              </w:rPr>
            </w:pPr>
            <w:r w:rsidRPr="00A86003">
              <w:rPr>
                <w:sz w:val="22"/>
                <w:szCs w:val="22"/>
              </w:rPr>
              <w:t>4.1.4.</w:t>
            </w:r>
            <w:r w:rsidRPr="00A86003">
              <w:rPr>
                <w:color w:val="000000"/>
                <w:spacing w:val="-2"/>
                <w:sz w:val="22"/>
                <w:szCs w:val="22"/>
              </w:rPr>
              <w:t xml:space="preserve">Обеспечение транспортными услугами образовательных учреждений </w:t>
            </w:r>
            <w:proofErr w:type="gramStart"/>
            <w:r w:rsidRPr="00A86003">
              <w:rPr>
                <w:color w:val="000000"/>
                <w:spacing w:val="-2"/>
                <w:sz w:val="22"/>
                <w:szCs w:val="22"/>
              </w:rPr>
              <w:t>для</w:t>
            </w:r>
            <w:proofErr w:type="gramEnd"/>
            <w:r w:rsidRPr="00A86003">
              <w:rPr>
                <w:color w:val="000000"/>
                <w:spacing w:val="-2"/>
                <w:sz w:val="22"/>
                <w:szCs w:val="22"/>
              </w:rPr>
              <w:t>:</w:t>
            </w:r>
          </w:p>
          <w:p w:rsidR="006305C1" w:rsidRPr="00A86003" w:rsidRDefault="006305C1" w:rsidP="00B33B80">
            <w:pPr>
              <w:shd w:val="clear" w:color="auto" w:fill="FFFFFF"/>
              <w:ind w:firstLine="6"/>
              <w:rPr>
                <w:color w:val="000000"/>
                <w:spacing w:val="-3"/>
                <w:sz w:val="22"/>
                <w:szCs w:val="22"/>
              </w:rPr>
            </w:pPr>
            <w:r w:rsidRPr="00A86003">
              <w:rPr>
                <w:color w:val="000000"/>
                <w:spacing w:val="-2"/>
                <w:sz w:val="22"/>
                <w:szCs w:val="22"/>
              </w:rPr>
              <w:t>- подвоза детей к месту  учёбы;</w:t>
            </w:r>
          </w:p>
          <w:p w:rsidR="006305C1" w:rsidRPr="00A86003" w:rsidRDefault="006305C1" w:rsidP="00B33B80">
            <w:pPr>
              <w:shd w:val="clear" w:color="auto" w:fill="FFFFFF"/>
              <w:ind w:firstLine="6"/>
              <w:rPr>
                <w:color w:val="000000"/>
                <w:spacing w:val="-2"/>
                <w:sz w:val="22"/>
                <w:szCs w:val="22"/>
              </w:rPr>
            </w:pPr>
            <w:r w:rsidRPr="00A86003">
              <w:rPr>
                <w:color w:val="000000"/>
                <w:spacing w:val="-2"/>
                <w:sz w:val="22"/>
                <w:szCs w:val="22"/>
              </w:rPr>
              <w:t xml:space="preserve">- подвоза обучающихся школ в физкультурно-оздоровительный комплекс для проведения уроков физической культуры; </w:t>
            </w:r>
          </w:p>
          <w:p w:rsidR="006305C1" w:rsidRPr="00A86003" w:rsidRDefault="006305C1" w:rsidP="00B33B80">
            <w:pPr>
              <w:shd w:val="clear" w:color="auto" w:fill="FFFFFF"/>
              <w:ind w:firstLine="6"/>
              <w:rPr>
                <w:color w:val="000000"/>
                <w:spacing w:val="-2"/>
                <w:sz w:val="22"/>
                <w:szCs w:val="22"/>
              </w:rPr>
            </w:pPr>
            <w:r w:rsidRPr="00A86003">
              <w:rPr>
                <w:color w:val="000000"/>
                <w:spacing w:val="-2"/>
                <w:sz w:val="22"/>
                <w:szCs w:val="22"/>
              </w:rPr>
              <w:t>- подвоза воспитанников детских садов в физкультурно-оздоровительный комплекс для проведения занятий физической культурой;</w:t>
            </w:r>
          </w:p>
          <w:p w:rsidR="006305C1" w:rsidRPr="00A86003" w:rsidRDefault="006305C1" w:rsidP="00B33B80">
            <w:pPr>
              <w:rPr>
                <w:sz w:val="22"/>
                <w:szCs w:val="22"/>
              </w:rPr>
            </w:pPr>
            <w:r w:rsidRPr="00A86003">
              <w:rPr>
                <w:color w:val="000000"/>
                <w:spacing w:val="-2"/>
                <w:sz w:val="22"/>
                <w:szCs w:val="22"/>
              </w:rPr>
              <w:t>- подвоза обучающихся школ, воспитанников учреждений дополнительного образования  на районные, областные и всероссийские соревнования, олимпиады, смотры, конкурсы</w:t>
            </w:r>
          </w:p>
        </w:tc>
        <w:tc>
          <w:tcPr>
            <w:tcW w:w="1230" w:type="dxa"/>
            <w:vMerge w:val="restart"/>
          </w:tcPr>
          <w:p w:rsidR="006305C1" w:rsidRPr="00A86003" w:rsidRDefault="006305C1" w:rsidP="00B33B80">
            <w:pPr>
              <w:rPr>
                <w:sz w:val="22"/>
                <w:szCs w:val="22"/>
              </w:rPr>
            </w:pPr>
            <w:r w:rsidRPr="00A86003">
              <w:rPr>
                <w:sz w:val="22"/>
                <w:szCs w:val="22"/>
              </w:rPr>
              <w:t>Прочие расходы</w:t>
            </w:r>
          </w:p>
        </w:tc>
        <w:tc>
          <w:tcPr>
            <w:tcW w:w="960" w:type="dxa"/>
            <w:vMerge w:val="restart"/>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tcPr>
          <w:p w:rsidR="006305C1" w:rsidRPr="00924513" w:rsidRDefault="006305C1" w:rsidP="00B33B80">
            <w:pPr>
              <w:rPr>
                <w:sz w:val="22"/>
                <w:szCs w:val="22"/>
              </w:rPr>
            </w:pPr>
            <w:r w:rsidRPr="00924513">
              <w:rPr>
                <w:sz w:val="22"/>
                <w:szCs w:val="22"/>
              </w:rPr>
              <w:t>УО, ОО</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50553F">
            <w:pPr>
              <w:jc w:val="center"/>
              <w:rPr>
                <w:sz w:val="22"/>
                <w:szCs w:val="22"/>
              </w:rPr>
            </w:pPr>
            <w:r w:rsidRPr="00D10962">
              <w:rPr>
                <w:sz w:val="22"/>
                <w:szCs w:val="22"/>
              </w:rPr>
              <w:t>2300</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2530</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2630</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7460</w:t>
            </w:r>
          </w:p>
        </w:tc>
      </w:tr>
      <w:tr w:rsidR="006305C1" w:rsidRPr="007061F7" w:rsidTr="00BE48F1">
        <w:trPr>
          <w:trHeight w:val="2025"/>
        </w:trPr>
        <w:tc>
          <w:tcPr>
            <w:tcW w:w="4298" w:type="dxa"/>
            <w:vMerge/>
          </w:tcPr>
          <w:p w:rsidR="006305C1" w:rsidRPr="00A86003" w:rsidRDefault="006305C1" w:rsidP="00B33B80">
            <w:pPr>
              <w:shd w:val="clear" w:color="auto" w:fill="FFFFFF"/>
              <w:ind w:firstLine="6"/>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924513" w:rsidRDefault="006305C1" w:rsidP="00B33B80">
            <w:pPr>
              <w:rPr>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p w:rsidR="006305C1" w:rsidRPr="00E14774" w:rsidRDefault="006305C1" w:rsidP="00E14774">
            <w:pPr>
              <w:ind w:firstLineChars="100" w:firstLine="200"/>
              <w:rPr>
                <w:iCs/>
                <w:sz w:val="20"/>
                <w:szCs w:val="20"/>
              </w:rPr>
            </w:pPr>
          </w:p>
        </w:tc>
        <w:tc>
          <w:tcPr>
            <w:tcW w:w="1134" w:type="dxa"/>
            <w:shd w:val="clear" w:color="auto" w:fill="auto"/>
            <w:noWrap/>
          </w:tcPr>
          <w:p w:rsidR="006305C1" w:rsidRPr="00D10962" w:rsidRDefault="006305C1" w:rsidP="007E1E6D">
            <w:pPr>
              <w:jc w:val="center"/>
              <w:rPr>
                <w:sz w:val="22"/>
                <w:szCs w:val="22"/>
              </w:rPr>
            </w:pPr>
            <w:r w:rsidRPr="00D10962">
              <w:rPr>
                <w:sz w:val="22"/>
                <w:szCs w:val="22"/>
              </w:rPr>
              <w:t>0</w:t>
            </w:r>
          </w:p>
        </w:tc>
        <w:tc>
          <w:tcPr>
            <w:tcW w:w="1275" w:type="dxa"/>
            <w:shd w:val="clear" w:color="auto" w:fill="auto"/>
            <w:noWrap/>
          </w:tcPr>
          <w:p w:rsidR="006305C1" w:rsidRPr="00D10962" w:rsidRDefault="006305C1" w:rsidP="007E1E6D">
            <w:pPr>
              <w:jc w:val="center"/>
              <w:rPr>
                <w:sz w:val="22"/>
                <w:szCs w:val="22"/>
              </w:rPr>
            </w:pPr>
            <w:r w:rsidRPr="00D10962">
              <w:rPr>
                <w:sz w:val="22"/>
                <w:szCs w:val="22"/>
              </w:rPr>
              <w:t>0</w:t>
            </w:r>
          </w:p>
        </w:tc>
        <w:tc>
          <w:tcPr>
            <w:tcW w:w="1276" w:type="dxa"/>
            <w:shd w:val="clear" w:color="auto" w:fill="auto"/>
            <w:noWrap/>
          </w:tcPr>
          <w:p w:rsidR="006305C1" w:rsidRPr="00D10962" w:rsidRDefault="006305C1" w:rsidP="007E1E6D">
            <w:pPr>
              <w:jc w:val="center"/>
              <w:rPr>
                <w:sz w:val="22"/>
                <w:szCs w:val="22"/>
              </w:rPr>
            </w:pPr>
            <w:r w:rsidRPr="00D10962">
              <w:rPr>
                <w:sz w:val="22"/>
                <w:szCs w:val="22"/>
              </w:rPr>
              <w:t>0</w:t>
            </w:r>
          </w:p>
        </w:tc>
        <w:tc>
          <w:tcPr>
            <w:tcW w:w="1276" w:type="dxa"/>
            <w:shd w:val="clear" w:color="auto" w:fill="auto"/>
            <w:noWrap/>
          </w:tcPr>
          <w:p w:rsidR="006305C1" w:rsidRPr="00D10962" w:rsidRDefault="006305C1" w:rsidP="007E1E6D">
            <w:pPr>
              <w:jc w:val="center"/>
              <w:rPr>
                <w:sz w:val="22"/>
                <w:szCs w:val="22"/>
              </w:rPr>
            </w:pPr>
            <w:r w:rsidRPr="00D10962">
              <w:rPr>
                <w:sz w:val="22"/>
                <w:szCs w:val="22"/>
              </w:rPr>
              <w:t>0</w:t>
            </w:r>
          </w:p>
        </w:tc>
      </w:tr>
      <w:tr w:rsidR="006305C1" w:rsidRPr="007061F7" w:rsidTr="00A86003">
        <w:trPr>
          <w:trHeight w:val="742"/>
        </w:trPr>
        <w:tc>
          <w:tcPr>
            <w:tcW w:w="4298" w:type="dxa"/>
            <w:vMerge/>
          </w:tcPr>
          <w:p w:rsidR="006305C1" w:rsidRPr="00A86003" w:rsidRDefault="006305C1" w:rsidP="00B33B80">
            <w:pPr>
              <w:shd w:val="clear" w:color="auto" w:fill="FFFFFF"/>
              <w:ind w:firstLine="6"/>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924513" w:rsidRDefault="006305C1" w:rsidP="00B33B80">
            <w:pPr>
              <w:rPr>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7E1E6D">
            <w:pPr>
              <w:jc w:val="center"/>
              <w:rPr>
                <w:sz w:val="22"/>
                <w:szCs w:val="22"/>
              </w:rPr>
            </w:pPr>
            <w:r w:rsidRPr="00D10962">
              <w:rPr>
                <w:sz w:val="22"/>
                <w:szCs w:val="22"/>
              </w:rPr>
              <w:t>2300</w:t>
            </w:r>
          </w:p>
        </w:tc>
        <w:tc>
          <w:tcPr>
            <w:tcW w:w="1275" w:type="dxa"/>
            <w:shd w:val="clear" w:color="auto" w:fill="auto"/>
            <w:noWrap/>
          </w:tcPr>
          <w:p w:rsidR="006305C1" w:rsidRPr="00D10962" w:rsidRDefault="006305C1" w:rsidP="007E1E6D">
            <w:pPr>
              <w:jc w:val="center"/>
              <w:rPr>
                <w:sz w:val="22"/>
                <w:szCs w:val="22"/>
              </w:rPr>
            </w:pPr>
            <w:r w:rsidRPr="00D10962">
              <w:rPr>
                <w:sz w:val="22"/>
                <w:szCs w:val="22"/>
              </w:rPr>
              <w:t>2530</w:t>
            </w:r>
          </w:p>
        </w:tc>
        <w:tc>
          <w:tcPr>
            <w:tcW w:w="1276" w:type="dxa"/>
            <w:shd w:val="clear" w:color="auto" w:fill="auto"/>
            <w:noWrap/>
          </w:tcPr>
          <w:p w:rsidR="006305C1" w:rsidRPr="00D10962" w:rsidRDefault="006305C1" w:rsidP="007E1E6D">
            <w:pPr>
              <w:jc w:val="center"/>
              <w:rPr>
                <w:sz w:val="22"/>
                <w:szCs w:val="22"/>
              </w:rPr>
            </w:pPr>
            <w:r w:rsidRPr="00D10962">
              <w:rPr>
                <w:sz w:val="22"/>
                <w:szCs w:val="22"/>
              </w:rPr>
              <w:t>2630</w:t>
            </w:r>
          </w:p>
        </w:tc>
        <w:tc>
          <w:tcPr>
            <w:tcW w:w="1276" w:type="dxa"/>
            <w:shd w:val="clear" w:color="auto" w:fill="auto"/>
            <w:noWrap/>
          </w:tcPr>
          <w:p w:rsidR="006305C1" w:rsidRPr="00D10962" w:rsidRDefault="006305C1" w:rsidP="007E1E6D">
            <w:pPr>
              <w:jc w:val="center"/>
              <w:rPr>
                <w:sz w:val="22"/>
                <w:szCs w:val="22"/>
              </w:rPr>
            </w:pPr>
            <w:r w:rsidRPr="00D10962">
              <w:rPr>
                <w:sz w:val="22"/>
                <w:szCs w:val="22"/>
              </w:rPr>
              <w:t>7460</w:t>
            </w:r>
          </w:p>
        </w:tc>
      </w:tr>
      <w:tr w:rsidR="006305C1" w:rsidRPr="007061F7" w:rsidTr="00BE48F1">
        <w:trPr>
          <w:trHeight w:val="220"/>
        </w:trPr>
        <w:tc>
          <w:tcPr>
            <w:tcW w:w="4298" w:type="dxa"/>
            <w:vMerge w:val="restart"/>
          </w:tcPr>
          <w:p w:rsidR="006305C1" w:rsidRPr="00A86003" w:rsidRDefault="006305C1" w:rsidP="00B33B80">
            <w:pPr>
              <w:rPr>
                <w:sz w:val="22"/>
                <w:szCs w:val="22"/>
              </w:rPr>
            </w:pPr>
            <w:r w:rsidRPr="00A86003">
              <w:rPr>
                <w:sz w:val="22"/>
                <w:szCs w:val="22"/>
              </w:rPr>
              <w:t>4.1.6. Обеспечение деятельности Центральной бухгалтерии муниципальных образовательных учреждений, Хозяйственно-эксплуатационной службы управления образования</w:t>
            </w:r>
          </w:p>
        </w:tc>
        <w:tc>
          <w:tcPr>
            <w:tcW w:w="1230" w:type="dxa"/>
            <w:vMerge w:val="restart"/>
          </w:tcPr>
          <w:p w:rsidR="006305C1" w:rsidRPr="00A86003" w:rsidRDefault="006305C1" w:rsidP="00B33B80">
            <w:pPr>
              <w:rPr>
                <w:sz w:val="22"/>
                <w:szCs w:val="22"/>
              </w:rPr>
            </w:pPr>
            <w:r w:rsidRPr="00A86003">
              <w:rPr>
                <w:sz w:val="22"/>
                <w:szCs w:val="22"/>
              </w:rPr>
              <w:t>Прочие расходы</w:t>
            </w:r>
          </w:p>
        </w:tc>
        <w:tc>
          <w:tcPr>
            <w:tcW w:w="960" w:type="dxa"/>
            <w:vMerge w:val="restart"/>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tcPr>
          <w:p w:rsidR="006305C1" w:rsidRPr="00924513" w:rsidRDefault="006305C1" w:rsidP="00B33B80">
            <w:pPr>
              <w:rPr>
                <w:sz w:val="22"/>
                <w:szCs w:val="22"/>
              </w:rPr>
            </w:pPr>
            <w:r w:rsidRPr="00924513">
              <w:rPr>
                <w:sz w:val="22"/>
                <w:szCs w:val="22"/>
              </w:rPr>
              <w:t>УО, ОО</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50553F">
            <w:pPr>
              <w:jc w:val="center"/>
              <w:rPr>
                <w:sz w:val="22"/>
                <w:szCs w:val="22"/>
              </w:rPr>
            </w:pPr>
            <w:r w:rsidRPr="00D10962">
              <w:rPr>
                <w:sz w:val="22"/>
                <w:szCs w:val="22"/>
              </w:rPr>
              <w:t>39138,4</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41878,1</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44809,6</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125826,1</w:t>
            </w:r>
          </w:p>
        </w:tc>
      </w:tr>
      <w:tr w:rsidR="006305C1" w:rsidRPr="007061F7" w:rsidTr="00BE48F1">
        <w:trPr>
          <w:trHeight w:val="220"/>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924513" w:rsidRDefault="006305C1" w:rsidP="00B33B80">
            <w:pPr>
              <w:rPr>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50553F">
            <w:pPr>
              <w:jc w:val="center"/>
              <w:rPr>
                <w:sz w:val="22"/>
                <w:szCs w:val="22"/>
              </w:rPr>
            </w:pPr>
            <w:r w:rsidRPr="00D10962">
              <w:rPr>
                <w:sz w:val="22"/>
                <w:szCs w:val="22"/>
              </w:rPr>
              <w:t>9845,7</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10534,9</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11272,3</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31652,9</w:t>
            </w:r>
          </w:p>
        </w:tc>
      </w:tr>
      <w:tr w:rsidR="006305C1" w:rsidRPr="007061F7" w:rsidTr="00BE48F1">
        <w:trPr>
          <w:trHeight w:val="220"/>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924513" w:rsidRDefault="006305C1" w:rsidP="00B33B80">
            <w:pPr>
              <w:rPr>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50553F">
            <w:pPr>
              <w:jc w:val="center"/>
              <w:rPr>
                <w:sz w:val="22"/>
                <w:szCs w:val="22"/>
              </w:rPr>
            </w:pPr>
            <w:r w:rsidRPr="00D10962">
              <w:rPr>
                <w:sz w:val="22"/>
                <w:szCs w:val="22"/>
              </w:rPr>
              <w:t>29292,7</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31343,2</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33537,3</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94173,2</w:t>
            </w:r>
          </w:p>
        </w:tc>
      </w:tr>
      <w:tr w:rsidR="006305C1" w:rsidRPr="007061F7" w:rsidTr="00BE48F1">
        <w:trPr>
          <w:trHeight w:val="220"/>
        </w:trPr>
        <w:tc>
          <w:tcPr>
            <w:tcW w:w="4298" w:type="dxa"/>
            <w:vMerge w:val="restart"/>
          </w:tcPr>
          <w:p w:rsidR="006305C1" w:rsidRPr="00A86003" w:rsidRDefault="006305C1" w:rsidP="00B33B80">
            <w:pPr>
              <w:rPr>
                <w:sz w:val="22"/>
                <w:szCs w:val="22"/>
              </w:rPr>
            </w:pPr>
            <w:r w:rsidRPr="00A86003">
              <w:rPr>
                <w:sz w:val="22"/>
                <w:szCs w:val="22"/>
              </w:rPr>
              <w:t>4.1.7. Обеспечение деятельности УО, методической службы</w:t>
            </w:r>
          </w:p>
        </w:tc>
        <w:tc>
          <w:tcPr>
            <w:tcW w:w="1230" w:type="dxa"/>
            <w:vMerge w:val="restart"/>
          </w:tcPr>
          <w:p w:rsidR="006305C1" w:rsidRPr="00A86003" w:rsidRDefault="006305C1" w:rsidP="00B33B80">
            <w:pPr>
              <w:rPr>
                <w:sz w:val="22"/>
                <w:szCs w:val="22"/>
              </w:rPr>
            </w:pPr>
            <w:r w:rsidRPr="00A86003">
              <w:rPr>
                <w:sz w:val="22"/>
                <w:szCs w:val="22"/>
              </w:rPr>
              <w:t>Прочие расходы</w:t>
            </w:r>
          </w:p>
        </w:tc>
        <w:tc>
          <w:tcPr>
            <w:tcW w:w="960" w:type="dxa"/>
            <w:vMerge w:val="restart"/>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tcPr>
          <w:p w:rsidR="006305C1" w:rsidRPr="00924513" w:rsidRDefault="006305C1" w:rsidP="00B33B80">
            <w:pPr>
              <w:rPr>
                <w:sz w:val="22"/>
                <w:szCs w:val="22"/>
              </w:rPr>
            </w:pPr>
            <w:r w:rsidRPr="00924513">
              <w:rPr>
                <w:sz w:val="22"/>
                <w:szCs w:val="22"/>
              </w:rPr>
              <w:t>УО, ОО</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D10962" w:rsidRDefault="006305C1" w:rsidP="0050553F">
            <w:pPr>
              <w:jc w:val="center"/>
              <w:rPr>
                <w:sz w:val="22"/>
                <w:szCs w:val="22"/>
              </w:rPr>
            </w:pPr>
            <w:r w:rsidRPr="00D10962">
              <w:rPr>
                <w:sz w:val="22"/>
                <w:szCs w:val="22"/>
              </w:rPr>
              <w:t>10312,3</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11034,2</w:t>
            </w:r>
          </w:p>
        </w:tc>
        <w:tc>
          <w:tcPr>
            <w:tcW w:w="1276" w:type="dxa"/>
            <w:shd w:val="clear" w:color="auto" w:fill="auto"/>
            <w:noWrap/>
          </w:tcPr>
          <w:p w:rsidR="006305C1" w:rsidRPr="00D10962" w:rsidRDefault="006305C1" w:rsidP="002C50AF">
            <w:pPr>
              <w:jc w:val="center"/>
              <w:rPr>
                <w:sz w:val="22"/>
                <w:szCs w:val="22"/>
              </w:rPr>
            </w:pPr>
            <w:r w:rsidRPr="00D10962">
              <w:rPr>
                <w:sz w:val="22"/>
                <w:szCs w:val="22"/>
              </w:rPr>
              <w:t>11806,6</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33153,1</w:t>
            </w:r>
          </w:p>
        </w:tc>
      </w:tr>
      <w:tr w:rsidR="006305C1" w:rsidRPr="007061F7" w:rsidTr="00BE48F1">
        <w:trPr>
          <w:trHeight w:val="220"/>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061F7" w:rsidRDefault="006305C1" w:rsidP="00B33B80"/>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50553F">
            <w:pPr>
              <w:jc w:val="center"/>
              <w:rPr>
                <w:sz w:val="22"/>
                <w:szCs w:val="22"/>
              </w:rPr>
            </w:pPr>
            <w:r w:rsidRPr="00D10962">
              <w:rPr>
                <w:sz w:val="22"/>
                <w:szCs w:val="22"/>
              </w:rPr>
              <w:t>2586,4</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2767,4</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2961,1</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8314,9</w:t>
            </w:r>
          </w:p>
        </w:tc>
      </w:tr>
      <w:tr w:rsidR="006305C1" w:rsidRPr="007061F7" w:rsidTr="00BE48F1">
        <w:trPr>
          <w:trHeight w:val="220"/>
        </w:trPr>
        <w:tc>
          <w:tcPr>
            <w:tcW w:w="4298" w:type="dxa"/>
            <w:vMerge/>
          </w:tcPr>
          <w:p w:rsidR="006305C1" w:rsidRPr="00A86003" w:rsidRDefault="006305C1" w:rsidP="00B33B80">
            <w:pPr>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7061F7" w:rsidRDefault="006305C1" w:rsidP="00B33B80"/>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D10962" w:rsidRDefault="006305C1" w:rsidP="0050553F">
            <w:pPr>
              <w:jc w:val="center"/>
              <w:rPr>
                <w:sz w:val="22"/>
                <w:szCs w:val="22"/>
              </w:rPr>
            </w:pPr>
            <w:r w:rsidRPr="00D10962">
              <w:rPr>
                <w:sz w:val="22"/>
                <w:szCs w:val="22"/>
              </w:rPr>
              <w:t>7725,9</w:t>
            </w:r>
          </w:p>
        </w:tc>
        <w:tc>
          <w:tcPr>
            <w:tcW w:w="1275" w:type="dxa"/>
            <w:shd w:val="clear" w:color="auto" w:fill="auto"/>
            <w:noWrap/>
          </w:tcPr>
          <w:p w:rsidR="006305C1" w:rsidRPr="00D10962" w:rsidRDefault="006305C1" w:rsidP="00B33B80">
            <w:pPr>
              <w:jc w:val="center"/>
              <w:rPr>
                <w:sz w:val="22"/>
                <w:szCs w:val="22"/>
              </w:rPr>
            </w:pPr>
            <w:r w:rsidRPr="00D10962">
              <w:rPr>
                <w:sz w:val="22"/>
                <w:szCs w:val="22"/>
              </w:rPr>
              <w:t>8266,8</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8845,5</w:t>
            </w:r>
          </w:p>
        </w:tc>
        <w:tc>
          <w:tcPr>
            <w:tcW w:w="1276" w:type="dxa"/>
            <w:shd w:val="clear" w:color="auto" w:fill="auto"/>
            <w:noWrap/>
          </w:tcPr>
          <w:p w:rsidR="006305C1" w:rsidRPr="00D10962" w:rsidRDefault="006305C1" w:rsidP="00B33B80">
            <w:pPr>
              <w:jc w:val="center"/>
              <w:rPr>
                <w:sz w:val="22"/>
                <w:szCs w:val="22"/>
              </w:rPr>
            </w:pPr>
            <w:r w:rsidRPr="00D10962">
              <w:rPr>
                <w:sz w:val="22"/>
                <w:szCs w:val="22"/>
              </w:rPr>
              <w:t>24838,2</w:t>
            </w:r>
          </w:p>
        </w:tc>
      </w:tr>
      <w:tr w:rsidR="006305C1" w:rsidRPr="007061F7" w:rsidTr="00BE48F1">
        <w:trPr>
          <w:trHeight w:val="279"/>
        </w:trPr>
        <w:tc>
          <w:tcPr>
            <w:tcW w:w="7655" w:type="dxa"/>
            <w:gridSpan w:val="5"/>
            <w:vMerge w:val="restart"/>
          </w:tcPr>
          <w:p w:rsidR="006305C1" w:rsidRDefault="006305C1" w:rsidP="00560218">
            <w:pPr>
              <w:jc w:val="both"/>
              <w:rPr>
                <w:b/>
                <w:bCs/>
                <w:sz w:val="22"/>
                <w:szCs w:val="22"/>
              </w:rPr>
            </w:pPr>
            <w:r w:rsidRPr="00A86003">
              <w:rPr>
                <w:b/>
                <w:sz w:val="22"/>
                <w:szCs w:val="22"/>
              </w:rPr>
              <w:t xml:space="preserve">Подпрограмма 5 «Создание </w:t>
            </w:r>
            <w:r w:rsidRPr="00A86003">
              <w:rPr>
                <w:b/>
                <w:bCs/>
                <w:sz w:val="22"/>
                <w:szCs w:val="22"/>
              </w:rPr>
              <w:t>новых мест в общеобразовательных организациях городского округа города Кулебаки в 2018-2020 годах</w:t>
            </w:r>
            <w:r w:rsidRPr="00A86003">
              <w:rPr>
                <w:bCs/>
                <w:sz w:val="22"/>
                <w:szCs w:val="22"/>
              </w:rPr>
              <w:t xml:space="preserve"> </w:t>
            </w:r>
            <w:r w:rsidRPr="00A86003">
              <w:rPr>
                <w:b/>
                <w:bCs/>
                <w:sz w:val="22"/>
                <w:szCs w:val="22"/>
              </w:rPr>
              <w:t xml:space="preserve">и на </w:t>
            </w:r>
            <w:r w:rsidRPr="00A86003">
              <w:rPr>
                <w:b/>
                <w:bCs/>
                <w:sz w:val="22"/>
                <w:szCs w:val="22"/>
              </w:rPr>
              <w:lastRenderedPageBreak/>
              <w:t>период до 2025 года»</w:t>
            </w:r>
            <w:r>
              <w:rPr>
                <w:b/>
                <w:bCs/>
                <w:sz w:val="22"/>
                <w:szCs w:val="22"/>
              </w:rPr>
              <w:t>.</w:t>
            </w:r>
          </w:p>
          <w:p w:rsidR="006305C1" w:rsidRPr="00A86003" w:rsidRDefault="006305C1" w:rsidP="00560218">
            <w:pPr>
              <w:jc w:val="both"/>
              <w:rPr>
                <w:sz w:val="22"/>
                <w:szCs w:val="22"/>
              </w:rPr>
            </w:pPr>
            <w:r>
              <w:rPr>
                <w:b/>
                <w:bCs/>
                <w:sz w:val="22"/>
                <w:szCs w:val="22"/>
              </w:rPr>
              <w:t xml:space="preserve">Задача 5. </w:t>
            </w:r>
            <w:r w:rsidRPr="00A77F16">
              <w:rPr>
                <w:color w:val="000000"/>
                <w:sz w:val="22"/>
                <w:szCs w:val="22"/>
              </w:rPr>
              <w:t>Обеспечение государственных гарантий прав граждан на получение общедоступного начального общего, основного общего, среднего общего образования.</w:t>
            </w:r>
          </w:p>
        </w:tc>
        <w:tc>
          <w:tcPr>
            <w:tcW w:w="1701" w:type="dxa"/>
            <w:shd w:val="clear" w:color="auto" w:fill="auto"/>
            <w:noWrap/>
          </w:tcPr>
          <w:p w:rsidR="006305C1" w:rsidRPr="00E14774" w:rsidRDefault="006305C1" w:rsidP="00B33B80">
            <w:pPr>
              <w:rPr>
                <w:iCs/>
                <w:sz w:val="20"/>
                <w:szCs w:val="20"/>
              </w:rPr>
            </w:pPr>
            <w:r w:rsidRPr="00E14774">
              <w:rPr>
                <w:iCs/>
                <w:sz w:val="20"/>
                <w:szCs w:val="20"/>
              </w:rPr>
              <w:lastRenderedPageBreak/>
              <w:t>Всего</w:t>
            </w:r>
          </w:p>
        </w:tc>
        <w:tc>
          <w:tcPr>
            <w:tcW w:w="1134" w:type="dxa"/>
            <w:shd w:val="clear" w:color="auto" w:fill="auto"/>
            <w:noWrap/>
          </w:tcPr>
          <w:p w:rsidR="006305C1" w:rsidRPr="00D10962" w:rsidRDefault="006305C1" w:rsidP="007E1E6D">
            <w:pPr>
              <w:jc w:val="center"/>
              <w:rPr>
                <w:b/>
                <w:sz w:val="22"/>
                <w:szCs w:val="22"/>
              </w:rPr>
            </w:pPr>
            <w:r w:rsidRPr="00D10962">
              <w:rPr>
                <w:b/>
                <w:sz w:val="22"/>
                <w:szCs w:val="22"/>
              </w:rPr>
              <w:t>0</w:t>
            </w:r>
          </w:p>
        </w:tc>
        <w:tc>
          <w:tcPr>
            <w:tcW w:w="1275" w:type="dxa"/>
            <w:shd w:val="clear" w:color="auto" w:fill="auto"/>
            <w:noWrap/>
          </w:tcPr>
          <w:p w:rsidR="006305C1" w:rsidRPr="00DA4273" w:rsidRDefault="006305C1" w:rsidP="007E1E6D">
            <w:pPr>
              <w:jc w:val="center"/>
              <w:rPr>
                <w:b/>
                <w:sz w:val="22"/>
                <w:szCs w:val="22"/>
              </w:rPr>
            </w:pPr>
            <w:r w:rsidRPr="00DA4273">
              <w:rPr>
                <w:b/>
                <w:sz w:val="22"/>
                <w:szCs w:val="22"/>
              </w:rPr>
              <w:t>100000</w:t>
            </w:r>
          </w:p>
        </w:tc>
        <w:tc>
          <w:tcPr>
            <w:tcW w:w="1276" w:type="dxa"/>
            <w:shd w:val="clear" w:color="auto" w:fill="auto"/>
            <w:noWrap/>
          </w:tcPr>
          <w:p w:rsidR="006305C1" w:rsidRPr="00DA4273" w:rsidRDefault="006305C1" w:rsidP="007E1E6D">
            <w:pPr>
              <w:jc w:val="center"/>
              <w:rPr>
                <w:b/>
                <w:sz w:val="22"/>
                <w:szCs w:val="22"/>
              </w:rPr>
            </w:pPr>
            <w:r w:rsidRPr="00DA4273">
              <w:rPr>
                <w:b/>
                <w:sz w:val="22"/>
                <w:szCs w:val="22"/>
              </w:rPr>
              <w:t>83140,72</w:t>
            </w:r>
          </w:p>
        </w:tc>
        <w:tc>
          <w:tcPr>
            <w:tcW w:w="1276" w:type="dxa"/>
            <w:shd w:val="clear" w:color="auto" w:fill="auto"/>
            <w:noWrap/>
          </w:tcPr>
          <w:p w:rsidR="006305C1" w:rsidRPr="00DA4273" w:rsidRDefault="006305C1" w:rsidP="007E1E6D">
            <w:pPr>
              <w:jc w:val="center"/>
              <w:rPr>
                <w:b/>
                <w:sz w:val="22"/>
                <w:szCs w:val="22"/>
              </w:rPr>
            </w:pPr>
            <w:r w:rsidRPr="00DA4273">
              <w:rPr>
                <w:b/>
                <w:sz w:val="22"/>
                <w:szCs w:val="22"/>
              </w:rPr>
              <w:t>183140,72</w:t>
            </w:r>
          </w:p>
        </w:tc>
      </w:tr>
      <w:tr w:rsidR="006305C1" w:rsidRPr="007061F7" w:rsidTr="00BE48F1">
        <w:trPr>
          <w:trHeight w:val="277"/>
        </w:trPr>
        <w:tc>
          <w:tcPr>
            <w:tcW w:w="7655" w:type="dxa"/>
            <w:gridSpan w:val="5"/>
            <w:vMerge/>
          </w:tcPr>
          <w:p w:rsidR="006305C1" w:rsidRPr="00A86003" w:rsidRDefault="006305C1" w:rsidP="00B33B80">
            <w:pPr>
              <w:jc w:val="center"/>
              <w:rPr>
                <w:b/>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 xml:space="preserve">Федеральный  </w:t>
            </w:r>
          </w:p>
          <w:p w:rsidR="006305C1" w:rsidRPr="00E14774" w:rsidRDefault="006305C1" w:rsidP="00B33B80">
            <w:pPr>
              <w:rPr>
                <w:iCs/>
                <w:sz w:val="20"/>
                <w:szCs w:val="20"/>
              </w:rPr>
            </w:pPr>
            <w:r w:rsidRPr="00E14774">
              <w:rPr>
                <w:iCs/>
                <w:sz w:val="20"/>
                <w:szCs w:val="20"/>
              </w:rPr>
              <w:t>бюджет</w:t>
            </w:r>
          </w:p>
        </w:tc>
        <w:tc>
          <w:tcPr>
            <w:tcW w:w="1134" w:type="dxa"/>
            <w:shd w:val="clear" w:color="auto" w:fill="auto"/>
            <w:noWrap/>
          </w:tcPr>
          <w:p w:rsidR="006305C1" w:rsidRPr="00D10962" w:rsidRDefault="006305C1" w:rsidP="007E1E6D">
            <w:pPr>
              <w:jc w:val="center"/>
              <w:rPr>
                <w:b/>
                <w:sz w:val="22"/>
                <w:szCs w:val="22"/>
              </w:rPr>
            </w:pPr>
            <w:r w:rsidRPr="00D10962">
              <w:rPr>
                <w:b/>
                <w:sz w:val="22"/>
                <w:szCs w:val="22"/>
              </w:rPr>
              <w:t>0</w:t>
            </w:r>
          </w:p>
        </w:tc>
        <w:tc>
          <w:tcPr>
            <w:tcW w:w="1275" w:type="dxa"/>
            <w:shd w:val="clear" w:color="auto" w:fill="auto"/>
            <w:noWrap/>
          </w:tcPr>
          <w:p w:rsidR="006305C1" w:rsidRPr="00DA4273" w:rsidRDefault="006305C1" w:rsidP="007E1E6D">
            <w:pPr>
              <w:jc w:val="center"/>
              <w:rPr>
                <w:b/>
                <w:sz w:val="22"/>
                <w:szCs w:val="22"/>
              </w:rPr>
            </w:pPr>
            <w:r w:rsidRPr="00DA4273">
              <w:rPr>
                <w:b/>
                <w:sz w:val="22"/>
                <w:szCs w:val="22"/>
              </w:rPr>
              <w:t>69983,78</w:t>
            </w:r>
          </w:p>
        </w:tc>
        <w:tc>
          <w:tcPr>
            <w:tcW w:w="1276" w:type="dxa"/>
            <w:shd w:val="clear" w:color="auto" w:fill="auto"/>
            <w:noWrap/>
          </w:tcPr>
          <w:p w:rsidR="006305C1" w:rsidRPr="00DA4273" w:rsidRDefault="006305C1" w:rsidP="007E1E6D">
            <w:pPr>
              <w:jc w:val="center"/>
              <w:rPr>
                <w:b/>
                <w:sz w:val="22"/>
                <w:szCs w:val="22"/>
              </w:rPr>
            </w:pPr>
            <w:r w:rsidRPr="00DA4273">
              <w:rPr>
                <w:b/>
                <w:sz w:val="22"/>
                <w:szCs w:val="22"/>
              </w:rPr>
              <w:t>58214,73</w:t>
            </w:r>
          </w:p>
        </w:tc>
        <w:tc>
          <w:tcPr>
            <w:tcW w:w="1276" w:type="dxa"/>
            <w:shd w:val="clear" w:color="auto" w:fill="auto"/>
            <w:noWrap/>
          </w:tcPr>
          <w:p w:rsidR="006305C1" w:rsidRPr="00DA4273" w:rsidRDefault="006305C1" w:rsidP="007E1E6D">
            <w:pPr>
              <w:jc w:val="center"/>
              <w:rPr>
                <w:b/>
                <w:sz w:val="22"/>
                <w:szCs w:val="22"/>
              </w:rPr>
            </w:pPr>
            <w:r w:rsidRPr="00DA4273">
              <w:rPr>
                <w:b/>
                <w:sz w:val="22"/>
                <w:szCs w:val="22"/>
              </w:rPr>
              <w:t>128198,51</w:t>
            </w:r>
          </w:p>
        </w:tc>
      </w:tr>
      <w:tr w:rsidR="006305C1" w:rsidRPr="007061F7" w:rsidTr="00BE48F1">
        <w:trPr>
          <w:trHeight w:val="277"/>
        </w:trPr>
        <w:tc>
          <w:tcPr>
            <w:tcW w:w="7655" w:type="dxa"/>
            <w:gridSpan w:val="5"/>
            <w:vMerge/>
          </w:tcPr>
          <w:p w:rsidR="006305C1" w:rsidRPr="00A86003" w:rsidRDefault="006305C1" w:rsidP="00B33B80">
            <w:pPr>
              <w:jc w:val="center"/>
              <w:rPr>
                <w:b/>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D10962" w:rsidRDefault="006305C1" w:rsidP="007E1E6D">
            <w:pPr>
              <w:jc w:val="center"/>
              <w:rPr>
                <w:b/>
                <w:sz w:val="22"/>
                <w:szCs w:val="22"/>
              </w:rPr>
            </w:pPr>
            <w:r w:rsidRPr="00D10962">
              <w:rPr>
                <w:b/>
                <w:sz w:val="22"/>
                <w:szCs w:val="22"/>
              </w:rPr>
              <w:t>0</w:t>
            </w:r>
          </w:p>
        </w:tc>
        <w:tc>
          <w:tcPr>
            <w:tcW w:w="1275" w:type="dxa"/>
            <w:shd w:val="clear" w:color="auto" w:fill="auto"/>
            <w:noWrap/>
          </w:tcPr>
          <w:p w:rsidR="006305C1" w:rsidRPr="00DA4273" w:rsidRDefault="006305C1" w:rsidP="007E1E6D">
            <w:pPr>
              <w:jc w:val="center"/>
              <w:rPr>
                <w:b/>
                <w:sz w:val="22"/>
                <w:szCs w:val="22"/>
              </w:rPr>
            </w:pPr>
            <w:r w:rsidRPr="00DA4273">
              <w:rPr>
                <w:b/>
                <w:sz w:val="22"/>
                <w:szCs w:val="22"/>
              </w:rPr>
              <w:t>27019,38</w:t>
            </w:r>
          </w:p>
        </w:tc>
        <w:tc>
          <w:tcPr>
            <w:tcW w:w="1276" w:type="dxa"/>
            <w:shd w:val="clear" w:color="auto" w:fill="auto"/>
            <w:noWrap/>
          </w:tcPr>
          <w:p w:rsidR="006305C1" w:rsidRPr="00DA4273" w:rsidRDefault="006305C1" w:rsidP="007E1E6D">
            <w:pPr>
              <w:jc w:val="center"/>
              <w:rPr>
                <w:b/>
                <w:sz w:val="22"/>
                <w:szCs w:val="22"/>
              </w:rPr>
            </w:pPr>
            <w:r w:rsidRPr="00DA4273">
              <w:rPr>
                <w:b/>
                <w:sz w:val="22"/>
                <w:szCs w:val="22"/>
              </w:rPr>
              <w:t>22428,61</w:t>
            </w:r>
          </w:p>
        </w:tc>
        <w:tc>
          <w:tcPr>
            <w:tcW w:w="1276" w:type="dxa"/>
            <w:shd w:val="clear" w:color="auto" w:fill="auto"/>
            <w:noWrap/>
          </w:tcPr>
          <w:p w:rsidR="006305C1" w:rsidRPr="00DA4273" w:rsidRDefault="006305C1" w:rsidP="007E1E6D">
            <w:pPr>
              <w:jc w:val="center"/>
              <w:rPr>
                <w:b/>
                <w:sz w:val="22"/>
                <w:szCs w:val="22"/>
              </w:rPr>
            </w:pPr>
            <w:r w:rsidRPr="00DA4273">
              <w:rPr>
                <w:b/>
                <w:sz w:val="22"/>
                <w:szCs w:val="22"/>
              </w:rPr>
              <w:t>49447,99</w:t>
            </w:r>
          </w:p>
        </w:tc>
      </w:tr>
      <w:tr w:rsidR="006305C1" w:rsidRPr="007061F7" w:rsidTr="00BE48F1">
        <w:trPr>
          <w:trHeight w:val="277"/>
        </w:trPr>
        <w:tc>
          <w:tcPr>
            <w:tcW w:w="7655" w:type="dxa"/>
            <w:gridSpan w:val="5"/>
            <w:vMerge/>
          </w:tcPr>
          <w:p w:rsidR="006305C1" w:rsidRPr="00A86003" w:rsidRDefault="006305C1" w:rsidP="00B33B80">
            <w:pPr>
              <w:jc w:val="center"/>
              <w:rPr>
                <w:b/>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315FF5" w:rsidRDefault="006305C1" w:rsidP="007E1E6D">
            <w:pPr>
              <w:jc w:val="center"/>
              <w:rPr>
                <w:b/>
              </w:rPr>
            </w:pPr>
            <w:r w:rsidRPr="00315FF5">
              <w:rPr>
                <w:b/>
              </w:rPr>
              <w:t>0</w:t>
            </w:r>
          </w:p>
        </w:tc>
        <w:tc>
          <w:tcPr>
            <w:tcW w:w="1275" w:type="dxa"/>
            <w:shd w:val="clear" w:color="auto" w:fill="auto"/>
            <w:noWrap/>
          </w:tcPr>
          <w:p w:rsidR="006305C1" w:rsidRPr="00DA4273" w:rsidRDefault="006305C1" w:rsidP="007E1E6D">
            <w:pPr>
              <w:jc w:val="center"/>
              <w:rPr>
                <w:b/>
                <w:sz w:val="22"/>
                <w:szCs w:val="22"/>
              </w:rPr>
            </w:pPr>
            <w:r w:rsidRPr="00DA4273">
              <w:rPr>
                <w:b/>
                <w:sz w:val="22"/>
                <w:szCs w:val="22"/>
              </w:rPr>
              <w:t>2996,84</w:t>
            </w:r>
          </w:p>
        </w:tc>
        <w:tc>
          <w:tcPr>
            <w:tcW w:w="1276" w:type="dxa"/>
            <w:shd w:val="clear" w:color="auto" w:fill="auto"/>
            <w:noWrap/>
          </w:tcPr>
          <w:p w:rsidR="006305C1" w:rsidRPr="00DA4273" w:rsidRDefault="006305C1" w:rsidP="007E1E6D">
            <w:pPr>
              <w:jc w:val="center"/>
              <w:rPr>
                <w:b/>
                <w:sz w:val="22"/>
                <w:szCs w:val="22"/>
              </w:rPr>
            </w:pPr>
            <w:r w:rsidRPr="00DA4273">
              <w:rPr>
                <w:b/>
                <w:sz w:val="22"/>
                <w:szCs w:val="22"/>
              </w:rPr>
              <w:t>2497,38</w:t>
            </w:r>
          </w:p>
        </w:tc>
        <w:tc>
          <w:tcPr>
            <w:tcW w:w="1276" w:type="dxa"/>
            <w:shd w:val="clear" w:color="auto" w:fill="auto"/>
            <w:noWrap/>
          </w:tcPr>
          <w:p w:rsidR="006305C1" w:rsidRPr="00DA4273" w:rsidRDefault="006305C1" w:rsidP="007E1E6D">
            <w:pPr>
              <w:jc w:val="center"/>
              <w:rPr>
                <w:b/>
                <w:sz w:val="22"/>
                <w:szCs w:val="22"/>
              </w:rPr>
            </w:pPr>
            <w:r w:rsidRPr="00DA4273">
              <w:rPr>
                <w:b/>
                <w:sz w:val="22"/>
                <w:szCs w:val="22"/>
              </w:rPr>
              <w:t>5494,22</w:t>
            </w:r>
          </w:p>
        </w:tc>
      </w:tr>
      <w:tr w:rsidR="006305C1" w:rsidRPr="007061F7" w:rsidTr="00BE48F1">
        <w:trPr>
          <w:trHeight w:val="207"/>
        </w:trPr>
        <w:tc>
          <w:tcPr>
            <w:tcW w:w="7655" w:type="dxa"/>
            <w:gridSpan w:val="5"/>
            <w:vMerge w:val="restart"/>
          </w:tcPr>
          <w:p w:rsidR="006305C1" w:rsidRPr="00856584" w:rsidRDefault="006305C1" w:rsidP="00D74FEC">
            <w:pPr>
              <w:pStyle w:val="a6"/>
              <w:rPr>
                <w:b/>
                <w:sz w:val="20"/>
                <w:szCs w:val="20"/>
              </w:rPr>
            </w:pPr>
            <w:r w:rsidRPr="0018350E">
              <w:rPr>
                <w:b/>
                <w:color w:val="000000"/>
                <w:sz w:val="22"/>
                <w:szCs w:val="22"/>
              </w:rPr>
              <w:t>Задача 5.1.</w:t>
            </w:r>
            <w:r w:rsidRPr="0018350E">
              <w:rPr>
                <w:color w:val="000000"/>
                <w:sz w:val="22"/>
                <w:szCs w:val="22"/>
              </w:rPr>
              <w:t>Ликвидация второй смены обучения и обеспечение односменного режима обучения, за счет создания новых мест в общеобразовательных организациях</w:t>
            </w:r>
            <w:r>
              <w:rPr>
                <w:color w:val="000000"/>
                <w:sz w:val="22"/>
                <w:szCs w:val="22"/>
              </w:rPr>
              <w:t>.</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353E2D" w:rsidRDefault="006305C1" w:rsidP="007E1E6D">
            <w:pPr>
              <w:jc w:val="center"/>
            </w:pPr>
            <w:r w:rsidRPr="00353E2D">
              <w:t>0</w:t>
            </w:r>
          </w:p>
        </w:tc>
        <w:tc>
          <w:tcPr>
            <w:tcW w:w="1275" w:type="dxa"/>
            <w:shd w:val="clear" w:color="auto" w:fill="auto"/>
            <w:noWrap/>
          </w:tcPr>
          <w:p w:rsidR="006305C1" w:rsidRPr="00DA4273" w:rsidRDefault="006305C1" w:rsidP="007E1E6D">
            <w:pPr>
              <w:jc w:val="center"/>
              <w:rPr>
                <w:sz w:val="22"/>
                <w:szCs w:val="22"/>
              </w:rPr>
            </w:pPr>
            <w:r w:rsidRPr="00DA4273">
              <w:rPr>
                <w:sz w:val="22"/>
                <w:szCs w:val="22"/>
              </w:rPr>
              <w:t>100000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83140,72</w:t>
            </w:r>
          </w:p>
        </w:tc>
        <w:tc>
          <w:tcPr>
            <w:tcW w:w="1276" w:type="dxa"/>
            <w:shd w:val="clear" w:color="auto" w:fill="auto"/>
            <w:noWrap/>
          </w:tcPr>
          <w:p w:rsidR="006305C1" w:rsidRPr="00DA4273" w:rsidRDefault="006305C1" w:rsidP="00B33B80">
            <w:pPr>
              <w:jc w:val="center"/>
              <w:rPr>
                <w:sz w:val="22"/>
                <w:szCs w:val="22"/>
              </w:rPr>
            </w:pPr>
            <w:r w:rsidRPr="00DA4273">
              <w:rPr>
                <w:sz w:val="22"/>
                <w:szCs w:val="22"/>
              </w:rPr>
              <w:t>183140,72</w:t>
            </w:r>
          </w:p>
        </w:tc>
      </w:tr>
      <w:tr w:rsidR="006305C1" w:rsidRPr="007061F7" w:rsidTr="00BE48F1">
        <w:trPr>
          <w:trHeight w:val="206"/>
        </w:trPr>
        <w:tc>
          <w:tcPr>
            <w:tcW w:w="7655" w:type="dxa"/>
            <w:gridSpan w:val="5"/>
            <w:vMerge/>
          </w:tcPr>
          <w:p w:rsidR="006305C1" w:rsidRPr="00A86003" w:rsidRDefault="006305C1" w:rsidP="00B33B80">
            <w:pPr>
              <w:widowControl w:val="0"/>
              <w:autoSpaceDE w:val="0"/>
              <w:autoSpaceDN w:val="0"/>
              <w:adjustRightInd w:val="0"/>
              <w:ind w:firstLine="527"/>
              <w:jc w:val="both"/>
              <w:rPr>
                <w:b/>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 xml:space="preserve">Федеральный </w:t>
            </w:r>
          </w:p>
          <w:p w:rsidR="006305C1" w:rsidRPr="00E14774" w:rsidRDefault="006305C1" w:rsidP="00B33B80">
            <w:pPr>
              <w:rPr>
                <w:iCs/>
                <w:sz w:val="20"/>
                <w:szCs w:val="20"/>
              </w:rPr>
            </w:pPr>
            <w:r w:rsidRPr="00E14774">
              <w:rPr>
                <w:iCs/>
                <w:sz w:val="20"/>
                <w:szCs w:val="20"/>
              </w:rPr>
              <w:t>бюджет</w:t>
            </w:r>
          </w:p>
        </w:tc>
        <w:tc>
          <w:tcPr>
            <w:tcW w:w="1134" w:type="dxa"/>
            <w:shd w:val="clear" w:color="auto" w:fill="auto"/>
            <w:noWrap/>
          </w:tcPr>
          <w:p w:rsidR="006305C1" w:rsidRPr="00353E2D" w:rsidRDefault="006305C1" w:rsidP="007E1E6D">
            <w:pPr>
              <w:jc w:val="center"/>
            </w:pPr>
            <w:r w:rsidRPr="00353E2D">
              <w:t>0</w:t>
            </w:r>
          </w:p>
        </w:tc>
        <w:tc>
          <w:tcPr>
            <w:tcW w:w="1275" w:type="dxa"/>
            <w:shd w:val="clear" w:color="auto" w:fill="auto"/>
            <w:noWrap/>
          </w:tcPr>
          <w:p w:rsidR="006305C1" w:rsidRPr="00DA4273" w:rsidRDefault="006305C1" w:rsidP="007E1E6D">
            <w:pPr>
              <w:jc w:val="center"/>
              <w:rPr>
                <w:sz w:val="22"/>
                <w:szCs w:val="22"/>
              </w:rPr>
            </w:pPr>
            <w:r w:rsidRPr="00DA4273">
              <w:rPr>
                <w:sz w:val="22"/>
                <w:szCs w:val="22"/>
              </w:rPr>
              <w:t>69983,78</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58214,73</w:t>
            </w:r>
          </w:p>
        </w:tc>
        <w:tc>
          <w:tcPr>
            <w:tcW w:w="1276" w:type="dxa"/>
            <w:shd w:val="clear" w:color="auto" w:fill="auto"/>
            <w:noWrap/>
          </w:tcPr>
          <w:p w:rsidR="006305C1" w:rsidRPr="00DA4273" w:rsidRDefault="006305C1" w:rsidP="00B33B80">
            <w:pPr>
              <w:jc w:val="center"/>
              <w:rPr>
                <w:sz w:val="22"/>
                <w:szCs w:val="22"/>
              </w:rPr>
            </w:pPr>
            <w:r w:rsidRPr="00DA4273">
              <w:rPr>
                <w:sz w:val="22"/>
                <w:szCs w:val="22"/>
              </w:rPr>
              <w:t>128198,51</w:t>
            </w:r>
          </w:p>
        </w:tc>
      </w:tr>
      <w:tr w:rsidR="006305C1" w:rsidRPr="007061F7" w:rsidTr="00BE48F1">
        <w:trPr>
          <w:trHeight w:val="206"/>
        </w:trPr>
        <w:tc>
          <w:tcPr>
            <w:tcW w:w="7655" w:type="dxa"/>
            <w:gridSpan w:val="5"/>
            <w:vMerge/>
          </w:tcPr>
          <w:p w:rsidR="006305C1" w:rsidRPr="00A86003" w:rsidRDefault="006305C1" w:rsidP="00B33B80">
            <w:pPr>
              <w:widowControl w:val="0"/>
              <w:autoSpaceDE w:val="0"/>
              <w:autoSpaceDN w:val="0"/>
              <w:adjustRightInd w:val="0"/>
              <w:ind w:firstLine="527"/>
              <w:jc w:val="both"/>
              <w:rPr>
                <w:b/>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Областной  бюджет</w:t>
            </w:r>
          </w:p>
        </w:tc>
        <w:tc>
          <w:tcPr>
            <w:tcW w:w="1134" w:type="dxa"/>
            <w:shd w:val="clear" w:color="auto" w:fill="auto"/>
            <w:noWrap/>
          </w:tcPr>
          <w:p w:rsidR="006305C1" w:rsidRPr="00353E2D" w:rsidRDefault="006305C1" w:rsidP="007E1E6D">
            <w:pPr>
              <w:jc w:val="center"/>
            </w:pPr>
            <w:r w:rsidRPr="00353E2D">
              <w:t>0</w:t>
            </w:r>
          </w:p>
        </w:tc>
        <w:tc>
          <w:tcPr>
            <w:tcW w:w="1275" w:type="dxa"/>
            <w:shd w:val="clear" w:color="auto" w:fill="auto"/>
            <w:noWrap/>
          </w:tcPr>
          <w:p w:rsidR="006305C1" w:rsidRPr="00DA4273" w:rsidRDefault="006305C1" w:rsidP="007E1E6D">
            <w:pPr>
              <w:jc w:val="center"/>
              <w:rPr>
                <w:sz w:val="22"/>
                <w:szCs w:val="22"/>
              </w:rPr>
            </w:pPr>
            <w:r w:rsidRPr="00DA4273">
              <w:rPr>
                <w:sz w:val="22"/>
                <w:szCs w:val="22"/>
              </w:rPr>
              <w:t>27019,38</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22428,61</w:t>
            </w:r>
          </w:p>
        </w:tc>
        <w:tc>
          <w:tcPr>
            <w:tcW w:w="1276" w:type="dxa"/>
            <w:shd w:val="clear" w:color="auto" w:fill="auto"/>
            <w:noWrap/>
          </w:tcPr>
          <w:p w:rsidR="006305C1" w:rsidRPr="00DA4273" w:rsidRDefault="006305C1" w:rsidP="00B33B80">
            <w:pPr>
              <w:jc w:val="center"/>
              <w:rPr>
                <w:sz w:val="22"/>
                <w:szCs w:val="22"/>
              </w:rPr>
            </w:pPr>
            <w:r w:rsidRPr="00DA4273">
              <w:rPr>
                <w:sz w:val="22"/>
                <w:szCs w:val="22"/>
              </w:rPr>
              <w:t>49447,99</w:t>
            </w:r>
          </w:p>
        </w:tc>
      </w:tr>
      <w:tr w:rsidR="006305C1" w:rsidRPr="007061F7" w:rsidTr="00BE48F1">
        <w:trPr>
          <w:trHeight w:val="206"/>
        </w:trPr>
        <w:tc>
          <w:tcPr>
            <w:tcW w:w="7655" w:type="dxa"/>
            <w:gridSpan w:val="5"/>
            <w:vMerge/>
          </w:tcPr>
          <w:p w:rsidR="006305C1" w:rsidRPr="00A86003" w:rsidRDefault="006305C1" w:rsidP="00B33B80">
            <w:pPr>
              <w:widowControl w:val="0"/>
              <w:autoSpaceDE w:val="0"/>
              <w:autoSpaceDN w:val="0"/>
              <w:adjustRightInd w:val="0"/>
              <w:ind w:firstLine="527"/>
              <w:jc w:val="both"/>
              <w:rPr>
                <w:b/>
                <w:sz w:val="22"/>
                <w:szCs w:val="22"/>
              </w:rPr>
            </w:pPr>
          </w:p>
        </w:tc>
        <w:tc>
          <w:tcPr>
            <w:tcW w:w="1701" w:type="dxa"/>
            <w:shd w:val="clear" w:color="auto" w:fill="auto"/>
            <w:noWrap/>
          </w:tcPr>
          <w:p w:rsidR="006305C1" w:rsidRPr="00E14774" w:rsidRDefault="006305C1" w:rsidP="00B33B80">
            <w:pPr>
              <w:rPr>
                <w:iCs/>
                <w:sz w:val="20"/>
                <w:szCs w:val="20"/>
              </w:rPr>
            </w:pPr>
            <w:r w:rsidRPr="00E14774">
              <w:rPr>
                <w:iCs/>
                <w:sz w:val="20"/>
                <w:szCs w:val="20"/>
              </w:rPr>
              <w:t>Бюджет округа</w:t>
            </w:r>
          </w:p>
        </w:tc>
        <w:tc>
          <w:tcPr>
            <w:tcW w:w="1134" w:type="dxa"/>
            <w:shd w:val="clear" w:color="auto" w:fill="auto"/>
            <w:noWrap/>
          </w:tcPr>
          <w:p w:rsidR="006305C1" w:rsidRPr="00353E2D" w:rsidRDefault="006305C1" w:rsidP="007E1E6D">
            <w:pPr>
              <w:jc w:val="center"/>
            </w:pPr>
            <w:r w:rsidRPr="00353E2D">
              <w:t>0</w:t>
            </w:r>
          </w:p>
        </w:tc>
        <w:tc>
          <w:tcPr>
            <w:tcW w:w="1275" w:type="dxa"/>
            <w:shd w:val="clear" w:color="auto" w:fill="auto"/>
            <w:noWrap/>
          </w:tcPr>
          <w:p w:rsidR="006305C1" w:rsidRPr="00DA4273" w:rsidRDefault="006305C1" w:rsidP="007E1E6D">
            <w:pPr>
              <w:jc w:val="center"/>
              <w:rPr>
                <w:sz w:val="22"/>
                <w:szCs w:val="22"/>
              </w:rPr>
            </w:pPr>
            <w:r w:rsidRPr="00DA4273">
              <w:rPr>
                <w:sz w:val="22"/>
                <w:szCs w:val="22"/>
              </w:rPr>
              <w:t>2996,84</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2497,38</w:t>
            </w:r>
          </w:p>
        </w:tc>
        <w:tc>
          <w:tcPr>
            <w:tcW w:w="1276" w:type="dxa"/>
            <w:shd w:val="clear" w:color="auto" w:fill="auto"/>
            <w:noWrap/>
          </w:tcPr>
          <w:p w:rsidR="006305C1" w:rsidRPr="00DA4273" w:rsidRDefault="006305C1" w:rsidP="00B33B80">
            <w:pPr>
              <w:jc w:val="center"/>
              <w:rPr>
                <w:sz w:val="22"/>
                <w:szCs w:val="22"/>
              </w:rPr>
            </w:pPr>
            <w:r w:rsidRPr="00DA4273">
              <w:rPr>
                <w:sz w:val="22"/>
                <w:szCs w:val="22"/>
              </w:rPr>
              <w:t>5494,22</w:t>
            </w:r>
          </w:p>
        </w:tc>
      </w:tr>
      <w:tr w:rsidR="006305C1" w:rsidRPr="007061F7" w:rsidTr="00BE48F1">
        <w:trPr>
          <w:trHeight w:val="212"/>
        </w:trPr>
        <w:tc>
          <w:tcPr>
            <w:tcW w:w="4298" w:type="dxa"/>
            <w:vMerge w:val="restart"/>
          </w:tcPr>
          <w:p w:rsidR="006305C1" w:rsidRPr="00485A6C" w:rsidRDefault="006305C1" w:rsidP="00485A6C">
            <w:pPr>
              <w:jc w:val="both"/>
              <w:rPr>
                <w:sz w:val="22"/>
                <w:szCs w:val="22"/>
              </w:rPr>
            </w:pPr>
          </w:p>
          <w:p w:rsidR="006305C1" w:rsidRPr="00485A6C" w:rsidRDefault="006305C1" w:rsidP="00485A6C">
            <w:pPr>
              <w:jc w:val="both"/>
              <w:rPr>
                <w:color w:val="000000"/>
                <w:sz w:val="22"/>
                <w:szCs w:val="22"/>
              </w:rPr>
            </w:pPr>
            <w:r w:rsidRPr="00485A6C">
              <w:rPr>
                <w:color w:val="000000"/>
                <w:sz w:val="22"/>
                <w:szCs w:val="22"/>
              </w:rPr>
              <w:t>5.1.1. Организация работ по строительству общеобразовательной организации для ликвидации второй смены обучения и обеспечения односменного режима обучения:</w:t>
            </w:r>
          </w:p>
          <w:p w:rsidR="006305C1" w:rsidRPr="00485A6C" w:rsidRDefault="006305C1" w:rsidP="00485A6C">
            <w:pPr>
              <w:jc w:val="both"/>
              <w:rPr>
                <w:sz w:val="22"/>
                <w:szCs w:val="22"/>
              </w:rPr>
            </w:pPr>
            <w:r w:rsidRPr="00485A6C">
              <w:rPr>
                <w:bCs/>
                <w:sz w:val="22"/>
                <w:szCs w:val="22"/>
              </w:rPr>
              <w:t xml:space="preserve">Строительство здания МБОУ  </w:t>
            </w:r>
            <w:proofErr w:type="spellStart"/>
            <w:r w:rsidRPr="00485A6C">
              <w:rPr>
                <w:bCs/>
                <w:sz w:val="22"/>
                <w:szCs w:val="22"/>
              </w:rPr>
              <w:t>Ломовская</w:t>
            </w:r>
            <w:proofErr w:type="spellEnd"/>
            <w:r w:rsidRPr="00485A6C">
              <w:rPr>
                <w:bCs/>
                <w:sz w:val="22"/>
                <w:szCs w:val="22"/>
              </w:rPr>
              <w:t xml:space="preserve"> школа</w:t>
            </w:r>
          </w:p>
        </w:tc>
        <w:tc>
          <w:tcPr>
            <w:tcW w:w="1230" w:type="dxa"/>
            <w:vMerge w:val="restart"/>
          </w:tcPr>
          <w:p w:rsidR="006305C1" w:rsidRPr="00A86003" w:rsidRDefault="006305C1" w:rsidP="00B33B80">
            <w:pPr>
              <w:rPr>
                <w:sz w:val="22"/>
                <w:szCs w:val="22"/>
              </w:rPr>
            </w:pPr>
            <w:r w:rsidRPr="00A86003">
              <w:rPr>
                <w:sz w:val="22"/>
                <w:szCs w:val="22"/>
              </w:rPr>
              <w:t>Кап</w:t>
            </w:r>
            <w:proofErr w:type="gramStart"/>
            <w:r w:rsidRPr="00A86003">
              <w:rPr>
                <w:sz w:val="22"/>
                <w:szCs w:val="22"/>
              </w:rPr>
              <w:t>.</w:t>
            </w:r>
            <w:proofErr w:type="gramEnd"/>
            <w:r w:rsidRPr="00A86003">
              <w:rPr>
                <w:sz w:val="22"/>
                <w:szCs w:val="22"/>
              </w:rPr>
              <w:t xml:space="preserve"> </w:t>
            </w:r>
            <w:proofErr w:type="gramStart"/>
            <w:r w:rsidRPr="00A86003">
              <w:rPr>
                <w:sz w:val="22"/>
                <w:szCs w:val="22"/>
              </w:rPr>
              <w:t>в</w:t>
            </w:r>
            <w:proofErr w:type="gramEnd"/>
            <w:r w:rsidRPr="00A86003">
              <w:rPr>
                <w:sz w:val="22"/>
                <w:szCs w:val="22"/>
              </w:rPr>
              <w:t>ложения</w:t>
            </w:r>
          </w:p>
        </w:tc>
        <w:tc>
          <w:tcPr>
            <w:tcW w:w="960" w:type="dxa"/>
            <w:vMerge w:val="restart"/>
          </w:tcPr>
          <w:p w:rsidR="006305C1" w:rsidRPr="00A86003" w:rsidRDefault="006305C1" w:rsidP="00FE7164">
            <w:pPr>
              <w:jc w:val="center"/>
              <w:rPr>
                <w:sz w:val="22"/>
                <w:szCs w:val="22"/>
              </w:rPr>
            </w:pPr>
            <w:r w:rsidRPr="00A86003">
              <w:rPr>
                <w:sz w:val="22"/>
                <w:szCs w:val="22"/>
              </w:rPr>
              <w:t>2018-2020гг.</w:t>
            </w:r>
          </w:p>
          <w:p w:rsidR="006305C1" w:rsidRPr="00A86003" w:rsidRDefault="006305C1" w:rsidP="00B33B80">
            <w:pPr>
              <w:rPr>
                <w:sz w:val="22"/>
                <w:szCs w:val="22"/>
              </w:rPr>
            </w:pPr>
          </w:p>
        </w:tc>
        <w:tc>
          <w:tcPr>
            <w:tcW w:w="1167" w:type="dxa"/>
            <w:gridSpan w:val="2"/>
            <w:vMerge w:val="restart"/>
          </w:tcPr>
          <w:p w:rsidR="006305C1" w:rsidRPr="00924513" w:rsidRDefault="006305C1" w:rsidP="00B33B80">
            <w:pPr>
              <w:jc w:val="center"/>
              <w:rPr>
                <w:sz w:val="22"/>
                <w:szCs w:val="22"/>
              </w:rPr>
            </w:pPr>
            <w:r w:rsidRPr="00924513">
              <w:rPr>
                <w:sz w:val="22"/>
                <w:szCs w:val="22"/>
              </w:rPr>
              <w:t xml:space="preserve">УО, </w:t>
            </w:r>
            <w:proofErr w:type="spellStart"/>
            <w:r w:rsidRPr="00924513">
              <w:rPr>
                <w:sz w:val="22"/>
                <w:szCs w:val="22"/>
              </w:rPr>
              <w:t>ОАиОС</w:t>
            </w:r>
            <w:proofErr w:type="spellEnd"/>
            <w:r w:rsidRPr="00924513">
              <w:rPr>
                <w:sz w:val="22"/>
                <w:szCs w:val="22"/>
              </w:rPr>
              <w:t>, ФУ</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353E2D" w:rsidRDefault="006305C1" w:rsidP="007E1E6D">
            <w:pPr>
              <w:jc w:val="center"/>
            </w:pPr>
            <w:r w:rsidRPr="00353E2D">
              <w:t>0</w:t>
            </w:r>
          </w:p>
        </w:tc>
        <w:tc>
          <w:tcPr>
            <w:tcW w:w="1275" w:type="dxa"/>
            <w:shd w:val="clear" w:color="auto" w:fill="auto"/>
            <w:noWrap/>
          </w:tcPr>
          <w:p w:rsidR="006305C1" w:rsidRPr="00DA4273" w:rsidRDefault="006305C1" w:rsidP="007E1E6D">
            <w:pPr>
              <w:jc w:val="center"/>
              <w:rPr>
                <w:sz w:val="22"/>
                <w:szCs w:val="22"/>
              </w:rPr>
            </w:pPr>
            <w:r w:rsidRPr="00DA4273">
              <w:rPr>
                <w:sz w:val="22"/>
                <w:szCs w:val="22"/>
              </w:rPr>
              <w:t>100000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83140,72</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183140,72</w:t>
            </w:r>
          </w:p>
        </w:tc>
      </w:tr>
      <w:tr w:rsidR="006305C1" w:rsidRPr="007061F7" w:rsidTr="00BE48F1">
        <w:trPr>
          <w:trHeight w:val="472"/>
        </w:trPr>
        <w:tc>
          <w:tcPr>
            <w:tcW w:w="4298" w:type="dxa"/>
            <w:vMerge/>
          </w:tcPr>
          <w:p w:rsidR="006305C1" w:rsidRPr="00A86003" w:rsidRDefault="006305C1" w:rsidP="00B33B80">
            <w:pPr>
              <w:jc w:val="both"/>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924513" w:rsidRDefault="006305C1" w:rsidP="00B33B80">
            <w:pPr>
              <w:rPr>
                <w:sz w:val="22"/>
                <w:szCs w:val="22"/>
              </w:rPr>
            </w:pPr>
          </w:p>
        </w:tc>
        <w:tc>
          <w:tcPr>
            <w:tcW w:w="1701" w:type="dxa"/>
            <w:shd w:val="clear" w:color="auto" w:fill="auto"/>
            <w:noWrap/>
          </w:tcPr>
          <w:p w:rsidR="006305C1" w:rsidRPr="00E14774" w:rsidRDefault="006305C1" w:rsidP="00FE7164">
            <w:pPr>
              <w:rPr>
                <w:iCs/>
                <w:sz w:val="20"/>
                <w:szCs w:val="20"/>
              </w:rPr>
            </w:pPr>
            <w:r w:rsidRPr="00E14774">
              <w:rPr>
                <w:iCs/>
                <w:sz w:val="20"/>
                <w:szCs w:val="20"/>
              </w:rPr>
              <w:t xml:space="preserve">Федеральный </w:t>
            </w:r>
          </w:p>
          <w:p w:rsidR="006305C1" w:rsidRPr="00E14774" w:rsidRDefault="006305C1" w:rsidP="00FE7164">
            <w:pPr>
              <w:rPr>
                <w:iCs/>
                <w:sz w:val="20"/>
                <w:szCs w:val="20"/>
              </w:rPr>
            </w:pPr>
            <w:r w:rsidRPr="00E14774">
              <w:rPr>
                <w:iCs/>
                <w:sz w:val="20"/>
                <w:szCs w:val="20"/>
              </w:rPr>
              <w:t>бюджет</w:t>
            </w:r>
          </w:p>
        </w:tc>
        <w:tc>
          <w:tcPr>
            <w:tcW w:w="1134" w:type="dxa"/>
            <w:shd w:val="clear" w:color="auto" w:fill="auto"/>
            <w:noWrap/>
          </w:tcPr>
          <w:p w:rsidR="006305C1" w:rsidRPr="00353E2D" w:rsidRDefault="006305C1" w:rsidP="007E1E6D">
            <w:pPr>
              <w:jc w:val="center"/>
            </w:pPr>
            <w:r w:rsidRPr="00353E2D">
              <w:t>0</w:t>
            </w:r>
          </w:p>
        </w:tc>
        <w:tc>
          <w:tcPr>
            <w:tcW w:w="1275" w:type="dxa"/>
            <w:shd w:val="clear" w:color="auto" w:fill="auto"/>
            <w:noWrap/>
          </w:tcPr>
          <w:p w:rsidR="006305C1" w:rsidRPr="00DA4273" w:rsidRDefault="006305C1" w:rsidP="007E1E6D">
            <w:pPr>
              <w:jc w:val="center"/>
              <w:rPr>
                <w:sz w:val="22"/>
                <w:szCs w:val="22"/>
              </w:rPr>
            </w:pPr>
            <w:r w:rsidRPr="00DA4273">
              <w:rPr>
                <w:sz w:val="22"/>
                <w:szCs w:val="22"/>
              </w:rPr>
              <w:t>69983,78</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58214,73</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128198,51</w:t>
            </w:r>
          </w:p>
        </w:tc>
      </w:tr>
      <w:tr w:rsidR="006305C1" w:rsidRPr="007061F7" w:rsidTr="00BE48F1">
        <w:trPr>
          <w:trHeight w:val="472"/>
        </w:trPr>
        <w:tc>
          <w:tcPr>
            <w:tcW w:w="4298" w:type="dxa"/>
            <w:vMerge/>
          </w:tcPr>
          <w:p w:rsidR="006305C1" w:rsidRPr="00A86003" w:rsidRDefault="006305C1" w:rsidP="00B33B80">
            <w:pPr>
              <w:jc w:val="both"/>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924513" w:rsidRDefault="006305C1" w:rsidP="00B33B80">
            <w:pPr>
              <w:rPr>
                <w:sz w:val="22"/>
                <w:szCs w:val="22"/>
              </w:rPr>
            </w:pPr>
          </w:p>
        </w:tc>
        <w:tc>
          <w:tcPr>
            <w:tcW w:w="1701" w:type="dxa"/>
            <w:shd w:val="clear" w:color="auto" w:fill="auto"/>
            <w:noWrap/>
          </w:tcPr>
          <w:p w:rsidR="006305C1" w:rsidRPr="00E14774" w:rsidRDefault="006305C1" w:rsidP="00FE7164">
            <w:pPr>
              <w:rPr>
                <w:iCs/>
                <w:sz w:val="20"/>
                <w:szCs w:val="20"/>
              </w:rPr>
            </w:pPr>
            <w:r w:rsidRPr="00E14774">
              <w:rPr>
                <w:iCs/>
                <w:sz w:val="20"/>
                <w:szCs w:val="20"/>
              </w:rPr>
              <w:t>Областной  бюджет</w:t>
            </w:r>
          </w:p>
        </w:tc>
        <w:tc>
          <w:tcPr>
            <w:tcW w:w="1134" w:type="dxa"/>
            <w:shd w:val="clear" w:color="auto" w:fill="auto"/>
            <w:noWrap/>
          </w:tcPr>
          <w:p w:rsidR="006305C1" w:rsidRPr="00353E2D" w:rsidRDefault="006305C1" w:rsidP="007E1E6D">
            <w:pPr>
              <w:jc w:val="center"/>
            </w:pPr>
            <w:r w:rsidRPr="00353E2D">
              <w:t>0</w:t>
            </w:r>
          </w:p>
        </w:tc>
        <w:tc>
          <w:tcPr>
            <w:tcW w:w="1275" w:type="dxa"/>
            <w:shd w:val="clear" w:color="auto" w:fill="auto"/>
            <w:noWrap/>
          </w:tcPr>
          <w:p w:rsidR="006305C1" w:rsidRPr="00DA4273" w:rsidRDefault="006305C1" w:rsidP="007E1E6D">
            <w:pPr>
              <w:jc w:val="center"/>
              <w:rPr>
                <w:sz w:val="22"/>
                <w:szCs w:val="22"/>
              </w:rPr>
            </w:pPr>
            <w:r w:rsidRPr="00DA4273">
              <w:rPr>
                <w:sz w:val="22"/>
                <w:szCs w:val="22"/>
              </w:rPr>
              <w:t>27019,38</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22428,61</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49447,99</w:t>
            </w:r>
          </w:p>
        </w:tc>
      </w:tr>
      <w:tr w:rsidR="006305C1" w:rsidRPr="007061F7" w:rsidTr="00BE48F1">
        <w:trPr>
          <w:trHeight w:val="472"/>
        </w:trPr>
        <w:tc>
          <w:tcPr>
            <w:tcW w:w="4298" w:type="dxa"/>
            <w:vMerge/>
          </w:tcPr>
          <w:p w:rsidR="006305C1" w:rsidRPr="00A86003" w:rsidRDefault="006305C1" w:rsidP="00B33B80">
            <w:pPr>
              <w:jc w:val="both"/>
              <w:rPr>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924513" w:rsidRDefault="006305C1" w:rsidP="00B33B80">
            <w:pPr>
              <w:rPr>
                <w:sz w:val="22"/>
                <w:szCs w:val="22"/>
              </w:rPr>
            </w:pPr>
          </w:p>
        </w:tc>
        <w:tc>
          <w:tcPr>
            <w:tcW w:w="1701" w:type="dxa"/>
            <w:shd w:val="clear" w:color="auto" w:fill="auto"/>
            <w:noWrap/>
          </w:tcPr>
          <w:p w:rsidR="006305C1" w:rsidRPr="00E14774" w:rsidRDefault="006305C1" w:rsidP="00FE7164">
            <w:pPr>
              <w:rPr>
                <w:iCs/>
                <w:sz w:val="20"/>
                <w:szCs w:val="20"/>
              </w:rPr>
            </w:pPr>
            <w:r w:rsidRPr="00E14774">
              <w:rPr>
                <w:iCs/>
                <w:sz w:val="20"/>
                <w:szCs w:val="20"/>
              </w:rPr>
              <w:t>Бюджет округа</w:t>
            </w:r>
          </w:p>
        </w:tc>
        <w:tc>
          <w:tcPr>
            <w:tcW w:w="1134" w:type="dxa"/>
            <w:shd w:val="clear" w:color="auto" w:fill="auto"/>
            <w:noWrap/>
          </w:tcPr>
          <w:p w:rsidR="006305C1" w:rsidRPr="00353E2D" w:rsidRDefault="006305C1" w:rsidP="007E1E6D">
            <w:pPr>
              <w:jc w:val="center"/>
            </w:pPr>
            <w:r w:rsidRPr="00353E2D">
              <w:t>0</w:t>
            </w:r>
          </w:p>
        </w:tc>
        <w:tc>
          <w:tcPr>
            <w:tcW w:w="1275" w:type="dxa"/>
            <w:shd w:val="clear" w:color="auto" w:fill="auto"/>
            <w:noWrap/>
          </w:tcPr>
          <w:p w:rsidR="006305C1" w:rsidRPr="00DA4273" w:rsidRDefault="006305C1" w:rsidP="007E1E6D">
            <w:pPr>
              <w:jc w:val="center"/>
              <w:rPr>
                <w:sz w:val="22"/>
                <w:szCs w:val="22"/>
              </w:rPr>
            </w:pPr>
            <w:r w:rsidRPr="00DA4273">
              <w:rPr>
                <w:sz w:val="22"/>
                <w:szCs w:val="22"/>
              </w:rPr>
              <w:t>2996,84</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2497,38</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5494,22</w:t>
            </w:r>
          </w:p>
        </w:tc>
      </w:tr>
      <w:tr w:rsidR="006305C1" w:rsidRPr="007061F7" w:rsidTr="00BD6731">
        <w:trPr>
          <w:trHeight w:val="97"/>
        </w:trPr>
        <w:tc>
          <w:tcPr>
            <w:tcW w:w="7655" w:type="dxa"/>
            <w:gridSpan w:val="5"/>
            <w:vMerge w:val="restart"/>
          </w:tcPr>
          <w:p w:rsidR="006305C1" w:rsidRPr="00C8515C" w:rsidRDefault="006305C1" w:rsidP="001F48C7">
            <w:pPr>
              <w:jc w:val="both"/>
              <w:rPr>
                <w:b/>
                <w:sz w:val="22"/>
                <w:szCs w:val="22"/>
              </w:rPr>
            </w:pPr>
            <w:r w:rsidRPr="00C8515C">
              <w:rPr>
                <w:b/>
                <w:sz w:val="22"/>
                <w:szCs w:val="22"/>
              </w:rPr>
              <w:t>Задача 5.2.Перевод в новые школьные здания обучающихся из зданий школ с износом выше 70% и с износом  50 - 70%.</w:t>
            </w:r>
          </w:p>
        </w:tc>
        <w:tc>
          <w:tcPr>
            <w:tcW w:w="1701" w:type="dxa"/>
            <w:shd w:val="clear" w:color="auto" w:fill="auto"/>
            <w:noWrap/>
          </w:tcPr>
          <w:p w:rsidR="006305C1" w:rsidRPr="00E14774" w:rsidRDefault="006305C1" w:rsidP="001F48C7">
            <w:pPr>
              <w:rPr>
                <w:iCs/>
                <w:sz w:val="20"/>
                <w:szCs w:val="20"/>
              </w:rPr>
            </w:pPr>
            <w:r w:rsidRPr="00E14774">
              <w:rPr>
                <w:iCs/>
                <w:sz w:val="20"/>
                <w:szCs w:val="20"/>
              </w:rPr>
              <w:t>Всего</w:t>
            </w:r>
          </w:p>
        </w:tc>
        <w:tc>
          <w:tcPr>
            <w:tcW w:w="1134" w:type="dxa"/>
            <w:shd w:val="clear" w:color="auto" w:fill="auto"/>
            <w:noWrap/>
          </w:tcPr>
          <w:p w:rsidR="006305C1" w:rsidRPr="00353E2D" w:rsidRDefault="006305C1" w:rsidP="001F48C7">
            <w:pPr>
              <w:jc w:val="center"/>
            </w:pPr>
            <w:r w:rsidRPr="00353E2D">
              <w:t>0</w:t>
            </w:r>
          </w:p>
        </w:tc>
        <w:tc>
          <w:tcPr>
            <w:tcW w:w="1275" w:type="dxa"/>
            <w:shd w:val="clear" w:color="auto" w:fill="auto"/>
            <w:noWrap/>
          </w:tcPr>
          <w:p w:rsidR="006305C1" w:rsidRPr="00DA4273" w:rsidRDefault="006305C1" w:rsidP="001F48C7">
            <w:pPr>
              <w:jc w:val="center"/>
              <w:rPr>
                <w:sz w:val="22"/>
                <w:szCs w:val="22"/>
              </w:rPr>
            </w:pPr>
            <w:r w:rsidRPr="00DA4273">
              <w:rPr>
                <w:sz w:val="22"/>
                <w:szCs w:val="22"/>
              </w:rPr>
              <w:t>0</w:t>
            </w:r>
          </w:p>
        </w:tc>
        <w:tc>
          <w:tcPr>
            <w:tcW w:w="1276" w:type="dxa"/>
            <w:shd w:val="clear" w:color="auto" w:fill="auto"/>
            <w:noWrap/>
          </w:tcPr>
          <w:p w:rsidR="006305C1" w:rsidRPr="00DA4273" w:rsidRDefault="006305C1" w:rsidP="001F48C7">
            <w:pPr>
              <w:jc w:val="center"/>
              <w:rPr>
                <w:sz w:val="22"/>
                <w:szCs w:val="22"/>
              </w:rPr>
            </w:pPr>
            <w:r w:rsidRPr="00DA4273">
              <w:rPr>
                <w:sz w:val="22"/>
                <w:szCs w:val="22"/>
              </w:rPr>
              <w:t>0</w:t>
            </w:r>
          </w:p>
        </w:tc>
        <w:tc>
          <w:tcPr>
            <w:tcW w:w="1276" w:type="dxa"/>
            <w:shd w:val="clear" w:color="auto" w:fill="auto"/>
            <w:noWrap/>
          </w:tcPr>
          <w:p w:rsidR="006305C1" w:rsidRPr="00DA4273" w:rsidRDefault="006305C1" w:rsidP="001F48C7">
            <w:pPr>
              <w:jc w:val="center"/>
              <w:rPr>
                <w:sz w:val="22"/>
                <w:szCs w:val="22"/>
              </w:rPr>
            </w:pPr>
            <w:r w:rsidRPr="00DA4273">
              <w:rPr>
                <w:sz w:val="22"/>
                <w:szCs w:val="22"/>
              </w:rPr>
              <w:t>0</w:t>
            </w:r>
          </w:p>
        </w:tc>
      </w:tr>
      <w:tr w:rsidR="006305C1" w:rsidRPr="007061F7" w:rsidTr="001F48C7">
        <w:trPr>
          <w:trHeight w:val="472"/>
        </w:trPr>
        <w:tc>
          <w:tcPr>
            <w:tcW w:w="7655" w:type="dxa"/>
            <w:gridSpan w:val="5"/>
            <w:vMerge/>
          </w:tcPr>
          <w:p w:rsidR="006305C1" w:rsidRPr="00C8515C" w:rsidRDefault="006305C1" w:rsidP="001F48C7">
            <w:pPr>
              <w:jc w:val="both"/>
              <w:rPr>
                <w:b/>
                <w:sz w:val="22"/>
                <w:szCs w:val="22"/>
              </w:rPr>
            </w:pPr>
          </w:p>
        </w:tc>
        <w:tc>
          <w:tcPr>
            <w:tcW w:w="1701" w:type="dxa"/>
            <w:shd w:val="clear" w:color="auto" w:fill="auto"/>
            <w:noWrap/>
          </w:tcPr>
          <w:p w:rsidR="006305C1" w:rsidRPr="00E14774" w:rsidRDefault="006305C1" w:rsidP="001F48C7">
            <w:pPr>
              <w:rPr>
                <w:iCs/>
                <w:sz w:val="20"/>
                <w:szCs w:val="20"/>
              </w:rPr>
            </w:pPr>
            <w:r w:rsidRPr="00E14774">
              <w:rPr>
                <w:iCs/>
                <w:sz w:val="20"/>
                <w:szCs w:val="20"/>
              </w:rPr>
              <w:t xml:space="preserve">Федеральный </w:t>
            </w:r>
          </w:p>
          <w:p w:rsidR="006305C1" w:rsidRPr="00E14774" w:rsidRDefault="006305C1" w:rsidP="001F48C7">
            <w:pPr>
              <w:rPr>
                <w:iCs/>
                <w:sz w:val="20"/>
                <w:szCs w:val="20"/>
              </w:rPr>
            </w:pPr>
            <w:r w:rsidRPr="00E14774">
              <w:rPr>
                <w:iCs/>
                <w:sz w:val="20"/>
                <w:szCs w:val="20"/>
              </w:rPr>
              <w:t>бюджет</w:t>
            </w:r>
          </w:p>
        </w:tc>
        <w:tc>
          <w:tcPr>
            <w:tcW w:w="1134" w:type="dxa"/>
            <w:shd w:val="clear" w:color="auto" w:fill="auto"/>
            <w:noWrap/>
          </w:tcPr>
          <w:p w:rsidR="006305C1" w:rsidRPr="00353E2D" w:rsidRDefault="006305C1" w:rsidP="001F48C7">
            <w:pPr>
              <w:jc w:val="center"/>
            </w:pPr>
            <w:r w:rsidRPr="00353E2D">
              <w:t>0</w:t>
            </w:r>
          </w:p>
        </w:tc>
        <w:tc>
          <w:tcPr>
            <w:tcW w:w="1275" w:type="dxa"/>
            <w:shd w:val="clear" w:color="auto" w:fill="auto"/>
            <w:noWrap/>
          </w:tcPr>
          <w:p w:rsidR="006305C1" w:rsidRPr="00DA4273" w:rsidRDefault="006305C1" w:rsidP="001F48C7">
            <w:pPr>
              <w:jc w:val="center"/>
              <w:rPr>
                <w:sz w:val="22"/>
                <w:szCs w:val="22"/>
              </w:rPr>
            </w:pPr>
            <w:r w:rsidRPr="00DA4273">
              <w:rPr>
                <w:sz w:val="22"/>
                <w:szCs w:val="22"/>
              </w:rPr>
              <w:t>0</w:t>
            </w:r>
          </w:p>
        </w:tc>
        <w:tc>
          <w:tcPr>
            <w:tcW w:w="1276" w:type="dxa"/>
            <w:shd w:val="clear" w:color="auto" w:fill="auto"/>
            <w:noWrap/>
          </w:tcPr>
          <w:p w:rsidR="006305C1" w:rsidRPr="00DA4273" w:rsidRDefault="006305C1" w:rsidP="001F48C7">
            <w:pPr>
              <w:jc w:val="center"/>
              <w:rPr>
                <w:sz w:val="22"/>
                <w:szCs w:val="22"/>
              </w:rPr>
            </w:pPr>
            <w:r w:rsidRPr="00DA4273">
              <w:rPr>
                <w:sz w:val="22"/>
                <w:szCs w:val="22"/>
              </w:rPr>
              <w:t>0</w:t>
            </w:r>
          </w:p>
        </w:tc>
        <w:tc>
          <w:tcPr>
            <w:tcW w:w="1276" w:type="dxa"/>
            <w:shd w:val="clear" w:color="auto" w:fill="auto"/>
            <w:noWrap/>
          </w:tcPr>
          <w:p w:rsidR="006305C1" w:rsidRPr="00DA4273" w:rsidRDefault="006305C1" w:rsidP="001F48C7">
            <w:pPr>
              <w:jc w:val="center"/>
              <w:rPr>
                <w:sz w:val="22"/>
                <w:szCs w:val="22"/>
              </w:rPr>
            </w:pPr>
            <w:r w:rsidRPr="00DA4273">
              <w:rPr>
                <w:sz w:val="22"/>
                <w:szCs w:val="22"/>
              </w:rPr>
              <w:t>0</w:t>
            </w:r>
          </w:p>
        </w:tc>
      </w:tr>
      <w:tr w:rsidR="006305C1" w:rsidRPr="007061F7" w:rsidTr="001F48C7">
        <w:trPr>
          <w:trHeight w:val="472"/>
        </w:trPr>
        <w:tc>
          <w:tcPr>
            <w:tcW w:w="7655" w:type="dxa"/>
            <w:gridSpan w:val="5"/>
            <w:vMerge/>
          </w:tcPr>
          <w:p w:rsidR="006305C1" w:rsidRPr="00C8515C" w:rsidRDefault="006305C1" w:rsidP="001F48C7">
            <w:pPr>
              <w:jc w:val="both"/>
              <w:rPr>
                <w:b/>
                <w:sz w:val="22"/>
                <w:szCs w:val="22"/>
              </w:rPr>
            </w:pPr>
          </w:p>
        </w:tc>
        <w:tc>
          <w:tcPr>
            <w:tcW w:w="1701" w:type="dxa"/>
            <w:shd w:val="clear" w:color="auto" w:fill="auto"/>
            <w:noWrap/>
          </w:tcPr>
          <w:p w:rsidR="006305C1" w:rsidRPr="00E14774" w:rsidRDefault="006305C1" w:rsidP="001F48C7">
            <w:pPr>
              <w:rPr>
                <w:iCs/>
                <w:sz w:val="20"/>
                <w:szCs w:val="20"/>
              </w:rPr>
            </w:pPr>
            <w:r w:rsidRPr="00E14774">
              <w:rPr>
                <w:iCs/>
                <w:sz w:val="20"/>
                <w:szCs w:val="20"/>
              </w:rPr>
              <w:t>Областной  бюджет</w:t>
            </w:r>
          </w:p>
        </w:tc>
        <w:tc>
          <w:tcPr>
            <w:tcW w:w="1134" w:type="dxa"/>
            <w:shd w:val="clear" w:color="auto" w:fill="auto"/>
            <w:noWrap/>
          </w:tcPr>
          <w:p w:rsidR="006305C1" w:rsidRPr="00353E2D" w:rsidRDefault="006305C1" w:rsidP="001F48C7">
            <w:pPr>
              <w:jc w:val="center"/>
            </w:pPr>
            <w:r w:rsidRPr="00353E2D">
              <w:t>0</w:t>
            </w:r>
          </w:p>
        </w:tc>
        <w:tc>
          <w:tcPr>
            <w:tcW w:w="1275" w:type="dxa"/>
            <w:shd w:val="clear" w:color="auto" w:fill="auto"/>
            <w:noWrap/>
          </w:tcPr>
          <w:p w:rsidR="006305C1" w:rsidRPr="00DA4273" w:rsidRDefault="006305C1" w:rsidP="001F48C7">
            <w:pPr>
              <w:jc w:val="center"/>
              <w:rPr>
                <w:sz w:val="22"/>
                <w:szCs w:val="22"/>
              </w:rPr>
            </w:pPr>
            <w:r w:rsidRPr="00DA4273">
              <w:rPr>
                <w:sz w:val="22"/>
                <w:szCs w:val="22"/>
              </w:rPr>
              <w:t>0</w:t>
            </w:r>
          </w:p>
        </w:tc>
        <w:tc>
          <w:tcPr>
            <w:tcW w:w="1276" w:type="dxa"/>
            <w:shd w:val="clear" w:color="auto" w:fill="auto"/>
            <w:noWrap/>
          </w:tcPr>
          <w:p w:rsidR="006305C1" w:rsidRPr="00DA4273" w:rsidRDefault="006305C1" w:rsidP="001F48C7">
            <w:pPr>
              <w:jc w:val="center"/>
              <w:rPr>
                <w:sz w:val="22"/>
                <w:szCs w:val="22"/>
              </w:rPr>
            </w:pPr>
            <w:r w:rsidRPr="00DA4273">
              <w:rPr>
                <w:sz w:val="22"/>
                <w:szCs w:val="22"/>
              </w:rPr>
              <w:t>0</w:t>
            </w:r>
          </w:p>
        </w:tc>
        <w:tc>
          <w:tcPr>
            <w:tcW w:w="1276" w:type="dxa"/>
            <w:shd w:val="clear" w:color="auto" w:fill="auto"/>
            <w:noWrap/>
          </w:tcPr>
          <w:p w:rsidR="006305C1" w:rsidRPr="00DA4273" w:rsidRDefault="006305C1" w:rsidP="001F48C7">
            <w:pPr>
              <w:jc w:val="center"/>
              <w:rPr>
                <w:sz w:val="22"/>
                <w:szCs w:val="22"/>
              </w:rPr>
            </w:pPr>
            <w:r w:rsidRPr="00DA4273">
              <w:rPr>
                <w:sz w:val="22"/>
                <w:szCs w:val="22"/>
              </w:rPr>
              <w:t>0</w:t>
            </w:r>
          </w:p>
        </w:tc>
      </w:tr>
      <w:tr w:rsidR="006305C1" w:rsidRPr="007061F7" w:rsidTr="00BD6731">
        <w:trPr>
          <w:trHeight w:val="75"/>
        </w:trPr>
        <w:tc>
          <w:tcPr>
            <w:tcW w:w="7655" w:type="dxa"/>
            <w:gridSpan w:val="5"/>
            <w:vMerge/>
          </w:tcPr>
          <w:p w:rsidR="006305C1" w:rsidRPr="00C8515C" w:rsidRDefault="006305C1" w:rsidP="001F48C7">
            <w:pPr>
              <w:jc w:val="both"/>
              <w:rPr>
                <w:b/>
                <w:sz w:val="22"/>
                <w:szCs w:val="22"/>
              </w:rPr>
            </w:pPr>
          </w:p>
        </w:tc>
        <w:tc>
          <w:tcPr>
            <w:tcW w:w="1701" w:type="dxa"/>
            <w:shd w:val="clear" w:color="auto" w:fill="auto"/>
            <w:noWrap/>
          </w:tcPr>
          <w:p w:rsidR="006305C1" w:rsidRPr="00E14774" w:rsidRDefault="006305C1" w:rsidP="001F48C7">
            <w:pPr>
              <w:rPr>
                <w:iCs/>
                <w:sz w:val="20"/>
                <w:szCs w:val="20"/>
              </w:rPr>
            </w:pPr>
            <w:r w:rsidRPr="00E14774">
              <w:rPr>
                <w:iCs/>
                <w:sz w:val="20"/>
                <w:szCs w:val="20"/>
              </w:rPr>
              <w:t>Бюджет округа</w:t>
            </w:r>
          </w:p>
        </w:tc>
        <w:tc>
          <w:tcPr>
            <w:tcW w:w="1134" w:type="dxa"/>
            <w:shd w:val="clear" w:color="auto" w:fill="auto"/>
            <w:noWrap/>
          </w:tcPr>
          <w:p w:rsidR="006305C1" w:rsidRPr="00353E2D" w:rsidRDefault="006305C1" w:rsidP="001F48C7">
            <w:pPr>
              <w:jc w:val="center"/>
            </w:pPr>
            <w:r w:rsidRPr="00353E2D">
              <w:t>0</w:t>
            </w:r>
          </w:p>
        </w:tc>
        <w:tc>
          <w:tcPr>
            <w:tcW w:w="1275" w:type="dxa"/>
            <w:shd w:val="clear" w:color="auto" w:fill="auto"/>
            <w:noWrap/>
          </w:tcPr>
          <w:p w:rsidR="006305C1" w:rsidRPr="00DA4273" w:rsidRDefault="006305C1" w:rsidP="001F48C7">
            <w:pPr>
              <w:jc w:val="center"/>
              <w:rPr>
                <w:sz w:val="22"/>
                <w:szCs w:val="22"/>
              </w:rPr>
            </w:pPr>
            <w:r w:rsidRPr="00DA4273">
              <w:rPr>
                <w:sz w:val="22"/>
                <w:szCs w:val="22"/>
              </w:rPr>
              <w:t>0</w:t>
            </w:r>
          </w:p>
        </w:tc>
        <w:tc>
          <w:tcPr>
            <w:tcW w:w="1276" w:type="dxa"/>
            <w:shd w:val="clear" w:color="auto" w:fill="auto"/>
            <w:noWrap/>
          </w:tcPr>
          <w:p w:rsidR="006305C1" w:rsidRPr="00DA4273" w:rsidRDefault="006305C1" w:rsidP="001F48C7">
            <w:pPr>
              <w:jc w:val="center"/>
              <w:rPr>
                <w:sz w:val="22"/>
                <w:szCs w:val="22"/>
              </w:rPr>
            </w:pPr>
            <w:r w:rsidRPr="00DA4273">
              <w:rPr>
                <w:sz w:val="22"/>
                <w:szCs w:val="22"/>
              </w:rPr>
              <w:t>0</w:t>
            </w:r>
          </w:p>
        </w:tc>
        <w:tc>
          <w:tcPr>
            <w:tcW w:w="1276" w:type="dxa"/>
            <w:shd w:val="clear" w:color="auto" w:fill="auto"/>
            <w:noWrap/>
          </w:tcPr>
          <w:p w:rsidR="006305C1" w:rsidRPr="00DA4273" w:rsidRDefault="006305C1" w:rsidP="001F48C7">
            <w:pPr>
              <w:jc w:val="center"/>
              <w:rPr>
                <w:sz w:val="22"/>
                <w:szCs w:val="22"/>
              </w:rPr>
            </w:pPr>
            <w:r w:rsidRPr="00DA4273">
              <w:rPr>
                <w:sz w:val="22"/>
                <w:szCs w:val="22"/>
              </w:rPr>
              <w:t>0</w:t>
            </w:r>
          </w:p>
        </w:tc>
      </w:tr>
      <w:tr w:rsidR="006305C1" w:rsidRPr="007061F7" w:rsidTr="00BE48F1">
        <w:trPr>
          <w:trHeight w:val="185"/>
        </w:trPr>
        <w:tc>
          <w:tcPr>
            <w:tcW w:w="4298" w:type="dxa"/>
            <w:vMerge w:val="restart"/>
          </w:tcPr>
          <w:p w:rsidR="006305C1" w:rsidRPr="00A86003" w:rsidRDefault="006305C1" w:rsidP="00B33B80">
            <w:pPr>
              <w:jc w:val="both"/>
              <w:rPr>
                <w:color w:val="000000"/>
                <w:sz w:val="22"/>
                <w:szCs w:val="22"/>
              </w:rPr>
            </w:pPr>
            <w:r w:rsidRPr="00A86003">
              <w:rPr>
                <w:color w:val="000000"/>
                <w:sz w:val="22"/>
                <w:szCs w:val="22"/>
              </w:rPr>
              <w:t xml:space="preserve">5.2.1. Организация работ </w:t>
            </w:r>
            <w:proofErr w:type="gramStart"/>
            <w:r w:rsidRPr="00A86003">
              <w:rPr>
                <w:color w:val="000000"/>
                <w:sz w:val="22"/>
                <w:szCs w:val="22"/>
              </w:rPr>
              <w:t>по строительству общеобразовательной организации для перевода в новое школьное здание обучающихся в зданиях с износом</w:t>
            </w:r>
            <w:proofErr w:type="gramEnd"/>
            <w:r w:rsidRPr="00A86003">
              <w:rPr>
                <w:color w:val="000000"/>
                <w:sz w:val="22"/>
                <w:szCs w:val="22"/>
              </w:rPr>
              <w:t xml:space="preserve"> выше 70%, включая финансирование работ по строительству объектов:</w:t>
            </w:r>
          </w:p>
          <w:p w:rsidR="006305C1" w:rsidRPr="00A86003" w:rsidRDefault="006305C1" w:rsidP="00B33B80">
            <w:pPr>
              <w:jc w:val="both"/>
              <w:rPr>
                <w:b/>
                <w:sz w:val="22"/>
                <w:szCs w:val="22"/>
              </w:rPr>
            </w:pPr>
            <w:r w:rsidRPr="00A86003">
              <w:rPr>
                <w:sz w:val="22"/>
                <w:szCs w:val="22"/>
              </w:rPr>
              <w:t>Строительство МБОУ Школа № 8 на 500 мест</w:t>
            </w:r>
          </w:p>
        </w:tc>
        <w:tc>
          <w:tcPr>
            <w:tcW w:w="1230" w:type="dxa"/>
            <w:vMerge w:val="restart"/>
          </w:tcPr>
          <w:p w:rsidR="006305C1" w:rsidRPr="00A86003" w:rsidRDefault="006305C1" w:rsidP="00B33B80">
            <w:pPr>
              <w:rPr>
                <w:sz w:val="22"/>
                <w:szCs w:val="22"/>
              </w:rPr>
            </w:pPr>
            <w:r w:rsidRPr="00A86003">
              <w:rPr>
                <w:sz w:val="22"/>
                <w:szCs w:val="22"/>
              </w:rPr>
              <w:t>Кап</w:t>
            </w:r>
            <w:proofErr w:type="gramStart"/>
            <w:r w:rsidRPr="00A86003">
              <w:rPr>
                <w:sz w:val="22"/>
                <w:szCs w:val="22"/>
              </w:rPr>
              <w:t>.</w:t>
            </w:r>
            <w:proofErr w:type="gramEnd"/>
            <w:r w:rsidRPr="00A86003">
              <w:rPr>
                <w:sz w:val="22"/>
                <w:szCs w:val="22"/>
              </w:rPr>
              <w:t xml:space="preserve"> </w:t>
            </w:r>
            <w:proofErr w:type="gramStart"/>
            <w:r w:rsidRPr="00A86003">
              <w:rPr>
                <w:sz w:val="22"/>
                <w:szCs w:val="22"/>
              </w:rPr>
              <w:t>в</w:t>
            </w:r>
            <w:proofErr w:type="gramEnd"/>
            <w:r w:rsidRPr="00A86003">
              <w:rPr>
                <w:sz w:val="22"/>
                <w:szCs w:val="22"/>
              </w:rPr>
              <w:t>ложения</w:t>
            </w:r>
          </w:p>
        </w:tc>
        <w:tc>
          <w:tcPr>
            <w:tcW w:w="960" w:type="dxa"/>
            <w:vMerge w:val="restart"/>
          </w:tcPr>
          <w:p w:rsidR="006305C1" w:rsidRPr="00A86003" w:rsidRDefault="006305C1" w:rsidP="00B33B80">
            <w:pPr>
              <w:rPr>
                <w:sz w:val="22"/>
                <w:szCs w:val="22"/>
              </w:rPr>
            </w:pPr>
            <w:r w:rsidRPr="00A86003">
              <w:rPr>
                <w:sz w:val="22"/>
                <w:szCs w:val="22"/>
              </w:rPr>
              <w:t>2023-2024гг.</w:t>
            </w:r>
          </w:p>
        </w:tc>
        <w:tc>
          <w:tcPr>
            <w:tcW w:w="1167" w:type="dxa"/>
            <w:gridSpan w:val="2"/>
            <w:vMerge w:val="restart"/>
          </w:tcPr>
          <w:p w:rsidR="006305C1" w:rsidRPr="00924513" w:rsidRDefault="006305C1" w:rsidP="00B33B80">
            <w:pPr>
              <w:jc w:val="center"/>
              <w:rPr>
                <w:sz w:val="22"/>
                <w:szCs w:val="22"/>
              </w:rPr>
            </w:pPr>
            <w:r w:rsidRPr="00924513">
              <w:rPr>
                <w:sz w:val="22"/>
                <w:szCs w:val="22"/>
              </w:rPr>
              <w:t xml:space="preserve">УО, </w:t>
            </w:r>
            <w:proofErr w:type="spellStart"/>
            <w:r w:rsidRPr="00924513">
              <w:rPr>
                <w:sz w:val="22"/>
                <w:szCs w:val="22"/>
              </w:rPr>
              <w:t>ОАиОС</w:t>
            </w:r>
            <w:proofErr w:type="spellEnd"/>
            <w:r w:rsidRPr="00924513">
              <w:rPr>
                <w:sz w:val="22"/>
                <w:szCs w:val="22"/>
              </w:rPr>
              <w:t>, ФУ</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353E2D" w:rsidRDefault="006305C1" w:rsidP="007E1E6D">
            <w:pPr>
              <w:jc w:val="center"/>
            </w:pPr>
            <w:r w:rsidRPr="00353E2D">
              <w:t>0</w:t>
            </w:r>
          </w:p>
        </w:tc>
        <w:tc>
          <w:tcPr>
            <w:tcW w:w="1275" w:type="dxa"/>
            <w:shd w:val="clear" w:color="auto" w:fill="auto"/>
            <w:noWrap/>
          </w:tcPr>
          <w:p w:rsidR="006305C1" w:rsidRPr="00DA4273" w:rsidRDefault="006305C1" w:rsidP="007E1E6D">
            <w:pPr>
              <w:jc w:val="center"/>
              <w:rPr>
                <w:sz w:val="22"/>
                <w:szCs w:val="22"/>
              </w:rPr>
            </w:pPr>
            <w:r w:rsidRPr="00DA4273">
              <w:rPr>
                <w:sz w:val="22"/>
                <w:szCs w:val="22"/>
              </w:rPr>
              <w:t>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0</w:t>
            </w:r>
          </w:p>
        </w:tc>
      </w:tr>
      <w:tr w:rsidR="006305C1" w:rsidRPr="007061F7" w:rsidTr="00BE48F1">
        <w:trPr>
          <w:trHeight w:val="622"/>
        </w:trPr>
        <w:tc>
          <w:tcPr>
            <w:tcW w:w="4298" w:type="dxa"/>
            <w:vMerge/>
          </w:tcPr>
          <w:p w:rsidR="006305C1" w:rsidRPr="00A86003" w:rsidRDefault="006305C1" w:rsidP="00B33B80">
            <w:pPr>
              <w:jc w:val="both"/>
              <w:rPr>
                <w:color w:val="000000"/>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924513" w:rsidRDefault="006305C1" w:rsidP="00B33B80">
            <w:pPr>
              <w:rPr>
                <w:sz w:val="22"/>
                <w:szCs w:val="22"/>
              </w:rPr>
            </w:pPr>
          </w:p>
        </w:tc>
        <w:tc>
          <w:tcPr>
            <w:tcW w:w="1701" w:type="dxa"/>
            <w:shd w:val="clear" w:color="auto" w:fill="auto"/>
            <w:noWrap/>
          </w:tcPr>
          <w:p w:rsidR="006305C1" w:rsidRPr="00E14774" w:rsidRDefault="006305C1" w:rsidP="00FE7164">
            <w:pPr>
              <w:rPr>
                <w:iCs/>
                <w:sz w:val="20"/>
                <w:szCs w:val="20"/>
              </w:rPr>
            </w:pPr>
            <w:r w:rsidRPr="00E14774">
              <w:rPr>
                <w:iCs/>
                <w:sz w:val="20"/>
                <w:szCs w:val="20"/>
              </w:rPr>
              <w:t xml:space="preserve">Федеральный </w:t>
            </w:r>
          </w:p>
          <w:p w:rsidR="006305C1" w:rsidRPr="00E14774" w:rsidRDefault="006305C1" w:rsidP="00FE7164">
            <w:pPr>
              <w:rPr>
                <w:iCs/>
                <w:sz w:val="20"/>
                <w:szCs w:val="20"/>
              </w:rPr>
            </w:pPr>
            <w:r w:rsidRPr="00E14774">
              <w:rPr>
                <w:iCs/>
                <w:sz w:val="20"/>
                <w:szCs w:val="20"/>
              </w:rPr>
              <w:t>бюджет</w:t>
            </w:r>
          </w:p>
        </w:tc>
        <w:tc>
          <w:tcPr>
            <w:tcW w:w="1134" w:type="dxa"/>
            <w:shd w:val="clear" w:color="auto" w:fill="auto"/>
            <w:noWrap/>
          </w:tcPr>
          <w:p w:rsidR="006305C1" w:rsidRPr="00353E2D" w:rsidRDefault="006305C1" w:rsidP="007E1E6D">
            <w:pPr>
              <w:jc w:val="center"/>
            </w:pPr>
            <w:r w:rsidRPr="00353E2D">
              <w:t>0</w:t>
            </w:r>
          </w:p>
        </w:tc>
        <w:tc>
          <w:tcPr>
            <w:tcW w:w="1275" w:type="dxa"/>
            <w:shd w:val="clear" w:color="auto" w:fill="auto"/>
            <w:noWrap/>
          </w:tcPr>
          <w:p w:rsidR="006305C1" w:rsidRPr="00DA4273" w:rsidRDefault="006305C1" w:rsidP="007E1E6D">
            <w:pPr>
              <w:jc w:val="center"/>
              <w:rPr>
                <w:sz w:val="22"/>
                <w:szCs w:val="22"/>
              </w:rPr>
            </w:pPr>
            <w:r w:rsidRPr="00DA4273">
              <w:rPr>
                <w:sz w:val="22"/>
                <w:szCs w:val="22"/>
              </w:rPr>
              <w:t>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0</w:t>
            </w:r>
          </w:p>
        </w:tc>
      </w:tr>
      <w:tr w:rsidR="006305C1" w:rsidRPr="007061F7" w:rsidTr="00BE48F1">
        <w:trPr>
          <w:trHeight w:val="622"/>
        </w:trPr>
        <w:tc>
          <w:tcPr>
            <w:tcW w:w="4298" w:type="dxa"/>
            <w:vMerge/>
          </w:tcPr>
          <w:p w:rsidR="006305C1" w:rsidRPr="00A86003" w:rsidRDefault="006305C1" w:rsidP="00B33B80">
            <w:pPr>
              <w:jc w:val="both"/>
              <w:rPr>
                <w:color w:val="000000"/>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924513" w:rsidRDefault="006305C1" w:rsidP="00B33B80">
            <w:pPr>
              <w:rPr>
                <w:sz w:val="22"/>
                <w:szCs w:val="22"/>
              </w:rPr>
            </w:pPr>
          </w:p>
        </w:tc>
        <w:tc>
          <w:tcPr>
            <w:tcW w:w="1701" w:type="dxa"/>
            <w:shd w:val="clear" w:color="auto" w:fill="auto"/>
            <w:noWrap/>
          </w:tcPr>
          <w:p w:rsidR="006305C1" w:rsidRPr="00E14774" w:rsidRDefault="006305C1" w:rsidP="00FE7164">
            <w:pPr>
              <w:rPr>
                <w:iCs/>
                <w:sz w:val="20"/>
                <w:szCs w:val="20"/>
              </w:rPr>
            </w:pPr>
            <w:r w:rsidRPr="00E14774">
              <w:rPr>
                <w:iCs/>
                <w:sz w:val="20"/>
                <w:szCs w:val="20"/>
              </w:rPr>
              <w:t>Областной  бюджет</w:t>
            </w:r>
          </w:p>
        </w:tc>
        <w:tc>
          <w:tcPr>
            <w:tcW w:w="1134" w:type="dxa"/>
            <w:shd w:val="clear" w:color="auto" w:fill="auto"/>
            <w:noWrap/>
          </w:tcPr>
          <w:p w:rsidR="006305C1" w:rsidRPr="00353E2D" w:rsidRDefault="006305C1" w:rsidP="007E1E6D">
            <w:pPr>
              <w:jc w:val="center"/>
            </w:pPr>
            <w:r w:rsidRPr="00353E2D">
              <w:t>0</w:t>
            </w:r>
          </w:p>
        </w:tc>
        <w:tc>
          <w:tcPr>
            <w:tcW w:w="1275" w:type="dxa"/>
            <w:shd w:val="clear" w:color="auto" w:fill="auto"/>
            <w:noWrap/>
          </w:tcPr>
          <w:p w:rsidR="006305C1" w:rsidRPr="00DA4273" w:rsidRDefault="006305C1" w:rsidP="007E1E6D">
            <w:pPr>
              <w:jc w:val="center"/>
              <w:rPr>
                <w:sz w:val="22"/>
                <w:szCs w:val="22"/>
              </w:rPr>
            </w:pPr>
            <w:r w:rsidRPr="00DA4273">
              <w:rPr>
                <w:sz w:val="22"/>
                <w:szCs w:val="22"/>
              </w:rPr>
              <w:t>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0</w:t>
            </w:r>
          </w:p>
        </w:tc>
      </w:tr>
      <w:tr w:rsidR="006305C1" w:rsidRPr="007061F7" w:rsidTr="00BD6731">
        <w:trPr>
          <w:trHeight w:val="411"/>
        </w:trPr>
        <w:tc>
          <w:tcPr>
            <w:tcW w:w="4298" w:type="dxa"/>
            <w:vMerge/>
          </w:tcPr>
          <w:p w:rsidR="006305C1" w:rsidRPr="00A86003" w:rsidRDefault="006305C1" w:rsidP="00B33B80">
            <w:pPr>
              <w:jc w:val="both"/>
              <w:rPr>
                <w:color w:val="000000"/>
                <w:sz w:val="22"/>
                <w:szCs w:val="22"/>
              </w:rPr>
            </w:pPr>
          </w:p>
        </w:tc>
        <w:tc>
          <w:tcPr>
            <w:tcW w:w="1230" w:type="dxa"/>
            <w:vMerge/>
          </w:tcPr>
          <w:p w:rsidR="006305C1" w:rsidRPr="00A86003" w:rsidRDefault="006305C1" w:rsidP="00B33B80">
            <w:pPr>
              <w:rPr>
                <w:sz w:val="22"/>
                <w:szCs w:val="22"/>
              </w:rPr>
            </w:pPr>
          </w:p>
        </w:tc>
        <w:tc>
          <w:tcPr>
            <w:tcW w:w="960" w:type="dxa"/>
            <w:vMerge/>
          </w:tcPr>
          <w:p w:rsidR="006305C1" w:rsidRPr="00A86003" w:rsidRDefault="006305C1" w:rsidP="00B33B80">
            <w:pPr>
              <w:rPr>
                <w:sz w:val="22"/>
                <w:szCs w:val="22"/>
              </w:rPr>
            </w:pPr>
          </w:p>
        </w:tc>
        <w:tc>
          <w:tcPr>
            <w:tcW w:w="1167" w:type="dxa"/>
            <w:gridSpan w:val="2"/>
            <w:vMerge/>
          </w:tcPr>
          <w:p w:rsidR="006305C1" w:rsidRPr="00924513" w:rsidRDefault="006305C1" w:rsidP="00B33B80">
            <w:pPr>
              <w:rPr>
                <w:sz w:val="22"/>
                <w:szCs w:val="22"/>
              </w:rPr>
            </w:pPr>
          </w:p>
        </w:tc>
        <w:tc>
          <w:tcPr>
            <w:tcW w:w="1701" w:type="dxa"/>
            <w:shd w:val="clear" w:color="auto" w:fill="auto"/>
            <w:noWrap/>
          </w:tcPr>
          <w:p w:rsidR="006305C1" w:rsidRPr="00E14774" w:rsidRDefault="006305C1" w:rsidP="00FE7164">
            <w:pPr>
              <w:rPr>
                <w:iCs/>
                <w:sz w:val="20"/>
                <w:szCs w:val="20"/>
              </w:rPr>
            </w:pPr>
            <w:r w:rsidRPr="00E14774">
              <w:rPr>
                <w:iCs/>
                <w:sz w:val="20"/>
                <w:szCs w:val="20"/>
              </w:rPr>
              <w:t>Бюджет округа</w:t>
            </w:r>
          </w:p>
        </w:tc>
        <w:tc>
          <w:tcPr>
            <w:tcW w:w="1134" w:type="dxa"/>
            <w:shd w:val="clear" w:color="auto" w:fill="auto"/>
            <w:noWrap/>
          </w:tcPr>
          <w:p w:rsidR="006305C1" w:rsidRPr="00353E2D" w:rsidRDefault="006305C1" w:rsidP="007E1E6D">
            <w:pPr>
              <w:jc w:val="center"/>
            </w:pPr>
            <w:r w:rsidRPr="00353E2D">
              <w:t>0</w:t>
            </w:r>
          </w:p>
        </w:tc>
        <w:tc>
          <w:tcPr>
            <w:tcW w:w="1275" w:type="dxa"/>
            <w:shd w:val="clear" w:color="auto" w:fill="auto"/>
            <w:noWrap/>
          </w:tcPr>
          <w:p w:rsidR="006305C1" w:rsidRPr="00DA4273" w:rsidRDefault="006305C1" w:rsidP="007E1E6D">
            <w:pPr>
              <w:jc w:val="center"/>
              <w:rPr>
                <w:sz w:val="22"/>
                <w:szCs w:val="22"/>
              </w:rPr>
            </w:pPr>
            <w:r w:rsidRPr="00DA4273">
              <w:rPr>
                <w:sz w:val="22"/>
                <w:szCs w:val="22"/>
              </w:rPr>
              <w:t>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0</w:t>
            </w:r>
          </w:p>
        </w:tc>
      </w:tr>
      <w:tr w:rsidR="006305C1" w:rsidRPr="007061F7" w:rsidTr="00BE48F1">
        <w:trPr>
          <w:trHeight w:val="229"/>
        </w:trPr>
        <w:tc>
          <w:tcPr>
            <w:tcW w:w="4298" w:type="dxa"/>
            <w:vMerge w:val="restart"/>
          </w:tcPr>
          <w:p w:rsidR="006305C1" w:rsidRPr="00A86003" w:rsidRDefault="006305C1" w:rsidP="00B33B80">
            <w:pPr>
              <w:jc w:val="both"/>
              <w:rPr>
                <w:sz w:val="22"/>
                <w:szCs w:val="22"/>
              </w:rPr>
            </w:pPr>
            <w:r w:rsidRPr="00A86003">
              <w:rPr>
                <w:color w:val="000000"/>
                <w:sz w:val="22"/>
                <w:szCs w:val="22"/>
              </w:rPr>
              <w:t xml:space="preserve">5.2.2. Организация работ </w:t>
            </w:r>
            <w:proofErr w:type="gramStart"/>
            <w:r w:rsidRPr="00A86003">
              <w:rPr>
                <w:color w:val="000000"/>
                <w:sz w:val="22"/>
                <w:szCs w:val="22"/>
              </w:rPr>
              <w:t>по строительству общеобразовательных организаций для перевода в новые школьные здания обучающихся в зданиях с износом</w:t>
            </w:r>
            <w:proofErr w:type="gramEnd"/>
            <w:r w:rsidRPr="00A86003">
              <w:rPr>
                <w:color w:val="000000"/>
                <w:sz w:val="22"/>
                <w:szCs w:val="22"/>
              </w:rPr>
              <w:t xml:space="preserve"> 50 - 70%, включая финансирование работ по строительству объектов:</w:t>
            </w:r>
            <w:r>
              <w:rPr>
                <w:color w:val="000000"/>
                <w:sz w:val="22"/>
                <w:szCs w:val="22"/>
              </w:rPr>
              <w:t xml:space="preserve"> </w:t>
            </w:r>
            <w:r w:rsidRPr="00A86003">
              <w:rPr>
                <w:sz w:val="22"/>
                <w:szCs w:val="22"/>
              </w:rPr>
              <w:t>Строительство МБОУ Школа № 10 на 300 мест</w:t>
            </w:r>
          </w:p>
        </w:tc>
        <w:tc>
          <w:tcPr>
            <w:tcW w:w="1230" w:type="dxa"/>
            <w:vMerge w:val="restart"/>
          </w:tcPr>
          <w:p w:rsidR="006305C1" w:rsidRPr="00A86003" w:rsidRDefault="006305C1" w:rsidP="00B33B80">
            <w:pPr>
              <w:rPr>
                <w:sz w:val="22"/>
                <w:szCs w:val="22"/>
              </w:rPr>
            </w:pPr>
            <w:r w:rsidRPr="00A86003">
              <w:rPr>
                <w:sz w:val="22"/>
                <w:szCs w:val="22"/>
              </w:rPr>
              <w:t>Кап</w:t>
            </w:r>
            <w:proofErr w:type="gramStart"/>
            <w:r w:rsidRPr="00A86003">
              <w:rPr>
                <w:sz w:val="22"/>
                <w:szCs w:val="22"/>
              </w:rPr>
              <w:t>.</w:t>
            </w:r>
            <w:proofErr w:type="gramEnd"/>
            <w:r w:rsidRPr="00A86003">
              <w:rPr>
                <w:sz w:val="22"/>
                <w:szCs w:val="22"/>
              </w:rPr>
              <w:t xml:space="preserve"> </w:t>
            </w:r>
            <w:proofErr w:type="gramStart"/>
            <w:r w:rsidRPr="00A86003">
              <w:rPr>
                <w:sz w:val="22"/>
                <w:szCs w:val="22"/>
              </w:rPr>
              <w:t>в</w:t>
            </w:r>
            <w:proofErr w:type="gramEnd"/>
            <w:r w:rsidRPr="00A86003">
              <w:rPr>
                <w:sz w:val="22"/>
                <w:szCs w:val="22"/>
              </w:rPr>
              <w:t>ложения</w:t>
            </w:r>
          </w:p>
        </w:tc>
        <w:tc>
          <w:tcPr>
            <w:tcW w:w="960" w:type="dxa"/>
            <w:vMerge w:val="restart"/>
          </w:tcPr>
          <w:p w:rsidR="006305C1" w:rsidRPr="00A86003" w:rsidRDefault="006305C1" w:rsidP="00B33B80">
            <w:pPr>
              <w:rPr>
                <w:sz w:val="22"/>
                <w:szCs w:val="22"/>
              </w:rPr>
            </w:pPr>
            <w:r w:rsidRPr="00A86003">
              <w:rPr>
                <w:sz w:val="22"/>
                <w:szCs w:val="22"/>
              </w:rPr>
              <w:t>2021-2022</w:t>
            </w:r>
          </w:p>
        </w:tc>
        <w:tc>
          <w:tcPr>
            <w:tcW w:w="1167" w:type="dxa"/>
            <w:gridSpan w:val="2"/>
            <w:vMerge w:val="restart"/>
          </w:tcPr>
          <w:p w:rsidR="006305C1" w:rsidRPr="00924513" w:rsidRDefault="006305C1" w:rsidP="00B33B80">
            <w:pPr>
              <w:jc w:val="center"/>
              <w:rPr>
                <w:sz w:val="22"/>
                <w:szCs w:val="22"/>
              </w:rPr>
            </w:pPr>
            <w:r w:rsidRPr="00924513">
              <w:rPr>
                <w:sz w:val="22"/>
                <w:szCs w:val="22"/>
              </w:rPr>
              <w:t xml:space="preserve">УО, </w:t>
            </w:r>
            <w:proofErr w:type="spellStart"/>
            <w:r w:rsidRPr="00924513">
              <w:rPr>
                <w:sz w:val="22"/>
                <w:szCs w:val="22"/>
              </w:rPr>
              <w:t>ОАиОС</w:t>
            </w:r>
            <w:proofErr w:type="spellEnd"/>
            <w:r w:rsidRPr="00924513">
              <w:rPr>
                <w:sz w:val="22"/>
                <w:szCs w:val="22"/>
              </w:rPr>
              <w:t>, ФУ</w:t>
            </w:r>
          </w:p>
        </w:tc>
        <w:tc>
          <w:tcPr>
            <w:tcW w:w="1701" w:type="dxa"/>
            <w:shd w:val="clear" w:color="auto" w:fill="auto"/>
            <w:noWrap/>
          </w:tcPr>
          <w:p w:rsidR="006305C1" w:rsidRPr="00E14774" w:rsidRDefault="006305C1" w:rsidP="00B33B80">
            <w:pPr>
              <w:rPr>
                <w:iCs/>
                <w:sz w:val="20"/>
                <w:szCs w:val="20"/>
              </w:rPr>
            </w:pPr>
            <w:r w:rsidRPr="00E14774">
              <w:rPr>
                <w:iCs/>
                <w:sz w:val="20"/>
                <w:szCs w:val="20"/>
              </w:rPr>
              <w:t>Всего</w:t>
            </w:r>
          </w:p>
        </w:tc>
        <w:tc>
          <w:tcPr>
            <w:tcW w:w="1134" w:type="dxa"/>
            <w:shd w:val="clear" w:color="auto" w:fill="auto"/>
            <w:noWrap/>
          </w:tcPr>
          <w:p w:rsidR="006305C1" w:rsidRPr="00353E2D" w:rsidRDefault="006305C1" w:rsidP="007E1E6D">
            <w:pPr>
              <w:jc w:val="center"/>
            </w:pPr>
            <w:r w:rsidRPr="00353E2D">
              <w:t>0</w:t>
            </w:r>
          </w:p>
        </w:tc>
        <w:tc>
          <w:tcPr>
            <w:tcW w:w="1275" w:type="dxa"/>
            <w:shd w:val="clear" w:color="auto" w:fill="auto"/>
            <w:noWrap/>
          </w:tcPr>
          <w:p w:rsidR="006305C1" w:rsidRPr="00DA4273" w:rsidRDefault="006305C1" w:rsidP="007E1E6D">
            <w:pPr>
              <w:jc w:val="center"/>
              <w:rPr>
                <w:sz w:val="22"/>
                <w:szCs w:val="22"/>
              </w:rPr>
            </w:pPr>
            <w:r w:rsidRPr="00DA4273">
              <w:rPr>
                <w:sz w:val="22"/>
                <w:szCs w:val="22"/>
              </w:rPr>
              <w:t>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0</w:t>
            </w:r>
          </w:p>
        </w:tc>
      </w:tr>
      <w:tr w:rsidR="006305C1" w:rsidRPr="007061F7" w:rsidTr="00BE48F1">
        <w:trPr>
          <w:trHeight w:val="622"/>
        </w:trPr>
        <w:tc>
          <w:tcPr>
            <w:tcW w:w="4298" w:type="dxa"/>
            <w:vMerge/>
          </w:tcPr>
          <w:p w:rsidR="006305C1" w:rsidRDefault="006305C1" w:rsidP="00B33B80">
            <w:pPr>
              <w:jc w:val="both"/>
              <w:rPr>
                <w:color w:val="000000"/>
              </w:rPr>
            </w:pPr>
          </w:p>
        </w:tc>
        <w:tc>
          <w:tcPr>
            <w:tcW w:w="1230" w:type="dxa"/>
            <w:vMerge/>
          </w:tcPr>
          <w:p w:rsidR="006305C1" w:rsidRPr="007061F7" w:rsidRDefault="006305C1" w:rsidP="00B33B80"/>
        </w:tc>
        <w:tc>
          <w:tcPr>
            <w:tcW w:w="960" w:type="dxa"/>
            <w:vMerge/>
          </w:tcPr>
          <w:p w:rsidR="006305C1" w:rsidRPr="007061F7" w:rsidRDefault="006305C1" w:rsidP="00B33B80"/>
        </w:tc>
        <w:tc>
          <w:tcPr>
            <w:tcW w:w="1167" w:type="dxa"/>
            <w:gridSpan w:val="2"/>
            <w:vMerge/>
          </w:tcPr>
          <w:p w:rsidR="006305C1" w:rsidRPr="007061F7" w:rsidRDefault="006305C1" w:rsidP="00B33B80"/>
        </w:tc>
        <w:tc>
          <w:tcPr>
            <w:tcW w:w="1701" w:type="dxa"/>
            <w:shd w:val="clear" w:color="auto" w:fill="auto"/>
            <w:noWrap/>
          </w:tcPr>
          <w:p w:rsidR="006305C1" w:rsidRPr="00E14774" w:rsidRDefault="006305C1" w:rsidP="00FE7164">
            <w:pPr>
              <w:rPr>
                <w:iCs/>
                <w:sz w:val="20"/>
                <w:szCs w:val="20"/>
              </w:rPr>
            </w:pPr>
            <w:r w:rsidRPr="00E14774">
              <w:rPr>
                <w:iCs/>
                <w:sz w:val="20"/>
                <w:szCs w:val="20"/>
              </w:rPr>
              <w:t xml:space="preserve">Федеральный </w:t>
            </w:r>
          </w:p>
          <w:p w:rsidR="006305C1" w:rsidRPr="00E14774" w:rsidRDefault="006305C1" w:rsidP="00FE7164">
            <w:pPr>
              <w:rPr>
                <w:iCs/>
                <w:sz w:val="20"/>
                <w:szCs w:val="20"/>
              </w:rPr>
            </w:pPr>
            <w:r w:rsidRPr="00E14774">
              <w:rPr>
                <w:iCs/>
                <w:sz w:val="20"/>
                <w:szCs w:val="20"/>
              </w:rPr>
              <w:t>бюджет</w:t>
            </w:r>
          </w:p>
        </w:tc>
        <w:tc>
          <w:tcPr>
            <w:tcW w:w="1134" w:type="dxa"/>
            <w:shd w:val="clear" w:color="auto" w:fill="auto"/>
            <w:noWrap/>
          </w:tcPr>
          <w:p w:rsidR="006305C1" w:rsidRPr="00353E2D" w:rsidRDefault="006305C1" w:rsidP="007E1E6D">
            <w:pPr>
              <w:jc w:val="center"/>
            </w:pPr>
            <w:r w:rsidRPr="00353E2D">
              <w:t>0</w:t>
            </w:r>
          </w:p>
        </w:tc>
        <w:tc>
          <w:tcPr>
            <w:tcW w:w="1275" w:type="dxa"/>
            <w:shd w:val="clear" w:color="auto" w:fill="auto"/>
            <w:noWrap/>
          </w:tcPr>
          <w:p w:rsidR="006305C1" w:rsidRPr="00DA4273" w:rsidRDefault="006305C1" w:rsidP="007E1E6D">
            <w:pPr>
              <w:jc w:val="center"/>
              <w:rPr>
                <w:sz w:val="22"/>
                <w:szCs w:val="22"/>
              </w:rPr>
            </w:pPr>
            <w:r w:rsidRPr="00DA4273">
              <w:rPr>
                <w:sz w:val="22"/>
                <w:szCs w:val="22"/>
              </w:rPr>
              <w:t>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0</w:t>
            </w:r>
          </w:p>
        </w:tc>
      </w:tr>
      <w:tr w:rsidR="006305C1" w:rsidRPr="007061F7" w:rsidTr="00BE48F1">
        <w:trPr>
          <w:trHeight w:val="622"/>
        </w:trPr>
        <w:tc>
          <w:tcPr>
            <w:tcW w:w="4298" w:type="dxa"/>
            <w:vMerge/>
          </w:tcPr>
          <w:p w:rsidR="006305C1" w:rsidRDefault="006305C1" w:rsidP="00B33B80">
            <w:pPr>
              <w:jc w:val="both"/>
              <w:rPr>
                <w:color w:val="000000"/>
              </w:rPr>
            </w:pPr>
          </w:p>
        </w:tc>
        <w:tc>
          <w:tcPr>
            <w:tcW w:w="1230" w:type="dxa"/>
            <w:vMerge/>
          </w:tcPr>
          <w:p w:rsidR="006305C1" w:rsidRPr="007061F7" w:rsidRDefault="006305C1" w:rsidP="00B33B80"/>
        </w:tc>
        <w:tc>
          <w:tcPr>
            <w:tcW w:w="960" w:type="dxa"/>
            <w:vMerge/>
          </w:tcPr>
          <w:p w:rsidR="006305C1" w:rsidRPr="007061F7" w:rsidRDefault="006305C1" w:rsidP="00B33B80"/>
        </w:tc>
        <w:tc>
          <w:tcPr>
            <w:tcW w:w="1167" w:type="dxa"/>
            <w:gridSpan w:val="2"/>
            <w:vMerge/>
          </w:tcPr>
          <w:p w:rsidR="006305C1" w:rsidRPr="007061F7" w:rsidRDefault="006305C1" w:rsidP="00B33B80"/>
        </w:tc>
        <w:tc>
          <w:tcPr>
            <w:tcW w:w="1701" w:type="dxa"/>
            <w:shd w:val="clear" w:color="auto" w:fill="auto"/>
            <w:noWrap/>
          </w:tcPr>
          <w:p w:rsidR="006305C1" w:rsidRPr="00E14774" w:rsidRDefault="006305C1" w:rsidP="00FE7164">
            <w:pPr>
              <w:rPr>
                <w:iCs/>
                <w:sz w:val="20"/>
                <w:szCs w:val="20"/>
              </w:rPr>
            </w:pPr>
            <w:r w:rsidRPr="00E14774">
              <w:rPr>
                <w:iCs/>
                <w:sz w:val="20"/>
                <w:szCs w:val="20"/>
              </w:rPr>
              <w:t>Областной  бюджет</w:t>
            </w:r>
          </w:p>
        </w:tc>
        <w:tc>
          <w:tcPr>
            <w:tcW w:w="1134" w:type="dxa"/>
            <w:shd w:val="clear" w:color="auto" w:fill="auto"/>
            <w:noWrap/>
          </w:tcPr>
          <w:p w:rsidR="006305C1" w:rsidRPr="00353E2D" w:rsidRDefault="006305C1" w:rsidP="007E1E6D">
            <w:pPr>
              <w:jc w:val="center"/>
            </w:pPr>
            <w:r w:rsidRPr="00353E2D">
              <w:t>0</w:t>
            </w:r>
          </w:p>
        </w:tc>
        <w:tc>
          <w:tcPr>
            <w:tcW w:w="1275" w:type="dxa"/>
            <w:shd w:val="clear" w:color="auto" w:fill="auto"/>
            <w:noWrap/>
          </w:tcPr>
          <w:p w:rsidR="006305C1" w:rsidRPr="00DA4273" w:rsidRDefault="006305C1" w:rsidP="007E1E6D">
            <w:pPr>
              <w:jc w:val="center"/>
              <w:rPr>
                <w:sz w:val="22"/>
                <w:szCs w:val="22"/>
              </w:rPr>
            </w:pPr>
            <w:r w:rsidRPr="00DA4273">
              <w:rPr>
                <w:sz w:val="22"/>
                <w:szCs w:val="22"/>
              </w:rPr>
              <w:t>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0</w:t>
            </w:r>
          </w:p>
        </w:tc>
      </w:tr>
      <w:tr w:rsidR="006305C1" w:rsidRPr="007061F7" w:rsidTr="00924513">
        <w:trPr>
          <w:trHeight w:val="64"/>
        </w:trPr>
        <w:tc>
          <w:tcPr>
            <w:tcW w:w="4298" w:type="dxa"/>
            <w:vMerge/>
          </w:tcPr>
          <w:p w:rsidR="006305C1" w:rsidRDefault="006305C1" w:rsidP="00B33B80">
            <w:pPr>
              <w:jc w:val="both"/>
              <w:rPr>
                <w:color w:val="000000"/>
              </w:rPr>
            </w:pPr>
          </w:p>
        </w:tc>
        <w:tc>
          <w:tcPr>
            <w:tcW w:w="1230" w:type="dxa"/>
            <w:vMerge/>
          </w:tcPr>
          <w:p w:rsidR="006305C1" w:rsidRPr="007061F7" w:rsidRDefault="006305C1" w:rsidP="00B33B80"/>
        </w:tc>
        <w:tc>
          <w:tcPr>
            <w:tcW w:w="960" w:type="dxa"/>
            <w:vMerge/>
          </w:tcPr>
          <w:p w:rsidR="006305C1" w:rsidRPr="007061F7" w:rsidRDefault="006305C1" w:rsidP="00B33B80"/>
        </w:tc>
        <w:tc>
          <w:tcPr>
            <w:tcW w:w="1167" w:type="dxa"/>
            <w:gridSpan w:val="2"/>
            <w:vMerge/>
          </w:tcPr>
          <w:p w:rsidR="006305C1" w:rsidRPr="007061F7" w:rsidRDefault="006305C1" w:rsidP="00B33B80"/>
        </w:tc>
        <w:tc>
          <w:tcPr>
            <w:tcW w:w="1701" w:type="dxa"/>
            <w:shd w:val="clear" w:color="auto" w:fill="auto"/>
            <w:noWrap/>
          </w:tcPr>
          <w:p w:rsidR="006305C1" w:rsidRPr="00E14774" w:rsidRDefault="006305C1" w:rsidP="00FE7164">
            <w:pPr>
              <w:rPr>
                <w:iCs/>
                <w:sz w:val="20"/>
                <w:szCs w:val="20"/>
              </w:rPr>
            </w:pPr>
            <w:r w:rsidRPr="00E14774">
              <w:rPr>
                <w:iCs/>
                <w:sz w:val="20"/>
                <w:szCs w:val="20"/>
              </w:rPr>
              <w:t>Бюджет округа</w:t>
            </w:r>
          </w:p>
        </w:tc>
        <w:tc>
          <w:tcPr>
            <w:tcW w:w="1134" w:type="dxa"/>
            <w:shd w:val="clear" w:color="auto" w:fill="auto"/>
            <w:noWrap/>
          </w:tcPr>
          <w:p w:rsidR="006305C1" w:rsidRPr="00353E2D" w:rsidRDefault="006305C1" w:rsidP="007E1E6D">
            <w:pPr>
              <w:jc w:val="center"/>
            </w:pPr>
            <w:r w:rsidRPr="00353E2D">
              <w:t>0</w:t>
            </w:r>
          </w:p>
        </w:tc>
        <w:tc>
          <w:tcPr>
            <w:tcW w:w="1275" w:type="dxa"/>
            <w:shd w:val="clear" w:color="auto" w:fill="auto"/>
            <w:noWrap/>
          </w:tcPr>
          <w:p w:rsidR="006305C1" w:rsidRPr="00DA4273" w:rsidRDefault="006305C1" w:rsidP="007E1E6D">
            <w:pPr>
              <w:jc w:val="center"/>
              <w:rPr>
                <w:sz w:val="22"/>
                <w:szCs w:val="22"/>
              </w:rPr>
            </w:pPr>
            <w:r w:rsidRPr="00DA4273">
              <w:rPr>
                <w:sz w:val="22"/>
                <w:szCs w:val="22"/>
              </w:rPr>
              <w:t>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0</w:t>
            </w:r>
          </w:p>
        </w:tc>
        <w:tc>
          <w:tcPr>
            <w:tcW w:w="1276" w:type="dxa"/>
            <w:shd w:val="clear" w:color="auto" w:fill="auto"/>
            <w:noWrap/>
          </w:tcPr>
          <w:p w:rsidR="006305C1" w:rsidRPr="00DA4273" w:rsidRDefault="006305C1" w:rsidP="007E1E6D">
            <w:pPr>
              <w:jc w:val="center"/>
              <w:rPr>
                <w:sz w:val="22"/>
                <w:szCs w:val="22"/>
              </w:rPr>
            </w:pPr>
            <w:r w:rsidRPr="00DA4273">
              <w:rPr>
                <w:sz w:val="22"/>
                <w:szCs w:val="22"/>
              </w:rPr>
              <w:t>0</w:t>
            </w:r>
          </w:p>
        </w:tc>
      </w:tr>
    </w:tbl>
    <w:p w:rsidR="00D96F06" w:rsidRPr="005C5C8B" w:rsidRDefault="00D96F06" w:rsidP="00D96F06">
      <w:pPr>
        <w:widowControl w:val="0"/>
        <w:autoSpaceDE w:val="0"/>
        <w:autoSpaceDN w:val="0"/>
        <w:adjustRightInd w:val="0"/>
        <w:ind w:firstLine="708"/>
        <w:rPr>
          <w:sz w:val="22"/>
          <w:szCs w:val="22"/>
        </w:rPr>
      </w:pPr>
      <w:r w:rsidRPr="005C5C8B">
        <w:rPr>
          <w:b/>
          <w:sz w:val="22"/>
          <w:szCs w:val="22"/>
        </w:rPr>
        <w:t>Используемые сокращения</w:t>
      </w:r>
      <w:r w:rsidRPr="005C5C8B">
        <w:rPr>
          <w:sz w:val="22"/>
          <w:szCs w:val="22"/>
        </w:rPr>
        <w:t>:</w:t>
      </w:r>
    </w:p>
    <w:p w:rsidR="00D96F06" w:rsidRPr="005C5C8B" w:rsidRDefault="00D96F06" w:rsidP="00D96F06">
      <w:pPr>
        <w:widowControl w:val="0"/>
        <w:autoSpaceDE w:val="0"/>
        <w:autoSpaceDN w:val="0"/>
        <w:adjustRightInd w:val="0"/>
        <w:ind w:firstLine="708"/>
        <w:rPr>
          <w:sz w:val="22"/>
          <w:szCs w:val="22"/>
        </w:rPr>
      </w:pPr>
      <w:r w:rsidRPr="005C5C8B">
        <w:rPr>
          <w:sz w:val="22"/>
          <w:szCs w:val="22"/>
        </w:rPr>
        <w:lastRenderedPageBreak/>
        <w:t>У</w:t>
      </w:r>
      <w:proofErr w:type="gramStart"/>
      <w:r w:rsidRPr="005C5C8B">
        <w:rPr>
          <w:sz w:val="22"/>
          <w:szCs w:val="22"/>
        </w:rPr>
        <w:t>О-</w:t>
      </w:r>
      <w:proofErr w:type="gramEnd"/>
      <w:r w:rsidRPr="005C5C8B">
        <w:rPr>
          <w:sz w:val="22"/>
          <w:szCs w:val="22"/>
        </w:rPr>
        <w:t xml:space="preserve"> управление образования администрации городского округа город Кулебаки</w:t>
      </w:r>
      <w:r w:rsidR="00924513" w:rsidRPr="005C5C8B">
        <w:rPr>
          <w:sz w:val="22"/>
          <w:szCs w:val="22"/>
        </w:rPr>
        <w:t xml:space="preserve"> Нижегородской области</w:t>
      </w:r>
      <w:r w:rsidRPr="005C5C8B">
        <w:rPr>
          <w:sz w:val="22"/>
          <w:szCs w:val="22"/>
        </w:rPr>
        <w:t>;</w:t>
      </w:r>
    </w:p>
    <w:p w:rsidR="00D96F06" w:rsidRPr="005C5C8B" w:rsidRDefault="00D96F06" w:rsidP="00D96F06">
      <w:pPr>
        <w:widowControl w:val="0"/>
        <w:autoSpaceDE w:val="0"/>
        <w:autoSpaceDN w:val="0"/>
        <w:adjustRightInd w:val="0"/>
        <w:ind w:firstLine="708"/>
        <w:rPr>
          <w:sz w:val="22"/>
          <w:szCs w:val="22"/>
        </w:rPr>
      </w:pPr>
      <w:r w:rsidRPr="005C5C8B">
        <w:rPr>
          <w:sz w:val="22"/>
          <w:szCs w:val="22"/>
        </w:rPr>
        <w:t>О</w:t>
      </w:r>
      <w:proofErr w:type="gramStart"/>
      <w:r w:rsidRPr="005C5C8B">
        <w:rPr>
          <w:sz w:val="22"/>
          <w:szCs w:val="22"/>
        </w:rPr>
        <w:t>О-</w:t>
      </w:r>
      <w:proofErr w:type="gramEnd"/>
      <w:r w:rsidRPr="005C5C8B">
        <w:rPr>
          <w:sz w:val="22"/>
          <w:szCs w:val="22"/>
        </w:rPr>
        <w:t xml:space="preserve"> общеобразовательные организации;</w:t>
      </w:r>
    </w:p>
    <w:p w:rsidR="00D96F06" w:rsidRPr="005C5C8B" w:rsidRDefault="00D96F06" w:rsidP="00D96F06">
      <w:pPr>
        <w:widowControl w:val="0"/>
        <w:autoSpaceDE w:val="0"/>
        <w:autoSpaceDN w:val="0"/>
        <w:adjustRightInd w:val="0"/>
        <w:rPr>
          <w:sz w:val="22"/>
          <w:szCs w:val="22"/>
        </w:rPr>
      </w:pPr>
      <w:r w:rsidRPr="005C5C8B">
        <w:rPr>
          <w:sz w:val="22"/>
          <w:szCs w:val="22"/>
        </w:rPr>
        <w:tab/>
        <w:t xml:space="preserve">ДОО </w:t>
      </w:r>
      <w:proofErr w:type="gramStart"/>
      <w:r w:rsidRPr="005C5C8B">
        <w:rPr>
          <w:sz w:val="22"/>
          <w:szCs w:val="22"/>
        </w:rPr>
        <w:t>–д</w:t>
      </w:r>
      <w:proofErr w:type="gramEnd"/>
      <w:r w:rsidRPr="005C5C8B">
        <w:rPr>
          <w:sz w:val="22"/>
          <w:szCs w:val="22"/>
        </w:rPr>
        <w:t>ошкольные образовательные организации</w:t>
      </w:r>
    </w:p>
    <w:p w:rsidR="00D96F06" w:rsidRPr="005C5C8B" w:rsidRDefault="00D96F06" w:rsidP="00D96F06">
      <w:pPr>
        <w:widowControl w:val="0"/>
        <w:autoSpaceDE w:val="0"/>
        <w:autoSpaceDN w:val="0"/>
        <w:adjustRightInd w:val="0"/>
        <w:rPr>
          <w:sz w:val="22"/>
          <w:szCs w:val="22"/>
        </w:rPr>
      </w:pPr>
      <w:r w:rsidRPr="005C5C8B">
        <w:rPr>
          <w:sz w:val="22"/>
          <w:szCs w:val="22"/>
        </w:rPr>
        <w:tab/>
        <w:t>ОБО</w:t>
      </w:r>
      <w:proofErr w:type="gramStart"/>
      <w:r w:rsidRPr="005C5C8B">
        <w:rPr>
          <w:sz w:val="22"/>
          <w:szCs w:val="22"/>
        </w:rPr>
        <w:t>О-</w:t>
      </w:r>
      <w:proofErr w:type="gramEnd"/>
      <w:r w:rsidR="00083FFD" w:rsidRPr="005C5C8B">
        <w:rPr>
          <w:sz w:val="22"/>
          <w:szCs w:val="22"/>
        </w:rPr>
        <w:t xml:space="preserve"> </w:t>
      </w:r>
      <w:r w:rsidRPr="005C5C8B">
        <w:rPr>
          <w:sz w:val="22"/>
          <w:szCs w:val="22"/>
        </w:rPr>
        <w:t>бюджетные общеобразовательные организации</w:t>
      </w:r>
    </w:p>
    <w:p w:rsidR="00D96F06" w:rsidRPr="005C5C8B" w:rsidRDefault="00D96F06" w:rsidP="00D96F06">
      <w:pPr>
        <w:widowControl w:val="0"/>
        <w:autoSpaceDE w:val="0"/>
        <w:autoSpaceDN w:val="0"/>
        <w:adjustRightInd w:val="0"/>
        <w:ind w:firstLine="708"/>
        <w:rPr>
          <w:sz w:val="22"/>
          <w:szCs w:val="22"/>
        </w:rPr>
      </w:pPr>
      <w:proofErr w:type="spellStart"/>
      <w:r w:rsidRPr="005C5C8B">
        <w:rPr>
          <w:sz w:val="22"/>
          <w:szCs w:val="22"/>
        </w:rPr>
        <w:t>ОДОД-организации</w:t>
      </w:r>
      <w:proofErr w:type="spellEnd"/>
      <w:r w:rsidRPr="005C5C8B">
        <w:rPr>
          <w:sz w:val="22"/>
          <w:szCs w:val="22"/>
        </w:rPr>
        <w:t xml:space="preserve"> дополнительного образования детей</w:t>
      </w:r>
    </w:p>
    <w:p w:rsidR="00D96F06" w:rsidRPr="005C5C8B" w:rsidRDefault="00D96F06" w:rsidP="00D96F06">
      <w:pPr>
        <w:widowControl w:val="0"/>
        <w:autoSpaceDE w:val="0"/>
        <w:autoSpaceDN w:val="0"/>
        <w:adjustRightInd w:val="0"/>
        <w:ind w:firstLine="708"/>
        <w:rPr>
          <w:sz w:val="22"/>
          <w:szCs w:val="22"/>
        </w:rPr>
      </w:pPr>
      <w:r w:rsidRPr="005C5C8B">
        <w:rPr>
          <w:sz w:val="22"/>
          <w:szCs w:val="22"/>
        </w:rPr>
        <w:t xml:space="preserve">ОА и ОС </w:t>
      </w:r>
      <w:proofErr w:type="gramStart"/>
      <w:r w:rsidRPr="005C5C8B">
        <w:rPr>
          <w:sz w:val="22"/>
          <w:szCs w:val="22"/>
        </w:rPr>
        <w:t>–о</w:t>
      </w:r>
      <w:proofErr w:type="gramEnd"/>
      <w:r w:rsidRPr="005C5C8B">
        <w:rPr>
          <w:sz w:val="22"/>
          <w:szCs w:val="22"/>
        </w:rPr>
        <w:t xml:space="preserve">тдел архитектуры организации строительства администрации </w:t>
      </w:r>
      <w:r w:rsidR="00A86003" w:rsidRPr="005C5C8B">
        <w:rPr>
          <w:sz w:val="22"/>
          <w:szCs w:val="22"/>
        </w:rPr>
        <w:t xml:space="preserve"> городского округа город </w:t>
      </w:r>
      <w:r w:rsidRPr="005C5C8B">
        <w:rPr>
          <w:sz w:val="22"/>
          <w:szCs w:val="22"/>
        </w:rPr>
        <w:t>Кулебаки</w:t>
      </w:r>
      <w:r w:rsidR="00924513" w:rsidRPr="005C5C8B">
        <w:rPr>
          <w:sz w:val="22"/>
          <w:szCs w:val="22"/>
        </w:rPr>
        <w:t xml:space="preserve"> Нижегородской области</w:t>
      </w:r>
      <w:r w:rsidRPr="005C5C8B">
        <w:rPr>
          <w:sz w:val="22"/>
          <w:szCs w:val="22"/>
        </w:rPr>
        <w:t>;</w:t>
      </w:r>
    </w:p>
    <w:p w:rsidR="00924513" w:rsidRPr="005C5C8B" w:rsidRDefault="00D96F06" w:rsidP="00924513">
      <w:pPr>
        <w:widowControl w:val="0"/>
        <w:autoSpaceDE w:val="0"/>
        <w:autoSpaceDN w:val="0"/>
        <w:adjustRightInd w:val="0"/>
        <w:ind w:firstLine="708"/>
        <w:rPr>
          <w:sz w:val="22"/>
          <w:szCs w:val="22"/>
        </w:rPr>
      </w:pPr>
      <w:r w:rsidRPr="005C5C8B">
        <w:rPr>
          <w:sz w:val="22"/>
          <w:szCs w:val="22"/>
        </w:rPr>
        <w:t>Ф</w:t>
      </w:r>
      <w:proofErr w:type="gramStart"/>
      <w:r w:rsidRPr="005C5C8B">
        <w:rPr>
          <w:sz w:val="22"/>
          <w:szCs w:val="22"/>
        </w:rPr>
        <w:t>У-</w:t>
      </w:r>
      <w:proofErr w:type="gramEnd"/>
      <w:r w:rsidRPr="005C5C8B">
        <w:rPr>
          <w:sz w:val="22"/>
          <w:szCs w:val="22"/>
        </w:rPr>
        <w:t xml:space="preserve"> финансовое управление администрации </w:t>
      </w:r>
      <w:r w:rsidR="00924513" w:rsidRPr="005C5C8B">
        <w:rPr>
          <w:sz w:val="22"/>
          <w:szCs w:val="22"/>
        </w:rPr>
        <w:t xml:space="preserve">  городского округа город Кулебаки Нижегородской области.</w:t>
      </w:r>
    </w:p>
    <w:p w:rsidR="00457608" w:rsidRDefault="00457608" w:rsidP="00D96F06">
      <w:pPr>
        <w:widowControl w:val="0"/>
        <w:autoSpaceDE w:val="0"/>
        <w:autoSpaceDN w:val="0"/>
        <w:adjustRightInd w:val="0"/>
        <w:jc w:val="center"/>
        <w:outlineLvl w:val="4"/>
        <w:rPr>
          <w:b/>
          <w:bCs/>
        </w:rPr>
      </w:pPr>
    </w:p>
    <w:p w:rsidR="00220C5E" w:rsidRDefault="00220C5E" w:rsidP="00D96F06">
      <w:pPr>
        <w:widowControl w:val="0"/>
        <w:autoSpaceDE w:val="0"/>
        <w:autoSpaceDN w:val="0"/>
        <w:adjustRightInd w:val="0"/>
        <w:jc w:val="center"/>
        <w:outlineLvl w:val="4"/>
        <w:rPr>
          <w:b/>
          <w:bCs/>
        </w:rPr>
      </w:pPr>
    </w:p>
    <w:p w:rsidR="00D96F06" w:rsidRDefault="003E379D" w:rsidP="00D96F06">
      <w:pPr>
        <w:widowControl w:val="0"/>
        <w:autoSpaceDE w:val="0"/>
        <w:autoSpaceDN w:val="0"/>
        <w:adjustRightInd w:val="0"/>
        <w:jc w:val="center"/>
        <w:outlineLvl w:val="4"/>
        <w:rPr>
          <w:b/>
          <w:bCs/>
        </w:rPr>
      </w:pPr>
      <w:r>
        <w:rPr>
          <w:b/>
          <w:bCs/>
        </w:rPr>
        <w:t>2.5.</w:t>
      </w:r>
      <w:r w:rsidR="00D96F06" w:rsidRPr="00536E3D">
        <w:rPr>
          <w:b/>
          <w:bCs/>
        </w:rPr>
        <w:t xml:space="preserve"> Индикаторы достижения цели</w:t>
      </w:r>
      <w:r w:rsidR="00D96F06">
        <w:rPr>
          <w:b/>
          <w:bCs/>
        </w:rPr>
        <w:t xml:space="preserve"> и непосредственные результаты реализации муниципальной программы</w:t>
      </w:r>
    </w:p>
    <w:p w:rsidR="00B81D2C" w:rsidRDefault="00D96F06" w:rsidP="00636724">
      <w:pPr>
        <w:widowControl w:val="0"/>
        <w:autoSpaceDE w:val="0"/>
        <w:autoSpaceDN w:val="0"/>
        <w:adjustRightInd w:val="0"/>
        <w:jc w:val="center"/>
        <w:outlineLvl w:val="4"/>
        <w:rPr>
          <w:b/>
          <w:bCs/>
        </w:rPr>
      </w:pPr>
      <w:r>
        <w:rPr>
          <w:bCs/>
        </w:rPr>
        <w:t>Информация о составе и значениях индикаторов и непосредственных результатов приводится по форме согласно Таблице 2</w:t>
      </w:r>
      <w:r>
        <w:rPr>
          <w:b/>
          <w:bCs/>
        </w:rPr>
        <w:t xml:space="preserve">    </w:t>
      </w:r>
    </w:p>
    <w:p w:rsidR="00D96F06" w:rsidRPr="00E1743B" w:rsidRDefault="00B81D2C" w:rsidP="00220C5E">
      <w:pPr>
        <w:widowControl w:val="0"/>
        <w:autoSpaceDE w:val="0"/>
        <w:autoSpaceDN w:val="0"/>
        <w:adjustRightInd w:val="0"/>
        <w:outlineLvl w:val="4"/>
        <w:rPr>
          <w:bCs/>
        </w:rPr>
      </w:pPr>
      <w:r>
        <w:rPr>
          <w:b/>
          <w:bCs/>
        </w:rPr>
        <w:t xml:space="preserve">               </w:t>
      </w:r>
      <w:r w:rsidR="00220C5E">
        <w:rPr>
          <w:b/>
          <w:bCs/>
        </w:rPr>
        <w:t xml:space="preserve">                             </w:t>
      </w:r>
      <w:r w:rsidR="00636724">
        <w:rPr>
          <w:b/>
          <w:bCs/>
        </w:rPr>
        <w:t>Сведения об</w:t>
      </w:r>
      <w:r w:rsidR="00D96F06">
        <w:rPr>
          <w:b/>
          <w:bCs/>
        </w:rPr>
        <w:t xml:space="preserve"> индикатор</w:t>
      </w:r>
      <w:r w:rsidR="00636724">
        <w:rPr>
          <w:b/>
          <w:bCs/>
        </w:rPr>
        <w:t>ах и непосредственных результатах</w:t>
      </w:r>
      <w:r w:rsidR="00D96F06">
        <w:rPr>
          <w:b/>
          <w:bCs/>
        </w:rPr>
        <w:t xml:space="preserve"> программы.                                                </w:t>
      </w:r>
      <w:r w:rsidR="00D96F06" w:rsidRPr="00E1743B">
        <w:rPr>
          <w:bCs/>
        </w:rPr>
        <w:t>Таблица 2</w:t>
      </w:r>
    </w:p>
    <w:tbl>
      <w:tblPr>
        <w:tblW w:w="14520" w:type="dxa"/>
        <w:tblInd w:w="70" w:type="dxa"/>
        <w:tblLayout w:type="fixed"/>
        <w:tblCellMar>
          <w:left w:w="70" w:type="dxa"/>
          <w:right w:w="70" w:type="dxa"/>
        </w:tblCellMar>
        <w:tblLook w:val="0000"/>
      </w:tblPr>
      <w:tblGrid>
        <w:gridCol w:w="7800"/>
        <w:gridCol w:w="1440"/>
        <w:gridCol w:w="1294"/>
        <w:gridCol w:w="1376"/>
        <w:gridCol w:w="1320"/>
        <w:gridCol w:w="1290"/>
      </w:tblGrid>
      <w:tr w:rsidR="0053725E" w:rsidRPr="00A11FB5" w:rsidTr="0053725E">
        <w:trPr>
          <w:cantSplit/>
          <w:trHeight w:val="320"/>
        </w:trPr>
        <w:tc>
          <w:tcPr>
            <w:tcW w:w="7800" w:type="dxa"/>
            <w:vMerge w:val="restart"/>
            <w:tcBorders>
              <w:top w:val="single" w:sz="6" w:space="0" w:color="auto"/>
              <w:left w:val="single" w:sz="6" w:space="0" w:color="auto"/>
              <w:right w:val="single" w:sz="6" w:space="0" w:color="auto"/>
            </w:tcBorders>
          </w:tcPr>
          <w:p w:rsidR="0053725E" w:rsidRPr="008D6015" w:rsidRDefault="0053725E" w:rsidP="0053725E">
            <w:pPr>
              <w:pStyle w:val="aa"/>
              <w:ind w:right="110"/>
              <w:jc w:val="center"/>
              <w:rPr>
                <w:sz w:val="20"/>
                <w:szCs w:val="20"/>
              </w:rPr>
            </w:pPr>
            <w:r w:rsidRPr="008D6015">
              <w:rPr>
                <w:sz w:val="20"/>
                <w:szCs w:val="20"/>
              </w:rPr>
              <w:t>Наименование индикатора</w:t>
            </w:r>
            <w:r>
              <w:rPr>
                <w:sz w:val="20"/>
                <w:szCs w:val="20"/>
              </w:rPr>
              <w:t>/непосредственного результат п</w:t>
            </w:r>
            <w:r w:rsidRPr="008D6015">
              <w:rPr>
                <w:sz w:val="20"/>
                <w:szCs w:val="20"/>
              </w:rPr>
              <w:t>рограммы</w:t>
            </w:r>
          </w:p>
        </w:tc>
        <w:tc>
          <w:tcPr>
            <w:tcW w:w="1440" w:type="dxa"/>
            <w:vMerge w:val="restart"/>
            <w:tcBorders>
              <w:top w:val="single" w:sz="6" w:space="0" w:color="auto"/>
              <w:left w:val="single" w:sz="6" w:space="0" w:color="auto"/>
              <w:right w:val="single" w:sz="6" w:space="0" w:color="auto"/>
            </w:tcBorders>
          </w:tcPr>
          <w:p w:rsidR="0053725E" w:rsidRPr="008D6015" w:rsidRDefault="0053725E" w:rsidP="00B33B80">
            <w:pPr>
              <w:pStyle w:val="aa"/>
              <w:ind w:right="-119" w:firstLine="39"/>
              <w:jc w:val="center"/>
              <w:rPr>
                <w:sz w:val="20"/>
                <w:szCs w:val="20"/>
              </w:rPr>
            </w:pPr>
            <w:r w:rsidRPr="008D6015">
              <w:rPr>
                <w:sz w:val="20"/>
                <w:szCs w:val="20"/>
              </w:rPr>
              <w:t xml:space="preserve">Единица </w:t>
            </w:r>
            <w:r w:rsidRPr="008D6015">
              <w:rPr>
                <w:sz w:val="20"/>
                <w:szCs w:val="20"/>
              </w:rPr>
              <w:br/>
              <w:t>измерения</w:t>
            </w:r>
          </w:p>
        </w:tc>
        <w:tc>
          <w:tcPr>
            <w:tcW w:w="5280" w:type="dxa"/>
            <w:gridSpan w:val="4"/>
            <w:tcBorders>
              <w:top w:val="single" w:sz="6" w:space="0" w:color="auto"/>
              <w:left w:val="single" w:sz="6" w:space="0" w:color="auto"/>
              <w:bottom w:val="single" w:sz="6" w:space="0" w:color="auto"/>
              <w:right w:val="single" w:sz="6" w:space="0" w:color="auto"/>
            </w:tcBorders>
          </w:tcPr>
          <w:p w:rsidR="0053725E" w:rsidRPr="008D6015" w:rsidRDefault="0053725E" w:rsidP="001C68A0">
            <w:pPr>
              <w:pStyle w:val="aa"/>
              <w:spacing w:after="0"/>
              <w:ind w:hanging="27"/>
              <w:jc w:val="center"/>
              <w:rPr>
                <w:sz w:val="20"/>
                <w:szCs w:val="20"/>
              </w:rPr>
            </w:pPr>
            <w:r>
              <w:rPr>
                <w:sz w:val="20"/>
                <w:szCs w:val="20"/>
              </w:rPr>
              <w:t>Значение индикатора/непосредственного результата</w:t>
            </w:r>
          </w:p>
        </w:tc>
      </w:tr>
      <w:tr w:rsidR="0053725E" w:rsidRPr="00A11FB5" w:rsidTr="001F48C7">
        <w:trPr>
          <w:cantSplit/>
          <w:trHeight w:val="480"/>
        </w:trPr>
        <w:tc>
          <w:tcPr>
            <w:tcW w:w="7800" w:type="dxa"/>
            <w:vMerge/>
            <w:tcBorders>
              <w:left w:val="single" w:sz="6" w:space="0" w:color="auto"/>
              <w:bottom w:val="single" w:sz="6" w:space="0" w:color="auto"/>
              <w:right w:val="single" w:sz="6" w:space="0" w:color="auto"/>
            </w:tcBorders>
          </w:tcPr>
          <w:p w:rsidR="0053725E" w:rsidRPr="008D6015" w:rsidRDefault="0053725E" w:rsidP="0053725E">
            <w:pPr>
              <w:pStyle w:val="aa"/>
              <w:spacing w:after="0"/>
              <w:ind w:right="110"/>
              <w:jc w:val="center"/>
              <w:rPr>
                <w:sz w:val="20"/>
                <w:szCs w:val="20"/>
              </w:rPr>
            </w:pPr>
          </w:p>
        </w:tc>
        <w:tc>
          <w:tcPr>
            <w:tcW w:w="1440" w:type="dxa"/>
            <w:vMerge/>
            <w:tcBorders>
              <w:left w:val="single" w:sz="6" w:space="0" w:color="auto"/>
              <w:bottom w:val="single" w:sz="6" w:space="0" w:color="auto"/>
              <w:right w:val="single" w:sz="6" w:space="0" w:color="auto"/>
            </w:tcBorders>
          </w:tcPr>
          <w:p w:rsidR="0053725E" w:rsidRPr="008D6015" w:rsidRDefault="0053725E" w:rsidP="00B33B80">
            <w:pPr>
              <w:pStyle w:val="aa"/>
              <w:spacing w:after="0"/>
              <w:ind w:right="-119" w:firstLine="39"/>
              <w:jc w:val="center"/>
              <w:rPr>
                <w:sz w:val="20"/>
                <w:szCs w:val="20"/>
              </w:rPr>
            </w:pPr>
          </w:p>
        </w:tc>
        <w:tc>
          <w:tcPr>
            <w:tcW w:w="1294" w:type="dxa"/>
            <w:tcBorders>
              <w:top w:val="single" w:sz="6" w:space="0" w:color="auto"/>
              <w:left w:val="single" w:sz="6" w:space="0" w:color="auto"/>
              <w:bottom w:val="single" w:sz="6" w:space="0" w:color="auto"/>
              <w:right w:val="single" w:sz="6" w:space="0" w:color="auto"/>
            </w:tcBorders>
          </w:tcPr>
          <w:p w:rsidR="0053725E" w:rsidRPr="008D6015" w:rsidRDefault="0053725E" w:rsidP="001C68A0">
            <w:pPr>
              <w:pStyle w:val="aa"/>
              <w:spacing w:after="0"/>
              <w:ind w:right="-65" w:firstLine="65"/>
              <w:jc w:val="center"/>
              <w:rPr>
                <w:sz w:val="20"/>
                <w:szCs w:val="20"/>
              </w:rPr>
            </w:pPr>
            <w:r w:rsidRPr="001B3D3B">
              <w:rPr>
                <w:sz w:val="18"/>
                <w:szCs w:val="18"/>
              </w:rPr>
              <w:t>Начальный</w:t>
            </w:r>
            <w:r>
              <w:rPr>
                <w:sz w:val="18"/>
                <w:szCs w:val="18"/>
              </w:rPr>
              <w:t xml:space="preserve"> </w:t>
            </w:r>
            <w:r w:rsidRPr="001B3D3B">
              <w:rPr>
                <w:sz w:val="18"/>
                <w:szCs w:val="18"/>
              </w:rPr>
              <w:t>(базовый) уровень на момент реализации программы</w:t>
            </w:r>
          </w:p>
        </w:tc>
        <w:tc>
          <w:tcPr>
            <w:tcW w:w="1376" w:type="dxa"/>
            <w:tcBorders>
              <w:top w:val="single" w:sz="6" w:space="0" w:color="auto"/>
              <w:left w:val="single" w:sz="6" w:space="0" w:color="auto"/>
              <w:bottom w:val="single" w:sz="6" w:space="0" w:color="auto"/>
              <w:right w:val="single" w:sz="6" w:space="0" w:color="auto"/>
            </w:tcBorders>
          </w:tcPr>
          <w:p w:rsidR="0053725E" w:rsidRPr="008D6015" w:rsidRDefault="0053725E" w:rsidP="001C68A0">
            <w:pPr>
              <w:pStyle w:val="aa"/>
              <w:spacing w:after="0"/>
              <w:ind w:hanging="27"/>
              <w:jc w:val="center"/>
              <w:rPr>
                <w:sz w:val="20"/>
                <w:szCs w:val="20"/>
              </w:rPr>
            </w:pPr>
            <w:r w:rsidRPr="008D6015">
              <w:rPr>
                <w:sz w:val="20"/>
                <w:szCs w:val="20"/>
              </w:rPr>
              <w:t>201</w:t>
            </w:r>
            <w:r>
              <w:rPr>
                <w:sz w:val="20"/>
                <w:szCs w:val="20"/>
              </w:rPr>
              <w:t>8</w:t>
            </w:r>
            <w:r w:rsidRPr="008D6015">
              <w:rPr>
                <w:sz w:val="20"/>
                <w:szCs w:val="20"/>
              </w:rPr>
              <w:t xml:space="preserve"> </w:t>
            </w:r>
            <w:r w:rsidRPr="008D6015">
              <w:rPr>
                <w:sz w:val="20"/>
                <w:szCs w:val="20"/>
              </w:rPr>
              <w:br/>
              <w:t xml:space="preserve">год </w:t>
            </w:r>
            <w:r w:rsidRPr="008D6015">
              <w:rPr>
                <w:sz w:val="20"/>
                <w:szCs w:val="20"/>
              </w:rPr>
              <w:br/>
            </w:r>
          </w:p>
        </w:tc>
        <w:tc>
          <w:tcPr>
            <w:tcW w:w="1320" w:type="dxa"/>
            <w:tcBorders>
              <w:top w:val="single" w:sz="6" w:space="0" w:color="auto"/>
              <w:left w:val="single" w:sz="6" w:space="0" w:color="auto"/>
              <w:bottom w:val="single" w:sz="6" w:space="0" w:color="auto"/>
              <w:right w:val="single" w:sz="6" w:space="0" w:color="auto"/>
            </w:tcBorders>
          </w:tcPr>
          <w:p w:rsidR="0053725E" w:rsidRPr="008D6015" w:rsidRDefault="0053725E" w:rsidP="001C68A0">
            <w:pPr>
              <w:pStyle w:val="aa"/>
              <w:spacing w:after="0"/>
              <w:ind w:hanging="27"/>
              <w:jc w:val="center"/>
              <w:rPr>
                <w:sz w:val="20"/>
                <w:szCs w:val="20"/>
              </w:rPr>
            </w:pPr>
            <w:r w:rsidRPr="008D6015">
              <w:rPr>
                <w:sz w:val="20"/>
                <w:szCs w:val="20"/>
              </w:rPr>
              <w:t>201</w:t>
            </w:r>
            <w:r>
              <w:rPr>
                <w:sz w:val="20"/>
                <w:szCs w:val="20"/>
              </w:rPr>
              <w:t>9</w:t>
            </w:r>
            <w:r w:rsidRPr="008D6015">
              <w:rPr>
                <w:sz w:val="20"/>
                <w:szCs w:val="20"/>
              </w:rPr>
              <w:br/>
              <w:t xml:space="preserve">год </w:t>
            </w:r>
            <w:r w:rsidRPr="008D6015">
              <w:rPr>
                <w:sz w:val="20"/>
                <w:szCs w:val="20"/>
              </w:rPr>
              <w:br/>
            </w:r>
          </w:p>
        </w:tc>
        <w:tc>
          <w:tcPr>
            <w:tcW w:w="1290" w:type="dxa"/>
            <w:tcBorders>
              <w:top w:val="single" w:sz="6" w:space="0" w:color="auto"/>
              <w:left w:val="single" w:sz="6" w:space="0" w:color="auto"/>
              <w:bottom w:val="single" w:sz="6" w:space="0" w:color="auto"/>
              <w:right w:val="single" w:sz="6" w:space="0" w:color="auto"/>
            </w:tcBorders>
          </w:tcPr>
          <w:p w:rsidR="0053725E" w:rsidRPr="008D6015" w:rsidRDefault="0053725E" w:rsidP="001C68A0">
            <w:pPr>
              <w:pStyle w:val="aa"/>
              <w:spacing w:after="0"/>
              <w:ind w:hanging="27"/>
              <w:jc w:val="center"/>
              <w:rPr>
                <w:sz w:val="20"/>
                <w:szCs w:val="20"/>
              </w:rPr>
            </w:pPr>
            <w:r w:rsidRPr="008D6015">
              <w:rPr>
                <w:sz w:val="20"/>
                <w:szCs w:val="20"/>
              </w:rPr>
              <w:t>20</w:t>
            </w:r>
            <w:r>
              <w:rPr>
                <w:sz w:val="20"/>
                <w:szCs w:val="20"/>
              </w:rPr>
              <w:t>20</w:t>
            </w:r>
            <w:r w:rsidRPr="008D6015">
              <w:rPr>
                <w:sz w:val="20"/>
                <w:szCs w:val="20"/>
              </w:rPr>
              <w:br/>
              <w:t xml:space="preserve">год </w:t>
            </w:r>
            <w:r w:rsidRPr="008D6015">
              <w:rPr>
                <w:sz w:val="20"/>
                <w:szCs w:val="20"/>
              </w:rPr>
              <w:br/>
            </w:r>
          </w:p>
        </w:tc>
      </w:tr>
      <w:tr w:rsidR="00D96F06" w:rsidRPr="008D6015" w:rsidTr="00B81D2C">
        <w:trPr>
          <w:cantSplit/>
          <w:trHeight w:val="480"/>
        </w:trPr>
        <w:tc>
          <w:tcPr>
            <w:tcW w:w="14520" w:type="dxa"/>
            <w:gridSpan w:val="6"/>
            <w:tcBorders>
              <w:top w:val="single" w:sz="6" w:space="0" w:color="auto"/>
              <w:left w:val="single" w:sz="6" w:space="0" w:color="auto"/>
              <w:bottom w:val="single" w:sz="6" w:space="0" w:color="auto"/>
              <w:right w:val="single" w:sz="4" w:space="0" w:color="auto"/>
            </w:tcBorders>
          </w:tcPr>
          <w:p w:rsidR="00D96F06" w:rsidRPr="008D6015" w:rsidRDefault="00D96F06" w:rsidP="00242219">
            <w:pPr>
              <w:pStyle w:val="aa"/>
              <w:spacing w:after="0"/>
              <w:ind w:hanging="27"/>
              <w:rPr>
                <w:b/>
                <w:sz w:val="22"/>
                <w:szCs w:val="22"/>
              </w:rPr>
            </w:pPr>
            <w:r w:rsidRPr="008D6015">
              <w:rPr>
                <w:b/>
                <w:bCs/>
                <w:sz w:val="22"/>
                <w:szCs w:val="22"/>
              </w:rPr>
              <w:t xml:space="preserve">Подпрограмма 1 </w:t>
            </w:r>
            <w:r w:rsidRPr="008D6015">
              <w:rPr>
                <w:b/>
                <w:sz w:val="22"/>
                <w:szCs w:val="22"/>
              </w:rPr>
              <w:t xml:space="preserve">«Развитие общего образования» </w:t>
            </w:r>
          </w:p>
          <w:p w:rsidR="00D96F06" w:rsidRPr="008D6015" w:rsidRDefault="00D96F06" w:rsidP="002A18A9">
            <w:pPr>
              <w:pStyle w:val="aa"/>
              <w:spacing w:after="0"/>
              <w:ind w:hanging="27"/>
              <w:jc w:val="both"/>
              <w:rPr>
                <w:sz w:val="22"/>
                <w:szCs w:val="22"/>
              </w:rPr>
            </w:pPr>
            <w:r w:rsidRPr="008D6015">
              <w:rPr>
                <w:b/>
                <w:sz w:val="22"/>
                <w:szCs w:val="22"/>
              </w:rPr>
              <w:t xml:space="preserve">Задача 1. </w:t>
            </w:r>
            <w:r w:rsidRPr="008D6015">
              <w:rPr>
                <w:sz w:val="22"/>
                <w:szCs w:val="22"/>
              </w:rPr>
              <w:t xml:space="preserve"> </w:t>
            </w:r>
            <w:r w:rsidRPr="00D950CB">
              <w:rPr>
                <w:sz w:val="22"/>
                <w:szCs w:val="22"/>
              </w:rPr>
              <w:t>Совершенствование содержания и технологий образования, создание в системе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tc>
      </w:tr>
      <w:tr w:rsidR="00D950CB" w:rsidRPr="008D6015" w:rsidTr="00D950CB">
        <w:trPr>
          <w:cantSplit/>
          <w:trHeight w:val="126"/>
        </w:trPr>
        <w:tc>
          <w:tcPr>
            <w:tcW w:w="14520" w:type="dxa"/>
            <w:gridSpan w:val="6"/>
            <w:tcBorders>
              <w:top w:val="single" w:sz="6" w:space="0" w:color="auto"/>
              <w:left w:val="single" w:sz="6" w:space="0" w:color="auto"/>
              <w:bottom w:val="single" w:sz="6" w:space="0" w:color="auto"/>
              <w:right w:val="single" w:sz="6" w:space="0" w:color="auto"/>
            </w:tcBorders>
          </w:tcPr>
          <w:p w:rsidR="00D950CB" w:rsidRPr="00D950CB" w:rsidRDefault="00D950CB" w:rsidP="00D950CB">
            <w:pPr>
              <w:pStyle w:val="aa"/>
              <w:spacing w:after="0"/>
              <w:ind w:right="-158"/>
              <w:rPr>
                <w:sz w:val="22"/>
                <w:szCs w:val="22"/>
              </w:rPr>
            </w:pPr>
            <w:r w:rsidRPr="0069538B">
              <w:rPr>
                <w:b/>
                <w:sz w:val="22"/>
                <w:szCs w:val="22"/>
              </w:rPr>
              <w:t>Задача 1.1.</w:t>
            </w:r>
            <w:r w:rsidRPr="00D950CB">
              <w:rPr>
                <w:sz w:val="22"/>
                <w:szCs w:val="22"/>
              </w:rPr>
              <w:t xml:space="preserve"> Совершенствование дошкольного общего образования как института социального развития</w:t>
            </w:r>
          </w:p>
        </w:tc>
      </w:tr>
      <w:tr w:rsidR="00FE7B7F"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FE7B7F" w:rsidRPr="001B3D3B" w:rsidRDefault="00FE7B7F" w:rsidP="001F48C7">
            <w:pPr>
              <w:pStyle w:val="a6"/>
              <w:spacing w:before="0" w:beforeAutospacing="0" w:after="0" w:afterAutospacing="0"/>
              <w:jc w:val="both"/>
              <w:rPr>
                <w:b/>
                <w:sz w:val="20"/>
                <w:szCs w:val="20"/>
              </w:rPr>
            </w:pPr>
            <w:r w:rsidRPr="001B3D3B">
              <w:rPr>
                <w:b/>
                <w:sz w:val="20"/>
                <w:szCs w:val="20"/>
              </w:rPr>
              <w:t>Индикатор 1.1.</w:t>
            </w:r>
            <w:r>
              <w:rPr>
                <w:b/>
                <w:sz w:val="20"/>
                <w:szCs w:val="20"/>
              </w:rPr>
              <w:t>1.</w:t>
            </w:r>
          </w:p>
          <w:p w:rsidR="00FE7B7F" w:rsidRPr="001B3D3B" w:rsidRDefault="00FE7B7F" w:rsidP="001F48C7">
            <w:pPr>
              <w:pStyle w:val="a6"/>
              <w:spacing w:before="0" w:beforeAutospacing="0" w:after="0" w:afterAutospacing="0"/>
              <w:jc w:val="both"/>
              <w:rPr>
                <w:sz w:val="20"/>
                <w:szCs w:val="20"/>
              </w:rPr>
            </w:pPr>
            <w:r w:rsidRPr="001B3D3B">
              <w:rPr>
                <w:sz w:val="20"/>
                <w:szCs w:val="20"/>
              </w:rPr>
              <w:t>Доля детей  дошкольного образования 3 - 7 лет, которым предоставлена возможность получать услуги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6 - 7 лет, обучающихся в общ</w:t>
            </w:r>
            <w:r w:rsidR="004C3F26">
              <w:rPr>
                <w:sz w:val="20"/>
                <w:szCs w:val="20"/>
              </w:rPr>
              <w:t>еобразовательных организациях)</w:t>
            </w:r>
          </w:p>
        </w:tc>
        <w:tc>
          <w:tcPr>
            <w:tcW w:w="1440" w:type="dxa"/>
            <w:tcBorders>
              <w:top w:val="single" w:sz="6" w:space="0" w:color="auto"/>
              <w:left w:val="single" w:sz="6" w:space="0" w:color="auto"/>
              <w:bottom w:val="single" w:sz="6" w:space="0" w:color="auto"/>
              <w:right w:val="single" w:sz="6" w:space="0" w:color="auto"/>
            </w:tcBorders>
          </w:tcPr>
          <w:p w:rsidR="00FE7B7F" w:rsidRPr="008D6015" w:rsidRDefault="00FE7B7F" w:rsidP="00B33B80">
            <w:pPr>
              <w:pStyle w:val="aa"/>
              <w:spacing w:after="0"/>
              <w:ind w:right="-119" w:firstLine="39"/>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FE7B7F" w:rsidRPr="00B555FB" w:rsidRDefault="00FE7B7F" w:rsidP="001F48C7">
            <w:pPr>
              <w:pStyle w:val="aa"/>
              <w:spacing w:after="0"/>
              <w:ind w:right="-65" w:firstLine="65"/>
              <w:jc w:val="center"/>
              <w:rPr>
                <w:sz w:val="22"/>
                <w:szCs w:val="22"/>
              </w:rPr>
            </w:pPr>
            <w:r>
              <w:rPr>
                <w:sz w:val="22"/>
                <w:szCs w:val="22"/>
              </w:rPr>
              <w:t>100</w:t>
            </w:r>
          </w:p>
        </w:tc>
        <w:tc>
          <w:tcPr>
            <w:tcW w:w="1376" w:type="dxa"/>
            <w:tcBorders>
              <w:top w:val="single" w:sz="6" w:space="0" w:color="auto"/>
              <w:left w:val="single" w:sz="6" w:space="0" w:color="auto"/>
              <w:bottom w:val="single" w:sz="6" w:space="0" w:color="auto"/>
              <w:right w:val="single" w:sz="6" w:space="0" w:color="auto"/>
            </w:tcBorders>
          </w:tcPr>
          <w:p w:rsidR="00FE7B7F" w:rsidRPr="00B555FB" w:rsidRDefault="00FE7B7F" w:rsidP="001F48C7">
            <w:pPr>
              <w:pStyle w:val="aa"/>
              <w:spacing w:after="0"/>
              <w:ind w:right="-158"/>
              <w:jc w:val="center"/>
              <w:rPr>
                <w:sz w:val="22"/>
                <w:szCs w:val="22"/>
              </w:rPr>
            </w:pPr>
            <w:r w:rsidRPr="00B555FB">
              <w:rPr>
                <w:sz w:val="22"/>
                <w:szCs w:val="22"/>
              </w:rPr>
              <w:t>100</w:t>
            </w:r>
          </w:p>
        </w:tc>
        <w:tc>
          <w:tcPr>
            <w:tcW w:w="1320" w:type="dxa"/>
            <w:tcBorders>
              <w:top w:val="single" w:sz="6" w:space="0" w:color="auto"/>
              <w:left w:val="single" w:sz="6" w:space="0" w:color="auto"/>
              <w:bottom w:val="single" w:sz="6" w:space="0" w:color="auto"/>
              <w:right w:val="single" w:sz="6" w:space="0" w:color="auto"/>
            </w:tcBorders>
          </w:tcPr>
          <w:p w:rsidR="00FE7B7F" w:rsidRPr="00B555FB" w:rsidRDefault="00FE7B7F" w:rsidP="001F48C7">
            <w:pPr>
              <w:pStyle w:val="aa"/>
              <w:spacing w:after="0"/>
              <w:ind w:right="-158"/>
              <w:jc w:val="center"/>
              <w:rPr>
                <w:sz w:val="22"/>
                <w:szCs w:val="22"/>
              </w:rPr>
            </w:pPr>
            <w:r w:rsidRPr="00B555FB">
              <w:rPr>
                <w:sz w:val="22"/>
                <w:szCs w:val="22"/>
              </w:rPr>
              <w:t>100</w:t>
            </w:r>
          </w:p>
        </w:tc>
        <w:tc>
          <w:tcPr>
            <w:tcW w:w="1290" w:type="dxa"/>
            <w:tcBorders>
              <w:top w:val="single" w:sz="6" w:space="0" w:color="auto"/>
              <w:left w:val="single" w:sz="6" w:space="0" w:color="auto"/>
              <w:bottom w:val="single" w:sz="6" w:space="0" w:color="auto"/>
              <w:right w:val="single" w:sz="6" w:space="0" w:color="auto"/>
            </w:tcBorders>
          </w:tcPr>
          <w:p w:rsidR="00FE7B7F" w:rsidRPr="00B555FB" w:rsidRDefault="00FE7B7F" w:rsidP="001F48C7">
            <w:pPr>
              <w:pStyle w:val="aa"/>
              <w:spacing w:after="0"/>
              <w:ind w:right="-158"/>
              <w:jc w:val="center"/>
              <w:rPr>
                <w:sz w:val="22"/>
                <w:szCs w:val="22"/>
              </w:rPr>
            </w:pPr>
            <w:r w:rsidRPr="00B555FB">
              <w:rPr>
                <w:sz w:val="22"/>
                <w:szCs w:val="22"/>
              </w:rPr>
              <w:t>100</w:t>
            </w:r>
          </w:p>
        </w:tc>
      </w:tr>
      <w:tr w:rsidR="00E7152A" w:rsidRPr="008D6015" w:rsidTr="001F48C7">
        <w:trPr>
          <w:cantSplit/>
          <w:trHeight w:val="480"/>
        </w:trPr>
        <w:tc>
          <w:tcPr>
            <w:tcW w:w="14520" w:type="dxa"/>
            <w:gridSpan w:val="6"/>
            <w:tcBorders>
              <w:top w:val="single" w:sz="6" w:space="0" w:color="auto"/>
              <w:left w:val="single" w:sz="6" w:space="0" w:color="auto"/>
              <w:bottom w:val="single" w:sz="6" w:space="0" w:color="auto"/>
              <w:right w:val="single" w:sz="6" w:space="0" w:color="auto"/>
            </w:tcBorders>
          </w:tcPr>
          <w:p w:rsidR="00E7152A" w:rsidRPr="00E7152A" w:rsidRDefault="00E7152A" w:rsidP="001F48C7">
            <w:pPr>
              <w:pStyle w:val="a5"/>
              <w:rPr>
                <w:sz w:val="20"/>
                <w:szCs w:val="20"/>
              </w:rPr>
            </w:pPr>
            <w:r w:rsidRPr="00E7152A">
              <w:rPr>
                <w:b/>
                <w:sz w:val="20"/>
                <w:szCs w:val="20"/>
              </w:rPr>
              <w:t>Задача 1.2.</w:t>
            </w:r>
            <w:r w:rsidRPr="00E7152A">
              <w:rPr>
                <w:sz w:val="20"/>
                <w:szCs w:val="20"/>
              </w:rPr>
              <w:t xml:space="preserve"> 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r>
      <w:tr w:rsidR="00FE7B7F"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FE7B7F" w:rsidRPr="001B3D3B" w:rsidRDefault="00FE7B7F" w:rsidP="001F48C7">
            <w:pPr>
              <w:pStyle w:val="a6"/>
              <w:spacing w:before="0" w:beforeAutospacing="0" w:after="0" w:afterAutospacing="0"/>
              <w:jc w:val="both"/>
              <w:rPr>
                <w:b/>
                <w:sz w:val="20"/>
                <w:szCs w:val="20"/>
              </w:rPr>
            </w:pPr>
            <w:r w:rsidRPr="001B3D3B">
              <w:rPr>
                <w:b/>
                <w:sz w:val="20"/>
                <w:szCs w:val="20"/>
              </w:rPr>
              <w:t>Индикатор 1.</w:t>
            </w:r>
            <w:r w:rsidR="00726B88">
              <w:rPr>
                <w:b/>
                <w:sz w:val="20"/>
                <w:szCs w:val="20"/>
              </w:rPr>
              <w:t>2</w:t>
            </w:r>
            <w:r>
              <w:rPr>
                <w:b/>
                <w:sz w:val="20"/>
                <w:szCs w:val="20"/>
              </w:rPr>
              <w:t>.</w:t>
            </w:r>
            <w:r w:rsidR="00726B88">
              <w:rPr>
                <w:b/>
                <w:sz w:val="20"/>
                <w:szCs w:val="20"/>
              </w:rPr>
              <w:t>1</w:t>
            </w:r>
            <w:r w:rsidRPr="001B3D3B">
              <w:rPr>
                <w:b/>
                <w:sz w:val="20"/>
                <w:szCs w:val="20"/>
              </w:rPr>
              <w:t>.</w:t>
            </w:r>
          </w:p>
          <w:p w:rsidR="00FE7B7F" w:rsidRPr="001B3D3B" w:rsidRDefault="00FE7B7F" w:rsidP="001F48C7">
            <w:pPr>
              <w:pStyle w:val="a6"/>
              <w:spacing w:before="0" w:beforeAutospacing="0" w:after="0" w:afterAutospacing="0"/>
              <w:jc w:val="both"/>
              <w:rPr>
                <w:sz w:val="20"/>
                <w:szCs w:val="20"/>
              </w:rPr>
            </w:pPr>
            <w:r w:rsidRPr="001B3D3B">
              <w:rPr>
                <w:sz w:val="20"/>
                <w:szCs w:val="20"/>
              </w:rPr>
              <w:t xml:space="preserve">Отношение среднего балла единого государственного экзамена (в расчете на 1 предмет) в 10% общеобразовательных организациях с лучшими результатами единого государственного  экзамена к среднему баллу единого  государственного экзамена (в расчете на  1 предмет) в 10 % образовательных организациях с худшими результатами единого государственного экзамена </w:t>
            </w:r>
          </w:p>
        </w:tc>
        <w:tc>
          <w:tcPr>
            <w:tcW w:w="1440" w:type="dxa"/>
            <w:tcBorders>
              <w:top w:val="single" w:sz="6" w:space="0" w:color="auto"/>
              <w:left w:val="single" w:sz="6" w:space="0" w:color="auto"/>
              <w:bottom w:val="single" w:sz="6" w:space="0" w:color="auto"/>
              <w:right w:val="single" w:sz="6" w:space="0" w:color="auto"/>
            </w:tcBorders>
          </w:tcPr>
          <w:p w:rsidR="00FE7B7F" w:rsidRPr="008D6015" w:rsidRDefault="00FE7B7F" w:rsidP="00B33B80">
            <w:pPr>
              <w:pStyle w:val="aa"/>
              <w:spacing w:after="0"/>
              <w:ind w:right="-119" w:firstLine="39"/>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FE7B7F" w:rsidRPr="007D1ECB" w:rsidRDefault="007D1ECB" w:rsidP="001F48C7">
            <w:pPr>
              <w:pStyle w:val="aa"/>
              <w:spacing w:after="0"/>
              <w:ind w:right="-119" w:firstLine="39"/>
              <w:jc w:val="center"/>
              <w:rPr>
                <w:sz w:val="22"/>
                <w:szCs w:val="22"/>
              </w:rPr>
            </w:pPr>
            <w:r w:rsidRPr="007D1ECB">
              <w:rPr>
                <w:sz w:val="22"/>
                <w:szCs w:val="22"/>
              </w:rPr>
              <w:t>1,61</w:t>
            </w:r>
          </w:p>
        </w:tc>
        <w:tc>
          <w:tcPr>
            <w:tcW w:w="1376" w:type="dxa"/>
            <w:tcBorders>
              <w:top w:val="single" w:sz="6" w:space="0" w:color="auto"/>
              <w:left w:val="single" w:sz="6" w:space="0" w:color="auto"/>
              <w:bottom w:val="single" w:sz="6" w:space="0" w:color="auto"/>
              <w:right w:val="single" w:sz="6" w:space="0" w:color="auto"/>
            </w:tcBorders>
          </w:tcPr>
          <w:p w:rsidR="00FE7B7F" w:rsidRPr="002D686A" w:rsidRDefault="00FE7B7F" w:rsidP="001F48C7">
            <w:pPr>
              <w:pStyle w:val="a5"/>
              <w:jc w:val="center"/>
              <w:rPr>
                <w:sz w:val="22"/>
                <w:szCs w:val="22"/>
              </w:rPr>
            </w:pPr>
            <w:r w:rsidRPr="002D686A">
              <w:rPr>
                <w:sz w:val="22"/>
                <w:szCs w:val="22"/>
              </w:rPr>
              <w:t xml:space="preserve">1,58 </w:t>
            </w:r>
          </w:p>
        </w:tc>
        <w:tc>
          <w:tcPr>
            <w:tcW w:w="1320" w:type="dxa"/>
            <w:tcBorders>
              <w:top w:val="single" w:sz="6" w:space="0" w:color="auto"/>
              <w:left w:val="single" w:sz="6" w:space="0" w:color="auto"/>
              <w:bottom w:val="single" w:sz="6" w:space="0" w:color="auto"/>
              <w:right w:val="single" w:sz="6" w:space="0" w:color="auto"/>
            </w:tcBorders>
          </w:tcPr>
          <w:p w:rsidR="00FE7B7F" w:rsidRPr="002D686A" w:rsidRDefault="00FE7B7F" w:rsidP="001F48C7">
            <w:pPr>
              <w:pStyle w:val="a5"/>
              <w:jc w:val="center"/>
              <w:rPr>
                <w:sz w:val="22"/>
                <w:szCs w:val="22"/>
              </w:rPr>
            </w:pPr>
            <w:r w:rsidRPr="002D686A">
              <w:rPr>
                <w:sz w:val="22"/>
                <w:szCs w:val="22"/>
              </w:rPr>
              <w:t xml:space="preserve">1,56 </w:t>
            </w:r>
          </w:p>
        </w:tc>
        <w:tc>
          <w:tcPr>
            <w:tcW w:w="1290" w:type="dxa"/>
            <w:tcBorders>
              <w:top w:val="single" w:sz="6" w:space="0" w:color="auto"/>
              <w:left w:val="single" w:sz="6" w:space="0" w:color="auto"/>
              <w:bottom w:val="single" w:sz="6" w:space="0" w:color="auto"/>
              <w:right w:val="single" w:sz="6" w:space="0" w:color="auto"/>
            </w:tcBorders>
          </w:tcPr>
          <w:p w:rsidR="00FE7B7F" w:rsidRPr="002D686A" w:rsidRDefault="00FE7B7F" w:rsidP="001F48C7">
            <w:pPr>
              <w:pStyle w:val="a5"/>
              <w:jc w:val="center"/>
              <w:rPr>
                <w:sz w:val="22"/>
                <w:szCs w:val="22"/>
              </w:rPr>
            </w:pPr>
            <w:r w:rsidRPr="002D686A">
              <w:rPr>
                <w:sz w:val="22"/>
                <w:szCs w:val="22"/>
              </w:rPr>
              <w:t xml:space="preserve">1,54 </w:t>
            </w:r>
          </w:p>
        </w:tc>
      </w:tr>
      <w:tr w:rsidR="00FE7B7F"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FE7B7F" w:rsidRPr="001B3D3B" w:rsidRDefault="00FE7B7F" w:rsidP="001F48C7">
            <w:pPr>
              <w:pStyle w:val="a6"/>
              <w:spacing w:before="0" w:beforeAutospacing="0" w:after="0" w:afterAutospacing="0"/>
              <w:jc w:val="both"/>
              <w:rPr>
                <w:b/>
                <w:sz w:val="20"/>
                <w:szCs w:val="20"/>
              </w:rPr>
            </w:pPr>
            <w:r w:rsidRPr="001B3D3B">
              <w:rPr>
                <w:b/>
                <w:sz w:val="20"/>
                <w:szCs w:val="20"/>
              </w:rPr>
              <w:t>Индикатор 1.</w:t>
            </w:r>
            <w:r w:rsidR="00726B88">
              <w:rPr>
                <w:b/>
                <w:sz w:val="20"/>
                <w:szCs w:val="20"/>
              </w:rPr>
              <w:t>2</w:t>
            </w:r>
            <w:r>
              <w:rPr>
                <w:b/>
                <w:sz w:val="20"/>
                <w:szCs w:val="20"/>
              </w:rPr>
              <w:t>.</w:t>
            </w:r>
            <w:r w:rsidR="00726B88">
              <w:rPr>
                <w:b/>
                <w:sz w:val="20"/>
                <w:szCs w:val="20"/>
              </w:rPr>
              <w:t>2</w:t>
            </w:r>
            <w:r w:rsidRPr="001B3D3B">
              <w:rPr>
                <w:b/>
                <w:sz w:val="20"/>
                <w:szCs w:val="20"/>
              </w:rPr>
              <w:t>.</w:t>
            </w:r>
          </w:p>
          <w:p w:rsidR="00FE7B7F" w:rsidRPr="001B3D3B" w:rsidRDefault="00FE7B7F" w:rsidP="001F48C7">
            <w:pPr>
              <w:pStyle w:val="a6"/>
              <w:spacing w:before="0" w:beforeAutospacing="0" w:after="0" w:afterAutospacing="0"/>
              <w:jc w:val="both"/>
              <w:rPr>
                <w:sz w:val="20"/>
                <w:szCs w:val="20"/>
              </w:rPr>
            </w:pPr>
            <w:r w:rsidRPr="001B3D3B">
              <w:rPr>
                <w:sz w:val="20"/>
                <w:szCs w:val="20"/>
              </w:rPr>
              <w:t>Доля населения в возрасте от 5 до 18 лет охваченного общим образованием, в общей численности населе</w:t>
            </w:r>
            <w:r w:rsidR="004C3F26">
              <w:rPr>
                <w:sz w:val="20"/>
                <w:szCs w:val="20"/>
              </w:rPr>
              <w:t>ния в возрасте от 5 до 18 лет</w:t>
            </w:r>
          </w:p>
        </w:tc>
        <w:tc>
          <w:tcPr>
            <w:tcW w:w="1440" w:type="dxa"/>
            <w:tcBorders>
              <w:top w:val="single" w:sz="6" w:space="0" w:color="auto"/>
              <w:left w:val="single" w:sz="6" w:space="0" w:color="auto"/>
              <w:bottom w:val="single" w:sz="6" w:space="0" w:color="auto"/>
              <w:right w:val="single" w:sz="6" w:space="0" w:color="auto"/>
            </w:tcBorders>
          </w:tcPr>
          <w:p w:rsidR="00FE7B7F" w:rsidRPr="008D6015" w:rsidRDefault="00FE7B7F" w:rsidP="00B33B80">
            <w:pPr>
              <w:pStyle w:val="aa"/>
              <w:spacing w:after="0"/>
              <w:ind w:right="-119" w:firstLine="39"/>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FE7B7F" w:rsidRPr="008D6015" w:rsidRDefault="00FE7B7F" w:rsidP="001F48C7">
            <w:pPr>
              <w:pStyle w:val="aa"/>
              <w:spacing w:after="0"/>
              <w:ind w:right="-65" w:firstLine="65"/>
              <w:jc w:val="center"/>
              <w:rPr>
                <w:sz w:val="22"/>
                <w:szCs w:val="22"/>
              </w:rPr>
            </w:pPr>
            <w:r>
              <w:rPr>
                <w:sz w:val="22"/>
                <w:szCs w:val="22"/>
              </w:rPr>
              <w:t>99,2</w:t>
            </w:r>
          </w:p>
        </w:tc>
        <w:tc>
          <w:tcPr>
            <w:tcW w:w="1376" w:type="dxa"/>
            <w:tcBorders>
              <w:top w:val="single" w:sz="6" w:space="0" w:color="auto"/>
              <w:left w:val="single" w:sz="6" w:space="0" w:color="auto"/>
              <w:bottom w:val="single" w:sz="6" w:space="0" w:color="auto"/>
              <w:right w:val="single" w:sz="6" w:space="0" w:color="auto"/>
            </w:tcBorders>
          </w:tcPr>
          <w:p w:rsidR="00FE7B7F" w:rsidRPr="006C5F77" w:rsidRDefault="00FE7B7F" w:rsidP="001F48C7">
            <w:pPr>
              <w:pStyle w:val="a5"/>
              <w:jc w:val="center"/>
              <w:rPr>
                <w:sz w:val="22"/>
                <w:szCs w:val="22"/>
              </w:rPr>
            </w:pPr>
            <w:r w:rsidRPr="006C5F77">
              <w:rPr>
                <w:sz w:val="22"/>
                <w:szCs w:val="22"/>
              </w:rPr>
              <w:t xml:space="preserve">99,4 </w:t>
            </w:r>
          </w:p>
        </w:tc>
        <w:tc>
          <w:tcPr>
            <w:tcW w:w="1320" w:type="dxa"/>
            <w:tcBorders>
              <w:top w:val="single" w:sz="6" w:space="0" w:color="auto"/>
              <w:left w:val="single" w:sz="6" w:space="0" w:color="auto"/>
              <w:bottom w:val="single" w:sz="6" w:space="0" w:color="auto"/>
              <w:right w:val="single" w:sz="6" w:space="0" w:color="auto"/>
            </w:tcBorders>
          </w:tcPr>
          <w:p w:rsidR="00FE7B7F" w:rsidRPr="006C5F77" w:rsidRDefault="00FE7B7F" w:rsidP="001F48C7">
            <w:pPr>
              <w:pStyle w:val="a5"/>
              <w:jc w:val="center"/>
              <w:rPr>
                <w:sz w:val="22"/>
                <w:szCs w:val="22"/>
              </w:rPr>
            </w:pPr>
            <w:r w:rsidRPr="006C5F77">
              <w:rPr>
                <w:sz w:val="22"/>
                <w:szCs w:val="22"/>
              </w:rPr>
              <w:t xml:space="preserve">99,4 </w:t>
            </w:r>
          </w:p>
        </w:tc>
        <w:tc>
          <w:tcPr>
            <w:tcW w:w="1290" w:type="dxa"/>
            <w:tcBorders>
              <w:top w:val="single" w:sz="6" w:space="0" w:color="auto"/>
              <w:left w:val="single" w:sz="6" w:space="0" w:color="auto"/>
              <w:bottom w:val="single" w:sz="6" w:space="0" w:color="auto"/>
              <w:right w:val="single" w:sz="6" w:space="0" w:color="auto"/>
            </w:tcBorders>
          </w:tcPr>
          <w:p w:rsidR="00FE7B7F" w:rsidRPr="006C5F77" w:rsidRDefault="00FE7B7F" w:rsidP="001F48C7">
            <w:pPr>
              <w:pStyle w:val="a5"/>
              <w:jc w:val="center"/>
              <w:rPr>
                <w:sz w:val="22"/>
                <w:szCs w:val="22"/>
              </w:rPr>
            </w:pPr>
            <w:r w:rsidRPr="006C5F77">
              <w:rPr>
                <w:sz w:val="22"/>
                <w:szCs w:val="22"/>
              </w:rPr>
              <w:t xml:space="preserve">99,5 </w:t>
            </w:r>
          </w:p>
        </w:tc>
      </w:tr>
      <w:tr w:rsidR="00FE7B7F"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FE7B7F" w:rsidRPr="001B3D3B" w:rsidRDefault="00FE7B7F" w:rsidP="001F48C7">
            <w:pPr>
              <w:pStyle w:val="a6"/>
              <w:spacing w:before="0" w:beforeAutospacing="0" w:after="0" w:afterAutospacing="0"/>
              <w:jc w:val="both"/>
              <w:rPr>
                <w:sz w:val="20"/>
                <w:szCs w:val="20"/>
              </w:rPr>
            </w:pPr>
            <w:r w:rsidRPr="001B3D3B">
              <w:rPr>
                <w:b/>
                <w:sz w:val="20"/>
                <w:szCs w:val="20"/>
              </w:rPr>
              <w:lastRenderedPageBreak/>
              <w:t>Индикатор 1.</w:t>
            </w:r>
            <w:r w:rsidR="00726B88">
              <w:rPr>
                <w:b/>
                <w:sz w:val="20"/>
                <w:szCs w:val="20"/>
              </w:rPr>
              <w:t>2.3</w:t>
            </w:r>
            <w:r w:rsidRPr="001B3D3B">
              <w:rPr>
                <w:sz w:val="20"/>
                <w:szCs w:val="20"/>
              </w:rPr>
              <w:t>.</w:t>
            </w:r>
          </w:p>
          <w:p w:rsidR="00FE7B7F" w:rsidRPr="001B3D3B" w:rsidRDefault="00FE7B7F" w:rsidP="001F48C7">
            <w:pPr>
              <w:pStyle w:val="a6"/>
              <w:spacing w:before="0" w:beforeAutospacing="0" w:after="0" w:afterAutospacing="0"/>
              <w:jc w:val="both"/>
              <w:rPr>
                <w:sz w:val="20"/>
                <w:szCs w:val="20"/>
              </w:rPr>
            </w:pPr>
            <w:r w:rsidRPr="001B3D3B">
              <w:rPr>
                <w:sz w:val="20"/>
                <w:szCs w:val="20"/>
              </w:rPr>
              <w:t xml:space="preserve">Доля обучающихся муниципальных образовательных </w:t>
            </w:r>
            <w:proofErr w:type="gramStart"/>
            <w:r w:rsidRPr="001B3D3B">
              <w:rPr>
                <w:sz w:val="20"/>
                <w:szCs w:val="20"/>
              </w:rPr>
              <w:t>организациях</w:t>
            </w:r>
            <w:proofErr w:type="gramEnd"/>
            <w:r w:rsidRPr="001B3D3B">
              <w:rPr>
                <w:sz w:val="20"/>
                <w:szCs w:val="20"/>
              </w:rPr>
              <w:t xml:space="preserve">, которым предоставлена возможность обучаться в соответствии с основными современными требованиями, в </w:t>
            </w:r>
            <w:r w:rsidR="004C3F26">
              <w:rPr>
                <w:sz w:val="20"/>
                <w:szCs w:val="20"/>
              </w:rPr>
              <w:t>общей численности обучающихся</w:t>
            </w:r>
          </w:p>
        </w:tc>
        <w:tc>
          <w:tcPr>
            <w:tcW w:w="1440" w:type="dxa"/>
            <w:tcBorders>
              <w:top w:val="single" w:sz="6" w:space="0" w:color="auto"/>
              <w:left w:val="single" w:sz="6" w:space="0" w:color="auto"/>
              <w:bottom w:val="single" w:sz="6" w:space="0" w:color="auto"/>
              <w:right w:val="single" w:sz="6" w:space="0" w:color="auto"/>
            </w:tcBorders>
          </w:tcPr>
          <w:p w:rsidR="00FE7B7F" w:rsidRPr="008D6015" w:rsidRDefault="00FE7B7F" w:rsidP="00B33B80">
            <w:pPr>
              <w:pStyle w:val="aa"/>
              <w:spacing w:after="0"/>
              <w:ind w:right="-119" w:firstLine="39"/>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FE7B7F" w:rsidRPr="00B555FB" w:rsidRDefault="00FE7B7F" w:rsidP="001F48C7">
            <w:pPr>
              <w:jc w:val="center"/>
              <w:rPr>
                <w:sz w:val="22"/>
                <w:szCs w:val="22"/>
              </w:rPr>
            </w:pPr>
            <w:r w:rsidRPr="00B555FB">
              <w:rPr>
                <w:sz w:val="22"/>
                <w:szCs w:val="22"/>
              </w:rPr>
              <w:t>83,3</w:t>
            </w:r>
          </w:p>
        </w:tc>
        <w:tc>
          <w:tcPr>
            <w:tcW w:w="1376" w:type="dxa"/>
            <w:tcBorders>
              <w:top w:val="single" w:sz="6" w:space="0" w:color="auto"/>
              <w:left w:val="single" w:sz="6" w:space="0" w:color="auto"/>
              <w:bottom w:val="single" w:sz="6" w:space="0" w:color="auto"/>
              <w:right w:val="single" w:sz="6" w:space="0" w:color="auto"/>
            </w:tcBorders>
          </w:tcPr>
          <w:p w:rsidR="00FE7B7F" w:rsidRPr="00B555FB" w:rsidRDefault="00FE7B7F" w:rsidP="001F48C7">
            <w:pPr>
              <w:jc w:val="center"/>
              <w:rPr>
                <w:sz w:val="22"/>
                <w:szCs w:val="22"/>
              </w:rPr>
            </w:pPr>
            <w:r>
              <w:rPr>
                <w:sz w:val="22"/>
                <w:szCs w:val="22"/>
              </w:rPr>
              <w:t>83,6</w:t>
            </w:r>
          </w:p>
        </w:tc>
        <w:tc>
          <w:tcPr>
            <w:tcW w:w="1320" w:type="dxa"/>
            <w:tcBorders>
              <w:top w:val="single" w:sz="6" w:space="0" w:color="auto"/>
              <w:left w:val="single" w:sz="6" w:space="0" w:color="auto"/>
              <w:bottom w:val="single" w:sz="6" w:space="0" w:color="auto"/>
              <w:right w:val="single" w:sz="6" w:space="0" w:color="auto"/>
            </w:tcBorders>
          </w:tcPr>
          <w:p w:rsidR="00FE7B7F" w:rsidRPr="00B555FB" w:rsidRDefault="00FE7B7F" w:rsidP="001F48C7">
            <w:pPr>
              <w:jc w:val="center"/>
              <w:rPr>
                <w:sz w:val="22"/>
                <w:szCs w:val="22"/>
              </w:rPr>
            </w:pPr>
            <w:r>
              <w:rPr>
                <w:sz w:val="22"/>
                <w:szCs w:val="22"/>
              </w:rPr>
              <w:t>84</w:t>
            </w:r>
          </w:p>
        </w:tc>
        <w:tc>
          <w:tcPr>
            <w:tcW w:w="1290" w:type="dxa"/>
            <w:tcBorders>
              <w:top w:val="single" w:sz="6" w:space="0" w:color="auto"/>
              <w:left w:val="single" w:sz="6" w:space="0" w:color="auto"/>
              <w:bottom w:val="single" w:sz="6" w:space="0" w:color="auto"/>
              <w:right w:val="single" w:sz="6" w:space="0" w:color="auto"/>
            </w:tcBorders>
          </w:tcPr>
          <w:p w:rsidR="00FE7B7F" w:rsidRPr="00B555FB" w:rsidRDefault="00FE7B7F" w:rsidP="001F48C7">
            <w:pPr>
              <w:jc w:val="center"/>
              <w:rPr>
                <w:sz w:val="22"/>
                <w:szCs w:val="22"/>
              </w:rPr>
            </w:pPr>
            <w:r>
              <w:rPr>
                <w:sz w:val="22"/>
                <w:szCs w:val="22"/>
              </w:rPr>
              <w:t>84,2</w:t>
            </w:r>
          </w:p>
        </w:tc>
      </w:tr>
      <w:tr w:rsidR="00FE7B7F"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FE7B7F" w:rsidRPr="001B3D3B" w:rsidRDefault="00FE7B7F" w:rsidP="001F48C7">
            <w:pPr>
              <w:pStyle w:val="a6"/>
              <w:spacing w:before="0" w:beforeAutospacing="0" w:after="0" w:afterAutospacing="0"/>
              <w:jc w:val="both"/>
              <w:rPr>
                <w:b/>
                <w:sz w:val="20"/>
                <w:szCs w:val="20"/>
              </w:rPr>
            </w:pPr>
            <w:r w:rsidRPr="001B3D3B">
              <w:rPr>
                <w:b/>
                <w:sz w:val="20"/>
                <w:szCs w:val="20"/>
              </w:rPr>
              <w:t>Индикатор 1.</w:t>
            </w:r>
            <w:r w:rsidR="00726B88">
              <w:rPr>
                <w:b/>
                <w:sz w:val="20"/>
                <w:szCs w:val="20"/>
              </w:rPr>
              <w:t>2</w:t>
            </w:r>
            <w:r>
              <w:rPr>
                <w:b/>
                <w:sz w:val="20"/>
                <w:szCs w:val="20"/>
              </w:rPr>
              <w:t>.</w:t>
            </w:r>
            <w:r w:rsidR="00726B88">
              <w:rPr>
                <w:b/>
                <w:sz w:val="20"/>
                <w:szCs w:val="20"/>
              </w:rPr>
              <w:t>4</w:t>
            </w:r>
            <w:r w:rsidRPr="001B3D3B">
              <w:rPr>
                <w:b/>
                <w:sz w:val="20"/>
                <w:szCs w:val="20"/>
              </w:rPr>
              <w:t>.</w:t>
            </w:r>
          </w:p>
          <w:p w:rsidR="00FE7B7F" w:rsidRPr="001B3D3B" w:rsidRDefault="00FE7B7F" w:rsidP="00ED6437">
            <w:pPr>
              <w:pStyle w:val="a6"/>
              <w:spacing w:before="0" w:beforeAutospacing="0" w:after="0" w:afterAutospacing="0"/>
              <w:jc w:val="both"/>
              <w:rPr>
                <w:sz w:val="20"/>
                <w:szCs w:val="20"/>
              </w:rPr>
            </w:pPr>
            <w:r w:rsidRPr="001B3D3B">
              <w:rPr>
                <w:sz w:val="20"/>
                <w:szCs w:val="20"/>
              </w:rPr>
              <w:t xml:space="preserve">Доля обучающихся муниципальных общеобразовательных </w:t>
            </w:r>
            <w:proofErr w:type="gramStart"/>
            <w:r w:rsidRPr="001B3D3B">
              <w:rPr>
                <w:sz w:val="20"/>
                <w:szCs w:val="20"/>
              </w:rPr>
              <w:t>организациях</w:t>
            </w:r>
            <w:proofErr w:type="gramEnd"/>
            <w:r w:rsidRPr="001B3D3B">
              <w:rPr>
                <w:sz w:val="20"/>
                <w:szCs w:val="20"/>
              </w:rPr>
              <w:t xml:space="preserve">, занимающихся в первую смену, в общей численности обучающихся </w:t>
            </w:r>
          </w:p>
        </w:tc>
        <w:tc>
          <w:tcPr>
            <w:tcW w:w="1440" w:type="dxa"/>
            <w:tcBorders>
              <w:top w:val="single" w:sz="6" w:space="0" w:color="auto"/>
              <w:left w:val="single" w:sz="6" w:space="0" w:color="auto"/>
              <w:bottom w:val="single" w:sz="6" w:space="0" w:color="auto"/>
              <w:right w:val="single" w:sz="6" w:space="0" w:color="auto"/>
            </w:tcBorders>
          </w:tcPr>
          <w:p w:rsidR="00FE7B7F" w:rsidRPr="008D6015" w:rsidRDefault="00FE7B7F" w:rsidP="00B33B80">
            <w:pPr>
              <w:pStyle w:val="aa"/>
              <w:spacing w:after="0"/>
              <w:ind w:right="-119" w:firstLine="39"/>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FE7B7F" w:rsidRPr="008D6015" w:rsidRDefault="00FE7B7F" w:rsidP="001F48C7">
            <w:pPr>
              <w:widowControl w:val="0"/>
              <w:autoSpaceDE w:val="0"/>
              <w:autoSpaceDN w:val="0"/>
              <w:adjustRightInd w:val="0"/>
              <w:jc w:val="center"/>
              <w:rPr>
                <w:sz w:val="22"/>
                <w:szCs w:val="22"/>
              </w:rPr>
            </w:pPr>
            <w:r>
              <w:rPr>
                <w:sz w:val="22"/>
                <w:szCs w:val="22"/>
              </w:rPr>
              <w:t>98,12</w:t>
            </w:r>
          </w:p>
        </w:tc>
        <w:tc>
          <w:tcPr>
            <w:tcW w:w="1376" w:type="dxa"/>
            <w:tcBorders>
              <w:top w:val="single" w:sz="6" w:space="0" w:color="auto"/>
              <w:left w:val="single" w:sz="6" w:space="0" w:color="auto"/>
              <w:bottom w:val="single" w:sz="6" w:space="0" w:color="auto"/>
              <w:right w:val="single" w:sz="6" w:space="0" w:color="auto"/>
            </w:tcBorders>
          </w:tcPr>
          <w:p w:rsidR="00FE7B7F" w:rsidRDefault="00FE7B7F" w:rsidP="001F48C7">
            <w:pPr>
              <w:jc w:val="center"/>
            </w:pPr>
            <w:r w:rsidRPr="008C4D49">
              <w:rPr>
                <w:sz w:val="22"/>
                <w:szCs w:val="22"/>
              </w:rPr>
              <w:t>98,12</w:t>
            </w:r>
          </w:p>
        </w:tc>
        <w:tc>
          <w:tcPr>
            <w:tcW w:w="1320" w:type="dxa"/>
            <w:tcBorders>
              <w:top w:val="single" w:sz="6" w:space="0" w:color="auto"/>
              <w:left w:val="single" w:sz="6" w:space="0" w:color="auto"/>
              <w:bottom w:val="single" w:sz="6" w:space="0" w:color="auto"/>
              <w:right w:val="single" w:sz="6" w:space="0" w:color="auto"/>
            </w:tcBorders>
          </w:tcPr>
          <w:p w:rsidR="00FE7B7F" w:rsidRDefault="00FE7B7F" w:rsidP="001F48C7">
            <w:pPr>
              <w:jc w:val="center"/>
            </w:pPr>
            <w:r w:rsidRPr="008C4D49">
              <w:rPr>
                <w:sz w:val="22"/>
                <w:szCs w:val="22"/>
              </w:rPr>
              <w:t>98,12</w:t>
            </w:r>
          </w:p>
        </w:tc>
        <w:tc>
          <w:tcPr>
            <w:tcW w:w="1290" w:type="dxa"/>
            <w:tcBorders>
              <w:top w:val="single" w:sz="6" w:space="0" w:color="auto"/>
              <w:left w:val="single" w:sz="6" w:space="0" w:color="auto"/>
              <w:bottom w:val="single" w:sz="6" w:space="0" w:color="auto"/>
              <w:right w:val="single" w:sz="6" w:space="0" w:color="auto"/>
            </w:tcBorders>
          </w:tcPr>
          <w:p w:rsidR="00FE7B7F" w:rsidRPr="008D6015" w:rsidRDefault="00FE7B7F" w:rsidP="001F48C7">
            <w:pPr>
              <w:jc w:val="center"/>
              <w:rPr>
                <w:sz w:val="22"/>
                <w:szCs w:val="22"/>
              </w:rPr>
            </w:pPr>
            <w:r>
              <w:rPr>
                <w:sz w:val="22"/>
                <w:szCs w:val="22"/>
              </w:rPr>
              <w:t>99,4</w:t>
            </w:r>
          </w:p>
        </w:tc>
      </w:tr>
      <w:tr w:rsidR="00FE7B7F"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FE7B7F" w:rsidRPr="001B3D3B" w:rsidRDefault="00FE7B7F" w:rsidP="001F48C7">
            <w:pPr>
              <w:pStyle w:val="a6"/>
              <w:spacing w:before="0" w:beforeAutospacing="0" w:after="0" w:afterAutospacing="0"/>
              <w:jc w:val="both"/>
              <w:rPr>
                <w:b/>
                <w:sz w:val="20"/>
                <w:szCs w:val="20"/>
              </w:rPr>
            </w:pPr>
            <w:r w:rsidRPr="001B3D3B">
              <w:rPr>
                <w:b/>
                <w:sz w:val="20"/>
                <w:szCs w:val="20"/>
              </w:rPr>
              <w:t>Индикатор 1.</w:t>
            </w:r>
            <w:r w:rsidR="00726B88">
              <w:rPr>
                <w:b/>
                <w:sz w:val="20"/>
                <w:szCs w:val="20"/>
              </w:rPr>
              <w:t>2</w:t>
            </w:r>
            <w:r>
              <w:rPr>
                <w:b/>
                <w:sz w:val="20"/>
                <w:szCs w:val="20"/>
              </w:rPr>
              <w:t>.</w:t>
            </w:r>
            <w:r w:rsidR="00726B88">
              <w:rPr>
                <w:b/>
                <w:sz w:val="20"/>
                <w:szCs w:val="20"/>
              </w:rPr>
              <w:t>5</w:t>
            </w:r>
            <w:r w:rsidRPr="001B3D3B">
              <w:rPr>
                <w:b/>
                <w:sz w:val="20"/>
                <w:szCs w:val="20"/>
              </w:rPr>
              <w:t>.</w:t>
            </w:r>
          </w:p>
          <w:p w:rsidR="00FE7B7F" w:rsidRPr="001B3D3B" w:rsidRDefault="00FE7B7F" w:rsidP="001F48C7">
            <w:pPr>
              <w:pStyle w:val="a6"/>
              <w:spacing w:before="0" w:beforeAutospacing="0" w:after="0" w:afterAutospacing="0"/>
              <w:jc w:val="both"/>
              <w:rPr>
                <w:sz w:val="20"/>
                <w:szCs w:val="20"/>
              </w:rPr>
            </w:pPr>
            <w:r w:rsidRPr="001B3D3B">
              <w:rPr>
                <w:sz w:val="20"/>
                <w:szCs w:val="20"/>
              </w:rPr>
              <w:t xml:space="preserve">Доля обучающихся по программам общего образования, участвующих в олимпиадах и конкурсах различного уровня, в общей </w:t>
            </w:r>
            <w:proofErr w:type="gramStart"/>
            <w:r w:rsidRPr="001B3D3B">
              <w:rPr>
                <w:sz w:val="20"/>
                <w:szCs w:val="20"/>
              </w:rPr>
              <w:t>численности</w:t>
            </w:r>
            <w:proofErr w:type="gramEnd"/>
            <w:r w:rsidRPr="001B3D3B">
              <w:rPr>
                <w:sz w:val="20"/>
                <w:szCs w:val="20"/>
              </w:rPr>
              <w:t xml:space="preserve"> обучающихся по </w:t>
            </w:r>
            <w:r w:rsidR="004C3F26">
              <w:rPr>
                <w:sz w:val="20"/>
                <w:szCs w:val="20"/>
              </w:rPr>
              <w:t>программам общего образования</w:t>
            </w:r>
            <w:r w:rsidRPr="001B3D3B">
              <w:rPr>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FE7B7F" w:rsidRPr="008D6015" w:rsidRDefault="00FE7B7F" w:rsidP="00B33B80">
            <w:pPr>
              <w:pStyle w:val="aa"/>
              <w:spacing w:after="0"/>
              <w:ind w:right="-119" w:firstLine="39"/>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FE7B7F" w:rsidRPr="00B555FB" w:rsidRDefault="00FE7B7F" w:rsidP="001F48C7">
            <w:pPr>
              <w:pStyle w:val="aa"/>
              <w:spacing w:after="0"/>
              <w:ind w:right="-119" w:firstLine="39"/>
              <w:jc w:val="center"/>
              <w:rPr>
                <w:sz w:val="22"/>
                <w:szCs w:val="22"/>
              </w:rPr>
            </w:pPr>
            <w:r>
              <w:rPr>
                <w:sz w:val="22"/>
                <w:szCs w:val="22"/>
              </w:rPr>
              <w:t>70</w:t>
            </w:r>
          </w:p>
        </w:tc>
        <w:tc>
          <w:tcPr>
            <w:tcW w:w="1376" w:type="dxa"/>
            <w:tcBorders>
              <w:top w:val="single" w:sz="6" w:space="0" w:color="auto"/>
              <w:left w:val="single" w:sz="6" w:space="0" w:color="auto"/>
              <w:bottom w:val="single" w:sz="6" w:space="0" w:color="auto"/>
              <w:right w:val="single" w:sz="6" w:space="0" w:color="auto"/>
            </w:tcBorders>
          </w:tcPr>
          <w:p w:rsidR="00FE7B7F" w:rsidRPr="008D6015" w:rsidRDefault="00FE7B7F" w:rsidP="001F48C7">
            <w:pPr>
              <w:pStyle w:val="aa"/>
              <w:spacing w:after="0"/>
              <w:ind w:right="-65" w:firstLine="65"/>
              <w:jc w:val="center"/>
              <w:rPr>
                <w:sz w:val="22"/>
                <w:szCs w:val="22"/>
              </w:rPr>
            </w:pPr>
            <w:r>
              <w:rPr>
                <w:sz w:val="22"/>
                <w:szCs w:val="22"/>
              </w:rPr>
              <w:t>70</w:t>
            </w:r>
          </w:p>
        </w:tc>
        <w:tc>
          <w:tcPr>
            <w:tcW w:w="1320" w:type="dxa"/>
            <w:tcBorders>
              <w:top w:val="single" w:sz="6" w:space="0" w:color="auto"/>
              <w:left w:val="single" w:sz="6" w:space="0" w:color="auto"/>
              <w:bottom w:val="single" w:sz="6" w:space="0" w:color="auto"/>
              <w:right w:val="single" w:sz="6" w:space="0" w:color="auto"/>
            </w:tcBorders>
          </w:tcPr>
          <w:p w:rsidR="00FE7B7F" w:rsidRPr="008D6015" w:rsidRDefault="00FE7B7F" w:rsidP="001F48C7">
            <w:pPr>
              <w:pStyle w:val="aa"/>
              <w:spacing w:after="0"/>
              <w:ind w:right="-158"/>
              <w:jc w:val="center"/>
              <w:rPr>
                <w:sz w:val="22"/>
                <w:szCs w:val="22"/>
              </w:rPr>
            </w:pPr>
            <w:r>
              <w:rPr>
                <w:sz w:val="22"/>
                <w:szCs w:val="22"/>
              </w:rPr>
              <w:t>71</w:t>
            </w:r>
          </w:p>
        </w:tc>
        <w:tc>
          <w:tcPr>
            <w:tcW w:w="1290" w:type="dxa"/>
            <w:tcBorders>
              <w:top w:val="single" w:sz="6" w:space="0" w:color="auto"/>
              <w:left w:val="single" w:sz="6" w:space="0" w:color="auto"/>
              <w:bottom w:val="single" w:sz="6" w:space="0" w:color="auto"/>
              <w:right w:val="single" w:sz="6" w:space="0" w:color="auto"/>
            </w:tcBorders>
          </w:tcPr>
          <w:p w:rsidR="00FE7B7F" w:rsidRPr="008D6015" w:rsidRDefault="00FE7B7F" w:rsidP="001F48C7">
            <w:pPr>
              <w:pStyle w:val="aa"/>
              <w:spacing w:after="0"/>
              <w:ind w:right="-158"/>
              <w:jc w:val="center"/>
              <w:rPr>
                <w:sz w:val="22"/>
                <w:szCs w:val="22"/>
              </w:rPr>
            </w:pPr>
            <w:r>
              <w:rPr>
                <w:sz w:val="22"/>
                <w:szCs w:val="22"/>
              </w:rPr>
              <w:t>72</w:t>
            </w:r>
          </w:p>
        </w:tc>
      </w:tr>
      <w:tr w:rsidR="001B47AC" w:rsidRPr="008D6015" w:rsidTr="001F48C7">
        <w:trPr>
          <w:cantSplit/>
          <w:trHeight w:val="480"/>
        </w:trPr>
        <w:tc>
          <w:tcPr>
            <w:tcW w:w="14520" w:type="dxa"/>
            <w:gridSpan w:val="6"/>
            <w:tcBorders>
              <w:top w:val="single" w:sz="6" w:space="0" w:color="auto"/>
              <w:left w:val="single" w:sz="6" w:space="0" w:color="auto"/>
              <w:bottom w:val="single" w:sz="6" w:space="0" w:color="auto"/>
              <w:right w:val="single" w:sz="6" w:space="0" w:color="auto"/>
            </w:tcBorders>
          </w:tcPr>
          <w:p w:rsidR="001B47AC" w:rsidRDefault="001B47AC" w:rsidP="001F48C7">
            <w:pPr>
              <w:pStyle w:val="aa"/>
              <w:spacing w:after="0"/>
              <w:ind w:right="-158"/>
              <w:rPr>
                <w:sz w:val="22"/>
                <w:szCs w:val="22"/>
              </w:rPr>
            </w:pPr>
            <w:r w:rsidRPr="00DD0E9F">
              <w:rPr>
                <w:b/>
                <w:sz w:val="20"/>
                <w:szCs w:val="20"/>
              </w:rPr>
              <w:t>Задача</w:t>
            </w:r>
            <w:r>
              <w:rPr>
                <w:b/>
                <w:sz w:val="20"/>
                <w:szCs w:val="20"/>
              </w:rPr>
              <w:t xml:space="preserve"> 1.</w:t>
            </w:r>
            <w:r w:rsidRPr="00DD0E9F">
              <w:rPr>
                <w:b/>
                <w:sz w:val="20"/>
                <w:szCs w:val="20"/>
              </w:rPr>
              <w:t xml:space="preserve">3 </w:t>
            </w:r>
            <w:r w:rsidRPr="00DD0E9F">
              <w:rPr>
                <w:sz w:val="20"/>
                <w:szCs w:val="20"/>
              </w:rPr>
              <w:t>.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tc>
      </w:tr>
      <w:tr w:rsidR="001B47AC"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1B47AC" w:rsidRPr="00726B88" w:rsidRDefault="001B47AC" w:rsidP="001F48C7">
            <w:pPr>
              <w:pStyle w:val="a6"/>
              <w:spacing w:before="0" w:beforeAutospacing="0" w:after="0" w:afterAutospacing="0"/>
              <w:jc w:val="both"/>
              <w:rPr>
                <w:b/>
                <w:sz w:val="20"/>
                <w:szCs w:val="20"/>
              </w:rPr>
            </w:pPr>
            <w:r w:rsidRPr="00726B88">
              <w:rPr>
                <w:b/>
                <w:sz w:val="20"/>
                <w:szCs w:val="20"/>
              </w:rPr>
              <w:t>Индикатор 1.3.1.</w:t>
            </w:r>
          </w:p>
          <w:p w:rsidR="001B47AC" w:rsidRPr="00B33328" w:rsidRDefault="001B47AC" w:rsidP="001F48C7">
            <w:pPr>
              <w:pStyle w:val="a6"/>
              <w:spacing w:before="0" w:beforeAutospacing="0" w:after="0" w:afterAutospacing="0"/>
              <w:jc w:val="both"/>
              <w:rPr>
                <w:sz w:val="20"/>
                <w:szCs w:val="20"/>
              </w:rPr>
            </w:pPr>
            <w:r w:rsidRPr="00B33328">
              <w:rPr>
                <w:sz w:val="20"/>
                <w:szCs w:val="20"/>
              </w:rPr>
              <w:t xml:space="preserve">Средний балл сдачи ЕГЭ по русскому языку </w:t>
            </w:r>
          </w:p>
        </w:tc>
        <w:tc>
          <w:tcPr>
            <w:tcW w:w="1440" w:type="dxa"/>
            <w:tcBorders>
              <w:top w:val="single" w:sz="6" w:space="0" w:color="auto"/>
              <w:left w:val="single" w:sz="6" w:space="0" w:color="auto"/>
              <w:bottom w:val="single" w:sz="6" w:space="0" w:color="auto"/>
              <w:right w:val="single" w:sz="6" w:space="0" w:color="auto"/>
            </w:tcBorders>
          </w:tcPr>
          <w:p w:rsidR="001B47AC" w:rsidRPr="00B33328" w:rsidRDefault="001B47AC" w:rsidP="001F48C7">
            <w:pPr>
              <w:pStyle w:val="aa"/>
              <w:spacing w:after="0"/>
              <w:ind w:right="-119" w:firstLine="39"/>
              <w:jc w:val="center"/>
              <w:rPr>
                <w:sz w:val="20"/>
                <w:szCs w:val="20"/>
              </w:rPr>
            </w:pPr>
            <w:r>
              <w:rPr>
                <w:sz w:val="20"/>
                <w:szCs w:val="20"/>
              </w:rPr>
              <w:t>Балл</w:t>
            </w:r>
          </w:p>
        </w:tc>
        <w:tc>
          <w:tcPr>
            <w:tcW w:w="1294" w:type="dxa"/>
            <w:tcBorders>
              <w:top w:val="single" w:sz="6" w:space="0" w:color="auto"/>
              <w:left w:val="single" w:sz="6" w:space="0" w:color="auto"/>
              <w:bottom w:val="single" w:sz="6" w:space="0" w:color="auto"/>
              <w:right w:val="single" w:sz="6" w:space="0" w:color="auto"/>
            </w:tcBorders>
          </w:tcPr>
          <w:p w:rsidR="001B47AC" w:rsidRPr="00B33328" w:rsidRDefault="001B47AC" w:rsidP="001F48C7">
            <w:pPr>
              <w:pStyle w:val="aa"/>
              <w:spacing w:after="0"/>
              <w:ind w:right="-119" w:firstLine="39"/>
              <w:jc w:val="center"/>
              <w:rPr>
                <w:sz w:val="20"/>
                <w:szCs w:val="20"/>
              </w:rPr>
            </w:pPr>
            <w:r w:rsidRPr="00B33328">
              <w:rPr>
                <w:sz w:val="20"/>
                <w:szCs w:val="20"/>
              </w:rPr>
              <w:t>67,28</w:t>
            </w:r>
          </w:p>
        </w:tc>
        <w:tc>
          <w:tcPr>
            <w:tcW w:w="1376" w:type="dxa"/>
            <w:tcBorders>
              <w:top w:val="single" w:sz="6" w:space="0" w:color="auto"/>
              <w:left w:val="single" w:sz="6" w:space="0" w:color="auto"/>
              <w:bottom w:val="single" w:sz="6" w:space="0" w:color="auto"/>
              <w:right w:val="single" w:sz="6" w:space="0" w:color="auto"/>
            </w:tcBorders>
          </w:tcPr>
          <w:p w:rsidR="001B47AC" w:rsidRPr="00B33328" w:rsidRDefault="001B47AC" w:rsidP="001F48C7">
            <w:pPr>
              <w:pStyle w:val="aa"/>
              <w:spacing w:after="0"/>
              <w:ind w:right="-65" w:firstLine="65"/>
              <w:jc w:val="center"/>
              <w:rPr>
                <w:sz w:val="20"/>
                <w:szCs w:val="20"/>
              </w:rPr>
            </w:pPr>
            <w:r w:rsidRPr="00B33328">
              <w:rPr>
                <w:sz w:val="20"/>
                <w:szCs w:val="20"/>
              </w:rPr>
              <w:t>67,3</w:t>
            </w:r>
          </w:p>
        </w:tc>
        <w:tc>
          <w:tcPr>
            <w:tcW w:w="1320" w:type="dxa"/>
            <w:tcBorders>
              <w:top w:val="single" w:sz="6" w:space="0" w:color="auto"/>
              <w:left w:val="single" w:sz="6" w:space="0" w:color="auto"/>
              <w:bottom w:val="single" w:sz="6" w:space="0" w:color="auto"/>
              <w:right w:val="single" w:sz="6" w:space="0" w:color="auto"/>
            </w:tcBorders>
          </w:tcPr>
          <w:p w:rsidR="001B47AC" w:rsidRPr="00B33328" w:rsidRDefault="001B47AC" w:rsidP="001F48C7">
            <w:pPr>
              <w:pStyle w:val="aa"/>
              <w:spacing w:after="0"/>
              <w:ind w:right="-158"/>
              <w:jc w:val="center"/>
              <w:rPr>
                <w:sz w:val="20"/>
                <w:szCs w:val="20"/>
              </w:rPr>
            </w:pPr>
            <w:r w:rsidRPr="00B33328">
              <w:rPr>
                <w:sz w:val="20"/>
                <w:szCs w:val="20"/>
              </w:rPr>
              <w:t>67,5</w:t>
            </w:r>
          </w:p>
        </w:tc>
        <w:tc>
          <w:tcPr>
            <w:tcW w:w="1290" w:type="dxa"/>
            <w:tcBorders>
              <w:top w:val="single" w:sz="6" w:space="0" w:color="auto"/>
              <w:left w:val="single" w:sz="6" w:space="0" w:color="auto"/>
              <w:bottom w:val="single" w:sz="6" w:space="0" w:color="auto"/>
              <w:right w:val="single" w:sz="6" w:space="0" w:color="auto"/>
            </w:tcBorders>
          </w:tcPr>
          <w:p w:rsidR="001B47AC" w:rsidRPr="00B33328" w:rsidRDefault="001B47AC" w:rsidP="001F48C7">
            <w:pPr>
              <w:pStyle w:val="aa"/>
              <w:spacing w:after="0"/>
              <w:ind w:right="-158"/>
              <w:jc w:val="center"/>
              <w:rPr>
                <w:sz w:val="20"/>
                <w:szCs w:val="20"/>
              </w:rPr>
            </w:pPr>
            <w:r w:rsidRPr="00B33328">
              <w:rPr>
                <w:sz w:val="20"/>
                <w:szCs w:val="20"/>
              </w:rPr>
              <w:t>67,8</w:t>
            </w:r>
          </w:p>
        </w:tc>
      </w:tr>
      <w:tr w:rsidR="001B47AC"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1B47AC" w:rsidRPr="00726B88" w:rsidRDefault="001B47AC" w:rsidP="001F48C7">
            <w:pPr>
              <w:pStyle w:val="a6"/>
              <w:spacing w:before="0" w:beforeAutospacing="0" w:after="0" w:afterAutospacing="0"/>
              <w:jc w:val="both"/>
              <w:rPr>
                <w:b/>
                <w:sz w:val="20"/>
                <w:szCs w:val="20"/>
              </w:rPr>
            </w:pPr>
            <w:r w:rsidRPr="00726B88">
              <w:rPr>
                <w:b/>
                <w:sz w:val="20"/>
                <w:szCs w:val="20"/>
              </w:rPr>
              <w:t>Индикатор 1.3.2.</w:t>
            </w:r>
          </w:p>
          <w:p w:rsidR="001B47AC" w:rsidRPr="00B33328" w:rsidRDefault="001B47AC" w:rsidP="001F48C7">
            <w:pPr>
              <w:pStyle w:val="a6"/>
              <w:spacing w:before="0" w:beforeAutospacing="0" w:after="0" w:afterAutospacing="0"/>
              <w:jc w:val="both"/>
              <w:rPr>
                <w:sz w:val="20"/>
                <w:szCs w:val="20"/>
              </w:rPr>
            </w:pPr>
            <w:r w:rsidRPr="00B33328">
              <w:rPr>
                <w:sz w:val="20"/>
                <w:szCs w:val="20"/>
              </w:rPr>
              <w:t>Средний балл сдачи ЕГЭ по литературе</w:t>
            </w:r>
          </w:p>
        </w:tc>
        <w:tc>
          <w:tcPr>
            <w:tcW w:w="1440" w:type="dxa"/>
            <w:tcBorders>
              <w:top w:val="single" w:sz="6" w:space="0" w:color="auto"/>
              <w:left w:val="single" w:sz="6" w:space="0" w:color="auto"/>
              <w:bottom w:val="single" w:sz="6" w:space="0" w:color="auto"/>
              <w:right w:val="single" w:sz="6" w:space="0" w:color="auto"/>
            </w:tcBorders>
          </w:tcPr>
          <w:p w:rsidR="001B47AC" w:rsidRPr="00B33328" w:rsidRDefault="001B47AC" w:rsidP="001F48C7">
            <w:pPr>
              <w:pStyle w:val="aa"/>
              <w:spacing w:after="0"/>
              <w:ind w:right="-119" w:firstLine="39"/>
              <w:jc w:val="center"/>
              <w:rPr>
                <w:sz w:val="20"/>
                <w:szCs w:val="20"/>
              </w:rPr>
            </w:pPr>
            <w:r>
              <w:rPr>
                <w:sz w:val="20"/>
                <w:szCs w:val="20"/>
              </w:rPr>
              <w:t>Балл</w:t>
            </w:r>
          </w:p>
        </w:tc>
        <w:tc>
          <w:tcPr>
            <w:tcW w:w="1294" w:type="dxa"/>
            <w:tcBorders>
              <w:top w:val="single" w:sz="6" w:space="0" w:color="auto"/>
              <w:left w:val="single" w:sz="6" w:space="0" w:color="auto"/>
              <w:bottom w:val="single" w:sz="6" w:space="0" w:color="auto"/>
              <w:right w:val="single" w:sz="6" w:space="0" w:color="auto"/>
            </w:tcBorders>
          </w:tcPr>
          <w:p w:rsidR="001B47AC" w:rsidRPr="00B33328" w:rsidRDefault="001B47AC" w:rsidP="001F48C7">
            <w:pPr>
              <w:pStyle w:val="aa"/>
              <w:spacing w:after="0"/>
              <w:ind w:right="-119" w:firstLine="39"/>
              <w:jc w:val="center"/>
              <w:rPr>
                <w:sz w:val="20"/>
                <w:szCs w:val="20"/>
              </w:rPr>
            </w:pPr>
            <w:r w:rsidRPr="00B33328">
              <w:rPr>
                <w:sz w:val="20"/>
                <w:szCs w:val="20"/>
              </w:rPr>
              <w:t>62,95</w:t>
            </w:r>
          </w:p>
        </w:tc>
        <w:tc>
          <w:tcPr>
            <w:tcW w:w="1376" w:type="dxa"/>
            <w:tcBorders>
              <w:top w:val="single" w:sz="6" w:space="0" w:color="auto"/>
              <w:left w:val="single" w:sz="6" w:space="0" w:color="auto"/>
              <w:bottom w:val="single" w:sz="6" w:space="0" w:color="auto"/>
              <w:right w:val="single" w:sz="6" w:space="0" w:color="auto"/>
            </w:tcBorders>
          </w:tcPr>
          <w:p w:rsidR="001B47AC" w:rsidRPr="00B33328" w:rsidRDefault="001B47AC" w:rsidP="001F48C7">
            <w:pPr>
              <w:pStyle w:val="aa"/>
              <w:spacing w:after="0"/>
              <w:ind w:right="-65" w:firstLine="65"/>
              <w:jc w:val="center"/>
              <w:rPr>
                <w:sz w:val="20"/>
                <w:szCs w:val="20"/>
              </w:rPr>
            </w:pPr>
            <w:r w:rsidRPr="00B33328">
              <w:rPr>
                <w:sz w:val="20"/>
                <w:szCs w:val="20"/>
              </w:rPr>
              <w:t>63</w:t>
            </w:r>
          </w:p>
        </w:tc>
        <w:tc>
          <w:tcPr>
            <w:tcW w:w="1320" w:type="dxa"/>
            <w:tcBorders>
              <w:top w:val="single" w:sz="6" w:space="0" w:color="auto"/>
              <w:left w:val="single" w:sz="6" w:space="0" w:color="auto"/>
              <w:bottom w:val="single" w:sz="6" w:space="0" w:color="auto"/>
              <w:right w:val="single" w:sz="6" w:space="0" w:color="auto"/>
            </w:tcBorders>
          </w:tcPr>
          <w:p w:rsidR="001B47AC" w:rsidRPr="00B33328" w:rsidRDefault="001B47AC" w:rsidP="001F48C7">
            <w:pPr>
              <w:pStyle w:val="aa"/>
              <w:spacing w:after="0"/>
              <w:ind w:right="-158"/>
              <w:jc w:val="center"/>
              <w:rPr>
                <w:sz w:val="20"/>
                <w:szCs w:val="20"/>
              </w:rPr>
            </w:pPr>
            <w:r w:rsidRPr="00B33328">
              <w:rPr>
                <w:sz w:val="20"/>
                <w:szCs w:val="20"/>
              </w:rPr>
              <w:t>63,1</w:t>
            </w:r>
          </w:p>
        </w:tc>
        <w:tc>
          <w:tcPr>
            <w:tcW w:w="1290" w:type="dxa"/>
            <w:tcBorders>
              <w:top w:val="single" w:sz="6" w:space="0" w:color="auto"/>
              <w:left w:val="single" w:sz="6" w:space="0" w:color="auto"/>
              <w:bottom w:val="single" w:sz="6" w:space="0" w:color="auto"/>
              <w:right w:val="single" w:sz="6" w:space="0" w:color="auto"/>
            </w:tcBorders>
          </w:tcPr>
          <w:p w:rsidR="001B47AC" w:rsidRPr="00B33328" w:rsidRDefault="001B47AC" w:rsidP="001F48C7">
            <w:pPr>
              <w:pStyle w:val="aa"/>
              <w:spacing w:after="0"/>
              <w:ind w:right="-158"/>
              <w:jc w:val="center"/>
              <w:rPr>
                <w:sz w:val="20"/>
                <w:szCs w:val="20"/>
              </w:rPr>
            </w:pPr>
            <w:r w:rsidRPr="00B33328">
              <w:rPr>
                <w:sz w:val="20"/>
                <w:szCs w:val="20"/>
              </w:rPr>
              <w:t>63,3</w:t>
            </w:r>
          </w:p>
        </w:tc>
      </w:tr>
      <w:tr w:rsidR="001B47AC"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1B47AC" w:rsidRPr="00726B88" w:rsidRDefault="001B47AC" w:rsidP="001F48C7">
            <w:pPr>
              <w:pStyle w:val="a6"/>
              <w:spacing w:before="0" w:beforeAutospacing="0" w:after="0" w:afterAutospacing="0"/>
              <w:jc w:val="both"/>
              <w:rPr>
                <w:b/>
                <w:sz w:val="20"/>
                <w:szCs w:val="20"/>
              </w:rPr>
            </w:pPr>
            <w:r w:rsidRPr="00726B88">
              <w:rPr>
                <w:b/>
                <w:sz w:val="20"/>
                <w:szCs w:val="20"/>
              </w:rPr>
              <w:t>Индикатор 1.3.3.</w:t>
            </w:r>
          </w:p>
          <w:p w:rsidR="001B47AC" w:rsidRPr="00B33328" w:rsidRDefault="001B47AC" w:rsidP="001F48C7">
            <w:pPr>
              <w:pStyle w:val="a6"/>
              <w:spacing w:before="0" w:beforeAutospacing="0" w:after="0" w:afterAutospacing="0"/>
              <w:jc w:val="both"/>
              <w:rPr>
                <w:sz w:val="20"/>
                <w:szCs w:val="20"/>
              </w:rPr>
            </w:pPr>
            <w:r w:rsidRPr="00B33328">
              <w:rPr>
                <w:sz w:val="20"/>
                <w:szCs w:val="20"/>
              </w:rPr>
              <w:t>Средний балл сдачи</w:t>
            </w:r>
            <w:r w:rsidRPr="00B33328">
              <w:rPr>
                <w:sz w:val="20"/>
                <w:szCs w:val="20"/>
              </w:rPr>
              <w:cr/>
              <w:t>ЕГЭ по истории</w:t>
            </w:r>
          </w:p>
        </w:tc>
        <w:tc>
          <w:tcPr>
            <w:tcW w:w="1440" w:type="dxa"/>
            <w:tcBorders>
              <w:top w:val="single" w:sz="6" w:space="0" w:color="auto"/>
              <w:left w:val="single" w:sz="6" w:space="0" w:color="auto"/>
              <w:bottom w:val="single" w:sz="6" w:space="0" w:color="auto"/>
              <w:right w:val="single" w:sz="6" w:space="0" w:color="auto"/>
            </w:tcBorders>
          </w:tcPr>
          <w:p w:rsidR="001B47AC" w:rsidRPr="00B33328" w:rsidRDefault="001B47AC" w:rsidP="001F48C7">
            <w:pPr>
              <w:pStyle w:val="aa"/>
              <w:spacing w:after="0"/>
              <w:ind w:right="-119" w:firstLine="39"/>
              <w:jc w:val="center"/>
              <w:rPr>
                <w:sz w:val="20"/>
                <w:szCs w:val="20"/>
              </w:rPr>
            </w:pPr>
            <w:r>
              <w:rPr>
                <w:sz w:val="20"/>
                <w:szCs w:val="20"/>
              </w:rPr>
              <w:t>Балл</w:t>
            </w:r>
          </w:p>
        </w:tc>
        <w:tc>
          <w:tcPr>
            <w:tcW w:w="1294" w:type="dxa"/>
            <w:tcBorders>
              <w:top w:val="single" w:sz="6" w:space="0" w:color="auto"/>
              <w:left w:val="single" w:sz="6" w:space="0" w:color="auto"/>
              <w:bottom w:val="single" w:sz="6" w:space="0" w:color="auto"/>
              <w:right w:val="single" w:sz="6" w:space="0" w:color="auto"/>
            </w:tcBorders>
          </w:tcPr>
          <w:p w:rsidR="001B47AC" w:rsidRPr="00B33328" w:rsidRDefault="001B47AC" w:rsidP="001F48C7">
            <w:pPr>
              <w:pStyle w:val="aa"/>
              <w:spacing w:after="0"/>
              <w:ind w:right="-119" w:firstLine="39"/>
              <w:jc w:val="center"/>
              <w:rPr>
                <w:sz w:val="20"/>
                <w:szCs w:val="20"/>
              </w:rPr>
            </w:pPr>
            <w:r w:rsidRPr="00B33328">
              <w:rPr>
                <w:sz w:val="20"/>
                <w:szCs w:val="20"/>
              </w:rPr>
              <w:t>60,6</w:t>
            </w:r>
          </w:p>
        </w:tc>
        <w:tc>
          <w:tcPr>
            <w:tcW w:w="1376" w:type="dxa"/>
            <w:tcBorders>
              <w:top w:val="single" w:sz="6" w:space="0" w:color="auto"/>
              <w:left w:val="single" w:sz="6" w:space="0" w:color="auto"/>
              <w:bottom w:val="single" w:sz="6" w:space="0" w:color="auto"/>
              <w:right w:val="single" w:sz="6" w:space="0" w:color="auto"/>
            </w:tcBorders>
          </w:tcPr>
          <w:p w:rsidR="001B47AC" w:rsidRPr="00B33328" w:rsidRDefault="001B47AC" w:rsidP="001F48C7">
            <w:pPr>
              <w:pStyle w:val="aa"/>
              <w:spacing w:after="0"/>
              <w:ind w:right="-65" w:firstLine="65"/>
              <w:jc w:val="center"/>
              <w:rPr>
                <w:sz w:val="20"/>
                <w:szCs w:val="20"/>
              </w:rPr>
            </w:pPr>
            <w:r w:rsidRPr="00B33328">
              <w:rPr>
                <w:sz w:val="20"/>
                <w:szCs w:val="20"/>
              </w:rPr>
              <w:t>60,8</w:t>
            </w:r>
          </w:p>
        </w:tc>
        <w:tc>
          <w:tcPr>
            <w:tcW w:w="1320" w:type="dxa"/>
            <w:tcBorders>
              <w:top w:val="single" w:sz="6" w:space="0" w:color="auto"/>
              <w:left w:val="single" w:sz="6" w:space="0" w:color="auto"/>
              <w:bottom w:val="single" w:sz="6" w:space="0" w:color="auto"/>
              <w:right w:val="single" w:sz="6" w:space="0" w:color="auto"/>
            </w:tcBorders>
          </w:tcPr>
          <w:p w:rsidR="001B47AC" w:rsidRPr="00B33328" w:rsidRDefault="001B47AC" w:rsidP="001F48C7">
            <w:pPr>
              <w:pStyle w:val="aa"/>
              <w:spacing w:after="0"/>
              <w:ind w:right="-158"/>
              <w:jc w:val="center"/>
              <w:rPr>
                <w:sz w:val="20"/>
                <w:szCs w:val="20"/>
              </w:rPr>
            </w:pPr>
            <w:r w:rsidRPr="00B33328">
              <w:rPr>
                <w:sz w:val="20"/>
                <w:szCs w:val="20"/>
              </w:rPr>
              <w:t>61</w:t>
            </w:r>
          </w:p>
        </w:tc>
        <w:tc>
          <w:tcPr>
            <w:tcW w:w="1290" w:type="dxa"/>
            <w:tcBorders>
              <w:top w:val="single" w:sz="6" w:space="0" w:color="auto"/>
              <w:left w:val="single" w:sz="6" w:space="0" w:color="auto"/>
              <w:bottom w:val="single" w:sz="6" w:space="0" w:color="auto"/>
              <w:right w:val="single" w:sz="6" w:space="0" w:color="auto"/>
            </w:tcBorders>
          </w:tcPr>
          <w:p w:rsidR="001B47AC" w:rsidRPr="00B33328" w:rsidRDefault="001B47AC" w:rsidP="001F48C7">
            <w:pPr>
              <w:pStyle w:val="aa"/>
              <w:spacing w:after="0"/>
              <w:ind w:right="-158"/>
              <w:jc w:val="center"/>
              <w:rPr>
                <w:sz w:val="20"/>
                <w:szCs w:val="20"/>
              </w:rPr>
            </w:pPr>
            <w:r w:rsidRPr="00B33328">
              <w:rPr>
                <w:sz w:val="20"/>
                <w:szCs w:val="20"/>
              </w:rPr>
              <w:t>61,2</w:t>
            </w:r>
          </w:p>
        </w:tc>
      </w:tr>
      <w:tr w:rsidR="006F5288" w:rsidRPr="008D6015" w:rsidTr="006F5288">
        <w:trPr>
          <w:cantSplit/>
          <w:trHeight w:val="110"/>
        </w:trPr>
        <w:tc>
          <w:tcPr>
            <w:tcW w:w="14520" w:type="dxa"/>
            <w:gridSpan w:val="6"/>
            <w:tcBorders>
              <w:top w:val="single" w:sz="6" w:space="0" w:color="auto"/>
              <w:left w:val="single" w:sz="6" w:space="0" w:color="auto"/>
              <w:bottom w:val="single" w:sz="6" w:space="0" w:color="auto"/>
              <w:right w:val="single" w:sz="6" w:space="0" w:color="auto"/>
            </w:tcBorders>
          </w:tcPr>
          <w:p w:rsidR="006F5288" w:rsidRDefault="006F5288" w:rsidP="001F48C7">
            <w:pPr>
              <w:pStyle w:val="aa"/>
              <w:spacing w:after="0"/>
              <w:ind w:firstLine="65"/>
              <w:rPr>
                <w:sz w:val="22"/>
                <w:szCs w:val="22"/>
              </w:rPr>
            </w:pPr>
            <w:r w:rsidRPr="006F5288">
              <w:rPr>
                <w:b/>
                <w:sz w:val="20"/>
                <w:szCs w:val="20"/>
              </w:rPr>
              <w:t xml:space="preserve">Задача </w:t>
            </w:r>
            <w:r>
              <w:rPr>
                <w:b/>
                <w:sz w:val="20"/>
                <w:szCs w:val="20"/>
              </w:rPr>
              <w:t>1.</w:t>
            </w:r>
            <w:r w:rsidRPr="006F5288">
              <w:rPr>
                <w:b/>
                <w:sz w:val="20"/>
                <w:szCs w:val="20"/>
              </w:rPr>
              <w:t>4.</w:t>
            </w:r>
            <w:r w:rsidRPr="006F5288">
              <w:rPr>
                <w:sz w:val="20"/>
                <w:szCs w:val="20"/>
              </w:rPr>
              <w:t xml:space="preserve"> Повышение качества и доступности образования для детей с ОВЗ и детей-инвалидов</w:t>
            </w:r>
          </w:p>
        </w:tc>
      </w:tr>
      <w:tr w:rsidR="001B47AC"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1B47AC" w:rsidRPr="001B3D3B" w:rsidRDefault="001B47AC" w:rsidP="001F48C7">
            <w:pPr>
              <w:pStyle w:val="a6"/>
              <w:spacing w:before="0" w:beforeAutospacing="0" w:after="0" w:afterAutospacing="0"/>
              <w:jc w:val="both"/>
              <w:rPr>
                <w:b/>
                <w:sz w:val="20"/>
                <w:szCs w:val="20"/>
              </w:rPr>
            </w:pPr>
            <w:r w:rsidRPr="001B3D3B">
              <w:rPr>
                <w:b/>
                <w:sz w:val="20"/>
                <w:szCs w:val="20"/>
              </w:rPr>
              <w:t>Индикатор 1.</w:t>
            </w:r>
            <w:r w:rsidR="006F5288">
              <w:rPr>
                <w:b/>
                <w:sz w:val="20"/>
                <w:szCs w:val="20"/>
              </w:rPr>
              <w:t>4.</w:t>
            </w:r>
            <w:r>
              <w:rPr>
                <w:b/>
                <w:sz w:val="20"/>
                <w:szCs w:val="20"/>
              </w:rPr>
              <w:t>1.</w:t>
            </w:r>
          </w:p>
          <w:p w:rsidR="001B47AC" w:rsidRPr="001B3D3B" w:rsidRDefault="001B47AC" w:rsidP="001F48C7">
            <w:pPr>
              <w:pStyle w:val="a6"/>
              <w:spacing w:before="0" w:beforeAutospacing="0" w:after="0" w:afterAutospacing="0"/>
              <w:jc w:val="both"/>
              <w:rPr>
                <w:sz w:val="20"/>
                <w:szCs w:val="20"/>
              </w:rPr>
            </w:pPr>
            <w:r w:rsidRPr="001B3D3B">
              <w:rPr>
                <w:sz w:val="20"/>
                <w:szCs w:val="20"/>
              </w:rPr>
              <w:t xml:space="preserve">Доля образовательных организаций, в которых создана универсальная </w:t>
            </w:r>
            <w:proofErr w:type="spellStart"/>
            <w:r w:rsidRPr="001B3D3B">
              <w:rPr>
                <w:sz w:val="20"/>
                <w:szCs w:val="20"/>
              </w:rPr>
              <w:t>безбарьерная</w:t>
            </w:r>
            <w:proofErr w:type="spellEnd"/>
            <w:r w:rsidRPr="001B3D3B">
              <w:rPr>
                <w:sz w:val="20"/>
                <w:szCs w:val="20"/>
              </w:rPr>
              <w:t xml:space="preserve"> среда, позволяющая обеспечить совместное обучение инвалидов и лиц, не имеющих нарушений развития, в общем количестве об</w:t>
            </w:r>
            <w:r>
              <w:rPr>
                <w:sz w:val="20"/>
                <w:szCs w:val="20"/>
              </w:rPr>
              <w:t>щеобразовательных организаций</w:t>
            </w:r>
          </w:p>
        </w:tc>
        <w:tc>
          <w:tcPr>
            <w:tcW w:w="1440" w:type="dxa"/>
            <w:tcBorders>
              <w:top w:val="single" w:sz="6" w:space="0" w:color="auto"/>
              <w:left w:val="single" w:sz="6" w:space="0" w:color="auto"/>
              <w:bottom w:val="single" w:sz="6" w:space="0" w:color="auto"/>
              <w:right w:val="single" w:sz="6" w:space="0" w:color="auto"/>
            </w:tcBorders>
          </w:tcPr>
          <w:p w:rsidR="001B47AC" w:rsidRPr="008D6015" w:rsidRDefault="001B47AC" w:rsidP="00B33B80">
            <w:pPr>
              <w:pStyle w:val="aa"/>
              <w:spacing w:after="0"/>
              <w:ind w:right="-119" w:firstLine="39"/>
              <w:jc w:val="center"/>
              <w:rPr>
                <w:sz w:val="22"/>
                <w:szCs w:val="22"/>
              </w:rPr>
            </w:pPr>
            <w:r>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1B47AC" w:rsidRPr="008D6015" w:rsidRDefault="001B47AC" w:rsidP="001F48C7">
            <w:pPr>
              <w:pStyle w:val="aa"/>
              <w:spacing w:after="0"/>
              <w:ind w:right="-65" w:firstLine="65"/>
              <w:jc w:val="center"/>
              <w:rPr>
                <w:sz w:val="22"/>
                <w:szCs w:val="22"/>
              </w:rPr>
            </w:pPr>
            <w:r>
              <w:rPr>
                <w:sz w:val="22"/>
                <w:szCs w:val="22"/>
              </w:rPr>
              <w:t>0</w:t>
            </w:r>
          </w:p>
        </w:tc>
        <w:tc>
          <w:tcPr>
            <w:tcW w:w="1376" w:type="dxa"/>
            <w:tcBorders>
              <w:top w:val="single" w:sz="6" w:space="0" w:color="auto"/>
              <w:left w:val="single" w:sz="6" w:space="0" w:color="auto"/>
              <w:bottom w:val="single" w:sz="6" w:space="0" w:color="auto"/>
              <w:right w:val="single" w:sz="6" w:space="0" w:color="auto"/>
            </w:tcBorders>
          </w:tcPr>
          <w:p w:rsidR="001B47AC" w:rsidRPr="008D6015" w:rsidRDefault="001B47AC" w:rsidP="001F48C7">
            <w:pPr>
              <w:pStyle w:val="aa"/>
              <w:spacing w:after="0"/>
              <w:ind w:firstLine="65"/>
              <w:jc w:val="center"/>
              <w:rPr>
                <w:sz w:val="22"/>
                <w:szCs w:val="22"/>
              </w:rPr>
            </w:pPr>
            <w:r>
              <w:rPr>
                <w:sz w:val="22"/>
                <w:szCs w:val="22"/>
              </w:rPr>
              <w:t>5,6</w:t>
            </w:r>
          </w:p>
        </w:tc>
        <w:tc>
          <w:tcPr>
            <w:tcW w:w="1320" w:type="dxa"/>
            <w:tcBorders>
              <w:top w:val="single" w:sz="6" w:space="0" w:color="auto"/>
              <w:left w:val="single" w:sz="6" w:space="0" w:color="auto"/>
              <w:bottom w:val="single" w:sz="6" w:space="0" w:color="auto"/>
              <w:right w:val="single" w:sz="6" w:space="0" w:color="auto"/>
            </w:tcBorders>
          </w:tcPr>
          <w:p w:rsidR="001B47AC" w:rsidRPr="008D6015" w:rsidRDefault="001B47AC" w:rsidP="001F48C7">
            <w:pPr>
              <w:pStyle w:val="aa"/>
              <w:spacing w:after="0"/>
              <w:ind w:firstLine="65"/>
              <w:jc w:val="center"/>
              <w:rPr>
                <w:sz w:val="22"/>
                <w:szCs w:val="22"/>
              </w:rPr>
            </w:pPr>
            <w:r>
              <w:rPr>
                <w:sz w:val="22"/>
                <w:szCs w:val="22"/>
              </w:rPr>
              <w:t>11,1</w:t>
            </w:r>
          </w:p>
        </w:tc>
        <w:tc>
          <w:tcPr>
            <w:tcW w:w="1290" w:type="dxa"/>
            <w:tcBorders>
              <w:top w:val="single" w:sz="6" w:space="0" w:color="auto"/>
              <w:left w:val="single" w:sz="6" w:space="0" w:color="auto"/>
              <w:bottom w:val="single" w:sz="6" w:space="0" w:color="auto"/>
              <w:right w:val="single" w:sz="6" w:space="0" w:color="auto"/>
            </w:tcBorders>
          </w:tcPr>
          <w:p w:rsidR="001B47AC" w:rsidRPr="008D6015" w:rsidRDefault="001B47AC" w:rsidP="001F48C7">
            <w:pPr>
              <w:pStyle w:val="aa"/>
              <w:spacing w:after="0"/>
              <w:ind w:firstLine="65"/>
              <w:jc w:val="center"/>
              <w:rPr>
                <w:sz w:val="22"/>
                <w:szCs w:val="22"/>
              </w:rPr>
            </w:pPr>
            <w:r>
              <w:rPr>
                <w:sz w:val="22"/>
                <w:szCs w:val="22"/>
              </w:rPr>
              <w:t>20</w:t>
            </w:r>
          </w:p>
        </w:tc>
      </w:tr>
      <w:tr w:rsidR="00D40429" w:rsidRPr="008D6015" w:rsidTr="00D40429">
        <w:trPr>
          <w:cantSplit/>
          <w:trHeight w:val="354"/>
        </w:trPr>
        <w:tc>
          <w:tcPr>
            <w:tcW w:w="14520" w:type="dxa"/>
            <w:gridSpan w:val="6"/>
            <w:tcBorders>
              <w:top w:val="single" w:sz="6" w:space="0" w:color="auto"/>
              <w:left w:val="single" w:sz="6" w:space="0" w:color="auto"/>
              <w:bottom w:val="single" w:sz="6" w:space="0" w:color="auto"/>
              <w:right w:val="single" w:sz="6" w:space="0" w:color="auto"/>
            </w:tcBorders>
          </w:tcPr>
          <w:p w:rsidR="00D40429" w:rsidRDefault="00D40429" w:rsidP="001F48C7">
            <w:pPr>
              <w:pStyle w:val="aa"/>
              <w:spacing w:after="0"/>
              <w:ind w:firstLine="65"/>
              <w:rPr>
                <w:sz w:val="22"/>
                <w:szCs w:val="22"/>
              </w:rPr>
            </w:pPr>
            <w:r w:rsidRPr="007B41E5">
              <w:rPr>
                <w:b/>
                <w:sz w:val="20"/>
                <w:szCs w:val="20"/>
              </w:rPr>
              <w:t>Задача 1.</w:t>
            </w:r>
            <w:r>
              <w:rPr>
                <w:b/>
                <w:sz w:val="20"/>
                <w:szCs w:val="20"/>
              </w:rPr>
              <w:t>5</w:t>
            </w:r>
            <w:r>
              <w:rPr>
                <w:sz w:val="20"/>
                <w:szCs w:val="20"/>
              </w:rPr>
              <w:t>.</w:t>
            </w:r>
            <w:r w:rsidRPr="007B41E5">
              <w:rPr>
                <w:sz w:val="20"/>
                <w:szCs w:val="20"/>
              </w:rPr>
              <w:t>Развитие организационно-</w:t>
            </w:r>
            <w:proofErr w:type="gramStart"/>
            <w:r w:rsidRPr="007B41E5">
              <w:rPr>
                <w:sz w:val="20"/>
                <w:szCs w:val="20"/>
              </w:rPr>
              <w:t>экономических механизмов</w:t>
            </w:r>
            <w:proofErr w:type="gramEnd"/>
            <w:r w:rsidRPr="007B41E5">
              <w:rPr>
                <w:sz w:val="20"/>
                <w:szCs w:val="20"/>
              </w:rPr>
              <w:t>, обеспечивающих  доступность качественного общего образования</w:t>
            </w:r>
          </w:p>
        </w:tc>
      </w:tr>
      <w:tr w:rsidR="00D40429"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D40429" w:rsidRPr="00D40429" w:rsidRDefault="00D40429" w:rsidP="001F48C7">
            <w:pPr>
              <w:pStyle w:val="a6"/>
              <w:spacing w:before="0" w:beforeAutospacing="0" w:after="0" w:afterAutospacing="0"/>
              <w:rPr>
                <w:b/>
                <w:sz w:val="20"/>
                <w:szCs w:val="20"/>
              </w:rPr>
            </w:pPr>
            <w:r w:rsidRPr="00D40429">
              <w:rPr>
                <w:b/>
                <w:sz w:val="20"/>
                <w:szCs w:val="20"/>
              </w:rPr>
              <w:t>Индикатор 1.5.1.</w:t>
            </w:r>
          </w:p>
          <w:p w:rsidR="00D40429" w:rsidRPr="007B41E5" w:rsidRDefault="00D40429" w:rsidP="001F48C7">
            <w:pPr>
              <w:pStyle w:val="a6"/>
              <w:spacing w:before="0" w:beforeAutospacing="0" w:after="0" w:afterAutospacing="0"/>
              <w:rPr>
                <w:sz w:val="20"/>
                <w:szCs w:val="20"/>
              </w:rPr>
            </w:pPr>
            <w:r w:rsidRPr="007B41E5">
              <w:rPr>
                <w:sz w:val="20"/>
                <w:szCs w:val="20"/>
              </w:rPr>
              <w:t xml:space="preserve">Доля </w:t>
            </w:r>
            <w:proofErr w:type="gramStart"/>
            <w:r w:rsidRPr="007B41E5">
              <w:rPr>
                <w:sz w:val="20"/>
                <w:szCs w:val="20"/>
              </w:rPr>
              <w:t>дошкольных</w:t>
            </w:r>
            <w:proofErr w:type="gramEnd"/>
            <w:r w:rsidRPr="007B41E5">
              <w:rPr>
                <w:sz w:val="20"/>
                <w:szCs w:val="20"/>
              </w:rPr>
              <w:t xml:space="preserve"> образовательных организации, осуществляющих свою деятельность на основе муниципального задания</w:t>
            </w:r>
          </w:p>
        </w:tc>
        <w:tc>
          <w:tcPr>
            <w:tcW w:w="1440" w:type="dxa"/>
            <w:tcBorders>
              <w:top w:val="single" w:sz="6" w:space="0" w:color="auto"/>
              <w:left w:val="single" w:sz="6" w:space="0" w:color="auto"/>
              <w:bottom w:val="single" w:sz="6" w:space="0" w:color="auto"/>
              <w:right w:val="single" w:sz="6" w:space="0" w:color="auto"/>
            </w:tcBorders>
          </w:tcPr>
          <w:p w:rsidR="00D40429" w:rsidRPr="007B41E5" w:rsidRDefault="00D40429" w:rsidP="001F48C7">
            <w:pPr>
              <w:pStyle w:val="a6"/>
              <w:jc w:val="center"/>
              <w:rPr>
                <w:sz w:val="20"/>
                <w:szCs w:val="20"/>
              </w:rPr>
            </w:pPr>
            <w:r>
              <w:rPr>
                <w:sz w:val="20"/>
                <w:szCs w:val="20"/>
              </w:rPr>
              <w:t>%</w:t>
            </w:r>
          </w:p>
        </w:tc>
        <w:tc>
          <w:tcPr>
            <w:tcW w:w="1294" w:type="dxa"/>
            <w:tcBorders>
              <w:top w:val="single" w:sz="6" w:space="0" w:color="auto"/>
              <w:left w:val="single" w:sz="6" w:space="0" w:color="auto"/>
              <w:bottom w:val="single" w:sz="6" w:space="0" w:color="auto"/>
              <w:right w:val="single" w:sz="6" w:space="0" w:color="auto"/>
            </w:tcBorders>
          </w:tcPr>
          <w:p w:rsidR="00D40429" w:rsidRPr="007B41E5" w:rsidRDefault="00D40429" w:rsidP="001F48C7">
            <w:pPr>
              <w:pStyle w:val="a6"/>
              <w:jc w:val="center"/>
              <w:rPr>
                <w:sz w:val="20"/>
                <w:szCs w:val="20"/>
              </w:rPr>
            </w:pPr>
            <w:r w:rsidRPr="007B41E5">
              <w:rPr>
                <w:sz w:val="20"/>
                <w:szCs w:val="20"/>
              </w:rPr>
              <w:t>100</w:t>
            </w:r>
          </w:p>
        </w:tc>
        <w:tc>
          <w:tcPr>
            <w:tcW w:w="1376" w:type="dxa"/>
            <w:tcBorders>
              <w:top w:val="single" w:sz="6" w:space="0" w:color="auto"/>
              <w:left w:val="single" w:sz="6" w:space="0" w:color="auto"/>
              <w:bottom w:val="single" w:sz="6" w:space="0" w:color="auto"/>
              <w:right w:val="single" w:sz="6" w:space="0" w:color="auto"/>
            </w:tcBorders>
          </w:tcPr>
          <w:p w:rsidR="00D40429" w:rsidRPr="007B41E5" w:rsidRDefault="00D40429" w:rsidP="001F48C7">
            <w:pPr>
              <w:jc w:val="center"/>
              <w:rPr>
                <w:sz w:val="20"/>
                <w:szCs w:val="20"/>
              </w:rPr>
            </w:pPr>
            <w:r w:rsidRPr="007B41E5">
              <w:rPr>
                <w:sz w:val="20"/>
                <w:szCs w:val="20"/>
              </w:rPr>
              <w:t>100</w:t>
            </w:r>
          </w:p>
        </w:tc>
        <w:tc>
          <w:tcPr>
            <w:tcW w:w="1320" w:type="dxa"/>
            <w:tcBorders>
              <w:top w:val="single" w:sz="6" w:space="0" w:color="auto"/>
              <w:left w:val="single" w:sz="6" w:space="0" w:color="auto"/>
              <w:bottom w:val="single" w:sz="6" w:space="0" w:color="auto"/>
              <w:right w:val="single" w:sz="6" w:space="0" w:color="auto"/>
            </w:tcBorders>
          </w:tcPr>
          <w:p w:rsidR="00D40429" w:rsidRPr="007B41E5" w:rsidRDefault="00D40429" w:rsidP="001F48C7">
            <w:pPr>
              <w:jc w:val="center"/>
              <w:rPr>
                <w:sz w:val="20"/>
                <w:szCs w:val="20"/>
              </w:rPr>
            </w:pPr>
            <w:r w:rsidRPr="007B41E5">
              <w:rPr>
                <w:sz w:val="20"/>
                <w:szCs w:val="20"/>
              </w:rPr>
              <w:t>100</w:t>
            </w:r>
          </w:p>
        </w:tc>
        <w:tc>
          <w:tcPr>
            <w:tcW w:w="1290" w:type="dxa"/>
            <w:tcBorders>
              <w:top w:val="single" w:sz="6" w:space="0" w:color="auto"/>
              <w:left w:val="single" w:sz="6" w:space="0" w:color="auto"/>
              <w:bottom w:val="single" w:sz="6" w:space="0" w:color="auto"/>
              <w:right w:val="single" w:sz="6" w:space="0" w:color="auto"/>
            </w:tcBorders>
          </w:tcPr>
          <w:p w:rsidR="00D40429" w:rsidRPr="007B41E5" w:rsidRDefault="00D40429" w:rsidP="001F48C7">
            <w:pPr>
              <w:jc w:val="center"/>
              <w:rPr>
                <w:sz w:val="20"/>
                <w:szCs w:val="20"/>
              </w:rPr>
            </w:pPr>
            <w:r w:rsidRPr="007B41E5">
              <w:rPr>
                <w:sz w:val="20"/>
                <w:szCs w:val="20"/>
              </w:rPr>
              <w:t>100</w:t>
            </w:r>
          </w:p>
        </w:tc>
      </w:tr>
      <w:tr w:rsidR="00D40429"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D40429" w:rsidRPr="00D40429" w:rsidRDefault="00D40429" w:rsidP="001F48C7">
            <w:pPr>
              <w:pStyle w:val="a6"/>
              <w:spacing w:before="0" w:beforeAutospacing="0" w:after="0" w:afterAutospacing="0"/>
              <w:rPr>
                <w:b/>
                <w:sz w:val="20"/>
                <w:szCs w:val="20"/>
              </w:rPr>
            </w:pPr>
            <w:r w:rsidRPr="00D40429">
              <w:rPr>
                <w:b/>
                <w:sz w:val="20"/>
                <w:szCs w:val="20"/>
              </w:rPr>
              <w:t>Индикатор 1.5.2.</w:t>
            </w:r>
          </w:p>
          <w:p w:rsidR="00D40429" w:rsidRPr="007B41E5" w:rsidRDefault="00D40429" w:rsidP="001F48C7">
            <w:pPr>
              <w:pStyle w:val="a6"/>
              <w:spacing w:before="0" w:beforeAutospacing="0" w:after="0" w:afterAutospacing="0"/>
              <w:rPr>
                <w:sz w:val="20"/>
                <w:szCs w:val="20"/>
              </w:rPr>
            </w:pPr>
            <w:r w:rsidRPr="007B41E5">
              <w:rPr>
                <w:sz w:val="20"/>
                <w:szCs w:val="20"/>
              </w:rPr>
              <w:t>Доля общеобразовательных организаций, осуществляющих свою деятельность на основе муниципального задания</w:t>
            </w:r>
          </w:p>
        </w:tc>
        <w:tc>
          <w:tcPr>
            <w:tcW w:w="1440" w:type="dxa"/>
            <w:tcBorders>
              <w:top w:val="single" w:sz="6" w:space="0" w:color="auto"/>
              <w:left w:val="single" w:sz="6" w:space="0" w:color="auto"/>
              <w:bottom w:val="single" w:sz="6" w:space="0" w:color="auto"/>
              <w:right w:val="single" w:sz="6" w:space="0" w:color="auto"/>
            </w:tcBorders>
          </w:tcPr>
          <w:p w:rsidR="00D40429" w:rsidRPr="007B41E5" w:rsidRDefault="00D40429" w:rsidP="00D40429">
            <w:pPr>
              <w:jc w:val="center"/>
              <w:rPr>
                <w:sz w:val="20"/>
                <w:szCs w:val="20"/>
              </w:rPr>
            </w:pPr>
            <w:r>
              <w:rPr>
                <w:sz w:val="20"/>
                <w:szCs w:val="20"/>
              </w:rPr>
              <w:t>%</w:t>
            </w:r>
          </w:p>
        </w:tc>
        <w:tc>
          <w:tcPr>
            <w:tcW w:w="1294" w:type="dxa"/>
            <w:tcBorders>
              <w:top w:val="single" w:sz="6" w:space="0" w:color="auto"/>
              <w:left w:val="single" w:sz="6" w:space="0" w:color="auto"/>
              <w:bottom w:val="single" w:sz="6" w:space="0" w:color="auto"/>
              <w:right w:val="single" w:sz="6" w:space="0" w:color="auto"/>
            </w:tcBorders>
          </w:tcPr>
          <w:p w:rsidR="00D40429" w:rsidRPr="007B41E5" w:rsidRDefault="00D40429" w:rsidP="001F48C7">
            <w:pPr>
              <w:jc w:val="center"/>
              <w:rPr>
                <w:sz w:val="20"/>
                <w:szCs w:val="20"/>
              </w:rPr>
            </w:pPr>
            <w:r w:rsidRPr="007B41E5">
              <w:rPr>
                <w:sz w:val="20"/>
                <w:szCs w:val="20"/>
              </w:rPr>
              <w:t>88,9</w:t>
            </w:r>
          </w:p>
        </w:tc>
        <w:tc>
          <w:tcPr>
            <w:tcW w:w="1376" w:type="dxa"/>
            <w:tcBorders>
              <w:top w:val="single" w:sz="6" w:space="0" w:color="auto"/>
              <w:left w:val="single" w:sz="6" w:space="0" w:color="auto"/>
              <w:bottom w:val="single" w:sz="6" w:space="0" w:color="auto"/>
              <w:right w:val="single" w:sz="6" w:space="0" w:color="auto"/>
            </w:tcBorders>
          </w:tcPr>
          <w:p w:rsidR="00D40429" w:rsidRPr="007B41E5" w:rsidRDefault="00D40429" w:rsidP="001F48C7">
            <w:pPr>
              <w:jc w:val="center"/>
              <w:rPr>
                <w:sz w:val="20"/>
                <w:szCs w:val="20"/>
              </w:rPr>
            </w:pPr>
            <w:r w:rsidRPr="007B41E5">
              <w:rPr>
                <w:sz w:val="20"/>
                <w:szCs w:val="20"/>
              </w:rPr>
              <w:t>88,9</w:t>
            </w:r>
          </w:p>
        </w:tc>
        <w:tc>
          <w:tcPr>
            <w:tcW w:w="1320" w:type="dxa"/>
            <w:tcBorders>
              <w:top w:val="single" w:sz="6" w:space="0" w:color="auto"/>
              <w:left w:val="single" w:sz="6" w:space="0" w:color="auto"/>
              <w:bottom w:val="single" w:sz="6" w:space="0" w:color="auto"/>
              <w:right w:val="single" w:sz="6" w:space="0" w:color="auto"/>
            </w:tcBorders>
          </w:tcPr>
          <w:p w:rsidR="00D40429" w:rsidRPr="007B41E5" w:rsidRDefault="00D40429" w:rsidP="001F48C7">
            <w:pPr>
              <w:jc w:val="center"/>
              <w:rPr>
                <w:sz w:val="20"/>
                <w:szCs w:val="20"/>
              </w:rPr>
            </w:pPr>
            <w:r w:rsidRPr="007B41E5">
              <w:rPr>
                <w:sz w:val="20"/>
                <w:szCs w:val="20"/>
              </w:rPr>
              <w:t>88,9</w:t>
            </w:r>
          </w:p>
        </w:tc>
        <w:tc>
          <w:tcPr>
            <w:tcW w:w="1290" w:type="dxa"/>
            <w:tcBorders>
              <w:top w:val="single" w:sz="6" w:space="0" w:color="auto"/>
              <w:left w:val="single" w:sz="6" w:space="0" w:color="auto"/>
              <w:bottom w:val="single" w:sz="6" w:space="0" w:color="auto"/>
              <w:right w:val="single" w:sz="6" w:space="0" w:color="auto"/>
            </w:tcBorders>
          </w:tcPr>
          <w:p w:rsidR="00D40429" w:rsidRPr="007B41E5" w:rsidRDefault="00D40429" w:rsidP="001F48C7">
            <w:pPr>
              <w:jc w:val="center"/>
              <w:rPr>
                <w:sz w:val="20"/>
                <w:szCs w:val="20"/>
              </w:rPr>
            </w:pPr>
            <w:r w:rsidRPr="007B41E5">
              <w:rPr>
                <w:sz w:val="20"/>
                <w:szCs w:val="20"/>
              </w:rPr>
              <w:t>88,9</w:t>
            </w:r>
          </w:p>
        </w:tc>
      </w:tr>
      <w:tr w:rsidR="00D40429"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D40429" w:rsidRDefault="00D40429" w:rsidP="001F48C7">
            <w:pPr>
              <w:pStyle w:val="a6"/>
              <w:spacing w:before="0" w:beforeAutospacing="0" w:after="0" w:afterAutospacing="0"/>
              <w:jc w:val="both"/>
              <w:rPr>
                <w:b/>
                <w:sz w:val="20"/>
                <w:szCs w:val="20"/>
              </w:rPr>
            </w:pPr>
            <w:r>
              <w:rPr>
                <w:b/>
                <w:sz w:val="20"/>
                <w:szCs w:val="20"/>
              </w:rPr>
              <w:t>Непосредственный результат 1.1.</w:t>
            </w:r>
          </w:p>
          <w:p w:rsidR="00D40429" w:rsidRPr="001B3D3B" w:rsidRDefault="00D40429" w:rsidP="00CD7EA5">
            <w:pPr>
              <w:pStyle w:val="a6"/>
              <w:spacing w:before="0" w:beforeAutospacing="0" w:after="0" w:afterAutospacing="0"/>
              <w:jc w:val="both"/>
              <w:rPr>
                <w:b/>
                <w:sz w:val="20"/>
                <w:szCs w:val="20"/>
              </w:rPr>
            </w:pPr>
            <w:r w:rsidRPr="008D6015">
              <w:rPr>
                <w:iCs/>
                <w:sz w:val="22"/>
                <w:szCs w:val="22"/>
              </w:rPr>
              <w:t xml:space="preserve">Число </w:t>
            </w:r>
            <w:r w:rsidRPr="008D6015">
              <w:rPr>
                <w:sz w:val="22"/>
                <w:szCs w:val="22"/>
              </w:rPr>
              <w:t xml:space="preserve">детей в возрасте от 1 года до 7 лет, охваченных дошкольным образованием </w:t>
            </w:r>
          </w:p>
        </w:tc>
        <w:tc>
          <w:tcPr>
            <w:tcW w:w="1440" w:type="dxa"/>
            <w:tcBorders>
              <w:top w:val="single" w:sz="6" w:space="0" w:color="auto"/>
              <w:left w:val="single" w:sz="6" w:space="0" w:color="auto"/>
              <w:bottom w:val="single" w:sz="6" w:space="0" w:color="auto"/>
              <w:right w:val="single" w:sz="6" w:space="0" w:color="auto"/>
            </w:tcBorders>
          </w:tcPr>
          <w:p w:rsidR="00D40429" w:rsidRPr="008D6015" w:rsidRDefault="00D40429" w:rsidP="00B33B80">
            <w:pPr>
              <w:pStyle w:val="aa"/>
              <w:spacing w:after="0"/>
              <w:ind w:right="-119" w:firstLine="39"/>
              <w:jc w:val="center"/>
              <w:rPr>
                <w:sz w:val="22"/>
                <w:szCs w:val="22"/>
              </w:rPr>
            </w:pPr>
            <w:r>
              <w:rPr>
                <w:sz w:val="22"/>
                <w:szCs w:val="22"/>
              </w:rPr>
              <w:t>Чел.</w:t>
            </w:r>
          </w:p>
        </w:tc>
        <w:tc>
          <w:tcPr>
            <w:tcW w:w="1294" w:type="dxa"/>
            <w:tcBorders>
              <w:top w:val="single" w:sz="6" w:space="0" w:color="auto"/>
              <w:left w:val="single" w:sz="6" w:space="0" w:color="auto"/>
              <w:bottom w:val="single" w:sz="6" w:space="0" w:color="auto"/>
              <w:right w:val="single" w:sz="6" w:space="0" w:color="auto"/>
            </w:tcBorders>
          </w:tcPr>
          <w:p w:rsidR="00D40429" w:rsidRPr="008D6015" w:rsidRDefault="00D40429" w:rsidP="001F48C7">
            <w:pPr>
              <w:pStyle w:val="a6"/>
              <w:jc w:val="center"/>
              <w:rPr>
                <w:sz w:val="22"/>
                <w:szCs w:val="22"/>
              </w:rPr>
            </w:pPr>
            <w:r>
              <w:rPr>
                <w:sz w:val="22"/>
                <w:szCs w:val="22"/>
              </w:rPr>
              <w:t>2659</w:t>
            </w:r>
          </w:p>
        </w:tc>
        <w:tc>
          <w:tcPr>
            <w:tcW w:w="1376" w:type="dxa"/>
            <w:tcBorders>
              <w:top w:val="single" w:sz="6" w:space="0" w:color="auto"/>
              <w:left w:val="single" w:sz="6" w:space="0" w:color="auto"/>
              <w:bottom w:val="single" w:sz="6" w:space="0" w:color="auto"/>
              <w:right w:val="single" w:sz="6" w:space="0" w:color="auto"/>
            </w:tcBorders>
          </w:tcPr>
          <w:p w:rsidR="00D40429" w:rsidRPr="009A7370" w:rsidRDefault="00D40429" w:rsidP="001F48C7">
            <w:pPr>
              <w:jc w:val="center"/>
            </w:pPr>
            <w:r>
              <w:t>2675</w:t>
            </w:r>
          </w:p>
        </w:tc>
        <w:tc>
          <w:tcPr>
            <w:tcW w:w="1320" w:type="dxa"/>
            <w:tcBorders>
              <w:top w:val="single" w:sz="6" w:space="0" w:color="auto"/>
              <w:left w:val="single" w:sz="6" w:space="0" w:color="auto"/>
              <w:bottom w:val="single" w:sz="6" w:space="0" w:color="auto"/>
              <w:right w:val="single" w:sz="6" w:space="0" w:color="auto"/>
            </w:tcBorders>
          </w:tcPr>
          <w:p w:rsidR="00D40429" w:rsidRDefault="00D40429" w:rsidP="001F48C7">
            <w:pPr>
              <w:jc w:val="center"/>
            </w:pPr>
            <w:r>
              <w:t>2685</w:t>
            </w:r>
          </w:p>
        </w:tc>
        <w:tc>
          <w:tcPr>
            <w:tcW w:w="1290" w:type="dxa"/>
            <w:tcBorders>
              <w:top w:val="single" w:sz="6" w:space="0" w:color="auto"/>
              <w:left w:val="single" w:sz="6" w:space="0" w:color="auto"/>
              <w:bottom w:val="single" w:sz="6" w:space="0" w:color="auto"/>
              <w:right w:val="single" w:sz="6" w:space="0" w:color="auto"/>
            </w:tcBorders>
          </w:tcPr>
          <w:p w:rsidR="00D40429" w:rsidRPr="009A7370" w:rsidRDefault="00D40429" w:rsidP="001F48C7">
            <w:pPr>
              <w:jc w:val="center"/>
            </w:pPr>
            <w:r>
              <w:t>2695</w:t>
            </w:r>
          </w:p>
        </w:tc>
      </w:tr>
      <w:tr w:rsidR="00D40429"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D40429" w:rsidRDefault="00D40429" w:rsidP="001F48C7">
            <w:pPr>
              <w:pStyle w:val="a6"/>
              <w:spacing w:before="0" w:beforeAutospacing="0" w:after="0" w:afterAutospacing="0"/>
              <w:jc w:val="both"/>
              <w:rPr>
                <w:b/>
                <w:sz w:val="20"/>
                <w:szCs w:val="20"/>
              </w:rPr>
            </w:pPr>
            <w:r>
              <w:rPr>
                <w:b/>
                <w:sz w:val="20"/>
                <w:szCs w:val="20"/>
              </w:rPr>
              <w:t>Непосредственный результат 1.2.</w:t>
            </w:r>
          </w:p>
          <w:p w:rsidR="00D40429" w:rsidRPr="001B3D3B" w:rsidRDefault="00D40429" w:rsidP="001F48C7">
            <w:pPr>
              <w:pStyle w:val="a6"/>
              <w:spacing w:before="0" w:beforeAutospacing="0" w:after="0" w:afterAutospacing="0"/>
              <w:jc w:val="both"/>
              <w:rPr>
                <w:b/>
                <w:sz w:val="20"/>
                <w:szCs w:val="20"/>
              </w:rPr>
            </w:pPr>
            <w:r w:rsidRPr="008D6015">
              <w:rPr>
                <w:sz w:val="22"/>
                <w:szCs w:val="22"/>
              </w:rPr>
              <w:t>Число учеников в муниципальных общеобразовательных организациях, приходящихся на одного учителя</w:t>
            </w:r>
          </w:p>
        </w:tc>
        <w:tc>
          <w:tcPr>
            <w:tcW w:w="1440" w:type="dxa"/>
            <w:tcBorders>
              <w:top w:val="single" w:sz="6" w:space="0" w:color="auto"/>
              <w:left w:val="single" w:sz="6" w:space="0" w:color="auto"/>
              <w:bottom w:val="single" w:sz="6" w:space="0" w:color="auto"/>
              <w:right w:val="single" w:sz="6" w:space="0" w:color="auto"/>
            </w:tcBorders>
          </w:tcPr>
          <w:p w:rsidR="00D40429" w:rsidRPr="008D6015" w:rsidRDefault="00D40429" w:rsidP="00B33B80">
            <w:pPr>
              <w:pStyle w:val="aa"/>
              <w:spacing w:after="0"/>
              <w:ind w:right="-119" w:firstLine="39"/>
              <w:jc w:val="center"/>
              <w:rPr>
                <w:sz w:val="22"/>
                <w:szCs w:val="22"/>
              </w:rPr>
            </w:pPr>
            <w:r>
              <w:rPr>
                <w:sz w:val="22"/>
                <w:szCs w:val="22"/>
              </w:rPr>
              <w:t>Чел.</w:t>
            </w:r>
          </w:p>
        </w:tc>
        <w:tc>
          <w:tcPr>
            <w:tcW w:w="1294" w:type="dxa"/>
            <w:tcBorders>
              <w:top w:val="single" w:sz="6" w:space="0" w:color="auto"/>
              <w:left w:val="single" w:sz="6" w:space="0" w:color="auto"/>
              <w:bottom w:val="single" w:sz="6" w:space="0" w:color="auto"/>
              <w:right w:val="single" w:sz="6" w:space="0" w:color="auto"/>
            </w:tcBorders>
          </w:tcPr>
          <w:p w:rsidR="00D40429" w:rsidRPr="008D6015" w:rsidRDefault="00D40429" w:rsidP="001F48C7">
            <w:pPr>
              <w:pStyle w:val="a6"/>
              <w:jc w:val="center"/>
              <w:rPr>
                <w:sz w:val="22"/>
                <w:szCs w:val="22"/>
              </w:rPr>
            </w:pPr>
            <w:r>
              <w:rPr>
                <w:sz w:val="22"/>
                <w:szCs w:val="22"/>
              </w:rPr>
              <w:t>15,2</w:t>
            </w:r>
          </w:p>
        </w:tc>
        <w:tc>
          <w:tcPr>
            <w:tcW w:w="1376" w:type="dxa"/>
            <w:tcBorders>
              <w:top w:val="single" w:sz="6" w:space="0" w:color="auto"/>
              <w:left w:val="single" w:sz="6" w:space="0" w:color="auto"/>
              <w:bottom w:val="single" w:sz="6" w:space="0" w:color="auto"/>
              <w:right w:val="single" w:sz="6" w:space="0" w:color="auto"/>
            </w:tcBorders>
          </w:tcPr>
          <w:p w:rsidR="00D40429" w:rsidRPr="008D6015" w:rsidRDefault="00D40429" w:rsidP="001F48C7">
            <w:pPr>
              <w:spacing w:line="240" w:lineRule="atLeast"/>
              <w:jc w:val="center"/>
              <w:rPr>
                <w:color w:val="000000"/>
                <w:sz w:val="22"/>
                <w:szCs w:val="22"/>
              </w:rPr>
            </w:pPr>
            <w:r>
              <w:rPr>
                <w:color w:val="000000"/>
                <w:sz w:val="22"/>
                <w:szCs w:val="22"/>
              </w:rPr>
              <w:t>15,5</w:t>
            </w:r>
          </w:p>
        </w:tc>
        <w:tc>
          <w:tcPr>
            <w:tcW w:w="1320" w:type="dxa"/>
            <w:tcBorders>
              <w:top w:val="single" w:sz="6" w:space="0" w:color="auto"/>
              <w:left w:val="single" w:sz="6" w:space="0" w:color="auto"/>
              <w:bottom w:val="single" w:sz="6" w:space="0" w:color="auto"/>
              <w:right w:val="single" w:sz="6" w:space="0" w:color="auto"/>
            </w:tcBorders>
          </w:tcPr>
          <w:p w:rsidR="00D40429" w:rsidRPr="008D6015" w:rsidRDefault="00D40429" w:rsidP="001F48C7">
            <w:pPr>
              <w:spacing w:line="240" w:lineRule="atLeast"/>
              <w:jc w:val="center"/>
              <w:rPr>
                <w:color w:val="000000"/>
                <w:sz w:val="22"/>
                <w:szCs w:val="22"/>
              </w:rPr>
            </w:pPr>
            <w:r>
              <w:rPr>
                <w:color w:val="000000"/>
                <w:sz w:val="22"/>
                <w:szCs w:val="22"/>
              </w:rPr>
              <w:t>15,7</w:t>
            </w:r>
          </w:p>
        </w:tc>
        <w:tc>
          <w:tcPr>
            <w:tcW w:w="1290" w:type="dxa"/>
            <w:tcBorders>
              <w:top w:val="single" w:sz="6" w:space="0" w:color="auto"/>
              <w:left w:val="single" w:sz="6" w:space="0" w:color="auto"/>
              <w:bottom w:val="single" w:sz="6" w:space="0" w:color="auto"/>
              <w:right w:val="single" w:sz="6" w:space="0" w:color="auto"/>
            </w:tcBorders>
          </w:tcPr>
          <w:p w:rsidR="00D40429" w:rsidRPr="008D6015" w:rsidRDefault="00D40429" w:rsidP="001F48C7">
            <w:pPr>
              <w:spacing w:line="240" w:lineRule="atLeast"/>
              <w:jc w:val="center"/>
              <w:rPr>
                <w:color w:val="000000"/>
                <w:sz w:val="22"/>
                <w:szCs w:val="22"/>
              </w:rPr>
            </w:pPr>
            <w:r>
              <w:rPr>
                <w:color w:val="000000"/>
                <w:sz w:val="22"/>
                <w:szCs w:val="22"/>
              </w:rPr>
              <w:t>16</w:t>
            </w:r>
          </w:p>
        </w:tc>
      </w:tr>
      <w:tr w:rsidR="00D40429"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D40429" w:rsidRDefault="00D40429" w:rsidP="00CD7EA5">
            <w:pPr>
              <w:pStyle w:val="a6"/>
              <w:spacing w:before="0" w:beforeAutospacing="0" w:after="0" w:afterAutospacing="0"/>
              <w:jc w:val="both"/>
              <w:rPr>
                <w:b/>
                <w:sz w:val="20"/>
                <w:szCs w:val="20"/>
              </w:rPr>
            </w:pPr>
            <w:r>
              <w:rPr>
                <w:b/>
                <w:sz w:val="20"/>
                <w:szCs w:val="20"/>
              </w:rPr>
              <w:t>Непосредственный результат 1.3.</w:t>
            </w:r>
          </w:p>
          <w:p w:rsidR="00D40429" w:rsidRDefault="00D40429" w:rsidP="00CD7EA5">
            <w:pPr>
              <w:pStyle w:val="a6"/>
              <w:spacing w:before="0" w:beforeAutospacing="0" w:after="0" w:afterAutospacing="0"/>
              <w:jc w:val="both"/>
              <w:rPr>
                <w:b/>
                <w:sz w:val="20"/>
                <w:szCs w:val="20"/>
              </w:rPr>
            </w:pPr>
            <w:r w:rsidRPr="008D6015">
              <w:rPr>
                <w:sz w:val="22"/>
                <w:szCs w:val="22"/>
              </w:rPr>
              <w:t xml:space="preserve">Количество обучающихся по программам общего образования, участвующих в олимпиадах и конкурсах различного уровня </w:t>
            </w:r>
          </w:p>
        </w:tc>
        <w:tc>
          <w:tcPr>
            <w:tcW w:w="1440" w:type="dxa"/>
            <w:tcBorders>
              <w:top w:val="single" w:sz="6" w:space="0" w:color="auto"/>
              <w:left w:val="single" w:sz="6" w:space="0" w:color="auto"/>
              <w:bottom w:val="single" w:sz="6" w:space="0" w:color="auto"/>
              <w:right w:val="single" w:sz="6" w:space="0" w:color="auto"/>
            </w:tcBorders>
          </w:tcPr>
          <w:p w:rsidR="00D40429" w:rsidRDefault="00D40429" w:rsidP="00B33B80">
            <w:pPr>
              <w:pStyle w:val="aa"/>
              <w:spacing w:after="0"/>
              <w:ind w:right="-119" w:firstLine="39"/>
              <w:jc w:val="center"/>
              <w:rPr>
                <w:sz w:val="22"/>
                <w:szCs w:val="22"/>
              </w:rPr>
            </w:pPr>
            <w:r>
              <w:rPr>
                <w:sz w:val="22"/>
                <w:szCs w:val="22"/>
              </w:rPr>
              <w:t>Чел.</w:t>
            </w:r>
          </w:p>
        </w:tc>
        <w:tc>
          <w:tcPr>
            <w:tcW w:w="1294" w:type="dxa"/>
            <w:tcBorders>
              <w:top w:val="single" w:sz="6" w:space="0" w:color="auto"/>
              <w:left w:val="single" w:sz="6" w:space="0" w:color="auto"/>
              <w:bottom w:val="single" w:sz="6" w:space="0" w:color="auto"/>
              <w:right w:val="single" w:sz="6" w:space="0" w:color="auto"/>
            </w:tcBorders>
          </w:tcPr>
          <w:p w:rsidR="00D40429" w:rsidRPr="008D6015" w:rsidRDefault="00D40429" w:rsidP="001F48C7">
            <w:pPr>
              <w:pStyle w:val="a6"/>
              <w:jc w:val="center"/>
              <w:rPr>
                <w:sz w:val="22"/>
                <w:szCs w:val="22"/>
              </w:rPr>
            </w:pPr>
            <w:r>
              <w:rPr>
                <w:sz w:val="22"/>
                <w:szCs w:val="22"/>
              </w:rPr>
              <w:t>3654</w:t>
            </w:r>
          </w:p>
        </w:tc>
        <w:tc>
          <w:tcPr>
            <w:tcW w:w="1376" w:type="dxa"/>
            <w:tcBorders>
              <w:top w:val="single" w:sz="6" w:space="0" w:color="auto"/>
              <w:left w:val="single" w:sz="6" w:space="0" w:color="auto"/>
              <w:bottom w:val="single" w:sz="6" w:space="0" w:color="auto"/>
              <w:right w:val="single" w:sz="6" w:space="0" w:color="auto"/>
            </w:tcBorders>
          </w:tcPr>
          <w:p w:rsidR="00D40429" w:rsidRPr="008D6015" w:rsidRDefault="00D40429" w:rsidP="001F48C7">
            <w:pPr>
              <w:pStyle w:val="a6"/>
              <w:jc w:val="center"/>
              <w:rPr>
                <w:sz w:val="22"/>
                <w:szCs w:val="22"/>
              </w:rPr>
            </w:pPr>
            <w:r>
              <w:rPr>
                <w:sz w:val="22"/>
                <w:szCs w:val="22"/>
              </w:rPr>
              <w:t>3660</w:t>
            </w:r>
          </w:p>
        </w:tc>
        <w:tc>
          <w:tcPr>
            <w:tcW w:w="1320" w:type="dxa"/>
            <w:tcBorders>
              <w:top w:val="single" w:sz="6" w:space="0" w:color="auto"/>
              <w:left w:val="single" w:sz="6" w:space="0" w:color="auto"/>
              <w:bottom w:val="single" w:sz="6" w:space="0" w:color="auto"/>
              <w:right w:val="single" w:sz="6" w:space="0" w:color="auto"/>
            </w:tcBorders>
          </w:tcPr>
          <w:p w:rsidR="00D40429" w:rsidRPr="008D6015" w:rsidRDefault="00D40429" w:rsidP="001F48C7">
            <w:pPr>
              <w:pStyle w:val="a6"/>
              <w:jc w:val="center"/>
              <w:rPr>
                <w:sz w:val="22"/>
                <w:szCs w:val="22"/>
              </w:rPr>
            </w:pPr>
            <w:r>
              <w:rPr>
                <w:sz w:val="22"/>
                <w:szCs w:val="22"/>
              </w:rPr>
              <w:t>3680</w:t>
            </w:r>
          </w:p>
        </w:tc>
        <w:tc>
          <w:tcPr>
            <w:tcW w:w="1290" w:type="dxa"/>
            <w:tcBorders>
              <w:top w:val="single" w:sz="6" w:space="0" w:color="auto"/>
              <w:left w:val="single" w:sz="6" w:space="0" w:color="auto"/>
              <w:bottom w:val="single" w:sz="6" w:space="0" w:color="auto"/>
              <w:right w:val="single" w:sz="6" w:space="0" w:color="auto"/>
            </w:tcBorders>
          </w:tcPr>
          <w:p w:rsidR="00D40429" w:rsidRPr="008D6015" w:rsidRDefault="00D40429" w:rsidP="001F48C7">
            <w:pPr>
              <w:pStyle w:val="a6"/>
              <w:jc w:val="center"/>
              <w:rPr>
                <w:sz w:val="22"/>
                <w:szCs w:val="22"/>
              </w:rPr>
            </w:pPr>
            <w:r w:rsidRPr="008D6015">
              <w:rPr>
                <w:sz w:val="22"/>
                <w:szCs w:val="22"/>
              </w:rPr>
              <w:t>3</w:t>
            </w:r>
            <w:r>
              <w:rPr>
                <w:sz w:val="22"/>
                <w:szCs w:val="22"/>
              </w:rPr>
              <w:t>660</w:t>
            </w:r>
          </w:p>
        </w:tc>
      </w:tr>
      <w:tr w:rsidR="00F15D46"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F15D46" w:rsidRDefault="00F15D46" w:rsidP="00DB6946">
            <w:pPr>
              <w:pStyle w:val="a6"/>
              <w:spacing w:before="0" w:beforeAutospacing="0" w:after="0" w:afterAutospacing="0"/>
              <w:jc w:val="both"/>
              <w:rPr>
                <w:sz w:val="20"/>
                <w:szCs w:val="20"/>
              </w:rPr>
            </w:pPr>
            <w:r w:rsidRPr="001B619C">
              <w:rPr>
                <w:b/>
                <w:sz w:val="20"/>
                <w:szCs w:val="20"/>
              </w:rPr>
              <w:lastRenderedPageBreak/>
              <w:t>Непосредственный результат 1.4</w:t>
            </w:r>
            <w:r>
              <w:rPr>
                <w:sz w:val="20"/>
                <w:szCs w:val="20"/>
              </w:rPr>
              <w:t>.</w:t>
            </w:r>
            <w:r w:rsidRPr="001B619C">
              <w:rPr>
                <w:sz w:val="20"/>
                <w:szCs w:val="20"/>
              </w:rPr>
              <w:t xml:space="preserve"> </w:t>
            </w:r>
          </w:p>
          <w:p w:rsidR="00F15D46" w:rsidRPr="001B619C" w:rsidRDefault="00F15D46" w:rsidP="00DB6946">
            <w:pPr>
              <w:pStyle w:val="a6"/>
              <w:spacing w:before="0" w:beforeAutospacing="0" w:after="0" w:afterAutospacing="0"/>
              <w:jc w:val="both"/>
              <w:rPr>
                <w:sz w:val="20"/>
                <w:szCs w:val="20"/>
              </w:rPr>
            </w:pPr>
            <w:r w:rsidRPr="001B619C">
              <w:rPr>
                <w:sz w:val="20"/>
                <w:szCs w:val="20"/>
              </w:rPr>
              <w:t xml:space="preserve">Количество дошкольных общеобразовательных </w:t>
            </w:r>
            <w:proofErr w:type="gramStart"/>
            <w:r w:rsidRPr="001B619C">
              <w:rPr>
                <w:sz w:val="20"/>
                <w:szCs w:val="20"/>
              </w:rPr>
              <w:t>организациях</w:t>
            </w:r>
            <w:proofErr w:type="gramEnd"/>
            <w:r w:rsidRPr="001B619C">
              <w:rPr>
                <w:sz w:val="20"/>
                <w:szCs w:val="20"/>
              </w:rPr>
              <w:t>, осуществляющих свою деятельность на основе муниципального задания</w:t>
            </w:r>
            <w:r>
              <w:rPr>
                <w:sz w:val="20"/>
                <w:szCs w:val="20"/>
              </w:rPr>
              <w:t>, ед.</w:t>
            </w:r>
          </w:p>
        </w:tc>
        <w:tc>
          <w:tcPr>
            <w:tcW w:w="1440" w:type="dxa"/>
            <w:tcBorders>
              <w:top w:val="single" w:sz="6" w:space="0" w:color="auto"/>
              <w:left w:val="single" w:sz="6" w:space="0" w:color="auto"/>
              <w:bottom w:val="single" w:sz="6" w:space="0" w:color="auto"/>
              <w:right w:val="single" w:sz="6" w:space="0" w:color="auto"/>
            </w:tcBorders>
          </w:tcPr>
          <w:p w:rsidR="00F15D46" w:rsidRPr="001B619C" w:rsidRDefault="00F15D46" w:rsidP="00DB6946">
            <w:pPr>
              <w:pStyle w:val="a6"/>
              <w:jc w:val="center"/>
              <w:rPr>
                <w:sz w:val="20"/>
                <w:szCs w:val="20"/>
              </w:rPr>
            </w:pPr>
            <w:r>
              <w:rPr>
                <w:sz w:val="20"/>
                <w:szCs w:val="20"/>
              </w:rPr>
              <w:t>Ед.</w:t>
            </w:r>
          </w:p>
        </w:tc>
        <w:tc>
          <w:tcPr>
            <w:tcW w:w="1294" w:type="dxa"/>
            <w:tcBorders>
              <w:top w:val="single" w:sz="6" w:space="0" w:color="auto"/>
              <w:left w:val="single" w:sz="6" w:space="0" w:color="auto"/>
              <w:bottom w:val="single" w:sz="6" w:space="0" w:color="auto"/>
              <w:right w:val="single" w:sz="6" w:space="0" w:color="auto"/>
            </w:tcBorders>
          </w:tcPr>
          <w:p w:rsidR="00F15D46" w:rsidRPr="001B619C" w:rsidRDefault="00F15D46" w:rsidP="00DB6946">
            <w:pPr>
              <w:pStyle w:val="a6"/>
              <w:jc w:val="center"/>
              <w:rPr>
                <w:sz w:val="20"/>
                <w:szCs w:val="20"/>
              </w:rPr>
            </w:pPr>
            <w:r w:rsidRPr="001B619C">
              <w:rPr>
                <w:sz w:val="20"/>
                <w:szCs w:val="20"/>
              </w:rPr>
              <w:t>22</w:t>
            </w:r>
          </w:p>
        </w:tc>
        <w:tc>
          <w:tcPr>
            <w:tcW w:w="1376" w:type="dxa"/>
            <w:tcBorders>
              <w:top w:val="single" w:sz="6" w:space="0" w:color="auto"/>
              <w:left w:val="single" w:sz="6" w:space="0" w:color="auto"/>
              <w:bottom w:val="single" w:sz="6" w:space="0" w:color="auto"/>
              <w:right w:val="single" w:sz="6" w:space="0" w:color="auto"/>
            </w:tcBorders>
          </w:tcPr>
          <w:p w:rsidR="00F15D46" w:rsidRPr="001B619C" w:rsidRDefault="00F15D46" w:rsidP="00DB6946">
            <w:pPr>
              <w:jc w:val="center"/>
              <w:rPr>
                <w:sz w:val="20"/>
                <w:szCs w:val="20"/>
              </w:rPr>
            </w:pPr>
            <w:r w:rsidRPr="001B619C">
              <w:rPr>
                <w:sz w:val="20"/>
                <w:szCs w:val="20"/>
              </w:rPr>
              <w:t>21</w:t>
            </w:r>
          </w:p>
        </w:tc>
        <w:tc>
          <w:tcPr>
            <w:tcW w:w="1320" w:type="dxa"/>
            <w:tcBorders>
              <w:top w:val="single" w:sz="6" w:space="0" w:color="auto"/>
              <w:left w:val="single" w:sz="6" w:space="0" w:color="auto"/>
              <w:bottom w:val="single" w:sz="6" w:space="0" w:color="auto"/>
              <w:right w:val="single" w:sz="6" w:space="0" w:color="auto"/>
            </w:tcBorders>
          </w:tcPr>
          <w:p w:rsidR="00F15D46" w:rsidRPr="001B619C" w:rsidRDefault="00F15D46" w:rsidP="00DB6946">
            <w:pPr>
              <w:jc w:val="center"/>
              <w:rPr>
                <w:sz w:val="20"/>
                <w:szCs w:val="20"/>
              </w:rPr>
            </w:pPr>
            <w:r w:rsidRPr="001B619C">
              <w:rPr>
                <w:sz w:val="20"/>
                <w:szCs w:val="20"/>
              </w:rPr>
              <w:t>21</w:t>
            </w:r>
          </w:p>
        </w:tc>
        <w:tc>
          <w:tcPr>
            <w:tcW w:w="1290" w:type="dxa"/>
            <w:tcBorders>
              <w:top w:val="single" w:sz="6" w:space="0" w:color="auto"/>
              <w:left w:val="single" w:sz="6" w:space="0" w:color="auto"/>
              <w:bottom w:val="single" w:sz="6" w:space="0" w:color="auto"/>
              <w:right w:val="single" w:sz="6" w:space="0" w:color="auto"/>
            </w:tcBorders>
          </w:tcPr>
          <w:p w:rsidR="00F15D46" w:rsidRPr="001B619C" w:rsidRDefault="00F15D46" w:rsidP="00DB6946">
            <w:pPr>
              <w:jc w:val="center"/>
              <w:rPr>
                <w:sz w:val="20"/>
                <w:szCs w:val="20"/>
              </w:rPr>
            </w:pPr>
            <w:r w:rsidRPr="001B619C">
              <w:rPr>
                <w:sz w:val="20"/>
                <w:szCs w:val="20"/>
              </w:rPr>
              <w:t>21</w:t>
            </w:r>
          </w:p>
        </w:tc>
      </w:tr>
      <w:tr w:rsidR="00F15D46"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F15D46" w:rsidRDefault="00F15D46" w:rsidP="00DB6946">
            <w:pPr>
              <w:pStyle w:val="a6"/>
              <w:spacing w:before="0" w:beforeAutospacing="0" w:after="0" w:afterAutospacing="0"/>
              <w:jc w:val="both"/>
              <w:rPr>
                <w:sz w:val="20"/>
                <w:szCs w:val="20"/>
              </w:rPr>
            </w:pPr>
            <w:r w:rsidRPr="001B619C">
              <w:rPr>
                <w:b/>
                <w:sz w:val="20"/>
                <w:szCs w:val="20"/>
              </w:rPr>
              <w:t>Непосредственный результат 1.5</w:t>
            </w:r>
            <w:r>
              <w:rPr>
                <w:sz w:val="20"/>
                <w:szCs w:val="20"/>
              </w:rPr>
              <w:t>.</w:t>
            </w:r>
          </w:p>
          <w:p w:rsidR="00F15D46" w:rsidRPr="001B619C" w:rsidRDefault="00F15D46" w:rsidP="00DB6946">
            <w:pPr>
              <w:pStyle w:val="a6"/>
              <w:spacing w:before="0" w:beforeAutospacing="0" w:after="0" w:afterAutospacing="0"/>
              <w:jc w:val="both"/>
              <w:rPr>
                <w:sz w:val="20"/>
                <w:szCs w:val="20"/>
              </w:rPr>
            </w:pPr>
            <w:r w:rsidRPr="001B619C">
              <w:rPr>
                <w:sz w:val="20"/>
                <w:szCs w:val="20"/>
              </w:rPr>
              <w:t>Количество общеобразовательных организаций, осуществляющих свою деятельность на основе муниципального задания</w:t>
            </w:r>
            <w:r>
              <w:rPr>
                <w:sz w:val="20"/>
                <w:szCs w:val="20"/>
              </w:rPr>
              <w:t>, ед.</w:t>
            </w:r>
          </w:p>
        </w:tc>
        <w:tc>
          <w:tcPr>
            <w:tcW w:w="1440" w:type="dxa"/>
            <w:tcBorders>
              <w:top w:val="single" w:sz="6" w:space="0" w:color="auto"/>
              <w:left w:val="single" w:sz="6" w:space="0" w:color="auto"/>
              <w:bottom w:val="single" w:sz="6" w:space="0" w:color="auto"/>
              <w:right w:val="single" w:sz="6" w:space="0" w:color="auto"/>
            </w:tcBorders>
          </w:tcPr>
          <w:p w:rsidR="00F15D46" w:rsidRPr="001B619C" w:rsidRDefault="00F15D46" w:rsidP="00DB6946">
            <w:pPr>
              <w:pStyle w:val="a6"/>
              <w:jc w:val="center"/>
              <w:rPr>
                <w:sz w:val="20"/>
                <w:szCs w:val="20"/>
              </w:rPr>
            </w:pPr>
            <w:r>
              <w:rPr>
                <w:sz w:val="20"/>
                <w:szCs w:val="20"/>
              </w:rPr>
              <w:t>Ед.</w:t>
            </w:r>
          </w:p>
        </w:tc>
        <w:tc>
          <w:tcPr>
            <w:tcW w:w="1294" w:type="dxa"/>
            <w:tcBorders>
              <w:top w:val="single" w:sz="6" w:space="0" w:color="auto"/>
              <w:left w:val="single" w:sz="6" w:space="0" w:color="auto"/>
              <w:bottom w:val="single" w:sz="6" w:space="0" w:color="auto"/>
              <w:right w:val="single" w:sz="6" w:space="0" w:color="auto"/>
            </w:tcBorders>
          </w:tcPr>
          <w:p w:rsidR="00F15D46" w:rsidRPr="001B619C" w:rsidRDefault="00F15D46" w:rsidP="00DB6946">
            <w:pPr>
              <w:pStyle w:val="a6"/>
              <w:jc w:val="center"/>
              <w:rPr>
                <w:sz w:val="20"/>
                <w:szCs w:val="20"/>
              </w:rPr>
            </w:pPr>
            <w:r w:rsidRPr="001B619C">
              <w:rPr>
                <w:sz w:val="20"/>
                <w:szCs w:val="20"/>
              </w:rPr>
              <w:t>18</w:t>
            </w:r>
          </w:p>
        </w:tc>
        <w:tc>
          <w:tcPr>
            <w:tcW w:w="1376" w:type="dxa"/>
            <w:tcBorders>
              <w:top w:val="single" w:sz="6" w:space="0" w:color="auto"/>
              <w:left w:val="single" w:sz="6" w:space="0" w:color="auto"/>
              <w:bottom w:val="single" w:sz="6" w:space="0" w:color="auto"/>
              <w:right w:val="single" w:sz="6" w:space="0" w:color="auto"/>
            </w:tcBorders>
          </w:tcPr>
          <w:p w:rsidR="00F15D46" w:rsidRPr="001B619C" w:rsidRDefault="00F15D46" w:rsidP="00DB6946">
            <w:pPr>
              <w:jc w:val="center"/>
              <w:rPr>
                <w:sz w:val="20"/>
                <w:szCs w:val="20"/>
              </w:rPr>
            </w:pPr>
            <w:r w:rsidRPr="001B619C">
              <w:rPr>
                <w:sz w:val="20"/>
                <w:szCs w:val="20"/>
              </w:rPr>
              <w:t>18</w:t>
            </w:r>
          </w:p>
        </w:tc>
        <w:tc>
          <w:tcPr>
            <w:tcW w:w="1320" w:type="dxa"/>
            <w:tcBorders>
              <w:top w:val="single" w:sz="6" w:space="0" w:color="auto"/>
              <w:left w:val="single" w:sz="6" w:space="0" w:color="auto"/>
              <w:bottom w:val="single" w:sz="6" w:space="0" w:color="auto"/>
              <w:right w:val="single" w:sz="6" w:space="0" w:color="auto"/>
            </w:tcBorders>
          </w:tcPr>
          <w:p w:rsidR="00F15D46" w:rsidRPr="001B619C" w:rsidRDefault="00F15D46" w:rsidP="00DB6946">
            <w:pPr>
              <w:jc w:val="center"/>
              <w:rPr>
                <w:sz w:val="20"/>
                <w:szCs w:val="20"/>
              </w:rPr>
            </w:pPr>
            <w:r w:rsidRPr="001B619C">
              <w:rPr>
                <w:sz w:val="20"/>
                <w:szCs w:val="20"/>
              </w:rPr>
              <w:t>18</w:t>
            </w:r>
          </w:p>
        </w:tc>
        <w:tc>
          <w:tcPr>
            <w:tcW w:w="1290" w:type="dxa"/>
            <w:tcBorders>
              <w:top w:val="single" w:sz="6" w:space="0" w:color="auto"/>
              <w:left w:val="single" w:sz="6" w:space="0" w:color="auto"/>
              <w:bottom w:val="single" w:sz="6" w:space="0" w:color="auto"/>
              <w:right w:val="single" w:sz="6" w:space="0" w:color="auto"/>
            </w:tcBorders>
          </w:tcPr>
          <w:p w:rsidR="00F15D46" w:rsidRPr="001B619C" w:rsidRDefault="00F15D46" w:rsidP="00DB6946">
            <w:pPr>
              <w:jc w:val="center"/>
              <w:rPr>
                <w:sz w:val="20"/>
                <w:szCs w:val="20"/>
              </w:rPr>
            </w:pPr>
            <w:r w:rsidRPr="001B619C">
              <w:rPr>
                <w:sz w:val="20"/>
                <w:szCs w:val="20"/>
              </w:rPr>
              <w:t>18</w:t>
            </w:r>
          </w:p>
        </w:tc>
      </w:tr>
      <w:tr w:rsidR="00D40429" w:rsidRPr="008D6015" w:rsidTr="00B81D2C">
        <w:trPr>
          <w:cantSplit/>
          <w:trHeight w:val="480"/>
        </w:trPr>
        <w:tc>
          <w:tcPr>
            <w:tcW w:w="14520" w:type="dxa"/>
            <w:gridSpan w:val="6"/>
            <w:tcBorders>
              <w:top w:val="single" w:sz="6" w:space="0" w:color="auto"/>
              <w:left w:val="single" w:sz="6" w:space="0" w:color="auto"/>
              <w:bottom w:val="single" w:sz="6" w:space="0" w:color="auto"/>
              <w:right w:val="single" w:sz="6" w:space="0" w:color="auto"/>
            </w:tcBorders>
          </w:tcPr>
          <w:p w:rsidR="00D40429" w:rsidRPr="008D6015" w:rsidRDefault="00D40429" w:rsidP="0027461C">
            <w:pPr>
              <w:pStyle w:val="aa"/>
              <w:spacing w:after="0"/>
              <w:ind w:right="-158"/>
              <w:rPr>
                <w:b/>
                <w:bCs/>
                <w:sz w:val="22"/>
                <w:szCs w:val="22"/>
              </w:rPr>
            </w:pPr>
            <w:r w:rsidRPr="008D6015">
              <w:rPr>
                <w:b/>
                <w:bCs/>
                <w:sz w:val="22"/>
                <w:szCs w:val="22"/>
              </w:rPr>
              <w:t>Подпрограмма 2 «Развитие дополнительного образования и воспитания детей и молодежи»</w:t>
            </w:r>
          </w:p>
          <w:p w:rsidR="00D40429" w:rsidRPr="008D6015" w:rsidRDefault="00D40429" w:rsidP="002A18A9">
            <w:pPr>
              <w:pStyle w:val="aa"/>
              <w:spacing w:after="0"/>
              <w:jc w:val="both"/>
              <w:rPr>
                <w:sz w:val="22"/>
                <w:szCs w:val="22"/>
              </w:rPr>
            </w:pPr>
            <w:r w:rsidRPr="008D6015">
              <w:rPr>
                <w:b/>
                <w:bCs/>
                <w:sz w:val="22"/>
                <w:szCs w:val="22"/>
              </w:rPr>
              <w:t xml:space="preserve">Задача 2. </w:t>
            </w:r>
            <w:r w:rsidR="0044547A" w:rsidRPr="00F12751">
              <w:rPr>
                <w:sz w:val="22"/>
                <w:szCs w:val="22"/>
              </w:rPr>
              <w:t>Создание условий, обеспечивающих соответствие системы воспитания и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r w:rsidRPr="0027461C">
              <w:rPr>
                <w:sz w:val="22"/>
                <w:szCs w:val="22"/>
              </w:rPr>
              <w:t>.</w:t>
            </w:r>
          </w:p>
        </w:tc>
      </w:tr>
      <w:tr w:rsidR="00C971FA" w:rsidRPr="008D6015" w:rsidTr="00DB6946">
        <w:trPr>
          <w:cantSplit/>
          <w:trHeight w:val="480"/>
        </w:trPr>
        <w:tc>
          <w:tcPr>
            <w:tcW w:w="14520" w:type="dxa"/>
            <w:gridSpan w:val="6"/>
            <w:tcBorders>
              <w:top w:val="single" w:sz="6" w:space="0" w:color="auto"/>
              <w:left w:val="single" w:sz="6" w:space="0" w:color="auto"/>
              <w:bottom w:val="single" w:sz="6" w:space="0" w:color="auto"/>
              <w:right w:val="single" w:sz="6" w:space="0" w:color="auto"/>
            </w:tcBorders>
          </w:tcPr>
          <w:p w:rsidR="00C971FA" w:rsidRPr="00194513" w:rsidRDefault="00C971FA" w:rsidP="00C971FA">
            <w:pPr>
              <w:pStyle w:val="a5"/>
              <w:rPr>
                <w:sz w:val="22"/>
                <w:szCs w:val="22"/>
              </w:rPr>
            </w:pPr>
            <w:r w:rsidRPr="00EF10BD">
              <w:rPr>
                <w:b/>
                <w:sz w:val="20"/>
                <w:szCs w:val="20"/>
              </w:rPr>
              <w:t>Задача.2.1</w:t>
            </w:r>
            <w:r w:rsidRPr="00EF10BD">
              <w:rPr>
                <w:sz w:val="20"/>
                <w:szCs w:val="20"/>
              </w:rPr>
              <w:t>. Совершенствование форм и методов воспитания; создание современной инфраструктуры организаций дополнительного образования детей для  формирования у обучающихся социальных компетенций, гражданских установок, культуры здорового образа жизни; совершенствование механизмов мотивации педагогов к повышению качества работы и непрерывному профессиональному развитию</w:t>
            </w:r>
          </w:p>
        </w:tc>
      </w:tr>
      <w:tr w:rsidR="00D40429"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D40429" w:rsidRPr="006074BE" w:rsidRDefault="00D40429" w:rsidP="001F48C7">
            <w:pPr>
              <w:pStyle w:val="a6"/>
              <w:spacing w:before="0" w:beforeAutospacing="0" w:after="0" w:afterAutospacing="0"/>
              <w:jc w:val="both"/>
              <w:rPr>
                <w:b/>
                <w:sz w:val="20"/>
                <w:szCs w:val="20"/>
                <w:lang w:eastAsia="en-US"/>
              </w:rPr>
            </w:pPr>
            <w:r w:rsidRPr="006074BE">
              <w:rPr>
                <w:b/>
                <w:sz w:val="20"/>
                <w:szCs w:val="20"/>
                <w:lang w:eastAsia="en-US"/>
              </w:rPr>
              <w:t>Индикатор 2.1.1.</w:t>
            </w:r>
          </w:p>
          <w:p w:rsidR="00D40429" w:rsidRPr="006074BE" w:rsidRDefault="00D40429" w:rsidP="001F48C7">
            <w:pPr>
              <w:pStyle w:val="a6"/>
              <w:spacing w:before="0" w:beforeAutospacing="0" w:after="0" w:afterAutospacing="0"/>
              <w:jc w:val="both"/>
              <w:rPr>
                <w:sz w:val="20"/>
                <w:szCs w:val="20"/>
              </w:rPr>
            </w:pPr>
            <w:r w:rsidRPr="006074BE">
              <w:rPr>
                <w:sz w:val="20"/>
                <w:szCs w:val="20"/>
                <w:lang w:eastAsia="en-US"/>
              </w:rPr>
              <w:t>О</w:t>
            </w:r>
            <w:r w:rsidRPr="006074BE">
              <w:rPr>
                <w:rFonts w:eastAsia="HiddenHorzOCR"/>
                <w:sz w:val="20"/>
                <w:szCs w:val="20"/>
                <w:lang w:eastAsia="en-US"/>
              </w:rPr>
              <w:t>хват детей в возрасте 5-18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1440" w:type="dxa"/>
            <w:tcBorders>
              <w:top w:val="single" w:sz="6" w:space="0" w:color="auto"/>
              <w:left w:val="single" w:sz="6" w:space="0" w:color="auto"/>
              <w:bottom w:val="single" w:sz="6" w:space="0" w:color="auto"/>
              <w:right w:val="single" w:sz="6" w:space="0" w:color="auto"/>
            </w:tcBorders>
          </w:tcPr>
          <w:p w:rsidR="00D40429" w:rsidRPr="008D6015" w:rsidRDefault="00D40429" w:rsidP="00B33B80">
            <w:pPr>
              <w:pStyle w:val="aa"/>
              <w:spacing w:after="0"/>
              <w:ind w:right="-119" w:firstLine="39"/>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D40429" w:rsidRPr="00B555FB" w:rsidRDefault="00D40429" w:rsidP="001F48C7">
            <w:pPr>
              <w:pStyle w:val="a6"/>
              <w:jc w:val="center"/>
              <w:rPr>
                <w:sz w:val="22"/>
                <w:szCs w:val="22"/>
              </w:rPr>
            </w:pPr>
            <w:r>
              <w:rPr>
                <w:sz w:val="22"/>
                <w:szCs w:val="22"/>
              </w:rPr>
              <w:t>84</w:t>
            </w:r>
          </w:p>
        </w:tc>
        <w:tc>
          <w:tcPr>
            <w:tcW w:w="1376" w:type="dxa"/>
            <w:tcBorders>
              <w:top w:val="single" w:sz="6" w:space="0" w:color="auto"/>
              <w:left w:val="single" w:sz="6" w:space="0" w:color="auto"/>
              <w:bottom w:val="single" w:sz="6" w:space="0" w:color="auto"/>
              <w:right w:val="single" w:sz="6" w:space="0" w:color="auto"/>
            </w:tcBorders>
          </w:tcPr>
          <w:p w:rsidR="00D40429" w:rsidRPr="00194513" w:rsidRDefault="00D40429" w:rsidP="001F48C7">
            <w:pPr>
              <w:pStyle w:val="a5"/>
              <w:jc w:val="center"/>
              <w:rPr>
                <w:sz w:val="22"/>
                <w:szCs w:val="22"/>
              </w:rPr>
            </w:pPr>
            <w:r w:rsidRPr="00194513">
              <w:rPr>
                <w:sz w:val="22"/>
                <w:szCs w:val="22"/>
              </w:rPr>
              <w:t xml:space="preserve">84,7 </w:t>
            </w:r>
          </w:p>
        </w:tc>
        <w:tc>
          <w:tcPr>
            <w:tcW w:w="1320" w:type="dxa"/>
            <w:tcBorders>
              <w:top w:val="single" w:sz="6" w:space="0" w:color="auto"/>
              <w:left w:val="single" w:sz="6" w:space="0" w:color="auto"/>
              <w:bottom w:val="single" w:sz="6" w:space="0" w:color="auto"/>
              <w:right w:val="single" w:sz="6" w:space="0" w:color="auto"/>
            </w:tcBorders>
          </w:tcPr>
          <w:p w:rsidR="00D40429" w:rsidRPr="00194513" w:rsidRDefault="00D40429" w:rsidP="001F48C7">
            <w:pPr>
              <w:pStyle w:val="a5"/>
              <w:jc w:val="center"/>
              <w:rPr>
                <w:sz w:val="22"/>
                <w:szCs w:val="22"/>
              </w:rPr>
            </w:pPr>
            <w:r w:rsidRPr="00194513">
              <w:rPr>
                <w:sz w:val="22"/>
                <w:szCs w:val="22"/>
              </w:rPr>
              <w:t xml:space="preserve">84,8 </w:t>
            </w:r>
          </w:p>
        </w:tc>
        <w:tc>
          <w:tcPr>
            <w:tcW w:w="1290" w:type="dxa"/>
            <w:tcBorders>
              <w:top w:val="single" w:sz="6" w:space="0" w:color="auto"/>
              <w:left w:val="single" w:sz="6" w:space="0" w:color="auto"/>
              <w:bottom w:val="single" w:sz="6" w:space="0" w:color="auto"/>
              <w:right w:val="single" w:sz="6" w:space="0" w:color="auto"/>
            </w:tcBorders>
          </w:tcPr>
          <w:p w:rsidR="00D40429" w:rsidRPr="00194513" w:rsidRDefault="00D40429" w:rsidP="001F48C7">
            <w:pPr>
              <w:pStyle w:val="a5"/>
              <w:jc w:val="center"/>
              <w:rPr>
                <w:sz w:val="22"/>
                <w:szCs w:val="22"/>
              </w:rPr>
            </w:pPr>
            <w:r w:rsidRPr="00194513">
              <w:rPr>
                <w:sz w:val="22"/>
                <w:szCs w:val="22"/>
              </w:rPr>
              <w:t xml:space="preserve">85 </w:t>
            </w:r>
          </w:p>
        </w:tc>
      </w:tr>
      <w:tr w:rsidR="00CA78D1" w:rsidRPr="008D6015" w:rsidTr="00DB6946">
        <w:trPr>
          <w:cantSplit/>
          <w:trHeight w:val="480"/>
        </w:trPr>
        <w:tc>
          <w:tcPr>
            <w:tcW w:w="14520" w:type="dxa"/>
            <w:gridSpan w:val="6"/>
            <w:tcBorders>
              <w:top w:val="single" w:sz="6" w:space="0" w:color="auto"/>
              <w:left w:val="single" w:sz="6" w:space="0" w:color="auto"/>
              <w:bottom w:val="single" w:sz="6" w:space="0" w:color="auto"/>
              <w:right w:val="single" w:sz="6" w:space="0" w:color="auto"/>
            </w:tcBorders>
          </w:tcPr>
          <w:p w:rsidR="00CA78D1" w:rsidRPr="00F72DCF" w:rsidRDefault="00CA78D1" w:rsidP="00DB6946">
            <w:pPr>
              <w:pStyle w:val="a6"/>
              <w:rPr>
                <w:sz w:val="20"/>
                <w:szCs w:val="20"/>
              </w:rPr>
            </w:pPr>
            <w:r w:rsidRPr="00F72DCF">
              <w:rPr>
                <w:b/>
                <w:sz w:val="20"/>
                <w:szCs w:val="20"/>
              </w:rPr>
              <w:t>Задача 2.2</w:t>
            </w:r>
            <w:r w:rsidRPr="00F72DCF">
              <w:rPr>
                <w:sz w:val="20"/>
                <w:szCs w:val="20"/>
              </w:rPr>
              <w:t>. Содействие интеллектуальному, творческому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r>
      <w:tr w:rsidR="006B323B"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6B323B" w:rsidRPr="006074BE" w:rsidRDefault="006B323B" w:rsidP="001F48C7">
            <w:pPr>
              <w:pStyle w:val="a6"/>
              <w:spacing w:before="0" w:beforeAutospacing="0" w:after="0" w:afterAutospacing="0"/>
              <w:jc w:val="both"/>
              <w:rPr>
                <w:b/>
                <w:sz w:val="20"/>
                <w:szCs w:val="20"/>
              </w:rPr>
            </w:pPr>
            <w:r w:rsidRPr="006074BE">
              <w:rPr>
                <w:b/>
                <w:sz w:val="20"/>
                <w:szCs w:val="20"/>
              </w:rPr>
              <w:t xml:space="preserve">Индикатор </w:t>
            </w:r>
            <w:r>
              <w:rPr>
                <w:b/>
                <w:sz w:val="20"/>
                <w:szCs w:val="20"/>
              </w:rPr>
              <w:t>2.</w:t>
            </w:r>
            <w:r w:rsidRPr="006074BE">
              <w:rPr>
                <w:b/>
                <w:sz w:val="20"/>
                <w:szCs w:val="20"/>
              </w:rPr>
              <w:t>2.1.</w:t>
            </w:r>
          </w:p>
          <w:p w:rsidR="006B323B" w:rsidRPr="006074BE" w:rsidRDefault="006B323B" w:rsidP="001F48C7">
            <w:pPr>
              <w:pStyle w:val="a6"/>
              <w:spacing w:before="0" w:beforeAutospacing="0" w:after="0" w:afterAutospacing="0"/>
              <w:jc w:val="both"/>
              <w:rPr>
                <w:sz w:val="20"/>
                <w:szCs w:val="20"/>
              </w:rPr>
            </w:pPr>
            <w:r w:rsidRPr="006074BE">
              <w:rPr>
                <w:sz w:val="20"/>
                <w:szCs w:val="20"/>
              </w:rPr>
              <w:t>Доля воспитанников организаций дополнительного образования, участвующих в  конкурсах, смотрах, фестивалях, соревнованиях различного уровня, в общ</w:t>
            </w:r>
            <w:r>
              <w:rPr>
                <w:sz w:val="20"/>
                <w:szCs w:val="20"/>
              </w:rPr>
              <w:t>ей численности воспитанников</w:t>
            </w:r>
          </w:p>
        </w:tc>
        <w:tc>
          <w:tcPr>
            <w:tcW w:w="1440" w:type="dxa"/>
            <w:tcBorders>
              <w:top w:val="single" w:sz="6" w:space="0" w:color="auto"/>
              <w:left w:val="single" w:sz="6" w:space="0" w:color="auto"/>
              <w:bottom w:val="single" w:sz="6" w:space="0" w:color="auto"/>
              <w:right w:val="single" w:sz="6" w:space="0" w:color="auto"/>
            </w:tcBorders>
          </w:tcPr>
          <w:p w:rsidR="006B323B" w:rsidRPr="008D6015" w:rsidRDefault="006B323B" w:rsidP="00B33B80">
            <w:pPr>
              <w:pStyle w:val="aa"/>
              <w:spacing w:after="0"/>
              <w:ind w:right="-119" w:firstLine="39"/>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6B323B" w:rsidRPr="00E109D7" w:rsidRDefault="006B323B" w:rsidP="00DB6946">
            <w:pPr>
              <w:pStyle w:val="a6"/>
              <w:jc w:val="center"/>
              <w:rPr>
                <w:sz w:val="22"/>
                <w:szCs w:val="22"/>
              </w:rPr>
            </w:pPr>
            <w:r w:rsidRPr="00E109D7">
              <w:rPr>
                <w:sz w:val="22"/>
                <w:szCs w:val="22"/>
              </w:rPr>
              <w:t>70</w:t>
            </w:r>
          </w:p>
        </w:tc>
        <w:tc>
          <w:tcPr>
            <w:tcW w:w="1376" w:type="dxa"/>
            <w:tcBorders>
              <w:top w:val="single" w:sz="6" w:space="0" w:color="auto"/>
              <w:left w:val="single" w:sz="6" w:space="0" w:color="auto"/>
              <w:bottom w:val="single" w:sz="6" w:space="0" w:color="auto"/>
              <w:right w:val="single" w:sz="6" w:space="0" w:color="auto"/>
            </w:tcBorders>
          </w:tcPr>
          <w:p w:rsidR="006B323B" w:rsidRPr="00E109D7" w:rsidRDefault="006B323B" w:rsidP="00DB6946">
            <w:pPr>
              <w:pStyle w:val="a6"/>
              <w:jc w:val="center"/>
              <w:rPr>
                <w:sz w:val="22"/>
                <w:szCs w:val="22"/>
              </w:rPr>
            </w:pPr>
            <w:r w:rsidRPr="00E109D7">
              <w:rPr>
                <w:sz w:val="22"/>
                <w:szCs w:val="22"/>
              </w:rPr>
              <w:t>7</w:t>
            </w:r>
            <w:r>
              <w:rPr>
                <w:sz w:val="22"/>
                <w:szCs w:val="22"/>
              </w:rPr>
              <w:t>0</w:t>
            </w:r>
          </w:p>
        </w:tc>
        <w:tc>
          <w:tcPr>
            <w:tcW w:w="1320" w:type="dxa"/>
            <w:tcBorders>
              <w:top w:val="single" w:sz="6" w:space="0" w:color="auto"/>
              <w:left w:val="single" w:sz="6" w:space="0" w:color="auto"/>
              <w:bottom w:val="single" w:sz="6" w:space="0" w:color="auto"/>
              <w:right w:val="single" w:sz="6" w:space="0" w:color="auto"/>
            </w:tcBorders>
          </w:tcPr>
          <w:p w:rsidR="006B323B" w:rsidRPr="00E109D7" w:rsidRDefault="006B323B" w:rsidP="00DB6946">
            <w:pPr>
              <w:pStyle w:val="a6"/>
              <w:jc w:val="center"/>
              <w:rPr>
                <w:sz w:val="22"/>
                <w:szCs w:val="22"/>
              </w:rPr>
            </w:pPr>
            <w:r w:rsidRPr="00E109D7">
              <w:rPr>
                <w:sz w:val="22"/>
                <w:szCs w:val="22"/>
              </w:rPr>
              <w:t>7</w:t>
            </w:r>
            <w:r>
              <w:rPr>
                <w:sz w:val="22"/>
                <w:szCs w:val="22"/>
              </w:rPr>
              <w:t>1</w:t>
            </w:r>
          </w:p>
        </w:tc>
        <w:tc>
          <w:tcPr>
            <w:tcW w:w="1290" w:type="dxa"/>
            <w:tcBorders>
              <w:top w:val="single" w:sz="6" w:space="0" w:color="auto"/>
              <w:left w:val="single" w:sz="6" w:space="0" w:color="auto"/>
              <w:bottom w:val="single" w:sz="6" w:space="0" w:color="auto"/>
              <w:right w:val="single" w:sz="6" w:space="0" w:color="auto"/>
            </w:tcBorders>
          </w:tcPr>
          <w:p w:rsidR="006B323B" w:rsidRPr="00E109D7" w:rsidRDefault="006B323B" w:rsidP="00DB6946">
            <w:pPr>
              <w:pStyle w:val="a6"/>
              <w:jc w:val="center"/>
              <w:rPr>
                <w:sz w:val="22"/>
                <w:szCs w:val="22"/>
              </w:rPr>
            </w:pPr>
            <w:r w:rsidRPr="00E109D7">
              <w:rPr>
                <w:sz w:val="22"/>
                <w:szCs w:val="22"/>
              </w:rPr>
              <w:t>7</w:t>
            </w:r>
            <w:r>
              <w:rPr>
                <w:sz w:val="22"/>
                <w:szCs w:val="22"/>
              </w:rPr>
              <w:t>2</w:t>
            </w:r>
          </w:p>
        </w:tc>
      </w:tr>
      <w:tr w:rsidR="003E6DDC" w:rsidRPr="008D6015" w:rsidTr="003E6DDC">
        <w:trPr>
          <w:cantSplit/>
          <w:trHeight w:val="146"/>
        </w:trPr>
        <w:tc>
          <w:tcPr>
            <w:tcW w:w="14520" w:type="dxa"/>
            <w:gridSpan w:val="6"/>
            <w:tcBorders>
              <w:top w:val="single" w:sz="6" w:space="0" w:color="auto"/>
              <w:left w:val="single" w:sz="6" w:space="0" w:color="auto"/>
              <w:bottom w:val="single" w:sz="6" w:space="0" w:color="auto"/>
              <w:right w:val="single" w:sz="6" w:space="0" w:color="auto"/>
            </w:tcBorders>
          </w:tcPr>
          <w:p w:rsidR="003E6DDC" w:rsidRPr="006B323B" w:rsidRDefault="003E6DDC" w:rsidP="00DB6946">
            <w:pPr>
              <w:pStyle w:val="a6"/>
              <w:rPr>
                <w:sz w:val="20"/>
                <w:szCs w:val="20"/>
              </w:rPr>
            </w:pPr>
            <w:r w:rsidRPr="006B323B">
              <w:rPr>
                <w:b/>
                <w:sz w:val="20"/>
                <w:szCs w:val="20"/>
              </w:rPr>
              <w:t>Задача 2.3.</w:t>
            </w:r>
            <w:r w:rsidRPr="006B323B">
              <w:rPr>
                <w:sz w:val="20"/>
                <w:szCs w:val="20"/>
              </w:rPr>
              <w:t xml:space="preserve"> </w:t>
            </w:r>
            <w:r w:rsidRPr="006B323B">
              <w:rPr>
                <w:iCs/>
                <w:sz w:val="20"/>
                <w:szCs w:val="20"/>
              </w:rPr>
              <w:t>Развитие системы духовно-нравственного воспитания детей и молодёжи</w:t>
            </w:r>
          </w:p>
        </w:tc>
      </w:tr>
      <w:tr w:rsidR="003E6DDC"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3E6DDC" w:rsidRDefault="003E6DDC" w:rsidP="00DB6946">
            <w:pPr>
              <w:pStyle w:val="a6"/>
              <w:spacing w:before="0" w:beforeAutospacing="0" w:after="0" w:afterAutospacing="0"/>
              <w:jc w:val="both"/>
              <w:rPr>
                <w:b/>
                <w:sz w:val="22"/>
                <w:szCs w:val="22"/>
              </w:rPr>
            </w:pPr>
            <w:r w:rsidRPr="00BB79DA">
              <w:rPr>
                <w:b/>
                <w:sz w:val="22"/>
                <w:szCs w:val="22"/>
              </w:rPr>
              <w:t>Индикатор 2.3.1.</w:t>
            </w:r>
          </w:p>
          <w:p w:rsidR="003E6DDC" w:rsidRPr="00E109D7" w:rsidRDefault="003E6DDC" w:rsidP="00DB6946">
            <w:pPr>
              <w:pStyle w:val="a6"/>
              <w:spacing w:before="0" w:beforeAutospacing="0" w:after="0" w:afterAutospacing="0"/>
              <w:jc w:val="both"/>
              <w:rPr>
                <w:sz w:val="22"/>
                <w:szCs w:val="22"/>
              </w:rPr>
            </w:pPr>
            <w:r w:rsidRPr="00E109D7">
              <w:rPr>
                <w:sz w:val="22"/>
                <w:szCs w:val="22"/>
              </w:rPr>
              <w:t xml:space="preserve">Доля </w:t>
            </w:r>
            <w:proofErr w:type="gramStart"/>
            <w:r w:rsidRPr="00E109D7">
              <w:rPr>
                <w:sz w:val="22"/>
                <w:szCs w:val="22"/>
              </w:rPr>
              <w:t>о</w:t>
            </w:r>
            <w:r w:rsidRPr="00BB79DA">
              <w:rPr>
                <w:i/>
                <w:sz w:val="22"/>
                <w:szCs w:val="22"/>
              </w:rPr>
              <w:t>б</w:t>
            </w:r>
            <w:r w:rsidRPr="00E109D7">
              <w:rPr>
                <w:sz w:val="22"/>
                <w:szCs w:val="22"/>
              </w:rPr>
              <w:t>учающихся</w:t>
            </w:r>
            <w:proofErr w:type="gramEnd"/>
            <w:r w:rsidRPr="00E109D7">
              <w:rPr>
                <w:sz w:val="22"/>
                <w:szCs w:val="22"/>
              </w:rPr>
              <w:t>, охваченных мероприятиями духовно-нравственной направленности</w:t>
            </w:r>
          </w:p>
        </w:tc>
        <w:tc>
          <w:tcPr>
            <w:tcW w:w="1440" w:type="dxa"/>
            <w:tcBorders>
              <w:top w:val="single" w:sz="6" w:space="0" w:color="auto"/>
              <w:left w:val="single" w:sz="6" w:space="0" w:color="auto"/>
              <w:bottom w:val="single" w:sz="6" w:space="0" w:color="auto"/>
              <w:right w:val="single" w:sz="6" w:space="0" w:color="auto"/>
            </w:tcBorders>
          </w:tcPr>
          <w:p w:rsidR="003E6DDC" w:rsidRPr="00E109D7" w:rsidRDefault="003E6DDC" w:rsidP="00DB6946">
            <w:pPr>
              <w:pStyle w:val="a6"/>
              <w:jc w:val="center"/>
              <w:rPr>
                <w:sz w:val="22"/>
                <w:szCs w:val="22"/>
              </w:rPr>
            </w:pPr>
            <w:r>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3E6DDC" w:rsidRPr="00E109D7" w:rsidRDefault="003E6DDC" w:rsidP="00DB6946">
            <w:pPr>
              <w:pStyle w:val="a6"/>
              <w:jc w:val="center"/>
              <w:rPr>
                <w:sz w:val="22"/>
                <w:szCs w:val="22"/>
              </w:rPr>
            </w:pPr>
            <w:r w:rsidRPr="00E109D7">
              <w:rPr>
                <w:sz w:val="22"/>
                <w:szCs w:val="22"/>
              </w:rPr>
              <w:t>1</w:t>
            </w:r>
            <w:r>
              <w:rPr>
                <w:sz w:val="22"/>
                <w:szCs w:val="22"/>
              </w:rPr>
              <w:t>5</w:t>
            </w:r>
          </w:p>
        </w:tc>
        <w:tc>
          <w:tcPr>
            <w:tcW w:w="1376" w:type="dxa"/>
            <w:tcBorders>
              <w:top w:val="single" w:sz="6" w:space="0" w:color="auto"/>
              <w:left w:val="single" w:sz="6" w:space="0" w:color="auto"/>
              <w:bottom w:val="single" w:sz="6" w:space="0" w:color="auto"/>
              <w:right w:val="single" w:sz="6" w:space="0" w:color="auto"/>
            </w:tcBorders>
          </w:tcPr>
          <w:p w:rsidR="003E6DDC" w:rsidRPr="00E109D7" w:rsidRDefault="003E6DDC" w:rsidP="00DB6946">
            <w:pPr>
              <w:pStyle w:val="a6"/>
              <w:jc w:val="center"/>
              <w:rPr>
                <w:sz w:val="22"/>
                <w:szCs w:val="22"/>
              </w:rPr>
            </w:pPr>
            <w:r w:rsidRPr="00E109D7">
              <w:rPr>
                <w:sz w:val="22"/>
                <w:szCs w:val="22"/>
              </w:rPr>
              <w:t>1</w:t>
            </w:r>
            <w:r>
              <w:rPr>
                <w:sz w:val="22"/>
                <w:szCs w:val="22"/>
              </w:rPr>
              <w:t>7</w:t>
            </w:r>
          </w:p>
        </w:tc>
        <w:tc>
          <w:tcPr>
            <w:tcW w:w="1320" w:type="dxa"/>
            <w:tcBorders>
              <w:top w:val="single" w:sz="6" w:space="0" w:color="auto"/>
              <w:left w:val="single" w:sz="6" w:space="0" w:color="auto"/>
              <w:bottom w:val="single" w:sz="6" w:space="0" w:color="auto"/>
              <w:right w:val="single" w:sz="6" w:space="0" w:color="auto"/>
            </w:tcBorders>
          </w:tcPr>
          <w:p w:rsidR="003E6DDC" w:rsidRPr="00E109D7" w:rsidRDefault="003E6DDC" w:rsidP="00DB6946">
            <w:pPr>
              <w:pStyle w:val="a6"/>
              <w:jc w:val="center"/>
              <w:rPr>
                <w:sz w:val="22"/>
                <w:szCs w:val="22"/>
              </w:rPr>
            </w:pPr>
            <w:r>
              <w:rPr>
                <w:sz w:val="22"/>
                <w:szCs w:val="22"/>
              </w:rPr>
              <w:t>20</w:t>
            </w:r>
          </w:p>
        </w:tc>
        <w:tc>
          <w:tcPr>
            <w:tcW w:w="1290" w:type="dxa"/>
            <w:tcBorders>
              <w:top w:val="single" w:sz="6" w:space="0" w:color="auto"/>
              <w:left w:val="single" w:sz="6" w:space="0" w:color="auto"/>
              <w:bottom w:val="single" w:sz="6" w:space="0" w:color="auto"/>
              <w:right w:val="single" w:sz="6" w:space="0" w:color="auto"/>
            </w:tcBorders>
          </w:tcPr>
          <w:p w:rsidR="003E6DDC" w:rsidRPr="00E109D7" w:rsidRDefault="003E6DDC" w:rsidP="00DB6946">
            <w:pPr>
              <w:pStyle w:val="a6"/>
              <w:jc w:val="center"/>
              <w:rPr>
                <w:sz w:val="22"/>
                <w:szCs w:val="22"/>
              </w:rPr>
            </w:pPr>
            <w:r>
              <w:rPr>
                <w:sz w:val="22"/>
                <w:szCs w:val="22"/>
              </w:rPr>
              <w:t>22</w:t>
            </w:r>
          </w:p>
        </w:tc>
      </w:tr>
      <w:tr w:rsidR="001B29D0" w:rsidRPr="008D6015" w:rsidTr="00DB6946">
        <w:trPr>
          <w:cantSplit/>
          <w:trHeight w:val="480"/>
        </w:trPr>
        <w:tc>
          <w:tcPr>
            <w:tcW w:w="14520" w:type="dxa"/>
            <w:gridSpan w:val="6"/>
            <w:tcBorders>
              <w:top w:val="single" w:sz="6" w:space="0" w:color="auto"/>
              <w:left w:val="single" w:sz="6" w:space="0" w:color="auto"/>
              <w:bottom w:val="single" w:sz="6" w:space="0" w:color="auto"/>
              <w:right w:val="single" w:sz="6" w:space="0" w:color="auto"/>
            </w:tcBorders>
          </w:tcPr>
          <w:p w:rsidR="001B29D0" w:rsidRDefault="001B29D0" w:rsidP="00DB6946">
            <w:pPr>
              <w:pStyle w:val="a6"/>
              <w:rPr>
                <w:sz w:val="22"/>
                <w:szCs w:val="22"/>
              </w:rPr>
            </w:pPr>
            <w:r w:rsidRPr="003E6DDC">
              <w:rPr>
                <w:b/>
                <w:sz w:val="22"/>
                <w:szCs w:val="22"/>
              </w:rPr>
              <w:t>Задача.2.4</w:t>
            </w:r>
            <w:r>
              <w:rPr>
                <w:sz w:val="22"/>
                <w:szCs w:val="22"/>
              </w:rPr>
              <w:t>.</w:t>
            </w:r>
            <w:r w:rsidRPr="00E109D7">
              <w:rPr>
                <w:sz w:val="22"/>
                <w:szCs w:val="22"/>
              </w:rPr>
              <w:t xml:space="preserve"> Привлечение обучающихся к регулярным занятиям физической культурой и спортом, развитие различных видов спорта</w:t>
            </w:r>
            <w:proofErr w:type="gramStart"/>
            <w:r w:rsidRPr="00E109D7">
              <w:rPr>
                <w:sz w:val="22"/>
                <w:szCs w:val="22"/>
              </w:rPr>
              <w:t xml:space="preserve"> .</w:t>
            </w:r>
            <w:proofErr w:type="gramEnd"/>
            <w:r w:rsidRPr="00E109D7">
              <w:rPr>
                <w:sz w:val="22"/>
                <w:szCs w:val="22"/>
              </w:rPr>
              <w:t xml:space="preserve"> Внедрение новых форм спортивно-массовых мероприятий</w:t>
            </w:r>
          </w:p>
        </w:tc>
      </w:tr>
      <w:tr w:rsidR="001B29D0"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1B29D0" w:rsidRPr="006074BE" w:rsidRDefault="001B29D0" w:rsidP="00DB6946">
            <w:pPr>
              <w:pStyle w:val="a6"/>
              <w:spacing w:before="0" w:beforeAutospacing="0" w:after="0" w:afterAutospacing="0"/>
              <w:jc w:val="both"/>
              <w:rPr>
                <w:b/>
                <w:sz w:val="20"/>
                <w:szCs w:val="20"/>
              </w:rPr>
            </w:pPr>
            <w:r w:rsidRPr="006074BE">
              <w:rPr>
                <w:b/>
                <w:sz w:val="20"/>
                <w:szCs w:val="20"/>
              </w:rPr>
              <w:t>Индикатор 2.</w:t>
            </w:r>
            <w:r>
              <w:rPr>
                <w:b/>
                <w:sz w:val="20"/>
                <w:szCs w:val="20"/>
              </w:rPr>
              <w:t>4.</w:t>
            </w:r>
            <w:r w:rsidRPr="006074BE">
              <w:rPr>
                <w:b/>
                <w:sz w:val="20"/>
                <w:szCs w:val="20"/>
              </w:rPr>
              <w:t>1.</w:t>
            </w:r>
          </w:p>
          <w:p w:rsidR="001B29D0" w:rsidRPr="006074BE" w:rsidRDefault="001B29D0" w:rsidP="003E2D22">
            <w:pPr>
              <w:pStyle w:val="a6"/>
              <w:spacing w:before="0" w:beforeAutospacing="0" w:after="0" w:afterAutospacing="0"/>
              <w:jc w:val="both"/>
              <w:rPr>
                <w:sz w:val="20"/>
                <w:szCs w:val="20"/>
              </w:rPr>
            </w:pPr>
            <w:r w:rsidRPr="006074BE">
              <w:rPr>
                <w:sz w:val="20"/>
                <w:szCs w:val="20"/>
              </w:rPr>
              <w:t xml:space="preserve">Доля </w:t>
            </w:r>
            <w:proofErr w:type="gramStart"/>
            <w:r w:rsidRPr="006074BE">
              <w:rPr>
                <w:sz w:val="20"/>
                <w:szCs w:val="20"/>
              </w:rPr>
              <w:t>обучающихся</w:t>
            </w:r>
            <w:proofErr w:type="gramEnd"/>
            <w:r w:rsidRPr="006074BE">
              <w:rPr>
                <w:sz w:val="20"/>
                <w:szCs w:val="20"/>
              </w:rPr>
              <w:t xml:space="preserve"> регулярно занимающихся  физической культурой и спортом</w:t>
            </w:r>
          </w:p>
        </w:tc>
        <w:tc>
          <w:tcPr>
            <w:tcW w:w="1440" w:type="dxa"/>
            <w:tcBorders>
              <w:top w:val="single" w:sz="6" w:space="0" w:color="auto"/>
              <w:left w:val="single" w:sz="6" w:space="0" w:color="auto"/>
              <w:bottom w:val="single" w:sz="6" w:space="0" w:color="auto"/>
              <w:right w:val="single" w:sz="6" w:space="0" w:color="auto"/>
            </w:tcBorders>
          </w:tcPr>
          <w:p w:rsidR="001B29D0" w:rsidRPr="00B555FB" w:rsidRDefault="001B29D0" w:rsidP="00DB6946">
            <w:pPr>
              <w:pStyle w:val="a6"/>
              <w:jc w:val="center"/>
              <w:rPr>
                <w:sz w:val="22"/>
                <w:szCs w:val="22"/>
              </w:rPr>
            </w:pPr>
            <w:r>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1B29D0" w:rsidRPr="00B555FB" w:rsidRDefault="001B29D0" w:rsidP="00DB6946">
            <w:pPr>
              <w:pStyle w:val="a6"/>
              <w:jc w:val="center"/>
              <w:rPr>
                <w:sz w:val="22"/>
                <w:szCs w:val="22"/>
              </w:rPr>
            </w:pPr>
            <w:r>
              <w:rPr>
                <w:sz w:val="22"/>
                <w:szCs w:val="22"/>
              </w:rPr>
              <w:t>45</w:t>
            </w:r>
          </w:p>
        </w:tc>
        <w:tc>
          <w:tcPr>
            <w:tcW w:w="1376" w:type="dxa"/>
            <w:tcBorders>
              <w:top w:val="single" w:sz="6" w:space="0" w:color="auto"/>
              <w:left w:val="single" w:sz="6" w:space="0" w:color="auto"/>
              <w:bottom w:val="single" w:sz="6" w:space="0" w:color="auto"/>
              <w:right w:val="single" w:sz="6" w:space="0" w:color="auto"/>
            </w:tcBorders>
          </w:tcPr>
          <w:p w:rsidR="001B29D0" w:rsidRPr="00B555FB" w:rsidRDefault="001B29D0" w:rsidP="00DB6946">
            <w:pPr>
              <w:pStyle w:val="a6"/>
              <w:jc w:val="center"/>
              <w:rPr>
                <w:sz w:val="22"/>
                <w:szCs w:val="22"/>
              </w:rPr>
            </w:pPr>
            <w:r w:rsidRPr="00B555FB">
              <w:rPr>
                <w:sz w:val="22"/>
                <w:szCs w:val="22"/>
              </w:rPr>
              <w:t>4</w:t>
            </w:r>
            <w:r>
              <w:rPr>
                <w:sz w:val="22"/>
                <w:szCs w:val="22"/>
              </w:rPr>
              <w:t>6</w:t>
            </w:r>
          </w:p>
        </w:tc>
        <w:tc>
          <w:tcPr>
            <w:tcW w:w="1320" w:type="dxa"/>
            <w:tcBorders>
              <w:top w:val="single" w:sz="6" w:space="0" w:color="auto"/>
              <w:left w:val="single" w:sz="6" w:space="0" w:color="auto"/>
              <w:bottom w:val="single" w:sz="6" w:space="0" w:color="auto"/>
              <w:right w:val="single" w:sz="6" w:space="0" w:color="auto"/>
            </w:tcBorders>
          </w:tcPr>
          <w:p w:rsidR="001B29D0" w:rsidRPr="00B555FB" w:rsidRDefault="001B29D0" w:rsidP="00DB6946">
            <w:pPr>
              <w:pStyle w:val="a6"/>
              <w:jc w:val="center"/>
              <w:rPr>
                <w:sz w:val="22"/>
                <w:szCs w:val="22"/>
              </w:rPr>
            </w:pPr>
            <w:r w:rsidRPr="00B555FB">
              <w:rPr>
                <w:sz w:val="22"/>
                <w:szCs w:val="22"/>
              </w:rPr>
              <w:t>4</w:t>
            </w:r>
            <w:r>
              <w:rPr>
                <w:sz w:val="22"/>
                <w:szCs w:val="22"/>
              </w:rPr>
              <w:t>8</w:t>
            </w:r>
          </w:p>
        </w:tc>
        <w:tc>
          <w:tcPr>
            <w:tcW w:w="1290" w:type="dxa"/>
            <w:tcBorders>
              <w:top w:val="single" w:sz="6" w:space="0" w:color="auto"/>
              <w:left w:val="single" w:sz="6" w:space="0" w:color="auto"/>
              <w:bottom w:val="single" w:sz="6" w:space="0" w:color="auto"/>
              <w:right w:val="single" w:sz="6" w:space="0" w:color="auto"/>
            </w:tcBorders>
          </w:tcPr>
          <w:p w:rsidR="001B29D0" w:rsidRPr="00B555FB" w:rsidRDefault="001B29D0" w:rsidP="00DB6946">
            <w:pPr>
              <w:pStyle w:val="a6"/>
              <w:jc w:val="center"/>
              <w:rPr>
                <w:sz w:val="22"/>
                <w:szCs w:val="22"/>
              </w:rPr>
            </w:pPr>
            <w:r w:rsidRPr="00B555FB">
              <w:rPr>
                <w:sz w:val="22"/>
                <w:szCs w:val="22"/>
              </w:rPr>
              <w:t>50</w:t>
            </w:r>
          </w:p>
        </w:tc>
      </w:tr>
      <w:tr w:rsidR="00CA34B0" w:rsidRPr="008D6015" w:rsidTr="00DB6946">
        <w:trPr>
          <w:cantSplit/>
          <w:trHeight w:val="480"/>
        </w:trPr>
        <w:tc>
          <w:tcPr>
            <w:tcW w:w="14520" w:type="dxa"/>
            <w:gridSpan w:val="6"/>
            <w:tcBorders>
              <w:top w:val="single" w:sz="6" w:space="0" w:color="auto"/>
              <w:left w:val="single" w:sz="6" w:space="0" w:color="auto"/>
              <w:bottom w:val="single" w:sz="6" w:space="0" w:color="auto"/>
              <w:right w:val="single" w:sz="6" w:space="0" w:color="auto"/>
            </w:tcBorders>
          </w:tcPr>
          <w:p w:rsidR="00CA34B0" w:rsidRPr="00E109D7" w:rsidRDefault="00CA34B0" w:rsidP="00DB6946">
            <w:pPr>
              <w:pStyle w:val="a6"/>
              <w:rPr>
                <w:sz w:val="22"/>
                <w:szCs w:val="22"/>
              </w:rPr>
            </w:pPr>
            <w:r w:rsidRPr="00F6771E">
              <w:rPr>
                <w:b/>
                <w:sz w:val="22"/>
                <w:szCs w:val="22"/>
              </w:rPr>
              <w:t>Задача. 2.5</w:t>
            </w:r>
            <w:r>
              <w:rPr>
                <w:sz w:val="22"/>
                <w:szCs w:val="22"/>
              </w:rPr>
              <w:t>.</w:t>
            </w:r>
            <w:r w:rsidRPr="00F12751">
              <w:rPr>
                <w:sz w:val="22"/>
                <w:szCs w:val="22"/>
              </w:rPr>
              <w:t xml:space="preserve"> Совершенствование форм и методов социализации детей и молодежи; вовлечение учащейся молодежи в социальную практику, развитие моделей и форм детского </w:t>
            </w:r>
            <w:r w:rsidRPr="00F12751">
              <w:rPr>
                <w:spacing w:val="-2"/>
                <w:sz w:val="22"/>
                <w:szCs w:val="22"/>
              </w:rPr>
              <w:t>самоуправления,</w:t>
            </w:r>
            <w:r w:rsidRPr="00F12751">
              <w:rPr>
                <w:sz w:val="22"/>
                <w:szCs w:val="22"/>
              </w:rPr>
              <w:t xml:space="preserve"> совершенствование волонтерской деятельности</w:t>
            </w:r>
          </w:p>
        </w:tc>
      </w:tr>
      <w:tr w:rsidR="001B29D0"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1B29D0" w:rsidRPr="006074BE" w:rsidRDefault="001B29D0" w:rsidP="001F48C7">
            <w:pPr>
              <w:pStyle w:val="a6"/>
              <w:spacing w:before="0" w:beforeAutospacing="0" w:after="0" w:afterAutospacing="0"/>
              <w:jc w:val="both"/>
              <w:rPr>
                <w:sz w:val="20"/>
                <w:szCs w:val="20"/>
              </w:rPr>
            </w:pPr>
            <w:r w:rsidRPr="006074BE">
              <w:rPr>
                <w:b/>
                <w:sz w:val="20"/>
                <w:szCs w:val="20"/>
              </w:rPr>
              <w:t xml:space="preserve"> Индикатор 2.</w:t>
            </w:r>
            <w:r w:rsidR="00CA34B0">
              <w:rPr>
                <w:b/>
                <w:sz w:val="20"/>
                <w:szCs w:val="20"/>
              </w:rPr>
              <w:t>5</w:t>
            </w:r>
            <w:r w:rsidRPr="006074BE">
              <w:rPr>
                <w:b/>
                <w:sz w:val="20"/>
                <w:szCs w:val="20"/>
              </w:rPr>
              <w:t>.</w:t>
            </w:r>
            <w:r w:rsidR="00CA34B0">
              <w:rPr>
                <w:b/>
                <w:sz w:val="20"/>
                <w:szCs w:val="20"/>
              </w:rPr>
              <w:t>1</w:t>
            </w:r>
            <w:r w:rsidRPr="006074BE">
              <w:rPr>
                <w:sz w:val="20"/>
                <w:szCs w:val="20"/>
              </w:rPr>
              <w:t>.</w:t>
            </w:r>
          </w:p>
          <w:p w:rsidR="001B29D0" w:rsidRPr="006074BE" w:rsidRDefault="001B29D0" w:rsidP="001F48C7">
            <w:pPr>
              <w:pStyle w:val="a6"/>
              <w:spacing w:before="0" w:beforeAutospacing="0" w:after="0" w:afterAutospacing="0"/>
              <w:jc w:val="both"/>
              <w:rPr>
                <w:sz w:val="20"/>
                <w:szCs w:val="20"/>
              </w:rPr>
            </w:pPr>
            <w:r w:rsidRPr="006074BE">
              <w:rPr>
                <w:sz w:val="20"/>
                <w:szCs w:val="20"/>
              </w:rPr>
              <w:t>Доля обучающихся, входящих в обществен</w:t>
            </w:r>
            <w:r>
              <w:rPr>
                <w:sz w:val="20"/>
                <w:szCs w:val="20"/>
              </w:rPr>
              <w:t>ные организации и объединения</w:t>
            </w:r>
          </w:p>
        </w:tc>
        <w:tc>
          <w:tcPr>
            <w:tcW w:w="1440" w:type="dxa"/>
            <w:tcBorders>
              <w:top w:val="single" w:sz="6" w:space="0" w:color="auto"/>
              <w:left w:val="single" w:sz="6" w:space="0" w:color="auto"/>
              <w:bottom w:val="single" w:sz="6" w:space="0" w:color="auto"/>
              <w:right w:val="single" w:sz="6" w:space="0" w:color="auto"/>
            </w:tcBorders>
          </w:tcPr>
          <w:p w:rsidR="001B29D0" w:rsidRPr="008D6015" w:rsidRDefault="001B29D0" w:rsidP="00B33B80">
            <w:pPr>
              <w:pStyle w:val="aa"/>
              <w:spacing w:after="0"/>
              <w:ind w:right="-119" w:firstLine="39"/>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1B29D0" w:rsidRPr="00B555FB" w:rsidRDefault="001B29D0" w:rsidP="001F48C7">
            <w:pPr>
              <w:pStyle w:val="a6"/>
              <w:jc w:val="center"/>
              <w:rPr>
                <w:sz w:val="22"/>
                <w:szCs w:val="22"/>
              </w:rPr>
            </w:pPr>
            <w:r w:rsidRPr="00B555FB">
              <w:rPr>
                <w:sz w:val="22"/>
                <w:szCs w:val="22"/>
              </w:rPr>
              <w:t>52,8</w:t>
            </w:r>
          </w:p>
        </w:tc>
        <w:tc>
          <w:tcPr>
            <w:tcW w:w="1376" w:type="dxa"/>
            <w:tcBorders>
              <w:top w:val="single" w:sz="6" w:space="0" w:color="auto"/>
              <w:left w:val="single" w:sz="6" w:space="0" w:color="auto"/>
              <w:bottom w:val="single" w:sz="6" w:space="0" w:color="auto"/>
              <w:right w:val="single" w:sz="6" w:space="0" w:color="auto"/>
            </w:tcBorders>
          </w:tcPr>
          <w:p w:rsidR="001B29D0" w:rsidRPr="00B555FB" w:rsidRDefault="001B29D0" w:rsidP="001F48C7">
            <w:pPr>
              <w:pStyle w:val="a6"/>
              <w:jc w:val="center"/>
              <w:rPr>
                <w:sz w:val="22"/>
                <w:szCs w:val="22"/>
              </w:rPr>
            </w:pPr>
            <w:r w:rsidRPr="00B555FB">
              <w:rPr>
                <w:sz w:val="22"/>
                <w:szCs w:val="22"/>
              </w:rPr>
              <w:t>53</w:t>
            </w:r>
          </w:p>
        </w:tc>
        <w:tc>
          <w:tcPr>
            <w:tcW w:w="1320" w:type="dxa"/>
            <w:tcBorders>
              <w:top w:val="single" w:sz="6" w:space="0" w:color="auto"/>
              <w:left w:val="single" w:sz="6" w:space="0" w:color="auto"/>
              <w:bottom w:val="single" w:sz="6" w:space="0" w:color="auto"/>
              <w:right w:val="single" w:sz="6" w:space="0" w:color="auto"/>
            </w:tcBorders>
          </w:tcPr>
          <w:p w:rsidR="001B29D0" w:rsidRPr="00B555FB" w:rsidRDefault="001B29D0" w:rsidP="001F48C7">
            <w:pPr>
              <w:pStyle w:val="a6"/>
              <w:jc w:val="center"/>
              <w:rPr>
                <w:sz w:val="22"/>
                <w:szCs w:val="22"/>
              </w:rPr>
            </w:pPr>
            <w:r w:rsidRPr="00B555FB">
              <w:rPr>
                <w:sz w:val="22"/>
                <w:szCs w:val="22"/>
              </w:rPr>
              <w:t>54</w:t>
            </w:r>
          </w:p>
        </w:tc>
        <w:tc>
          <w:tcPr>
            <w:tcW w:w="1290" w:type="dxa"/>
            <w:tcBorders>
              <w:top w:val="single" w:sz="6" w:space="0" w:color="auto"/>
              <w:left w:val="single" w:sz="6" w:space="0" w:color="auto"/>
              <w:bottom w:val="single" w:sz="6" w:space="0" w:color="auto"/>
              <w:right w:val="single" w:sz="6" w:space="0" w:color="auto"/>
            </w:tcBorders>
          </w:tcPr>
          <w:p w:rsidR="001B29D0" w:rsidRPr="00B555FB" w:rsidRDefault="001B29D0" w:rsidP="001F48C7">
            <w:pPr>
              <w:pStyle w:val="a6"/>
              <w:jc w:val="center"/>
              <w:rPr>
                <w:sz w:val="22"/>
                <w:szCs w:val="22"/>
              </w:rPr>
            </w:pPr>
            <w:r w:rsidRPr="00B555FB">
              <w:rPr>
                <w:sz w:val="22"/>
                <w:szCs w:val="22"/>
              </w:rPr>
              <w:t>55</w:t>
            </w:r>
          </w:p>
        </w:tc>
      </w:tr>
      <w:tr w:rsidR="008A496B" w:rsidRPr="008D6015" w:rsidTr="00DB6946">
        <w:trPr>
          <w:cantSplit/>
          <w:trHeight w:val="480"/>
        </w:trPr>
        <w:tc>
          <w:tcPr>
            <w:tcW w:w="14520" w:type="dxa"/>
            <w:gridSpan w:val="6"/>
            <w:tcBorders>
              <w:top w:val="single" w:sz="6" w:space="0" w:color="auto"/>
              <w:left w:val="single" w:sz="6" w:space="0" w:color="auto"/>
              <w:bottom w:val="single" w:sz="6" w:space="0" w:color="auto"/>
              <w:right w:val="single" w:sz="6" w:space="0" w:color="auto"/>
            </w:tcBorders>
          </w:tcPr>
          <w:p w:rsidR="008A496B" w:rsidRPr="008A496B" w:rsidRDefault="008A496B" w:rsidP="00DB6946">
            <w:pPr>
              <w:pStyle w:val="a6"/>
              <w:rPr>
                <w:sz w:val="20"/>
                <w:szCs w:val="20"/>
              </w:rPr>
            </w:pPr>
            <w:r w:rsidRPr="008A496B">
              <w:rPr>
                <w:b/>
                <w:sz w:val="20"/>
                <w:szCs w:val="20"/>
              </w:rPr>
              <w:t>Задача 2.6</w:t>
            </w:r>
            <w:r w:rsidRPr="008A496B">
              <w:rPr>
                <w:sz w:val="20"/>
                <w:szCs w:val="20"/>
              </w:rPr>
              <w:t>.  Экологическое воспитание и формирование экологической культуры у обучающихся; создание условий для вовлечения детей в поисково-исследовательскую деятельность</w:t>
            </w:r>
          </w:p>
        </w:tc>
      </w:tr>
      <w:tr w:rsidR="00E01171"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E01171" w:rsidRPr="00CD6096" w:rsidRDefault="00E01171" w:rsidP="00DB6946">
            <w:pPr>
              <w:pStyle w:val="a6"/>
              <w:spacing w:before="0" w:beforeAutospacing="0" w:after="0" w:afterAutospacing="0"/>
              <w:jc w:val="both"/>
              <w:rPr>
                <w:sz w:val="20"/>
                <w:szCs w:val="20"/>
              </w:rPr>
            </w:pPr>
            <w:r w:rsidRPr="00CD6096">
              <w:rPr>
                <w:b/>
                <w:sz w:val="20"/>
                <w:szCs w:val="20"/>
              </w:rPr>
              <w:t>Индикатор 2.6.1</w:t>
            </w:r>
            <w:r w:rsidRPr="00CD6096">
              <w:rPr>
                <w:sz w:val="20"/>
                <w:szCs w:val="20"/>
              </w:rPr>
              <w:t>.</w:t>
            </w:r>
          </w:p>
          <w:p w:rsidR="00E01171" w:rsidRPr="00CD6096" w:rsidRDefault="00E01171" w:rsidP="00DB6946">
            <w:pPr>
              <w:pStyle w:val="a6"/>
              <w:spacing w:before="0" w:beforeAutospacing="0" w:after="0" w:afterAutospacing="0"/>
              <w:jc w:val="both"/>
              <w:rPr>
                <w:sz w:val="20"/>
                <w:szCs w:val="20"/>
              </w:rPr>
            </w:pPr>
            <w:r w:rsidRPr="00CD6096">
              <w:rPr>
                <w:sz w:val="20"/>
                <w:szCs w:val="20"/>
              </w:rPr>
              <w:t>Доля обучающихся, участвующих мероприятиях, акциях, поисково-исследовательской деятельности экологической направленности</w:t>
            </w:r>
          </w:p>
        </w:tc>
        <w:tc>
          <w:tcPr>
            <w:tcW w:w="1440" w:type="dxa"/>
            <w:tcBorders>
              <w:top w:val="single" w:sz="6" w:space="0" w:color="auto"/>
              <w:left w:val="single" w:sz="6" w:space="0" w:color="auto"/>
              <w:bottom w:val="single" w:sz="6" w:space="0" w:color="auto"/>
              <w:right w:val="single" w:sz="6" w:space="0" w:color="auto"/>
            </w:tcBorders>
          </w:tcPr>
          <w:p w:rsidR="00E01171" w:rsidRPr="00E109D7" w:rsidRDefault="00E01171" w:rsidP="00E01171">
            <w:pPr>
              <w:pStyle w:val="a6"/>
              <w:jc w:val="center"/>
              <w:rPr>
                <w:sz w:val="22"/>
                <w:szCs w:val="22"/>
              </w:rPr>
            </w:pPr>
            <w:r>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E01171" w:rsidRPr="00E109D7" w:rsidRDefault="00E01171" w:rsidP="00DB6946">
            <w:pPr>
              <w:pStyle w:val="a6"/>
              <w:jc w:val="center"/>
              <w:rPr>
                <w:sz w:val="22"/>
                <w:szCs w:val="22"/>
              </w:rPr>
            </w:pPr>
            <w:r w:rsidRPr="00E109D7">
              <w:rPr>
                <w:sz w:val="22"/>
                <w:szCs w:val="22"/>
              </w:rPr>
              <w:t>1</w:t>
            </w:r>
            <w:r>
              <w:rPr>
                <w:sz w:val="22"/>
                <w:szCs w:val="22"/>
              </w:rPr>
              <w:t>5</w:t>
            </w:r>
          </w:p>
        </w:tc>
        <w:tc>
          <w:tcPr>
            <w:tcW w:w="1376" w:type="dxa"/>
            <w:tcBorders>
              <w:top w:val="single" w:sz="6" w:space="0" w:color="auto"/>
              <w:left w:val="single" w:sz="6" w:space="0" w:color="auto"/>
              <w:bottom w:val="single" w:sz="6" w:space="0" w:color="auto"/>
              <w:right w:val="single" w:sz="6" w:space="0" w:color="auto"/>
            </w:tcBorders>
          </w:tcPr>
          <w:p w:rsidR="00E01171" w:rsidRPr="00E109D7" w:rsidRDefault="00E01171" w:rsidP="00DB6946">
            <w:pPr>
              <w:pStyle w:val="a6"/>
              <w:jc w:val="center"/>
              <w:rPr>
                <w:sz w:val="22"/>
                <w:szCs w:val="22"/>
              </w:rPr>
            </w:pPr>
            <w:r w:rsidRPr="00E109D7">
              <w:rPr>
                <w:sz w:val="22"/>
                <w:szCs w:val="22"/>
              </w:rPr>
              <w:t>1</w:t>
            </w:r>
            <w:r>
              <w:rPr>
                <w:sz w:val="22"/>
                <w:szCs w:val="22"/>
              </w:rPr>
              <w:t>6</w:t>
            </w:r>
          </w:p>
        </w:tc>
        <w:tc>
          <w:tcPr>
            <w:tcW w:w="1320" w:type="dxa"/>
            <w:tcBorders>
              <w:top w:val="single" w:sz="6" w:space="0" w:color="auto"/>
              <w:left w:val="single" w:sz="6" w:space="0" w:color="auto"/>
              <w:bottom w:val="single" w:sz="6" w:space="0" w:color="auto"/>
              <w:right w:val="single" w:sz="6" w:space="0" w:color="auto"/>
            </w:tcBorders>
          </w:tcPr>
          <w:p w:rsidR="00E01171" w:rsidRPr="00E109D7" w:rsidRDefault="00E01171" w:rsidP="00DB6946">
            <w:pPr>
              <w:pStyle w:val="a6"/>
              <w:jc w:val="center"/>
              <w:rPr>
                <w:sz w:val="22"/>
                <w:szCs w:val="22"/>
              </w:rPr>
            </w:pPr>
            <w:r w:rsidRPr="00E109D7">
              <w:rPr>
                <w:sz w:val="22"/>
                <w:szCs w:val="22"/>
              </w:rPr>
              <w:t>1</w:t>
            </w:r>
            <w:r>
              <w:rPr>
                <w:sz w:val="22"/>
                <w:szCs w:val="22"/>
              </w:rPr>
              <w:t>8</w:t>
            </w:r>
          </w:p>
        </w:tc>
        <w:tc>
          <w:tcPr>
            <w:tcW w:w="1290" w:type="dxa"/>
            <w:tcBorders>
              <w:top w:val="single" w:sz="6" w:space="0" w:color="auto"/>
              <w:left w:val="single" w:sz="6" w:space="0" w:color="auto"/>
              <w:bottom w:val="single" w:sz="6" w:space="0" w:color="auto"/>
              <w:right w:val="single" w:sz="6" w:space="0" w:color="auto"/>
            </w:tcBorders>
          </w:tcPr>
          <w:p w:rsidR="00E01171" w:rsidRPr="00E109D7" w:rsidRDefault="00E01171" w:rsidP="00DB6946">
            <w:pPr>
              <w:pStyle w:val="a6"/>
              <w:jc w:val="center"/>
              <w:rPr>
                <w:sz w:val="22"/>
                <w:szCs w:val="22"/>
              </w:rPr>
            </w:pPr>
            <w:r>
              <w:rPr>
                <w:sz w:val="22"/>
                <w:szCs w:val="22"/>
              </w:rPr>
              <w:t>20</w:t>
            </w:r>
          </w:p>
        </w:tc>
      </w:tr>
      <w:tr w:rsidR="00F80F5D" w:rsidRPr="008D6015" w:rsidTr="00F80F5D">
        <w:trPr>
          <w:cantSplit/>
          <w:trHeight w:val="292"/>
        </w:trPr>
        <w:tc>
          <w:tcPr>
            <w:tcW w:w="14520" w:type="dxa"/>
            <w:gridSpan w:val="6"/>
            <w:tcBorders>
              <w:top w:val="single" w:sz="6" w:space="0" w:color="auto"/>
              <w:left w:val="single" w:sz="6" w:space="0" w:color="auto"/>
              <w:bottom w:val="single" w:sz="6" w:space="0" w:color="auto"/>
              <w:right w:val="single" w:sz="6" w:space="0" w:color="auto"/>
            </w:tcBorders>
          </w:tcPr>
          <w:p w:rsidR="00F80F5D" w:rsidRPr="00E109D7" w:rsidRDefault="00F80F5D" w:rsidP="00DB6946">
            <w:pPr>
              <w:pStyle w:val="a6"/>
              <w:rPr>
                <w:sz w:val="22"/>
                <w:szCs w:val="22"/>
              </w:rPr>
            </w:pPr>
            <w:r w:rsidRPr="00F80F5D">
              <w:rPr>
                <w:b/>
                <w:sz w:val="22"/>
                <w:szCs w:val="22"/>
              </w:rPr>
              <w:t>Задача 2.7</w:t>
            </w:r>
            <w:r>
              <w:rPr>
                <w:sz w:val="22"/>
                <w:szCs w:val="22"/>
              </w:rPr>
              <w:t>.</w:t>
            </w:r>
            <w:r w:rsidRPr="00E109D7">
              <w:rPr>
                <w:sz w:val="22"/>
                <w:szCs w:val="22"/>
              </w:rPr>
              <w:t xml:space="preserve"> </w:t>
            </w:r>
            <w:r w:rsidRPr="00F12751">
              <w:rPr>
                <w:sz w:val="22"/>
                <w:szCs w:val="22"/>
              </w:rPr>
              <w:t>Обеспечение полноценного отдыха и оздоровления детей и молодежи городского округа</w:t>
            </w:r>
          </w:p>
        </w:tc>
      </w:tr>
      <w:tr w:rsidR="008A496B"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8A496B" w:rsidRPr="006074BE" w:rsidRDefault="008A496B" w:rsidP="001F48C7">
            <w:pPr>
              <w:pStyle w:val="a6"/>
              <w:spacing w:before="0" w:beforeAutospacing="0" w:after="0" w:afterAutospacing="0"/>
              <w:jc w:val="both"/>
              <w:rPr>
                <w:b/>
                <w:sz w:val="20"/>
                <w:szCs w:val="20"/>
                <w:lang w:eastAsia="en-US"/>
              </w:rPr>
            </w:pPr>
            <w:r w:rsidRPr="006074BE">
              <w:rPr>
                <w:b/>
                <w:sz w:val="20"/>
                <w:szCs w:val="20"/>
                <w:lang w:eastAsia="en-US"/>
              </w:rPr>
              <w:lastRenderedPageBreak/>
              <w:t>Индикатор 2.</w:t>
            </w:r>
            <w:r w:rsidR="00E01171">
              <w:rPr>
                <w:b/>
                <w:sz w:val="20"/>
                <w:szCs w:val="20"/>
                <w:lang w:eastAsia="en-US"/>
              </w:rPr>
              <w:t>7.</w:t>
            </w:r>
            <w:r w:rsidRPr="006074BE">
              <w:rPr>
                <w:b/>
                <w:sz w:val="20"/>
                <w:szCs w:val="20"/>
                <w:lang w:eastAsia="en-US"/>
              </w:rPr>
              <w:t>1.</w:t>
            </w:r>
          </w:p>
          <w:p w:rsidR="008A496B" w:rsidRPr="006074BE" w:rsidRDefault="008A496B" w:rsidP="001F48C7">
            <w:pPr>
              <w:pStyle w:val="a6"/>
              <w:spacing w:before="0" w:beforeAutospacing="0" w:after="0" w:afterAutospacing="0"/>
              <w:jc w:val="both"/>
              <w:rPr>
                <w:sz w:val="20"/>
                <w:szCs w:val="20"/>
              </w:rPr>
            </w:pPr>
            <w:r w:rsidRPr="006074BE">
              <w:rPr>
                <w:sz w:val="20"/>
                <w:szCs w:val="20"/>
                <w:lang w:eastAsia="en-US"/>
              </w:rPr>
              <w:t>Доля  детей, охваченных организованными формами отдыха, оздоровления, занятости</w:t>
            </w:r>
          </w:p>
        </w:tc>
        <w:tc>
          <w:tcPr>
            <w:tcW w:w="1440" w:type="dxa"/>
            <w:tcBorders>
              <w:top w:val="single" w:sz="6" w:space="0" w:color="auto"/>
              <w:left w:val="single" w:sz="6" w:space="0" w:color="auto"/>
              <w:bottom w:val="single" w:sz="6" w:space="0" w:color="auto"/>
              <w:right w:val="single" w:sz="6" w:space="0" w:color="auto"/>
            </w:tcBorders>
          </w:tcPr>
          <w:p w:rsidR="008A496B" w:rsidRPr="008D6015" w:rsidRDefault="008A496B" w:rsidP="00B33B80">
            <w:pPr>
              <w:pStyle w:val="aa"/>
              <w:spacing w:after="0"/>
              <w:ind w:right="-119" w:firstLine="39"/>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8A496B" w:rsidRPr="008D6015" w:rsidRDefault="008A496B" w:rsidP="001F48C7">
            <w:pPr>
              <w:pStyle w:val="aa"/>
              <w:spacing w:after="0"/>
              <w:ind w:right="-119" w:firstLine="39"/>
              <w:jc w:val="center"/>
              <w:rPr>
                <w:sz w:val="22"/>
                <w:szCs w:val="22"/>
              </w:rPr>
            </w:pPr>
            <w:r>
              <w:rPr>
                <w:sz w:val="22"/>
                <w:szCs w:val="22"/>
              </w:rPr>
              <w:t>90</w:t>
            </w:r>
          </w:p>
        </w:tc>
        <w:tc>
          <w:tcPr>
            <w:tcW w:w="1376" w:type="dxa"/>
            <w:tcBorders>
              <w:top w:val="single" w:sz="6" w:space="0" w:color="auto"/>
              <w:left w:val="single" w:sz="6" w:space="0" w:color="auto"/>
              <w:bottom w:val="single" w:sz="6" w:space="0" w:color="auto"/>
              <w:right w:val="single" w:sz="6" w:space="0" w:color="auto"/>
            </w:tcBorders>
          </w:tcPr>
          <w:p w:rsidR="008A496B" w:rsidRPr="00B555FB" w:rsidRDefault="008A496B" w:rsidP="001F48C7">
            <w:pPr>
              <w:pStyle w:val="aa"/>
              <w:spacing w:after="0"/>
              <w:ind w:right="-65" w:firstLine="65"/>
              <w:jc w:val="center"/>
              <w:rPr>
                <w:sz w:val="22"/>
                <w:szCs w:val="22"/>
              </w:rPr>
            </w:pPr>
            <w:r>
              <w:rPr>
                <w:sz w:val="22"/>
                <w:szCs w:val="22"/>
              </w:rPr>
              <w:t>91</w:t>
            </w:r>
          </w:p>
        </w:tc>
        <w:tc>
          <w:tcPr>
            <w:tcW w:w="1320" w:type="dxa"/>
            <w:tcBorders>
              <w:top w:val="single" w:sz="6" w:space="0" w:color="auto"/>
              <w:left w:val="single" w:sz="6" w:space="0" w:color="auto"/>
              <w:bottom w:val="single" w:sz="6" w:space="0" w:color="auto"/>
              <w:right w:val="single" w:sz="6" w:space="0" w:color="auto"/>
            </w:tcBorders>
          </w:tcPr>
          <w:p w:rsidR="008A496B" w:rsidRDefault="008A496B" w:rsidP="001F48C7">
            <w:pPr>
              <w:jc w:val="center"/>
            </w:pPr>
            <w:r>
              <w:rPr>
                <w:sz w:val="22"/>
                <w:szCs w:val="22"/>
              </w:rPr>
              <w:t>91,5</w:t>
            </w:r>
          </w:p>
        </w:tc>
        <w:tc>
          <w:tcPr>
            <w:tcW w:w="1290" w:type="dxa"/>
            <w:tcBorders>
              <w:top w:val="single" w:sz="6" w:space="0" w:color="auto"/>
              <w:left w:val="single" w:sz="6" w:space="0" w:color="auto"/>
              <w:bottom w:val="single" w:sz="6" w:space="0" w:color="auto"/>
              <w:right w:val="single" w:sz="6" w:space="0" w:color="auto"/>
            </w:tcBorders>
          </w:tcPr>
          <w:p w:rsidR="008A496B" w:rsidRDefault="008A496B" w:rsidP="001F48C7">
            <w:pPr>
              <w:jc w:val="center"/>
            </w:pPr>
            <w:r>
              <w:rPr>
                <w:sz w:val="22"/>
                <w:szCs w:val="22"/>
              </w:rPr>
              <w:t>92</w:t>
            </w:r>
          </w:p>
        </w:tc>
      </w:tr>
      <w:tr w:rsidR="00580712"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spacing w:before="0" w:beforeAutospacing="0" w:after="0" w:afterAutospacing="0"/>
              <w:jc w:val="both"/>
              <w:rPr>
                <w:b/>
                <w:sz w:val="20"/>
                <w:szCs w:val="20"/>
              </w:rPr>
            </w:pPr>
            <w:r w:rsidRPr="00580712">
              <w:rPr>
                <w:b/>
                <w:sz w:val="20"/>
                <w:szCs w:val="20"/>
              </w:rPr>
              <w:t>Непосредственный результат 2.1.</w:t>
            </w:r>
          </w:p>
          <w:p w:rsidR="00580712" w:rsidRPr="00580712" w:rsidRDefault="00580712" w:rsidP="00FA2239">
            <w:pPr>
              <w:pStyle w:val="a6"/>
              <w:spacing w:before="0" w:beforeAutospacing="0" w:after="0" w:afterAutospacing="0"/>
              <w:jc w:val="both"/>
              <w:rPr>
                <w:b/>
                <w:sz w:val="20"/>
                <w:szCs w:val="20"/>
              </w:rPr>
            </w:pPr>
            <w:r w:rsidRPr="00580712">
              <w:rPr>
                <w:sz w:val="20"/>
                <w:szCs w:val="20"/>
              </w:rPr>
              <w:t xml:space="preserve">Число воспитанников в дошкольных общеобразовательных организациях  в расчете на 1 педагогического работника </w:t>
            </w:r>
          </w:p>
        </w:tc>
        <w:tc>
          <w:tcPr>
            <w:tcW w:w="144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jc w:val="center"/>
              <w:rPr>
                <w:sz w:val="20"/>
                <w:szCs w:val="20"/>
              </w:rPr>
            </w:pPr>
            <w:r>
              <w:rPr>
                <w:sz w:val="20"/>
                <w:szCs w:val="20"/>
              </w:rPr>
              <w:t>Чел.</w:t>
            </w:r>
          </w:p>
        </w:tc>
        <w:tc>
          <w:tcPr>
            <w:tcW w:w="1294"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jc w:val="center"/>
              <w:rPr>
                <w:sz w:val="20"/>
                <w:szCs w:val="20"/>
              </w:rPr>
            </w:pPr>
            <w:r w:rsidRPr="00580712">
              <w:rPr>
                <w:sz w:val="20"/>
                <w:szCs w:val="20"/>
              </w:rPr>
              <w:t>9,7</w:t>
            </w:r>
          </w:p>
        </w:tc>
        <w:tc>
          <w:tcPr>
            <w:tcW w:w="1376"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jc w:val="center"/>
              <w:rPr>
                <w:sz w:val="20"/>
                <w:szCs w:val="20"/>
              </w:rPr>
            </w:pPr>
            <w:r w:rsidRPr="00580712">
              <w:rPr>
                <w:sz w:val="20"/>
                <w:szCs w:val="20"/>
              </w:rPr>
              <w:t>10,1</w:t>
            </w:r>
          </w:p>
        </w:tc>
        <w:tc>
          <w:tcPr>
            <w:tcW w:w="132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jc w:val="center"/>
              <w:rPr>
                <w:sz w:val="20"/>
                <w:szCs w:val="20"/>
              </w:rPr>
            </w:pPr>
            <w:r w:rsidRPr="00580712">
              <w:rPr>
                <w:sz w:val="20"/>
                <w:szCs w:val="20"/>
              </w:rPr>
              <w:t>10,2</w:t>
            </w:r>
          </w:p>
        </w:tc>
        <w:tc>
          <w:tcPr>
            <w:tcW w:w="129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jc w:val="center"/>
              <w:rPr>
                <w:sz w:val="20"/>
                <w:szCs w:val="20"/>
              </w:rPr>
            </w:pPr>
            <w:r w:rsidRPr="00580712">
              <w:rPr>
                <w:sz w:val="20"/>
                <w:szCs w:val="20"/>
              </w:rPr>
              <w:t>10,3</w:t>
            </w:r>
          </w:p>
        </w:tc>
      </w:tr>
      <w:tr w:rsidR="00580712"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spacing w:before="0" w:beforeAutospacing="0" w:after="0" w:afterAutospacing="0"/>
              <w:jc w:val="both"/>
              <w:rPr>
                <w:b/>
                <w:sz w:val="20"/>
                <w:szCs w:val="20"/>
              </w:rPr>
            </w:pPr>
            <w:r w:rsidRPr="00580712">
              <w:rPr>
                <w:b/>
                <w:sz w:val="20"/>
                <w:szCs w:val="20"/>
              </w:rPr>
              <w:t>Непосредственный результат 2.2.</w:t>
            </w:r>
          </w:p>
          <w:p w:rsidR="00580712" w:rsidRPr="00580712" w:rsidRDefault="00580712" w:rsidP="00FA2239">
            <w:pPr>
              <w:pStyle w:val="a6"/>
              <w:spacing w:before="0" w:beforeAutospacing="0" w:after="0" w:afterAutospacing="0"/>
              <w:jc w:val="both"/>
              <w:rPr>
                <w:b/>
                <w:sz w:val="20"/>
                <w:szCs w:val="20"/>
              </w:rPr>
            </w:pPr>
            <w:r w:rsidRPr="00580712">
              <w:rPr>
                <w:sz w:val="20"/>
                <w:szCs w:val="20"/>
              </w:rPr>
              <w:t>Количество детей, оздоровленных в организациях отдыха и оздоровления детей</w:t>
            </w:r>
          </w:p>
        </w:tc>
        <w:tc>
          <w:tcPr>
            <w:tcW w:w="144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Pr>
                <w:sz w:val="20"/>
                <w:szCs w:val="20"/>
              </w:rPr>
              <w:t>Чел.</w:t>
            </w:r>
          </w:p>
        </w:tc>
        <w:tc>
          <w:tcPr>
            <w:tcW w:w="1294"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4240</w:t>
            </w:r>
          </w:p>
        </w:tc>
        <w:tc>
          <w:tcPr>
            <w:tcW w:w="1376"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4250</w:t>
            </w:r>
          </w:p>
        </w:tc>
        <w:tc>
          <w:tcPr>
            <w:tcW w:w="132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4256</w:t>
            </w:r>
          </w:p>
        </w:tc>
        <w:tc>
          <w:tcPr>
            <w:tcW w:w="129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4260</w:t>
            </w:r>
          </w:p>
        </w:tc>
      </w:tr>
      <w:tr w:rsidR="00580712"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spacing w:before="0" w:beforeAutospacing="0" w:after="0" w:afterAutospacing="0"/>
              <w:jc w:val="both"/>
              <w:rPr>
                <w:b/>
                <w:sz w:val="20"/>
                <w:szCs w:val="20"/>
              </w:rPr>
            </w:pPr>
            <w:r w:rsidRPr="00580712">
              <w:rPr>
                <w:b/>
                <w:sz w:val="20"/>
                <w:szCs w:val="20"/>
              </w:rPr>
              <w:t>Непосредственный результат 2.3.</w:t>
            </w:r>
          </w:p>
          <w:p w:rsidR="00580712" w:rsidRPr="00580712" w:rsidRDefault="00580712" w:rsidP="00FA2239">
            <w:pPr>
              <w:pStyle w:val="a6"/>
              <w:spacing w:before="0" w:beforeAutospacing="0" w:after="0" w:afterAutospacing="0"/>
              <w:jc w:val="both"/>
              <w:rPr>
                <w:b/>
                <w:sz w:val="20"/>
                <w:szCs w:val="20"/>
              </w:rPr>
            </w:pPr>
            <w:r w:rsidRPr="00580712">
              <w:rPr>
                <w:sz w:val="20"/>
                <w:szCs w:val="20"/>
              </w:rPr>
              <w:t xml:space="preserve">.Численность детей в возрасте от 5 до 18 лет, охваченных программами дополнительного образования </w:t>
            </w:r>
          </w:p>
        </w:tc>
        <w:tc>
          <w:tcPr>
            <w:tcW w:w="144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Pr>
                <w:sz w:val="20"/>
                <w:szCs w:val="20"/>
              </w:rPr>
              <w:t>Чел.</w:t>
            </w:r>
          </w:p>
        </w:tc>
        <w:tc>
          <w:tcPr>
            <w:tcW w:w="1294"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5203</w:t>
            </w:r>
          </w:p>
        </w:tc>
        <w:tc>
          <w:tcPr>
            <w:tcW w:w="1376"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jc w:val="center"/>
              <w:rPr>
                <w:color w:val="000000"/>
                <w:sz w:val="20"/>
                <w:szCs w:val="20"/>
              </w:rPr>
            </w:pPr>
            <w:r w:rsidRPr="00580712">
              <w:rPr>
                <w:color w:val="000000"/>
                <w:sz w:val="20"/>
                <w:szCs w:val="20"/>
              </w:rPr>
              <w:t>5210</w:t>
            </w:r>
          </w:p>
        </w:tc>
        <w:tc>
          <w:tcPr>
            <w:tcW w:w="132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jc w:val="center"/>
              <w:rPr>
                <w:color w:val="000000"/>
                <w:sz w:val="20"/>
                <w:szCs w:val="20"/>
              </w:rPr>
            </w:pPr>
            <w:r w:rsidRPr="00580712">
              <w:rPr>
                <w:color w:val="000000"/>
                <w:sz w:val="20"/>
                <w:szCs w:val="20"/>
              </w:rPr>
              <w:t>5225</w:t>
            </w:r>
          </w:p>
        </w:tc>
        <w:tc>
          <w:tcPr>
            <w:tcW w:w="129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jc w:val="center"/>
              <w:rPr>
                <w:color w:val="000000"/>
                <w:sz w:val="20"/>
                <w:szCs w:val="20"/>
              </w:rPr>
            </w:pPr>
            <w:r w:rsidRPr="00580712">
              <w:rPr>
                <w:color w:val="000000"/>
                <w:sz w:val="20"/>
                <w:szCs w:val="20"/>
              </w:rPr>
              <w:t>5225</w:t>
            </w:r>
          </w:p>
        </w:tc>
      </w:tr>
      <w:tr w:rsidR="00580712"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spacing w:before="0" w:beforeAutospacing="0" w:after="0" w:afterAutospacing="0"/>
              <w:jc w:val="both"/>
              <w:rPr>
                <w:b/>
                <w:sz w:val="20"/>
                <w:szCs w:val="20"/>
              </w:rPr>
            </w:pPr>
            <w:r w:rsidRPr="00580712">
              <w:rPr>
                <w:b/>
                <w:sz w:val="20"/>
                <w:szCs w:val="20"/>
              </w:rPr>
              <w:t>Непосредственный результат 2.4.</w:t>
            </w:r>
          </w:p>
          <w:p w:rsidR="00580712" w:rsidRPr="00580712" w:rsidRDefault="00580712" w:rsidP="00FA2239">
            <w:pPr>
              <w:pStyle w:val="a6"/>
              <w:spacing w:before="0" w:beforeAutospacing="0" w:after="0" w:afterAutospacing="0"/>
              <w:jc w:val="both"/>
              <w:rPr>
                <w:sz w:val="20"/>
                <w:szCs w:val="20"/>
              </w:rPr>
            </w:pPr>
            <w:r w:rsidRPr="00580712">
              <w:rPr>
                <w:sz w:val="20"/>
                <w:szCs w:val="20"/>
              </w:rPr>
              <w:t xml:space="preserve">Численность воспитанников, участвующих в  конкурсах, смотрах, фестивалях, соревнованиях различного уровня, в общей численности воспитанников </w:t>
            </w:r>
          </w:p>
        </w:tc>
        <w:tc>
          <w:tcPr>
            <w:tcW w:w="144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Pr>
                <w:sz w:val="20"/>
                <w:szCs w:val="20"/>
              </w:rPr>
              <w:t>Чел.</w:t>
            </w:r>
          </w:p>
        </w:tc>
        <w:tc>
          <w:tcPr>
            <w:tcW w:w="1294"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3642</w:t>
            </w:r>
          </w:p>
        </w:tc>
        <w:tc>
          <w:tcPr>
            <w:tcW w:w="1376"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3647</w:t>
            </w:r>
          </w:p>
        </w:tc>
        <w:tc>
          <w:tcPr>
            <w:tcW w:w="132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3709</w:t>
            </w:r>
          </w:p>
        </w:tc>
        <w:tc>
          <w:tcPr>
            <w:tcW w:w="129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3762</w:t>
            </w:r>
          </w:p>
        </w:tc>
      </w:tr>
      <w:tr w:rsidR="00580712"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spacing w:before="0" w:beforeAutospacing="0" w:after="0" w:afterAutospacing="0"/>
              <w:jc w:val="both"/>
              <w:rPr>
                <w:b/>
                <w:sz w:val="20"/>
                <w:szCs w:val="20"/>
              </w:rPr>
            </w:pPr>
            <w:r w:rsidRPr="00580712">
              <w:rPr>
                <w:b/>
                <w:sz w:val="20"/>
                <w:szCs w:val="20"/>
              </w:rPr>
              <w:t>Непосредственный результат 2.5.</w:t>
            </w:r>
          </w:p>
          <w:p w:rsidR="00580712" w:rsidRPr="00580712" w:rsidRDefault="00580712" w:rsidP="00FA2239">
            <w:pPr>
              <w:pStyle w:val="a6"/>
              <w:spacing w:before="0" w:beforeAutospacing="0" w:after="0" w:afterAutospacing="0"/>
              <w:rPr>
                <w:sz w:val="20"/>
                <w:szCs w:val="20"/>
              </w:rPr>
            </w:pPr>
            <w:r w:rsidRPr="00580712">
              <w:rPr>
                <w:sz w:val="20"/>
                <w:szCs w:val="20"/>
              </w:rPr>
              <w:t xml:space="preserve"> Численность </w:t>
            </w:r>
            <w:proofErr w:type="gramStart"/>
            <w:r w:rsidRPr="00580712">
              <w:rPr>
                <w:sz w:val="20"/>
                <w:szCs w:val="20"/>
              </w:rPr>
              <w:t>обучающихся</w:t>
            </w:r>
            <w:proofErr w:type="gramEnd"/>
            <w:r w:rsidRPr="00580712">
              <w:rPr>
                <w:sz w:val="20"/>
                <w:szCs w:val="20"/>
              </w:rPr>
              <w:t>, охваченных мероприятиями духовно-нравственной направленности</w:t>
            </w:r>
          </w:p>
        </w:tc>
        <w:tc>
          <w:tcPr>
            <w:tcW w:w="144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Pr>
                <w:sz w:val="20"/>
                <w:szCs w:val="20"/>
              </w:rPr>
              <w:t>Чел.</w:t>
            </w:r>
          </w:p>
        </w:tc>
        <w:tc>
          <w:tcPr>
            <w:tcW w:w="1294"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783</w:t>
            </w:r>
          </w:p>
        </w:tc>
        <w:tc>
          <w:tcPr>
            <w:tcW w:w="1376"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887</w:t>
            </w:r>
          </w:p>
        </w:tc>
        <w:tc>
          <w:tcPr>
            <w:tcW w:w="132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1104</w:t>
            </w:r>
          </w:p>
        </w:tc>
        <w:tc>
          <w:tcPr>
            <w:tcW w:w="129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1148</w:t>
            </w:r>
          </w:p>
        </w:tc>
      </w:tr>
      <w:tr w:rsidR="00580712"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spacing w:before="0" w:beforeAutospacing="0" w:after="0" w:afterAutospacing="0"/>
              <w:jc w:val="both"/>
              <w:rPr>
                <w:b/>
                <w:sz w:val="20"/>
                <w:szCs w:val="20"/>
              </w:rPr>
            </w:pPr>
            <w:r w:rsidRPr="00580712">
              <w:rPr>
                <w:b/>
                <w:sz w:val="20"/>
                <w:szCs w:val="20"/>
              </w:rPr>
              <w:t>Непосредственный результат 2.6.</w:t>
            </w:r>
          </w:p>
          <w:p w:rsidR="00580712" w:rsidRPr="00580712" w:rsidRDefault="00580712" w:rsidP="00FA2239">
            <w:pPr>
              <w:pStyle w:val="a6"/>
              <w:spacing w:before="0" w:beforeAutospacing="0" w:after="0" w:afterAutospacing="0"/>
              <w:rPr>
                <w:sz w:val="20"/>
                <w:szCs w:val="20"/>
              </w:rPr>
            </w:pPr>
            <w:r w:rsidRPr="00580712">
              <w:rPr>
                <w:sz w:val="20"/>
                <w:szCs w:val="20"/>
              </w:rPr>
              <w:t xml:space="preserve">Численность </w:t>
            </w:r>
            <w:proofErr w:type="gramStart"/>
            <w:r w:rsidRPr="00580712">
              <w:rPr>
                <w:sz w:val="20"/>
                <w:szCs w:val="20"/>
              </w:rPr>
              <w:t>обучающихся</w:t>
            </w:r>
            <w:proofErr w:type="gramEnd"/>
            <w:r w:rsidRPr="00580712">
              <w:rPr>
                <w:sz w:val="20"/>
                <w:szCs w:val="20"/>
              </w:rPr>
              <w:t xml:space="preserve"> регулярно занимающихся  физической культурой и спортом </w:t>
            </w:r>
          </w:p>
        </w:tc>
        <w:tc>
          <w:tcPr>
            <w:tcW w:w="144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Pr>
                <w:sz w:val="20"/>
                <w:szCs w:val="20"/>
              </w:rPr>
              <w:t>Чел.</w:t>
            </w:r>
          </w:p>
        </w:tc>
        <w:tc>
          <w:tcPr>
            <w:tcW w:w="1294"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2350</w:t>
            </w:r>
          </w:p>
        </w:tc>
        <w:tc>
          <w:tcPr>
            <w:tcW w:w="1376"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2401</w:t>
            </w:r>
          </w:p>
        </w:tc>
        <w:tc>
          <w:tcPr>
            <w:tcW w:w="132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2505</w:t>
            </w:r>
          </w:p>
        </w:tc>
        <w:tc>
          <w:tcPr>
            <w:tcW w:w="129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2610</w:t>
            </w:r>
          </w:p>
        </w:tc>
      </w:tr>
      <w:tr w:rsidR="00580712"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spacing w:before="0" w:beforeAutospacing="0" w:after="0" w:afterAutospacing="0"/>
              <w:jc w:val="both"/>
              <w:rPr>
                <w:b/>
                <w:sz w:val="20"/>
                <w:szCs w:val="20"/>
              </w:rPr>
            </w:pPr>
            <w:r w:rsidRPr="00580712">
              <w:rPr>
                <w:b/>
                <w:sz w:val="20"/>
                <w:szCs w:val="20"/>
              </w:rPr>
              <w:t>Непосредственный результат 2.7.</w:t>
            </w:r>
          </w:p>
          <w:p w:rsidR="00580712" w:rsidRPr="00580712" w:rsidRDefault="00580712" w:rsidP="00FA2239">
            <w:pPr>
              <w:pStyle w:val="a6"/>
              <w:spacing w:before="0" w:beforeAutospacing="0" w:after="0" w:afterAutospacing="0"/>
              <w:rPr>
                <w:sz w:val="20"/>
                <w:szCs w:val="20"/>
              </w:rPr>
            </w:pPr>
            <w:r w:rsidRPr="00580712">
              <w:rPr>
                <w:sz w:val="20"/>
                <w:szCs w:val="20"/>
              </w:rPr>
              <w:t xml:space="preserve"> Численность обучающихся, участвующих мероприятиях, акциях, поисково-исследовательской деятельности экологической направленности </w:t>
            </w:r>
          </w:p>
        </w:tc>
        <w:tc>
          <w:tcPr>
            <w:tcW w:w="144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Pr>
                <w:sz w:val="20"/>
                <w:szCs w:val="20"/>
              </w:rPr>
              <w:t>Чел.</w:t>
            </w:r>
          </w:p>
        </w:tc>
        <w:tc>
          <w:tcPr>
            <w:tcW w:w="1294"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783</w:t>
            </w:r>
          </w:p>
        </w:tc>
        <w:tc>
          <w:tcPr>
            <w:tcW w:w="1376"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835</w:t>
            </w:r>
          </w:p>
        </w:tc>
        <w:tc>
          <w:tcPr>
            <w:tcW w:w="132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939</w:t>
            </w:r>
          </w:p>
        </w:tc>
        <w:tc>
          <w:tcPr>
            <w:tcW w:w="129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1044</w:t>
            </w:r>
          </w:p>
        </w:tc>
      </w:tr>
      <w:tr w:rsidR="00580712"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spacing w:before="0" w:beforeAutospacing="0" w:after="0" w:afterAutospacing="0"/>
              <w:jc w:val="both"/>
              <w:rPr>
                <w:b/>
                <w:sz w:val="20"/>
                <w:szCs w:val="20"/>
              </w:rPr>
            </w:pPr>
            <w:r w:rsidRPr="00580712">
              <w:rPr>
                <w:b/>
                <w:sz w:val="20"/>
                <w:szCs w:val="20"/>
              </w:rPr>
              <w:t>Непосредственный результат 2.8.</w:t>
            </w:r>
          </w:p>
          <w:p w:rsidR="00580712" w:rsidRPr="00580712" w:rsidRDefault="00580712" w:rsidP="00DB6946">
            <w:pPr>
              <w:pStyle w:val="a6"/>
              <w:spacing w:before="0" w:beforeAutospacing="0" w:after="0" w:afterAutospacing="0"/>
              <w:rPr>
                <w:sz w:val="20"/>
                <w:szCs w:val="20"/>
              </w:rPr>
            </w:pPr>
            <w:r w:rsidRPr="00580712">
              <w:rPr>
                <w:sz w:val="20"/>
                <w:szCs w:val="20"/>
              </w:rPr>
              <w:t xml:space="preserve"> Численность обучающихся, входящих в общественные организации и объединения </w:t>
            </w:r>
          </w:p>
        </w:tc>
        <w:tc>
          <w:tcPr>
            <w:tcW w:w="144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Pr>
                <w:sz w:val="20"/>
                <w:szCs w:val="20"/>
              </w:rPr>
              <w:t>Чел.</w:t>
            </w:r>
          </w:p>
        </w:tc>
        <w:tc>
          <w:tcPr>
            <w:tcW w:w="1294"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2756</w:t>
            </w:r>
          </w:p>
        </w:tc>
        <w:tc>
          <w:tcPr>
            <w:tcW w:w="1376"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2767</w:t>
            </w:r>
          </w:p>
        </w:tc>
        <w:tc>
          <w:tcPr>
            <w:tcW w:w="132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2818</w:t>
            </w:r>
          </w:p>
        </w:tc>
        <w:tc>
          <w:tcPr>
            <w:tcW w:w="129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2871</w:t>
            </w:r>
          </w:p>
        </w:tc>
      </w:tr>
      <w:tr w:rsidR="00580712"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spacing w:before="0" w:beforeAutospacing="0" w:after="0" w:afterAutospacing="0"/>
              <w:jc w:val="both"/>
              <w:rPr>
                <w:b/>
                <w:sz w:val="20"/>
                <w:szCs w:val="20"/>
              </w:rPr>
            </w:pPr>
            <w:r w:rsidRPr="00580712">
              <w:rPr>
                <w:b/>
                <w:sz w:val="20"/>
                <w:szCs w:val="20"/>
              </w:rPr>
              <w:t>Непосредственный результат 2.9.</w:t>
            </w:r>
          </w:p>
          <w:p w:rsidR="00580712" w:rsidRPr="00580712" w:rsidRDefault="00580712" w:rsidP="00DB6946">
            <w:pPr>
              <w:pStyle w:val="a6"/>
              <w:spacing w:before="0" w:beforeAutospacing="0" w:after="0" w:afterAutospacing="0"/>
              <w:rPr>
                <w:sz w:val="20"/>
                <w:szCs w:val="20"/>
              </w:rPr>
            </w:pPr>
            <w:r w:rsidRPr="00580712">
              <w:rPr>
                <w:sz w:val="20"/>
                <w:szCs w:val="20"/>
              </w:rPr>
              <w:t xml:space="preserve"> Число организаций дополнительного образования, осуществляющих свою деятельность на основе муниципального задания</w:t>
            </w:r>
          </w:p>
        </w:tc>
        <w:tc>
          <w:tcPr>
            <w:tcW w:w="1440" w:type="dxa"/>
            <w:tcBorders>
              <w:top w:val="single" w:sz="6" w:space="0" w:color="auto"/>
              <w:left w:val="single" w:sz="6" w:space="0" w:color="auto"/>
              <w:bottom w:val="single" w:sz="6" w:space="0" w:color="auto"/>
              <w:right w:val="single" w:sz="6" w:space="0" w:color="auto"/>
            </w:tcBorders>
          </w:tcPr>
          <w:p w:rsidR="00580712" w:rsidRPr="00580712" w:rsidRDefault="00FA2239" w:rsidP="00DB6946">
            <w:pPr>
              <w:pStyle w:val="a6"/>
              <w:jc w:val="center"/>
              <w:rPr>
                <w:sz w:val="20"/>
                <w:szCs w:val="20"/>
              </w:rPr>
            </w:pPr>
            <w:r>
              <w:rPr>
                <w:sz w:val="20"/>
                <w:szCs w:val="20"/>
              </w:rPr>
              <w:t>Ед.</w:t>
            </w:r>
          </w:p>
        </w:tc>
        <w:tc>
          <w:tcPr>
            <w:tcW w:w="1294"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pStyle w:val="a6"/>
              <w:jc w:val="center"/>
              <w:rPr>
                <w:sz w:val="20"/>
                <w:szCs w:val="20"/>
              </w:rPr>
            </w:pPr>
            <w:r w:rsidRPr="00580712">
              <w:rPr>
                <w:sz w:val="20"/>
                <w:szCs w:val="20"/>
              </w:rPr>
              <w:t>5</w:t>
            </w:r>
          </w:p>
        </w:tc>
        <w:tc>
          <w:tcPr>
            <w:tcW w:w="1376"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jc w:val="center"/>
              <w:rPr>
                <w:sz w:val="20"/>
                <w:szCs w:val="20"/>
              </w:rPr>
            </w:pPr>
            <w:r w:rsidRPr="00580712">
              <w:rPr>
                <w:sz w:val="20"/>
                <w:szCs w:val="20"/>
              </w:rPr>
              <w:t>5</w:t>
            </w:r>
          </w:p>
        </w:tc>
        <w:tc>
          <w:tcPr>
            <w:tcW w:w="132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jc w:val="center"/>
              <w:rPr>
                <w:sz w:val="20"/>
                <w:szCs w:val="20"/>
              </w:rPr>
            </w:pPr>
            <w:r w:rsidRPr="00580712">
              <w:rPr>
                <w:sz w:val="20"/>
                <w:szCs w:val="20"/>
              </w:rPr>
              <w:t>5</w:t>
            </w:r>
          </w:p>
        </w:tc>
        <w:tc>
          <w:tcPr>
            <w:tcW w:w="1290" w:type="dxa"/>
            <w:tcBorders>
              <w:top w:val="single" w:sz="6" w:space="0" w:color="auto"/>
              <w:left w:val="single" w:sz="6" w:space="0" w:color="auto"/>
              <w:bottom w:val="single" w:sz="6" w:space="0" w:color="auto"/>
              <w:right w:val="single" w:sz="6" w:space="0" w:color="auto"/>
            </w:tcBorders>
          </w:tcPr>
          <w:p w:rsidR="00580712" w:rsidRPr="00580712" w:rsidRDefault="00580712" w:rsidP="00DB6946">
            <w:pPr>
              <w:jc w:val="center"/>
              <w:rPr>
                <w:sz w:val="20"/>
                <w:szCs w:val="20"/>
              </w:rPr>
            </w:pPr>
            <w:r w:rsidRPr="00580712">
              <w:rPr>
                <w:sz w:val="20"/>
                <w:szCs w:val="20"/>
              </w:rPr>
              <w:t>5</w:t>
            </w:r>
          </w:p>
        </w:tc>
      </w:tr>
      <w:tr w:rsidR="008A496B" w:rsidRPr="008D6015" w:rsidTr="00B81D2C">
        <w:trPr>
          <w:cantSplit/>
          <w:trHeight w:val="480"/>
        </w:trPr>
        <w:tc>
          <w:tcPr>
            <w:tcW w:w="14520" w:type="dxa"/>
            <w:gridSpan w:val="6"/>
            <w:tcBorders>
              <w:top w:val="single" w:sz="6" w:space="0" w:color="auto"/>
              <w:left w:val="single" w:sz="6" w:space="0" w:color="auto"/>
              <w:bottom w:val="single" w:sz="6" w:space="0" w:color="auto"/>
              <w:right w:val="single" w:sz="6" w:space="0" w:color="auto"/>
            </w:tcBorders>
          </w:tcPr>
          <w:p w:rsidR="008A496B" w:rsidRPr="00BF1F4B" w:rsidRDefault="008A496B" w:rsidP="004C3F26">
            <w:pPr>
              <w:pStyle w:val="aa"/>
              <w:spacing w:after="0"/>
              <w:ind w:right="-158"/>
              <w:rPr>
                <w:b/>
                <w:bCs/>
                <w:sz w:val="20"/>
                <w:szCs w:val="20"/>
              </w:rPr>
            </w:pPr>
            <w:r w:rsidRPr="00BF1F4B">
              <w:rPr>
                <w:b/>
                <w:bCs/>
                <w:sz w:val="20"/>
                <w:szCs w:val="20"/>
              </w:rPr>
              <w:t>Подпрограмма 3 «Патриотическое воспитание и подготовка граждан  к военной службе»</w:t>
            </w:r>
          </w:p>
          <w:p w:rsidR="008A496B" w:rsidRPr="00BF1F4B" w:rsidRDefault="008A496B" w:rsidP="002A18A9">
            <w:pPr>
              <w:pStyle w:val="aa"/>
              <w:spacing w:after="0"/>
              <w:ind w:right="-158"/>
              <w:jc w:val="both"/>
              <w:rPr>
                <w:sz w:val="20"/>
                <w:szCs w:val="20"/>
              </w:rPr>
            </w:pPr>
            <w:r w:rsidRPr="00BF1F4B">
              <w:rPr>
                <w:b/>
                <w:bCs/>
                <w:sz w:val="20"/>
                <w:szCs w:val="20"/>
              </w:rPr>
              <w:t xml:space="preserve">Задача 3. </w:t>
            </w:r>
            <w:r w:rsidR="00F4266D" w:rsidRPr="00BF1F4B">
              <w:rPr>
                <w:sz w:val="20"/>
                <w:szCs w:val="20"/>
              </w:rPr>
              <w:t>Развитие и укрепление системы гражданско-патриотического воспитания в городском округе город Кулебаки.</w:t>
            </w:r>
          </w:p>
        </w:tc>
      </w:tr>
      <w:tr w:rsidR="0069685B" w:rsidRPr="008D6015" w:rsidTr="0069685B">
        <w:trPr>
          <w:cantSplit/>
          <w:trHeight w:val="124"/>
        </w:trPr>
        <w:tc>
          <w:tcPr>
            <w:tcW w:w="14520" w:type="dxa"/>
            <w:gridSpan w:val="6"/>
            <w:tcBorders>
              <w:top w:val="single" w:sz="6" w:space="0" w:color="auto"/>
              <w:left w:val="single" w:sz="6" w:space="0" w:color="auto"/>
              <w:bottom w:val="single" w:sz="6" w:space="0" w:color="auto"/>
              <w:right w:val="single" w:sz="6" w:space="0" w:color="auto"/>
            </w:tcBorders>
          </w:tcPr>
          <w:p w:rsidR="0069685B" w:rsidRPr="006074BE" w:rsidRDefault="0069685B" w:rsidP="00D74FEC">
            <w:pPr>
              <w:pStyle w:val="a6"/>
              <w:rPr>
                <w:b/>
                <w:sz w:val="22"/>
                <w:szCs w:val="22"/>
              </w:rPr>
            </w:pPr>
            <w:r w:rsidRPr="0069685B">
              <w:rPr>
                <w:b/>
                <w:sz w:val="22"/>
                <w:szCs w:val="22"/>
              </w:rPr>
              <w:t>Задача 3.1</w:t>
            </w:r>
            <w:r>
              <w:rPr>
                <w:sz w:val="22"/>
                <w:szCs w:val="22"/>
              </w:rPr>
              <w:t>.</w:t>
            </w:r>
            <w:r w:rsidRPr="00BA5E4F">
              <w:rPr>
                <w:sz w:val="22"/>
                <w:szCs w:val="22"/>
              </w:rPr>
              <w:t xml:space="preserve">Организация систематической пропаганды патриотических ценностей среди населения </w:t>
            </w:r>
            <w:r>
              <w:rPr>
                <w:sz w:val="22"/>
                <w:szCs w:val="22"/>
              </w:rPr>
              <w:t>городского округа</w:t>
            </w:r>
          </w:p>
        </w:tc>
      </w:tr>
      <w:tr w:rsidR="0069685B"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69685B" w:rsidRDefault="0069685B" w:rsidP="00D74FEC">
            <w:pPr>
              <w:pStyle w:val="a8"/>
              <w:jc w:val="both"/>
              <w:rPr>
                <w:rFonts w:ascii="Times New Roman" w:hAnsi="Times New Roman"/>
                <w:sz w:val="22"/>
                <w:szCs w:val="22"/>
                <w:lang w:eastAsia="en-US"/>
              </w:rPr>
            </w:pPr>
            <w:r w:rsidRPr="0069685B">
              <w:rPr>
                <w:rFonts w:ascii="Times New Roman" w:hAnsi="Times New Roman"/>
                <w:b/>
                <w:sz w:val="22"/>
                <w:szCs w:val="22"/>
                <w:lang w:eastAsia="en-US"/>
              </w:rPr>
              <w:t>Индикатор 3.1.1</w:t>
            </w:r>
            <w:r>
              <w:rPr>
                <w:rFonts w:ascii="Times New Roman" w:hAnsi="Times New Roman"/>
                <w:sz w:val="22"/>
                <w:szCs w:val="22"/>
                <w:lang w:eastAsia="en-US"/>
              </w:rPr>
              <w:t>.</w:t>
            </w:r>
          </w:p>
          <w:p w:rsidR="0069685B" w:rsidRPr="009810D3" w:rsidRDefault="0069685B" w:rsidP="00D74FEC">
            <w:pPr>
              <w:pStyle w:val="a8"/>
              <w:jc w:val="both"/>
              <w:rPr>
                <w:rFonts w:ascii="Times New Roman" w:hAnsi="Times New Roman"/>
                <w:sz w:val="22"/>
                <w:szCs w:val="22"/>
                <w:lang w:eastAsia="en-US"/>
              </w:rPr>
            </w:pPr>
            <w:r w:rsidRPr="009810D3">
              <w:rPr>
                <w:rFonts w:ascii="Times New Roman" w:hAnsi="Times New Roman"/>
                <w:sz w:val="22"/>
                <w:szCs w:val="22"/>
                <w:lang w:eastAsia="en-US"/>
              </w:rPr>
              <w:t>Доля граждан, принявших участие в муниципальных мероприятиях патриотической направленности</w:t>
            </w:r>
            <w:r w:rsidRPr="009810D3">
              <w:rPr>
                <w:rFonts w:ascii="Times New Roman" w:hAnsi="Times New Roman"/>
                <w:bCs/>
                <w:sz w:val="22"/>
                <w:szCs w:val="22"/>
                <w:lang w:eastAsia="en-US"/>
              </w:rPr>
              <w:t xml:space="preserve"> от общего количества граждан</w:t>
            </w:r>
          </w:p>
        </w:tc>
        <w:tc>
          <w:tcPr>
            <w:tcW w:w="1440" w:type="dxa"/>
            <w:tcBorders>
              <w:top w:val="single" w:sz="6" w:space="0" w:color="auto"/>
              <w:left w:val="single" w:sz="6" w:space="0" w:color="auto"/>
              <w:bottom w:val="single" w:sz="6" w:space="0" w:color="auto"/>
              <w:right w:val="single" w:sz="6" w:space="0" w:color="auto"/>
            </w:tcBorders>
          </w:tcPr>
          <w:p w:rsidR="0069685B" w:rsidRPr="009810D3" w:rsidRDefault="0069685B" w:rsidP="00D74FEC">
            <w:pPr>
              <w:pStyle w:val="aa"/>
              <w:spacing w:after="0"/>
              <w:ind w:right="-119" w:firstLine="39"/>
              <w:jc w:val="center"/>
              <w:rPr>
                <w:sz w:val="22"/>
                <w:szCs w:val="22"/>
              </w:rPr>
            </w:pPr>
            <w:r w:rsidRPr="009810D3">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69685B" w:rsidRPr="00BA5E4F" w:rsidRDefault="0069685B" w:rsidP="00D74FEC">
            <w:pPr>
              <w:pStyle w:val="aa"/>
              <w:spacing w:after="0"/>
              <w:ind w:right="-119" w:firstLine="39"/>
              <w:jc w:val="center"/>
              <w:rPr>
                <w:sz w:val="22"/>
                <w:szCs w:val="22"/>
              </w:rPr>
            </w:pPr>
            <w:r>
              <w:rPr>
                <w:sz w:val="22"/>
                <w:szCs w:val="22"/>
              </w:rPr>
              <w:t>94</w:t>
            </w:r>
          </w:p>
        </w:tc>
        <w:tc>
          <w:tcPr>
            <w:tcW w:w="1376" w:type="dxa"/>
            <w:tcBorders>
              <w:top w:val="single" w:sz="6" w:space="0" w:color="auto"/>
              <w:left w:val="single" w:sz="6" w:space="0" w:color="auto"/>
              <w:bottom w:val="single" w:sz="6" w:space="0" w:color="auto"/>
              <w:right w:val="single" w:sz="6" w:space="0" w:color="auto"/>
            </w:tcBorders>
          </w:tcPr>
          <w:p w:rsidR="0069685B" w:rsidRPr="00BA5E4F" w:rsidRDefault="0069685B" w:rsidP="00D74FEC">
            <w:pPr>
              <w:pStyle w:val="aa"/>
              <w:spacing w:after="0"/>
              <w:ind w:right="-65" w:firstLine="65"/>
              <w:jc w:val="center"/>
              <w:rPr>
                <w:sz w:val="22"/>
                <w:szCs w:val="22"/>
              </w:rPr>
            </w:pPr>
            <w:r w:rsidRPr="00BA5E4F">
              <w:rPr>
                <w:sz w:val="22"/>
                <w:szCs w:val="22"/>
              </w:rPr>
              <w:t>95</w:t>
            </w:r>
          </w:p>
        </w:tc>
        <w:tc>
          <w:tcPr>
            <w:tcW w:w="1320" w:type="dxa"/>
            <w:tcBorders>
              <w:top w:val="single" w:sz="6" w:space="0" w:color="auto"/>
              <w:left w:val="single" w:sz="6" w:space="0" w:color="auto"/>
              <w:bottom w:val="single" w:sz="6" w:space="0" w:color="auto"/>
              <w:right w:val="single" w:sz="6" w:space="0" w:color="auto"/>
            </w:tcBorders>
          </w:tcPr>
          <w:p w:rsidR="0069685B" w:rsidRPr="00BA5E4F" w:rsidRDefault="0069685B" w:rsidP="00D74FEC">
            <w:pPr>
              <w:pStyle w:val="aa"/>
              <w:spacing w:after="0"/>
              <w:ind w:right="-158"/>
              <w:jc w:val="center"/>
              <w:rPr>
                <w:sz w:val="22"/>
                <w:szCs w:val="22"/>
              </w:rPr>
            </w:pPr>
            <w:r w:rsidRPr="00BA5E4F">
              <w:rPr>
                <w:sz w:val="22"/>
                <w:szCs w:val="22"/>
              </w:rPr>
              <w:t>95</w:t>
            </w:r>
          </w:p>
        </w:tc>
        <w:tc>
          <w:tcPr>
            <w:tcW w:w="1290" w:type="dxa"/>
            <w:tcBorders>
              <w:top w:val="single" w:sz="6" w:space="0" w:color="auto"/>
              <w:left w:val="single" w:sz="6" w:space="0" w:color="auto"/>
              <w:bottom w:val="single" w:sz="6" w:space="0" w:color="auto"/>
              <w:right w:val="single" w:sz="6" w:space="0" w:color="auto"/>
            </w:tcBorders>
          </w:tcPr>
          <w:p w:rsidR="0069685B" w:rsidRPr="00BA5E4F" w:rsidRDefault="0069685B" w:rsidP="00D74FEC">
            <w:pPr>
              <w:pStyle w:val="aa"/>
              <w:spacing w:after="0"/>
              <w:ind w:right="-158"/>
              <w:jc w:val="center"/>
              <w:rPr>
                <w:sz w:val="22"/>
                <w:szCs w:val="22"/>
              </w:rPr>
            </w:pPr>
            <w:r w:rsidRPr="00BA5E4F">
              <w:rPr>
                <w:sz w:val="22"/>
                <w:szCs w:val="22"/>
              </w:rPr>
              <w:t>96</w:t>
            </w:r>
          </w:p>
        </w:tc>
      </w:tr>
      <w:tr w:rsidR="0069685B" w:rsidRPr="008D6015" w:rsidTr="0069685B">
        <w:trPr>
          <w:cantSplit/>
          <w:trHeight w:val="224"/>
        </w:trPr>
        <w:tc>
          <w:tcPr>
            <w:tcW w:w="14520" w:type="dxa"/>
            <w:gridSpan w:val="6"/>
            <w:tcBorders>
              <w:top w:val="single" w:sz="6" w:space="0" w:color="auto"/>
              <w:left w:val="single" w:sz="6" w:space="0" w:color="auto"/>
              <w:bottom w:val="single" w:sz="6" w:space="0" w:color="auto"/>
              <w:right w:val="single" w:sz="6" w:space="0" w:color="auto"/>
            </w:tcBorders>
          </w:tcPr>
          <w:p w:rsidR="0069685B" w:rsidRPr="00A80CB6" w:rsidRDefault="0069685B" w:rsidP="0069685B">
            <w:pPr>
              <w:pStyle w:val="a5"/>
              <w:rPr>
                <w:sz w:val="22"/>
                <w:szCs w:val="22"/>
              </w:rPr>
            </w:pPr>
            <w:r w:rsidRPr="0069685B">
              <w:rPr>
                <w:b/>
                <w:sz w:val="22"/>
                <w:szCs w:val="22"/>
              </w:rPr>
              <w:t>Задача 3.2.</w:t>
            </w:r>
            <w:r w:rsidRPr="00BA5E4F">
              <w:rPr>
                <w:sz w:val="22"/>
                <w:szCs w:val="22"/>
              </w:rPr>
              <w:t xml:space="preserve"> Совершенствован</w:t>
            </w:r>
            <w:r>
              <w:rPr>
                <w:sz w:val="22"/>
                <w:szCs w:val="22"/>
              </w:rPr>
              <w:t xml:space="preserve">ие системы подготовки граждан </w:t>
            </w:r>
            <w:r w:rsidRPr="00BA5E4F">
              <w:rPr>
                <w:sz w:val="22"/>
                <w:szCs w:val="22"/>
              </w:rPr>
              <w:t xml:space="preserve"> к службе в рядах Вооруженных Сил Российской Федерации</w:t>
            </w:r>
          </w:p>
        </w:tc>
      </w:tr>
      <w:tr w:rsidR="008A496B"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8A496B" w:rsidRPr="006074BE" w:rsidRDefault="008A496B" w:rsidP="001F48C7">
            <w:pPr>
              <w:pStyle w:val="a6"/>
              <w:spacing w:before="0" w:beforeAutospacing="0" w:after="0" w:afterAutospacing="0"/>
              <w:jc w:val="both"/>
              <w:rPr>
                <w:b/>
                <w:sz w:val="20"/>
                <w:szCs w:val="20"/>
              </w:rPr>
            </w:pPr>
            <w:r w:rsidRPr="006074BE">
              <w:rPr>
                <w:b/>
                <w:sz w:val="20"/>
                <w:szCs w:val="20"/>
              </w:rPr>
              <w:t>Индикатор 3.1.2.</w:t>
            </w:r>
          </w:p>
          <w:p w:rsidR="008A496B" w:rsidRPr="006074BE" w:rsidRDefault="008A496B" w:rsidP="001F48C7">
            <w:pPr>
              <w:pStyle w:val="a6"/>
              <w:spacing w:before="0" w:beforeAutospacing="0" w:after="0" w:afterAutospacing="0"/>
              <w:jc w:val="both"/>
              <w:rPr>
                <w:sz w:val="20"/>
                <w:szCs w:val="20"/>
              </w:rPr>
            </w:pPr>
            <w:r w:rsidRPr="006074BE">
              <w:rPr>
                <w:sz w:val="20"/>
                <w:szCs w:val="20"/>
              </w:rPr>
              <w:t>Доля допризывной молодежи, повысившей качественный уровень своей подготовки к службе в рядах Вооруженных Сил Российской Федерации через участие в областных и местных  соревнованиях в</w:t>
            </w:r>
            <w:r>
              <w:rPr>
                <w:sz w:val="20"/>
                <w:szCs w:val="20"/>
              </w:rPr>
              <w:t>оенно-патриотического профиля</w:t>
            </w:r>
          </w:p>
        </w:tc>
        <w:tc>
          <w:tcPr>
            <w:tcW w:w="1440" w:type="dxa"/>
            <w:tcBorders>
              <w:top w:val="single" w:sz="6" w:space="0" w:color="auto"/>
              <w:left w:val="single" w:sz="6" w:space="0" w:color="auto"/>
              <w:bottom w:val="single" w:sz="6" w:space="0" w:color="auto"/>
              <w:right w:val="single" w:sz="6" w:space="0" w:color="auto"/>
            </w:tcBorders>
          </w:tcPr>
          <w:p w:rsidR="008A496B" w:rsidRPr="008D6015" w:rsidRDefault="008A496B" w:rsidP="00B33B80">
            <w:pPr>
              <w:pStyle w:val="aa"/>
              <w:spacing w:after="0"/>
              <w:ind w:right="-119" w:firstLine="39"/>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8A496B" w:rsidRPr="008D6015" w:rsidRDefault="008A496B" w:rsidP="00B33B80">
            <w:pPr>
              <w:pStyle w:val="aa"/>
              <w:spacing w:after="0"/>
              <w:ind w:right="-119" w:firstLine="39"/>
              <w:jc w:val="center"/>
              <w:rPr>
                <w:sz w:val="22"/>
                <w:szCs w:val="22"/>
              </w:rPr>
            </w:pPr>
            <w:r>
              <w:rPr>
                <w:sz w:val="22"/>
                <w:szCs w:val="22"/>
              </w:rPr>
              <w:t>93</w:t>
            </w:r>
          </w:p>
        </w:tc>
        <w:tc>
          <w:tcPr>
            <w:tcW w:w="1376" w:type="dxa"/>
            <w:tcBorders>
              <w:top w:val="single" w:sz="6" w:space="0" w:color="auto"/>
              <w:left w:val="single" w:sz="6" w:space="0" w:color="auto"/>
              <w:bottom w:val="single" w:sz="6" w:space="0" w:color="auto"/>
              <w:right w:val="single" w:sz="6" w:space="0" w:color="auto"/>
            </w:tcBorders>
          </w:tcPr>
          <w:p w:rsidR="008A496B" w:rsidRPr="00A80CB6" w:rsidRDefault="008A496B" w:rsidP="00481737">
            <w:pPr>
              <w:pStyle w:val="a5"/>
              <w:jc w:val="center"/>
              <w:rPr>
                <w:sz w:val="22"/>
                <w:szCs w:val="22"/>
              </w:rPr>
            </w:pPr>
            <w:r w:rsidRPr="00A80CB6">
              <w:rPr>
                <w:sz w:val="22"/>
                <w:szCs w:val="22"/>
              </w:rPr>
              <w:t xml:space="preserve">94 </w:t>
            </w:r>
          </w:p>
        </w:tc>
        <w:tc>
          <w:tcPr>
            <w:tcW w:w="1320" w:type="dxa"/>
            <w:tcBorders>
              <w:top w:val="single" w:sz="6" w:space="0" w:color="auto"/>
              <w:left w:val="single" w:sz="6" w:space="0" w:color="auto"/>
              <w:bottom w:val="single" w:sz="6" w:space="0" w:color="auto"/>
              <w:right w:val="single" w:sz="6" w:space="0" w:color="auto"/>
            </w:tcBorders>
          </w:tcPr>
          <w:p w:rsidR="008A496B" w:rsidRPr="00A80CB6" w:rsidRDefault="008A496B" w:rsidP="00481737">
            <w:pPr>
              <w:pStyle w:val="a5"/>
              <w:jc w:val="center"/>
              <w:rPr>
                <w:sz w:val="22"/>
                <w:szCs w:val="22"/>
              </w:rPr>
            </w:pPr>
            <w:r w:rsidRPr="00A80CB6">
              <w:rPr>
                <w:sz w:val="22"/>
                <w:szCs w:val="22"/>
              </w:rPr>
              <w:t xml:space="preserve">94 </w:t>
            </w:r>
          </w:p>
        </w:tc>
        <w:tc>
          <w:tcPr>
            <w:tcW w:w="1290" w:type="dxa"/>
            <w:tcBorders>
              <w:top w:val="single" w:sz="6" w:space="0" w:color="auto"/>
              <w:left w:val="single" w:sz="6" w:space="0" w:color="auto"/>
              <w:bottom w:val="single" w:sz="6" w:space="0" w:color="auto"/>
              <w:right w:val="single" w:sz="6" w:space="0" w:color="auto"/>
            </w:tcBorders>
          </w:tcPr>
          <w:p w:rsidR="008A496B" w:rsidRPr="00A80CB6" w:rsidRDefault="008A496B" w:rsidP="00481737">
            <w:pPr>
              <w:pStyle w:val="a5"/>
              <w:jc w:val="center"/>
              <w:rPr>
                <w:sz w:val="22"/>
                <w:szCs w:val="22"/>
              </w:rPr>
            </w:pPr>
            <w:r w:rsidRPr="00A80CB6">
              <w:rPr>
                <w:sz w:val="22"/>
                <w:szCs w:val="22"/>
              </w:rPr>
              <w:t xml:space="preserve">95 </w:t>
            </w:r>
          </w:p>
        </w:tc>
      </w:tr>
      <w:tr w:rsidR="008A496B"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8A496B" w:rsidRDefault="008A496B" w:rsidP="009F3B77">
            <w:pPr>
              <w:pStyle w:val="a6"/>
              <w:spacing w:before="0" w:beforeAutospacing="0" w:after="0" w:afterAutospacing="0"/>
              <w:jc w:val="both"/>
              <w:rPr>
                <w:b/>
                <w:sz w:val="20"/>
                <w:szCs w:val="20"/>
              </w:rPr>
            </w:pPr>
            <w:r>
              <w:rPr>
                <w:b/>
                <w:sz w:val="20"/>
                <w:szCs w:val="20"/>
              </w:rPr>
              <w:t>Непосредственный результат 3.1.</w:t>
            </w:r>
          </w:p>
          <w:p w:rsidR="008A496B" w:rsidRPr="006074BE" w:rsidRDefault="008A496B" w:rsidP="001F48C7">
            <w:pPr>
              <w:pStyle w:val="a6"/>
              <w:spacing w:before="0" w:beforeAutospacing="0" w:after="0" w:afterAutospacing="0"/>
              <w:jc w:val="both"/>
              <w:rPr>
                <w:b/>
                <w:sz w:val="20"/>
                <w:szCs w:val="20"/>
              </w:rPr>
            </w:pPr>
            <w:r w:rsidRPr="008D6015">
              <w:rPr>
                <w:sz w:val="22"/>
                <w:szCs w:val="22"/>
              </w:rPr>
              <w:t xml:space="preserve">Количество общественных объединений военно-патриотической направленности </w:t>
            </w:r>
          </w:p>
        </w:tc>
        <w:tc>
          <w:tcPr>
            <w:tcW w:w="1440" w:type="dxa"/>
            <w:tcBorders>
              <w:top w:val="single" w:sz="6" w:space="0" w:color="auto"/>
              <w:left w:val="single" w:sz="6" w:space="0" w:color="auto"/>
              <w:bottom w:val="single" w:sz="6" w:space="0" w:color="auto"/>
              <w:right w:val="single" w:sz="6" w:space="0" w:color="auto"/>
            </w:tcBorders>
          </w:tcPr>
          <w:p w:rsidR="008A496B" w:rsidRPr="008D6015" w:rsidRDefault="008A496B" w:rsidP="00B33B80">
            <w:pPr>
              <w:pStyle w:val="aa"/>
              <w:spacing w:after="0"/>
              <w:ind w:right="-119" w:firstLine="39"/>
              <w:jc w:val="center"/>
              <w:rPr>
                <w:sz w:val="22"/>
                <w:szCs w:val="22"/>
              </w:rPr>
            </w:pPr>
            <w:r>
              <w:rPr>
                <w:sz w:val="22"/>
                <w:szCs w:val="22"/>
              </w:rPr>
              <w:t>Ед.</w:t>
            </w:r>
          </w:p>
        </w:tc>
        <w:tc>
          <w:tcPr>
            <w:tcW w:w="1294" w:type="dxa"/>
            <w:tcBorders>
              <w:top w:val="single" w:sz="6" w:space="0" w:color="auto"/>
              <w:left w:val="single" w:sz="6" w:space="0" w:color="auto"/>
              <w:bottom w:val="single" w:sz="6" w:space="0" w:color="auto"/>
              <w:right w:val="single" w:sz="6" w:space="0" w:color="auto"/>
            </w:tcBorders>
          </w:tcPr>
          <w:p w:rsidR="008A496B" w:rsidRDefault="008A496B" w:rsidP="00B33B80">
            <w:pPr>
              <w:pStyle w:val="aa"/>
              <w:spacing w:after="0"/>
              <w:ind w:right="-119" w:firstLine="39"/>
              <w:jc w:val="center"/>
              <w:rPr>
                <w:sz w:val="22"/>
                <w:szCs w:val="22"/>
              </w:rPr>
            </w:pPr>
            <w:r>
              <w:rPr>
                <w:sz w:val="22"/>
                <w:szCs w:val="22"/>
              </w:rPr>
              <w:t>8</w:t>
            </w:r>
          </w:p>
        </w:tc>
        <w:tc>
          <w:tcPr>
            <w:tcW w:w="1376" w:type="dxa"/>
            <w:tcBorders>
              <w:top w:val="single" w:sz="6" w:space="0" w:color="auto"/>
              <w:left w:val="single" w:sz="6" w:space="0" w:color="auto"/>
              <w:bottom w:val="single" w:sz="6" w:space="0" w:color="auto"/>
              <w:right w:val="single" w:sz="6" w:space="0" w:color="auto"/>
            </w:tcBorders>
          </w:tcPr>
          <w:p w:rsidR="008A496B" w:rsidRPr="00A80CB6" w:rsidRDefault="008A496B" w:rsidP="00481737">
            <w:pPr>
              <w:pStyle w:val="a5"/>
              <w:jc w:val="center"/>
              <w:rPr>
                <w:sz w:val="22"/>
                <w:szCs w:val="22"/>
              </w:rPr>
            </w:pPr>
            <w:r>
              <w:rPr>
                <w:sz w:val="22"/>
                <w:szCs w:val="22"/>
              </w:rPr>
              <w:t>8</w:t>
            </w:r>
          </w:p>
        </w:tc>
        <w:tc>
          <w:tcPr>
            <w:tcW w:w="1320" w:type="dxa"/>
            <w:tcBorders>
              <w:top w:val="single" w:sz="6" w:space="0" w:color="auto"/>
              <w:left w:val="single" w:sz="6" w:space="0" w:color="auto"/>
              <w:bottom w:val="single" w:sz="6" w:space="0" w:color="auto"/>
              <w:right w:val="single" w:sz="6" w:space="0" w:color="auto"/>
            </w:tcBorders>
          </w:tcPr>
          <w:p w:rsidR="008A496B" w:rsidRPr="00A80CB6" w:rsidRDefault="008A496B" w:rsidP="00481737">
            <w:pPr>
              <w:pStyle w:val="a5"/>
              <w:jc w:val="center"/>
              <w:rPr>
                <w:sz w:val="22"/>
                <w:szCs w:val="22"/>
              </w:rPr>
            </w:pPr>
            <w:r>
              <w:rPr>
                <w:sz w:val="22"/>
                <w:szCs w:val="22"/>
              </w:rPr>
              <w:t>9</w:t>
            </w:r>
          </w:p>
        </w:tc>
        <w:tc>
          <w:tcPr>
            <w:tcW w:w="1290" w:type="dxa"/>
            <w:tcBorders>
              <w:top w:val="single" w:sz="6" w:space="0" w:color="auto"/>
              <w:left w:val="single" w:sz="6" w:space="0" w:color="auto"/>
              <w:bottom w:val="single" w:sz="6" w:space="0" w:color="auto"/>
              <w:right w:val="single" w:sz="6" w:space="0" w:color="auto"/>
            </w:tcBorders>
          </w:tcPr>
          <w:p w:rsidR="008A496B" w:rsidRPr="00A80CB6" w:rsidRDefault="008A496B" w:rsidP="00481737">
            <w:pPr>
              <w:pStyle w:val="a5"/>
              <w:jc w:val="center"/>
              <w:rPr>
                <w:sz w:val="22"/>
                <w:szCs w:val="22"/>
              </w:rPr>
            </w:pPr>
            <w:r>
              <w:rPr>
                <w:sz w:val="22"/>
                <w:szCs w:val="22"/>
              </w:rPr>
              <w:t>9</w:t>
            </w:r>
          </w:p>
        </w:tc>
      </w:tr>
      <w:tr w:rsidR="008B1195"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8B1195" w:rsidRPr="004832A5" w:rsidRDefault="008B1195" w:rsidP="004832A5">
            <w:pPr>
              <w:pStyle w:val="a6"/>
              <w:spacing w:before="0" w:beforeAutospacing="0" w:after="0" w:afterAutospacing="0"/>
              <w:jc w:val="both"/>
              <w:rPr>
                <w:b/>
                <w:sz w:val="20"/>
                <w:szCs w:val="20"/>
              </w:rPr>
            </w:pPr>
            <w:r w:rsidRPr="004832A5">
              <w:rPr>
                <w:b/>
                <w:sz w:val="20"/>
                <w:szCs w:val="20"/>
              </w:rPr>
              <w:lastRenderedPageBreak/>
              <w:t>Непосредственный результат 3.2.</w:t>
            </w:r>
          </w:p>
          <w:p w:rsidR="008B1195" w:rsidRPr="004832A5" w:rsidRDefault="008B1195" w:rsidP="00861A68">
            <w:pPr>
              <w:pStyle w:val="a6"/>
              <w:spacing w:before="0" w:beforeAutospacing="0" w:after="0" w:afterAutospacing="0"/>
              <w:jc w:val="both"/>
              <w:rPr>
                <w:sz w:val="20"/>
                <w:szCs w:val="20"/>
              </w:rPr>
            </w:pPr>
            <w:r w:rsidRPr="004832A5">
              <w:rPr>
                <w:sz w:val="20"/>
                <w:szCs w:val="20"/>
              </w:rPr>
              <w:t xml:space="preserve">Численность </w:t>
            </w:r>
            <w:r w:rsidRPr="004832A5">
              <w:rPr>
                <w:sz w:val="20"/>
                <w:szCs w:val="20"/>
                <w:lang w:eastAsia="en-US"/>
              </w:rPr>
              <w:t>граждан, принявших участие в муниципальных мероприятиях патриотической направленности</w:t>
            </w:r>
            <w:r w:rsidRPr="004832A5">
              <w:rPr>
                <w:bCs/>
                <w:sz w:val="20"/>
                <w:szCs w:val="20"/>
                <w:lang w:eastAsia="en-US"/>
              </w:rPr>
              <w:t xml:space="preserve"> </w:t>
            </w:r>
          </w:p>
        </w:tc>
        <w:tc>
          <w:tcPr>
            <w:tcW w:w="1440" w:type="dxa"/>
            <w:tcBorders>
              <w:top w:val="single" w:sz="6" w:space="0" w:color="auto"/>
              <w:left w:val="single" w:sz="6" w:space="0" w:color="auto"/>
              <w:bottom w:val="single" w:sz="6" w:space="0" w:color="auto"/>
              <w:right w:val="single" w:sz="6" w:space="0" w:color="auto"/>
            </w:tcBorders>
          </w:tcPr>
          <w:p w:rsidR="008B1195" w:rsidRPr="004832A5" w:rsidRDefault="008B1195" w:rsidP="00D74FEC">
            <w:pPr>
              <w:pStyle w:val="a6"/>
              <w:jc w:val="center"/>
              <w:rPr>
                <w:sz w:val="20"/>
                <w:szCs w:val="20"/>
              </w:rPr>
            </w:pPr>
            <w:r w:rsidRPr="004832A5">
              <w:rPr>
                <w:sz w:val="20"/>
                <w:szCs w:val="20"/>
              </w:rPr>
              <w:t>человек</w:t>
            </w:r>
          </w:p>
        </w:tc>
        <w:tc>
          <w:tcPr>
            <w:tcW w:w="1294" w:type="dxa"/>
            <w:tcBorders>
              <w:top w:val="single" w:sz="6" w:space="0" w:color="auto"/>
              <w:left w:val="single" w:sz="6" w:space="0" w:color="auto"/>
              <w:bottom w:val="single" w:sz="6" w:space="0" w:color="auto"/>
              <w:right w:val="single" w:sz="6" w:space="0" w:color="auto"/>
            </w:tcBorders>
          </w:tcPr>
          <w:p w:rsidR="008B1195" w:rsidRPr="008B1195" w:rsidRDefault="008B1195" w:rsidP="00FF2FFA">
            <w:pPr>
              <w:pStyle w:val="a6"/>
              <w:jc w:val="center"/>
              <w:rPr>
                <w:sz w:val="20"/>
                <w:szCs w:val="20"/>
              </w:rPr>
            </w:pPr>
            <w:r w:rsidRPr="008B1195">
              <w:rPr>
                <w:sz w:val="20"/>
                <w:szCs w:val="20"/>
              </w:rPr>
              <w:t>45800</w:t>
            </w:r>
          </w:p>
          <w:p w:rsidR="008B1195" w:rsidRPr="008B1195" w:rsidRDefault="008B1195" w:rsidP="00FF2FFA">
            <w:pPr>
              <w:pStyle w:val="a6"/>
              <w:jc w:val="center"/>
              <w:rPr>
                <w:sz w:val="20"/>
                <w:szCs w:val="20"/>
              </w:rPr>
            </w:pPr>
          </w:p>
        </w:tc>
        <w:tc>
          <w:tcPr>
            <w:tcW w:w="1376" w:type="dxa"/>
            <w:tcBorders>
              <w:top w:val="single" w:sz="6" w:space="0" w:color="auto"/>
              <w:left w:val="single" w:sz="6" w:space="0" w:color="auto"/>
              <w:bottom w:val="single" w:sz="6" w:space="0" w:color="auto"/>
              <w:right w:val="single" w:sz="6" w:space="0" w:color="auto"/>
            </w:tcBorders>
          </w:tcPr>
          <w:p w:rsidR="008B1195" w:rsidRPr="008B1195" w:rsidRDefault="008B1195" w:rsidP="00FF2FFA">
            <w:pPr>
              <w:jc w:val="center"/>
              <w:rPr>
                <w:sz w:val="20"/>
                <w:szCs w:val="20"/>
              </w:rPr>
            </w:pPr>
            <w:r w:rsidRPr="008B1195">
              <w:rPr>
                <w:sz w:val="20"/>
                <w:szCs w:val="20"/>
              </w:rPr>
              <w:t>45890</w:t>
            </w:r>
          </w:p>
        </w:tc>
        <w:tc>
          <w:tcPr>
            <w:tcW w:w="1320" w:type="dxa"/>
            <w:tcBorders>
              <w:top w:val="single" w:sz="6" w:space="0" w:color="auto"/>
              <w:left w:val="single" w:sz="6" w:space="0" w:color="auto"/>
              <w:bottom w:val="single" w:sz="6" w:space="0" w:color="auto"/>
              <w:right w:val="single" w:sz="6" w:space="0" w:color="auto"/>
            </w:tcBorders>
          </w:tcPr>
          <w:p w:rsidR="008B1195" w:rsidRPr="008B1195" w:rsidRDefault="008B1195" w:rsidP="00FF2FFA">
            <w:pPr>
              <w:jc w:val="center"/>
              <w:rPr>
                <w:sz w:val="20"/>
                <w:szCs w:val="20"/>
              </w:rPr>
            </w:pPr>
            <w:r w:rsidRPr="008B1195">
              <w:rPr>
                <w:sz w:val="20"/>
                <w:szCs w:val="20"/>
              </w:rPr>
              <w:t>45695</w:t>
            </w:r>
          </w:p>
        </w:tc>
        <w:tc>
          <w:tcPr>
            <w:tcW w:w="1290" w:type="dxa"/>
            <w:tcBorders>
              <w:top w:val="single" w:sz="6" w:space="0" w:color="auto"/>
              <w:left w:val="single" w:sz="6" w:space="0" w:color="auto"/>
              <w:bottom w:val="single" w:sz="6" w:space="0" w:color="auto"/>
              <w:right w:val="single" w:sz="6" w:space="0" w:color="auto"/>
            </w:tcBorders>
          </w:tcPr>
          <w:p w:rsidR="008B1195" w:rsidRPr="008B1195" w:rsidRDefault="008B1195" w:rsidP="00FF2FFA">
            <w:pPr>
              <w:jc w:val="center"/>
              <w:rPr>
                <w:sz w:val="20"/>
                <w:szCs w:val="20"/>
              </w:rPr>
            </w:pPr>
            <w:r w:rsidRPr="008B1195">
              <w:rPr>
                <w:sz w:val="20"/>
                <w:szCs w:val="20"/>
              </w:rPr>
              <w:t>45900</w:t>
            </w:r>
          </w:p>
        </w:tc>
      </w:tr>
      <w:tr w:rsidR="004832A5"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4832A5" w:rsidRPr="004832A5" w:rsidRDefault="004832A5" w:rsidP="004832A5">
            <w:pPr>
              <w:pStyle w:val="a6"/>
              <w:spacing w:before="0" w:beforeAutospacing="0" w:after="0" w:afterAutospacing="0"/>
              <w:jc w:val="both"/>
              <w:rPr>
                <w:b/>
                <w:sz w:val="20"/>
                <w:szCs w:val="20"/>
                <w:lang w:eastAsia="en-US"/>
              </w:rPr>
            </w:pPr>
            <w:r w:rsidRPr="004832A5">
              <w:rPr>
                <w:b/>
                <w:sz w:val="20"/>
                <w:szCs w:val="20"/>
                <w:lang w:eastAsia="en-US"/>
              </w:rPr>
              <w:t>Непосредственный результат 3.3.</w:t>
            </w:r>
          </w:p>
          <w:p w:rsidR="004832A5" w:rsidRPr="004832A5" w:rsidRDefault="004832A5" w:rsidP="004832A5">
            <w:pPr>
              <w:pStyle w:val="a6"/>
              <w:spacing w:before="0" w:beforeAutospacing="0" w:after="0" w:afterAutospacing="0"/>
              <w:jc w:val="both"/>
              <w:rPr>
                <w:sz w:val="20"/>
                <w:szCs w:val="20"/>
              </w:rPr>
            </w:pPr>
            <w:r w:rsidRPr="004832A5">
              <w:rPr>
                <w:sz w:val="20"/>
                <w:szCs w:val="20"/>
                <w:lang w:eastAsia="en-US"/>
              </w:rPr>
              <w:t>Численность допризывной молодежи, повысившей качественный уровень своей подготовки к службе в рядах Вооруженных Сил Российской Федерации через участие в областных и муниципальных соревнованиях военно-патриотического профиля, в общем количестве молодежи призывного возраста</w:t>
            </w:r>
          </w:p>
        </w:tc>
        <w:tc>
          <w:tcPr>
            <w:tcW w:w="1440" w:type="dxa"/>
            <w:tcBorders>
              <w:top w:val="single" w:sz="6" w:space="0" w:color="auto"/>
              <w:left w:val="single" w:sz="6" w:space="0" w:color="auto"/>
              <w:bottom w:val="single" w:sz="6" w:space="0" w:color="auto"/>
              <w:right w:val="single" w:sz="6" w:space="0" w:color="auto"/>
            </w:tcBorders>
          </w:tcPr>
          <w:p w:rsidR="004832A5" w:rsidRPr="004832A5" w:rsidRDefault="004832A5" w:rsidP="00D74FEC">
            <w:pPr>
              <w:pStyle w:val="a6"/>
              <w:jc w:val="center"/>
              <w:rPr>
                <w:sz w:val="20"/>
                <w:szCs w:val="20"/>
              </w:rPr>
            </w:pPr>
            <w:r w:rsidRPr="004832A5">
              <w:rPr>
                <w:sz w:val="20"/>
                <w:szCs w:val="20"/>
              </w:rPr>
              <w:t>человек</w:t>
            </w:r>
          </w:p>
        </w:tc>
        <w:tc>
          <w:tcPr>
            <w:tcW w:w="1294" w:type="dxa"/>
            <w:tcBorders>
              <w:top w:val="single" w:sz="6" w:space="0" w:color="auto"/>
              <w:left w:val="single" w:sz="6" w:space="0" w:color="auto"/>
              <w:bottom w:val="single" w:sz="6" w:space="0" w:color="auto"/>
              <w:right w:val="single" w:sz="6" w:space="0" w:color="auto"/>
            </w:tcBorders>
          </w:tcPr>
          <w:p w:rsidR="004832A5" w:rsidRPr="004832A5" w:rsidRDefault="004832A5" w:rsidP="00D74FEC">
            <w:pPr>
              <w:pStyle w:val="a6"/>
              <w:jc w:val="center"/>
              <w:rPr>
                <w:sz w:val="20"/>
                <w:szCs w:val="20"/>
              </w:rPr>
            </w:pPr>
            <w:r w:rsidRPr="004832A5">
              <w:rPr>
                <w:sz w:val="20"/>
                <w:szCs w:val="20"/>
              </w:rPr>
              <w:t>180</w:t>
            </w:r>
          </w:p>
        </w:tc>
        <w:tc>
          <w:tcPr>
            <w:tcW w:w="1376" w:type="dxa"/>
            <w:tcBorders>
              <w:top w:val="single" w:sz="6" w:space="0" w:color="auto"/>
              <w:left w:val="single" w:sz="6" w:space="0" w:color="auto"/>
              <w:bottom w:val="single" w:sz="6" w:space="0" w:color="auto"/>
              <w:right w:val="single" w:sz="6" w:space="0" w:color="auto"/>
            </w:tcBorders>
          </w:tcPr>
          <w:p w:rsidR="004832A5" w:rsidRPr="004832A5" w:rsidRDefault="004832A5" w:rsidP="00D74FEC">
            <w:pPr>
              <w:pStyle w:val="a6"/>
              <w:jc w:val="center"/>
              <w:rPr>
                <w:sz w:val="20"/>
                <w:szCs w:val="20"/>
              </w:rPr>
            </w:pPr>
            <w:r w:rsidRPr="004832A5">
              <w:rPr>
                <w:sz w:val="20"/>
                <w:szCs w:val="20"/>
              </w:rPr>
              <w:t>189</w:t>
            </w:r>
          </w:p>
        </w:tc>
        <w:tc>
          <w:tcPr>
            <w:tcW w:w="1320" w:type="dxa"/>
            <w:tcBorders>
              <w:top w:val="single" w:sz="6" w:space="0" w:color="auto"/>
              <w:left w:val="single" w:sz="6" w:space="0" w:color="auto"/>
              <w:bottom w:val="single" w:sz="6" w:space="0" w:color="auto"/>
              <w:right w:val="single" w:sz="6" w:space="0" w:color="auto"/>
            </w:tcBorders>
          </w:tcPr>
          <w:p w:rsidR="004832A5" w:rsidRPr="004832A5" w:rsidRDefault="004832A5" w:rsidP="00D74FEC">
            <w:pPr>
              <w:pStyle w:val="a6"/>
              <w:jc w:val="center"/>
              <w:rPr>
                <w:sz w:val="20"/>
                <w:szCs w:val="20"/>
              </w:rPr>
            </w:pPr>
            <w:r w:rsidRPr="004832A5">
              <w:rPr>
                <w:sz w:val="20"/>
                <w:szCs w:val="20"/>
              </w:rPr>
              <w:t>190</w:t>
            </w:r>
          </w:p>
        </w:tc>
        <w:tc>
          <w:tcPr>
            <w:tcW w:w="1290" w:type="dxa"/>
            <w:tcBorders>
              <w:top w:val="single" w:sz="6" w:space="0" w:color="auto"/>
              <w:left w:val="single" w:sz="6" w:space="0" w:color="auto"/>
              <w:bottom w:val="single" w:sz="6" w:space="0" w:color="auto"/>
              <w:right w:val="single" w:sz="6" w:space="0" w:color="auto"/>
            </w:tcBorders>
          </w:tcPr>
          <w:p w:rsidR="004832A5" w:rsidRPr="004832A5" w:rsidRDefault="004832A5" w:rsidP="00D74FEC">
            <w:pPr>
              <w:pStyle w:val="a6"/>
              <w:jc w:val="center"/>
              <w:rPr>
                <w:sz w:val="20"/>
                <w:szCs w:val="20"/>
              </w:rPr>
            </w:pPr>
            <w:r w:rsidRPr="004832A5">
              <w:rPr>
                <w:sz w:val="20"/>
                <w:szCs w:val="20"/>
              </w:rPr>
              <w:t>195</w:t>
            </w:r>
          </w:p>
        </w:tc>
      </w:tr>
      <w:tr w:rsidR="008A496B" w:rsidRPr="008D6015" w:rsidTr="00A478F1">
        <w:trPr>
          <w:cantSplit/>
          <w:trHeight w:val="246"/>
        </w:trPr>
        <w:tc>
          <w:tcPr>
            <w:tcW w:w="14520" w:type="dxa"/>
            <w:gridSpan w:val="6"/>
            <w:tcBorders>
              <w:top w:val="single" w:sz="6" w:space="0" w:color="auto"/>
              <w:left w:val="single" w:sz="6" w:space="0" w:color="auto"/>
              <w:bottom w:val="single" w:sz="6" w:space="0" w:color="auto"/>
              <w:right w:val="single" w:sz="6" w:space="0" w:color="auto"/>
            </w:tcBorders>
          </w:tcPr>
          <w:p w:rsidR="008A496B" w:rsidRPr="00BF1F4B" w:rsidRDefault="008A496B" w:rsidP="00A478F1">
            <w:pPr>
              <w:pStyle w:val="aa"/>
              <w:spacing w:after="0"/>
              <w:rPr>
                <w:b/>
                <w:sz w:val="20"/>
                <w:szCs w:val="20"/>
              </w:rPr>
            </w:pPr>
            <w:r w:rsidRPr="00BF1F4B">
              <w:rPr>
                <w:b/>
                <w:bCs/>
                <w:sz w:val="20"/>
                <w:szCs w:val="20"/>
              </w:rPr>
              <w:t>Подпрограмма 4 «Ресурсное обеспечение сферы образования»</w:t>
            </w:r>
          </w:p>
        </w:tc>
      </w:tr>
      <w:tr w:rsidR="00A478F1" w:rsidRPr="008D6015" w:rsidTr="008D1337">
        <w:trPr>
          <w:cantSplit/>
          <w:trHeight w:val="186"/>
        </w:trPr>
        <w:tc>
          <w:tcPr>
            <w:tcW w:w="14520" w:type="dxa"/>
            <w:gridSpan w:val="6"/>
            <w:tcBorders>
              <w:top w:val="single" w:sz="6" w:space="0" w:color="auto"/>
              <w:left w:val="single" w:sz="6" w:space="0" w:color="auto"/>
              <w:bottom w:val="single" w:sz="6" w:space="0" w:color="auto"/>
              <w:right w:val="single" w:sz="6" w:space="0" w:color="auto"/>
            </w:tcBorders>
          </w:tcPr>
          <w:p w:rsidR="00A478F1" w:rsidRPr="00BF1F4B" w:rsidRDefault="00A478F1" w:rsidP="004C3F26">
            <w:pPr>
              <w:pStyle w:val="aa"/>
              <w:spacing w:after="0"/>
              <w:rPr>
                <w:b/>
                <w:sz w:val="20"/>
                <w:szCs w:val="20"/>
              </w:rPr>
            </w:pPr>
            <w:r w:rsidRPr="00BF1F4B">
              <w:rPr>
                <w:b/>
                <w:bCs/>
                <w:sz w:val="20"/>
                <w:szCs w:val="20"/>
              </w:rPr>
              <w:t xml:space="preserve">Задача 4.1. </w:t>
            </w:r>
            <w:r w:rsidRPr="00BF1F4B">
              <w:rPr>
                <w:b/>
                <w:sz w:val="20"/>
                <w:szCs w:val="20"/>
              </w:rPr>
              <w:t>Развитие инфраструктуры и организационно-</w:t>
            </w:r>
            <w:proofErr w:type="gramStart"/>
            <w:r w:rsidRPr="00BF1F4B">
              <w:rPr>
                <w:b/>
                <w:sz w:val="20"/>
                <w:szCs w:val="20"/>
              </w:rPr>
              <w:t>экономических механизмов</w:t>
            </w:r>
            <w:proofErr w:type="gramEnd"/>
            <w:r w:rsidRPr="00BF1F4B">
              <w:rPr>
                <w:b/>
                <w:sz w:val="20"/>
                <w:szCs w:val="20"/>
              </w:rPr>
              <w:t>, обеспечивающих  доступность качественного образования.</w:t>
            </w:r>
          </w:p>
        </w:tc>
      </w:tr>
      <w:tr w:rsidR="008D1337" w:rsidRPr="008D6015" w:rsidTr="008D1337">
        <w:trPr>
          <w:cantSplit/>
          <w:trHeight w:val="186"/>
        </w:trPr>
        <w:tc>
          <w:tcPr>
            <w:tcW w:w="14520" w:type="dxa"/>
            <w:gridSpan w:val="6"/>
            <w:tcBorders>
              <w:top w:val="single" w:sz="6" w:space="0" w:color="auto"/>
              <w:left w:val="single" w:sz="6" w:space="0" w:color="auto"/>
              <w:bottom w:val="single" w:sz="6" w:space="0" w:color="auto"/>
              <w:right w:val="single" w:sz="6" w:space="0" w:color="auto"/>
            </w:tcBorders>
          </w:tcPr>
          <w:p w:rsidR="008D1337" w:rsidRPr="00BF1F4B" w:rsidRDefault="008D1337" w:rsidP="004C3F26">
            <w:pPr>
              <w:pStyle w:val="aa"/>
              <w:spacing w:after="0"/>
              <w:rPr>
                <w:b/>
                <w:bCs/>
                <w:sz w:val="20"/>
                <w:szCs w:val="20"/>
              </w:rPr>
            </w:pPr>
            <w:r w:rsidRPr="00BF1F4B">
              <w:rPr>
                <w:b/>
                <w:sz w:val="20"/>
                <w:szCs w:val="20"/>
              </w:rPr>
              <w:t>Задача 4.1. Совершенствование кадрового потенциала системы образования</w:t>
            </w:r>
          </w:p>
        </w:tc>
      </w:tr>
      <w:tr w:rsidR="008A496B"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8A496B" w:rsidRPr="002710C4" w:rsidRDefault="008A496B" w:rsidP="001F48C7">
            <w:pPr>
              <w:jc w:val="both"/>
              <w:rPr>
                <w:sz w:val="20"/>
                <w:szCs w:val="20"/>
                <w:lang w:eastAsia="en-US"/>
              </w:rPr>
            </w:pPr>
            <w:r w:rsidRPr="002710C4">
              <w:rPr>
                <w:b/>
                <w:sz w:val="20"/>
                <w:szCs w:val="20"/>
                <w:lang w:eastAsia="en-US"/>
              </w:rPr>
              <w:t>Индикатор 4.1.1</w:t>
            </w:r>
            <w:r w:rsidRPr="002710C4">
              <w:rPr>
                <w:sz w:val="20"/>
                <w:szCs w:val="20"/>
                <w:lang w:eastAsia="en-US"/>
              </w:rPr>
              <w:t>.</w:t>
            </w:r>
          </w:p>
          <w:p w:rsidR="008A496B" w:rsidRPr="002710C4" w:rsidRDefault="008A496B" w:rsidP="001F48C7">
            <w:pPr>
              <w:jc w:val="both"/>
              <w:rPr>
                <w:sz w:val="20"/>
                <w:szCs w:val="20"/>
              </w:rPr>
            </w:pPr>
            <w:r w:rsidRPr="002710C4">
              <w:rPr>
                <w:sz w:val="20"/>
                <w:szCs w:val="20"/>
                <w:lang w:eastAsia="en-US"/>
              </w:rPr>
              <w:t>Д</w:t>
            </w:r>
            <w:r w:rsidRPr="002710C4">
              <w:rPr>
                <w:sz w:val="20"/>
                <w:szCs w:val="20"/>
              </w:rPr>
              <w:t xml:space="preserve">оля руководителей </w:t>
            </w:r>
            <w:r w:rsidRPr="002710C4">
              <w:rPr>
                <w:sz w:val="20"/>
                <w:szCs w:val="20"/>
                <w:lang w:eastAsia="en-US"/>
              </w:rPr>
              <w:t>и педагогических работников</w:t>
            </w:r>
            <w:r w:rsidRPr="002710C4">
              <w:rPr>
                <w:sz w:val="20"/>
                <w:szCs w:val="20"/>
              </w:rPr>
              <w:t xml:space="preserve"> муниципальных дошкольных  образовательных организаций,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w:t>
            </w:r>
            <w:r>
              <w:rPr>
                <w:sz w:val="20"/>
                <w:szCs w:val="20"/>
              </w:rPr>
              <w:t>ководителей таких организаций</w:t>
            </w:r>
          </w:p>
        </w:tc>
        <w:tc>
          <w:tcPr>
            <w:tcW w:w="1440" w:type="dxa"/>
            <w:tcBorders>
              <w:top w:val="single" w:sz="6" w:space="0" w:color="auto"/>
              <w:left w:val="single" w:sz="6" w:space="0" w:color="auto"/>
              <w:bottom w:val="single" w:sz="6" w:space="0" w:color="auto"/>
              <w:right w:val="single" w:sz="6" w:space="0" w:color="auto"/>
            </w:tcBorders>
          </w:tcPr>
          <w:p w:rsidR="008A496B" w:rsidRPr="008D6015" w:rsidRDefault="008A496B" w:rsidP="00B33B80">
            <w:pPr>
              <w:pStyle w:val="ConsPlusCell"/>
              <w:widowControl/>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8A496B" w:rsidRPr="008D6015" w:rsidRDefault="008A496B" w:rsidP="001F48C7">
            <w:pPr>
              <w:autoSpaceDE w:val="0"/>
              <w:autoSpaceDN w:val="0"/>
              <w:adjustRightInd w:val="0"/>
              <w:jc w:val="center"/>
              <w:rPr>
                <w:sz w:val="22"/>
                <w:szCs w:val="22"/>
              </w:rPr>
            </w:pPr>
            <w:r>
              <w:rPr>
                <w:sz w:val="22"/>
                <w:szCs w:val="22"/>
              </w:rPr>
              <w:t>98</w:t>
            </w:r>
          </w:p>
        </w:tc>
        <w:tc>
          <w:tcPr>
            <w:tcW w:w="1376" w:type="dxa"/>
            <w:tcBorders>
              <w:top w:val="single" w:sz="6" w:space="0" w:color="auto"/>
              <w:left w:val="single" w:sz="6" w:space="0" w:color="auto"/>
              <w:bottom w:val="single" w:sz="6" w:space="0" w:color="auto"/>
              <w:right w:val="single" w:sz="6" w:space="0" w:color="auto"/>
            </w:tcBorders>
          </w:tcPr>
          <w:p w:rsidR="008A496B" w:rsidRPr="008D6015" w:rsidRDefault="008A496B" w:rsidP="001F48C7">
            <w:pPr>
              <w:autoSpaceDE w:val="0"/>
              <w:autoSpaceDN w:val="0"/>
              <w:adjustRightInd w:val="0"/>
              <w:jc w:val="center"/>
              <w:rPr>
                <w:sz w:val="22"/>
                <w:szCs w:val="22"/>
              </w:rPr>
            </w:pPr>
            <w:r>
              <w:rPr>
                <w:sz w:val="22"/>
                <w:szCs w:val="22"/>
              </w:rPr>
              <w:t>98,5</w:t>
            </w:r>
          </w:p>
        </w:tc>
        <w:tc>
          <w:tcPr>
            <w:tcW w:w="1320" w:type="dxa"/>
            <w:tcBorders>
              <w:top w:val="single" w:sz="6" w:space="0" w:color="auto"/>
              <w:left w:val="single" w:sz="6" w:space="0" w:color="auto"/>
              <w:bottom w:val="single" w:sz="6" w:space="0" w:color="auto"/>
              <w:right w:val="single" w:sz="6" w:space="0" w:color="auto"/>
            </w:tcBorders>
          </w:tcPr>
          <w:p w:rsidR="008A496B" w:rsidRPr="008D6015" w:rsidRDefault="008A496B" w:rsidP="001F48C7">
            <w:pPr>
              <w:autoSpaceDE w:val="0"/>
              <w:autoSpaceDN w:val="0"/>
              <w:adjustRightInd w:val="0"/>
              <w:jc w:val="center"/>
              <w:rPr>
                <w:sz w:val="22"/>
                <w:szCs w:val="22"/>
              </w:rPr>
            </w:pPr>
            <w:r w:rsidRPr="008D6015">
              <w:rPr>
                <w:sz w:val="22"/>
                <w:szCs w:val="22"/>
              </w:rPr>
              <w:t>98</w:t>
            </w:r>
            <w:r>
              <w:rPr>
                <w:sz w:val="22"/>
                <w:szCs w:val="22"/>
              </w:rPr>
              <w:t>,5</w:t>
            </w:r>
          </w:p>
        </w:tc>
        <w:tc>
          <w:tcPr>
            <w:tcW w:w="1290" w:type="dxa"/>
            <w:tcBorders>
              <w:top w:val="single" w:sz="6" w:space="0" w:color="auto"/>
              <w:left w:val="single" w:sz="6" w:space="0" w:color="auto"/>
              <w:bottom w:val="single" w:sz="6" w:space="0" w:color="auto"/>
              <w:right w:val="single" w:sz="6" w:space="0" w:color="auto"/>
            </w:tcBorders>
          </w:tcPr>
          <w:p w:rsidR="008A496B" w:rsidRPr="008D6015" w:rsidRDefault="008A496B" w:rsidP="001F48C7">
            <w:pPr>
              <w:autoSpaceDE w:val="0"/>
              <w:autoSpaceDN w:val="0"/>
              <w:adjustRightInd w:val="0"/>
              <w:jc w:val="center"/>
              <w:rPr>
                <w:sz w:val="22"/>
                <w:szCs w:val="22"/>
              </w:rPr>
            </w:pPr>
            <w:r w:rsidRPr="008D6015">
              <w:rPr>
                <w:sz w:val="22"/>
                <w:szCs w:val="22"/>
              </w:rPr>
              <w:t>9</w:t>
            </w:r>
            <w:r>
              <w:rPr>
                <w:sz w:val="22"/>
                <w:szCs w:val="22"/>
              </w:rPr>
              <w:t>9</w:t>
            </w:r>
          </w:p>
        </w:tc>
      </w:tr>
      <w:tr w:rsidR="008A496B"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8A496B" w:rsidRPr="002710C4" w:rsidRDefault="008A496B" w:rsidP="001F48C7">
            <w:pPr>
              <w:jc w:val="both"/>
              <w:rPr>
                <w:b/>
                <w:sz w:val="20"/>
                <w:szCs w:val="20"/>
                <w:lang w:eastAsia="en-US"/>
              </w:rPr>
            </w:pPr>
            <w:r w:rsidRPr="002710C4">
              <w:rPr>
                <w:b/>
                <w:sz w:val="20"/>
                <w:szCs w:val="20"/>
                <w:lang w:eastAsia="en-US"/>
              </w:rPr>
              <w:t>Индикатор 4.1.2.</w:t>
            </w:r>
          </w:p>
          <w:p w:rsidR="008A496B" w:rsidRPr="002710C4" w:rsidRDefault="008A496B" w:rsidP="001F48C7">
            <w:pPr>
              <w:jc w:val="both"/>
              <w:rPr>
                <w:sz w:val="20"/>
                <w:szCs w:val="20"/>
              </w:rPr>
            </w:pPr>
            <w:r w:rsidRPr="002710C4">
              <w:rPr>
                <w:sz w:val="20"/>
                <w:szCs w:val="20"/>
                <w:lang w:eastAsia="en-US"/>
              </w:rPr>
              <w:t>Доля педагогических работников с высшей квалификационной категорией в общей численности аттестован</w:t>
            </w:r>
            <w:r>
              <w:rPr>
                <w:sz w:val="20"/>
                <w:szCs w:val="20"/>
                <w:lang w:eastAsia="en-US"/>
              </w:rPr>
              <w:t>ных педагогических работников</w:t>
            </w:r>
          </w:p>
        </w:tc>
        <w:tc>
          <w:tcPr>
            <w:tcW w:w="1440" w:type="dxa"/>
            <w:tcBorders>
              <w:top w:val="single" w:sz="6" w:space="0" w:color="auto"/>
              <w:left w:val="single" w:sz="6" w:space="0" w:color="auto"/>
              <w:bottom w:val="single" w:sz="6" w:space="0" w:color="auto"/>
              <w:right w:val="single" w:sz="6" w:space="0" w:color="auto"/>
            </w:tcBorders>
          </w:tcPr>
          <w:p w:rsidR="008A496B" w:rsidRPr="008D6015" w:rsidRDefault="008A496B" w:rsidP="00B33B80">
            <w:pPr>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ConsPlusTitle"/>
              <w:ind w:right="-119" w:firstLine="39"/>
              <w:jc w:val="center"/>
              <w:rPr>
                <w:b w:val="0"/>
                <w:sz w:val="22"/>
                <w:szCs w:val="22"/>
              </w:rPr>
            </w:pPr>
            <w:r w:rsidRPr="00445DE8">
              <w:rPr>
                <w:b w:val="0"/>
                <w:sz w:val="22"/>
                <w:szCs w:val="22"/>
              </w:rPr>
              <w:t>21</w:t>
            </w:r>
          </w:p>
        </w:tc>
        <w:tc>
          <w:tcPr>
            <w:tcW w:w="1376"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a5"/>
              <w:jc w:val="center"/>
              <w:rPr>
                <w:sz w:val="22"/>
                <w:szCs w:val="22"/>
              </w:rPr>
            </w:pPr>
            <w:r w:rsidRPr="00445DE8">
              <w:rPr>
                <w:sz w:val="22"/>
                <w:szCs w:val="22"/>
              </w:rPr>
              <w:t xml:space="preserve">22 </w:t>
            </w:r>
          </w:p>
        </w:tc>
        <w:tc>
          <w:tcPr>
            <w:tcW w:w="1320"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a5"/>
              <w:jc w:val="center"/>
              <w:rPr>
                <w:sz w:val="22"/>
                <w:szCs w:val="22"/>
              </w:rPr>
            </w:pPr>
            <w:r w:rsidRPr="00445DE8">
              <w:rPr>
                <w:sz w:val="22"/>
                <w:szCs w:val="22"/>
              </w:rPr>
              <w:t xml:space="preserve">22,3 </w:t>
            </w:r>
          </w:p>
        </w:tc>
        <w:tc>
          <w:tcPr>
            <w:tcW w:w="1290"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a5"/>
              <w:jc w:val="center"/>
              <w:rPr>
                <w:sz w:val="22"/>
                <w:szCs w:val="22"/>
              </w:rPr>
            </w:pPr>
            <w:r w:rsidRPr="00445DE8">
              <w:rPr>
                <w:sz w:val="22"/>
                <w:szCs w:val="22"/>
              </w:rPr>
              <w:t xml:space="preserve">22,5 </w:t>
            </w:r>
          </w:p>
        </w:tc>
      </w:tr>
      <w:tr w:rsidR="008A496B"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8A496B" w:rsidRPr="002710C4" w:rsidRDefault="008A496B" w:rsidP="001F48C7">
            <w:pPr>
              <w:jc w:val="both"/>
              <w:rPr>
                <w:b/>
                <w:sz w:val="20"/>
                <w:szCs w:val="20"/>
              </w:rPr>
            </w:pPr>
            <w:r w:rsidRPr="002710C4">
              <w:rPr>
                <w:b/>
                <w:sz w:val="20"/>
                <w:szCs w:val="20"/>
              </w:rPr>
              <w:t>Индикатор 4.1.3.</w:t>
            </w:r>
          </w:p>
          <w:p w:rsidR="008A496B" w:rsidRPr="002710C4" w:rsidRDefault="008A496B" w:rsidP="001F48C7">
            <w:pPr>
              <w:ind w:firstLine="174"/>
              <w:jc w:val="both"/>
              <w:rPr>
                <w:sz w:val="20"/>
                <w:szCs w:val="20"/>
              </w:rPr>
            </w:pPr>
            <w:r w:rsidRPr="002710C4">
              <w:rPr>
                <w:sz w:val="20"/>
                <w:szCs w:val="20"/>
              </w:rPr>
              <w:t>Доля аттестованных руководящих и педагогических работников в общей численности руководящих и педагогических работников, подлежащих аттест</w:t>
            </w:r>
            <w:r>
              <w:rPr>
                <w:sz w:val="20"/>
                <w:szCs w:val="20"/>
              </w:rPr>
              <w:t>ации</w:t>
            </w:r>
          </w:p>
        </w:tc>
        <w:tc>
          <w:tcPr>
            <w:tcW w:w="1440" w:type="dxa"/>
            <w:tcBorders>
              <w:top w:val="single" w:sz="6" w:space="0" w:color="auto"/>
              <w:left w:val="single" w:sz="6" w:space="0" w:color="auto"/>
              <w:bottom w:val="single" w:sz="6" w:space="0" w:color="auto"/>
              <w:right w:val="single" w:sz="6" w:space="0" w:color="auto"/>
            </w:tcBorders>
          </w:tcPr>
          <w:p w:rsidR="008A496B" w:rsidRPr="008D6015" w:rsidRDefault="008A496B" w:rsidP="00B33B80">
            <w:pPr>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ConsPlusTitle"/>
              <w:ind w:right="-119" w:firstLine="39"/>
              <w:jc w:val="center"/>
              <w:rPr>
                <w:b w:val="0"/>
                <w:sz w:val="22"/>
                <w:szCs w:val="22"/>
              </w:rPr>
            </w:pPr>
            <w:r w:rsidRPr="00445DE8">
              <w:rPr>
                <w:b w:val="0"/>
                <w:sz w:val="22"/>
                <w:szCs w:val="22"/>
              </w:rPr>
              <w:t>100</w:t>
            </w:r>
          </w:p>
        </w:tc>
        <w:tc>
          <w:tcPr>
            <w:tcW w:w="1376"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a5"/>
              <w:jc w:val="center"/>
              <w:rPr>
                <w:sz w:val="22"/>
                <w:szCs w:val="22"/>
              </w:rPr>
            </w:pPr>
            <w:r w:rsidRPr="00445DE8">
              <w:rPr>
                <w:sz w:val="22"/>
                <w:szCs w:val="22"/>
              </w:rPr>
              <w:t xml:space="preserve">100 </w:t>
            </w:r>
          </w:p>
        </w:tc>
        <w:tc>
          <w:tcPr>
            <w:tcW w:w="1320"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a5"/>
              <w:jc w:val="center"/>
              <w:rPr>
                <w:sz w:val="22"/>
                <w:szCs w:val="22"/>
              </w:rPr>
            </w:pPr>
            <w:r w:rsidRPr="00445DE8">
              <w:rPr>
                <w:sz w:val="22"/>
                <w:szCs w:val="22"/>
              </w:rPr>
              <w:t xml:space="preserve">100 </w:t>
            </w:r>
          </w:p>
        </w:tc>
        <w:tc>
          <w:tcPr>
            <w:tcW w:w="1290"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a5"/>
              <w:jc w:val="center"/>
              <w:rPr>
                <w:sz w:val="22"/>
                <w:szCs w:val="22"/>
              </w:rPr>
            </w:pPr>
            <w:r w:rsidRPr="00445DE8">
              <w:rPr>
                <w:sz w:val="22"/>
                <w:szCs w:val="22"/>
              </w:rPr>
              <w:t xml:space="preserve">100 </w:t>
            </w:r>
          </w:p>
        </w:tc>
      </w:tr>
      <w:tr w:rsidR="008A496B"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8A496B" w:rsidRPr="00856584" w:rsidRDefault="008A496B" w:rsidP="001F48C7">
            <w:pPr>
              <w:pStyle w:val="a6"/>
              <w:spacing w:before="0" w:beforeAutospacing="0" w:after="0" w:afterAutospacing="0"/>
              <w:jc w:val="both"/>
              <w:rPr>
                <w:b/>
                <w:sz w:val="20"/>
                <w:szCs w:val="20"/>
              </w:rPr>
            </w:pPr>
            <w:r w:rsidRPr="00856584">
              <w:rPr>
                <w:b/>
                <w:sz w:val="20"/>
                <w:szCs w:val="20"/>
              </w:rPr>
              <w:t>Индикатор 4.1.4.</w:t>
            </w:r>
          </w:p>
          <w:p w:rsidR="008A496B" w:rsidRPr="002710C4" w:rsidRDefault="008A496B" w:rsidP="001F48C7">
            <w:pPr>
              <w:pStyle w:val="a6"/>
              <w:spacing w:before="0" w:beforeAutospacing="0" w:after="0" w:afterAutospacing="0"/>
              <w:jc w:val="both"/>
              <w:rPr>
                <w:sz w:val="20"/>
                <w:szCs w:val="20"/>
              </w:rPr>
            </w:pPr>
            <w:r w:rsidRPr="002710C4">
              <w:rPr>
                <w:sz w:val="20"/>
                <w:szCs w:val="20"/>
              </w:rPr>
              <w:t xml:space="preserve">Доля педагогических работников в возрасте до 35 лет включительно в дошкольных образовательных организациях от общего числа </w:t>
            </w:r>
            <w:r>
              <w:rPr>
                <w:sz w:val="20"/>
                <w:szCs w:val="20"/>
              </w:rPr>
              <w:t>педагогических работников ДОО</w:t>
            </w:r>
            <w:r w:rsidRPr="002710C4">
              <w:rPr>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8A496B" w:rsidRDefault="008A496B" w:rsidP="00AA0F9D">
            <w:pPr>
              <w:jc w:val="center"/>
            </w:pPr>
            <w:r w:rsidRPr="00A71CEB">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ConsPlusTitle"/>
              <w:ind w:right="-119" w:firstLine="39"/>
              <w:jc w:val="center"/>
              <w:rPr>
                <w:b w:val="0"/>
                <w:sz w:val="22"/>
                <w:szCs w:val="22"/>
              </w:rPr>
            </w:pPr>
            <w:r w:rsidRPr="00445DE8">
              <w:rPr>
                <w:b w:val="0"/>
                <w:sz w:val="22"/>
                <w:szCs w:val="22"/>
              </w:rPr>
              <w:t>38</w:t>
            </w:r>
          </w:p>
        </w:tc>
        <w:tc>
          <w:tcPr>
            <w:tcW w:w="1376"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a5"/>
              <w:jc w:val="center"/>
              <w:rPr>
                <w:sz w:val="22"/>
                <w:szCs w:val="22"/>
              </w:rPr>
            </w:pPr>
            <w:r w:rsidRPr="00445DE8">
              <w:rPr>
                <w:sz w:val="22"/>
                <w:szCs w:val="22"/>
              </w:rPr>
              <w:t>38</w:t>
            </w:r>
          </w:p>
        </w:tc>
        <w:tc>
          <w:tcPr>
            <w:tcW w:w="1320"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a5"/>
              <w:jc w:val="center"/>
              <w:rPr>
                <w:sz w:val="22"/>
                <w:szCs w:val="22"/>
              </w:rPr>
            </w:pPr>
            <w:r w:rsidRPr="00445DE8">
              <w:rPr>
                <w:sz w:val="22"/>
                <w:szCs w:val="22"/>
              </w:rPr>
              <w:t>39</w:t>
            </w:r>
          </w:p>
        </w:tc>
        <w:tc>
          <w:tcPr>
            <w:tcW w:w="1290"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a5"/>
              <w:jc w:val="center"/>
              <w:rPr>
                <w:sz w:val="22"/>
                <w:szCs w:val="22"/>
              </w:rPr>
            </w:pPr>
            <w:r w:rsidRPr="00445DE8">
              <w:rPr>
                <w:sz w:val="22"/>
                <w:szCs w:val="22"/>
              </w:rPr>
              <w:t>40</w:t>
            </w:r>
          </w:p>
        </w:tc>
      </w:tr>
      <w:tr w:rsidR="008A496B"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8A496B" w:rsidRPr="00856584" w:rsidRDefault="008A496B" w:rsidP="001F48C7">
            <w:pPr>
              <w:pStyle w:val="a6"/>
              <w:spacing w:before="0" w:beforeAutospacing="0" w:after="0" w:afterAutospacing="0"/>
              <w:jc w:val="both"/>
              <w:rPr>
                <w:b/>
                <w:sz w:val="20"/>
                <w:szCs w:val="20"/>
              </w:rPr>
            </w:pPr>
            <w:r w:rsidRPr="00856584">
              <w:rPr>
                <w:b/>
                <w:sz w:val="20"/>
                <w:szCs w:val="20"/>
              </w:rPr>
              <w:t>Индикатор 4.1.5.</w:t>
            </w:r>
          </w:p>
          <w:p w:rsidR="008A496B" w:rsidRPr="002710C4" w:rsidRDefault="008A496B" w:rsidP="001F48C7">
            <w:pPr>
              <w:pStyle w:val="a6"/>
              <w:spacing w:before="0" w:beforeAutospacing="0" w:after="0" w:afterAutospacing="0"/>
              <w:jc w:val="both"/>
              <w:rPr>
                <w:sz w:val="20"/>
                <w:szCs w:val="20"/>
              </w:rPr>
            </w:pPr>
            <w:r w:rsidRPr="002710C4">
              <w:rPr>
                <w:sz w:val="20"/>
                <w:szCs w:val="20"/>
              </w:rPr>
              <w:t>Доля учителей в возрасте до 35 лет включительно в общеобразовательных организациях от общего числа педагогических работников общеобразовательных организаций.</w:t>
            </w:r>
          </w:p>
        </w:tc>
        <w:tc>
          <w:tcPr>
            <w:tcW w:w="1440" w:type="dxa"/>
            <w:tcBorders>
              <w:top w:val="single" w:sz="6" w:space="0" w:color="auto"/>
              <w:left w:val="single" w:sz="6" w:space="0" w:color="auto"/>
              <w:bottom w:val="single" w:sz="6" w:space="0" w:color="auto"/>
              <w:right w:val="single" w:sz="6" w:space="0" w:color="auto"/>
            </w:tcBorders>
          </w:tcPr>
          <w:p w:rsidR="008A496B" w:rsidRDefault="008A496B" w:rsidP="00AA0F9D">
            <w:pPr>
              <w:jc w:val="center"/>
            </w:pPr>
            <w:r w:rsidRPr="00A71CEB">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ConsPlusTitle"/>
              <w:ind w:right="-119" w:firstLine="39"/>
              <w:jc w:val="center"/>
              <w:rPr>
                <w:b w:val="0"/>
                <w:sz w:val="22"/>
                <w:szCs w:val="22"/>
              </w:rPr>
            </w:pPr>
            <w:r w:rsidRPr="00445DE8">
              <w:rPr>
                <w:b w:val="0"/>
                <w:sz w:val="22"/>
                <w:szCs w:val="22"/>
              </w:rPr>
              <w:t>24,3</w:t>
            </w:r>
          </w:p>
        </w:tc>
        <w:tc>
          <w:tcPr>
            <w:tcW w:w="1376"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a5"/>
              <w:jc w:val="center"/>
              <w:rPr>
                <w:sz w:val="22"/>
                <w:szCs w:val="22"/>
              </w:rPr>
            </w:pPr>
            <w:r w:rsidRPr="00445DE8">
              <w:rPr>
                <w:sz w:val="22"/>
                <w:szCs w:val="22"/>
              </w:rPr>
              <w:t>24,5</w:t>
            </w:r>
          </w:p>
        </w:tc>
        <w:tc>
          <w:tcPr>
            <w:tcW w:w="1320"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a5"/>
              <w:jc w:val="center"/>
              <w:rPr>
                <w:sz w:val="22"/>
                <w:szCs w:val="22"/>
              </w:rPr>
            </w:pPr>
            <w:r w:rsidRPr="00445DE8">
              <w:rPr>
                <w:sz w:val="22"/>
                <w:szCs w:val="22"/>
              </w:rPr>
              <w:t>24,7</w:t>
            </w:r>
          </w:p>
        </w:tc>
        <w:tc>
          <w:tcPr>
            <w:tcW w:w="1290"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a5"/>
              <w:jc w:val="center"/>
              <w:rPr>
                <w:sz w:val="22"/>
                <w:szCs w:val="22"/>
              </w:rPr>
            </w:pPr>
            <w:r w:rsidRPr="00445DE8">
              <w:rPr>
                <w:sz w:val="22"/>
                <w:szCs w:val="22"/>
              </w:rPr>
              <w:t>25</w:t>
            </w:r>
          </w:p>
        </w:tc>
      </w:tr>
      <w:tr w:rsidR="008A496B"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8A496B" w:rsidRPr="00856584" w:rsidRDefault="008A496B" w:rsidP="001F48C7">
            <w:pPr>
              <w:pStyle w:val="a6"/>
              <w:spacing w:before="0" w:beforeAutospacing="0" w:after="0" w:afterAutospacing="0"/>
              <w:rPr>
                <w:b/>
                <w:sz w:val="20"/>
                <w:szCs w:val="20"/>
              </w:rPr>
            </w:pPr>
            <w:r w:rsidRPr="00856584">
              <w:rPr>
                <w:b/>
                <w:sz w:val="20"/>
                <w:szCs w:val="20"/>
              </w:rPr>
              <w:t>Индикатор 4.1.6.</w:t>
            </w:r>
          </w:p>
          <w:p w:rsidR="008A496B" w:rsidRPr="002710C4" w:rsidRDefault="008A496B" w:rsidP="001F48C7">
            <w:pPr>
              <w:pStyle w:val="a6"/>
              <w:spacing w:before="0" w:beforeAutospacing="0" w:after="0" w:afterAutospacing="0"/>
              <w:rPr>
                <w:sz w:val="20"/>
                <w:szCs w:val="20"/>
              </w:rPr>
            </w:pPr>
            <w:r w:rsidRPr="002710C4">
              <w:rPr>
                <w:sz w:val="20"/>
                <w:szCs w:val="20"/>
              </w:rPr>
              <w:t xml:space="preserve">Доля педагогов дополнительного образования в возрасте до 35 лет включительно в организациях дополнительного образования от общего числа педагогических ОДО </w:t>
            </w:r>
          </w:p>
        </w:tc>
        <w:tc>
          <w:tcPr>
            <w:tcW w:w="1440" w:type="dxa"/>
            <w:tcBorders>
              <w:top w:val="single" w:sz="6" w:space="0" w:color="auto"/>
              <w:left w:val="single" w:sz="6" w:space="0" w:color="auto"/>
              <w:bottom w:val="single" w:sz="6" w:space="0" w:color="auto"/>
              <w:right w:val="single" w:sz="6" w:space="0" w:color="auto"/>
            </w:tcBorders>
          </w:tcPr>
          <w:p w:rsidR="008A496B" w:rsidRDefault="008A496B" w:rsidP="00AA0F9D">
            <w:pPr>
              <w:jc w:val="center"/>
            </w:pPr>
            <w:r w:rsidRPr="00A71CEB">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ConsPlusTitle"/>
              <w:ind w:right="-119" w:firstLine="39"/>
              <w:jc w:val="center"/>
              <w:rPr>
                <w:b w:val="0"/>
                <w:sz w:val="22"/>
                <w:szCs w:val="22"/>
              </w:rPr>
            </w:pPr>
            <w:r w:rsidRPr="00445DE8">
              <w:rPr>
                <w:b w:val="0"/>
                <w:sz w:val="22"/>
                <w:szCs w:val="22"/>
              </w:rPr>
              <w:t>42,5</w:t>
            </w:r>
          </w:p>
        </w:tc>
        <w:tc>
          <w:tcPr>
            <w:tcW w:w="1376"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a5"/>
              <w:jc w:val="center"/>
              <w:rPr>
                <w:sz w:val="22"/>
                <w:szCs w:val="22"/>
              </w:rPr>
            </w:pPr>
            <w:r w:rsidRPr="00445DE8">
              <w:rPr>
                <w:sz w:val="22"/>
                <w:szCs w:val="22"/>
              </w:rPr>
              <w:t>43</w:t>
            </w:r>
          </w:p>
        </w:tc>
        <w:tc>
          <w:tcPr>
            <w:tcW w:w="1320"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a5"/>
              <w:jc w:val="center"/>
              <w:rPr>
                <w:sz w:val="22"/>
                <w:szCs w:val="22"/>
              </w:rPr>
            </w:pPr>
            <w:r w:rsidRPr="00445DE8">
              <w:rPr>
                <w:sz w:val="22"/>
                <w:szCs w:val="22"/>
              </w:rPr>
              <w:t>43</w:t>
            </w:r>
          </w:p>
        </w:tc>
        <w:tc>
          <w:tcPr>
            <w:tcW w:w="1290" w:type="dxa"/>
            <w:tcBorders>
              <w:top w:val="single" w:sz="6" w:space="0" w:color="auto"/>
              <w:left w:val="single" w:sz="6" w:space="0" w:color="auto"/>
              <w:bottom w:val="single" w:sz="6" w:space="0" w:color="auto"/>
              <w:right w:val="single" w:sz="6" w:space="0" w:color="auto"/>
            </w:tcBorders>
          </w:tcPr>
          <w:p w:rsidR="008A496B" w:rsidRPr="00445DE8" w:rsidRDefault="008A496B" w:rsidP="001F48C7">
            <w:pPr>
              <w:pStyle w:val="a5"/>
              <w:jc w:val="center"/>
              <w:rPr>
                <w:sz w:val="22"/>
                <w:szCs w:val="22"/>
              </w:rPr>
            </w:pPr>
            <w:r w:rsidRPr="00445DE8">
              <w:rPr>
                <w:sz w:val="22"/>
                <w:szCs w:val="22"/>
              </w:rPr>
              <w:t>43,5</w:t>
            </w:r>
          </w:p>
        </w:tc>
      </w:tr>
      <w:tr w:rsidR="00A478F1" w:rsidRPr="008D6015" w:rsidTr="00FC5DB0">
        <w:trPr>
          <w:cantSplit/>
          <w:trHeight w:val="218"/>
        </w:trPr>
        <w:tc>
          <w:tcPr>
            <w:tcW w:w="14520" w:type="dxa"/>
            <w:gridSpan w:val="6"/>
            <w:tcBorders>
              <w:top w:val="single" w:sz="6" w:space="0" w:color="auto"/>
              <w:left w:val="single" w:sz="6" w:space="0" w:color="auto"/>
              <w:bottom w:val="single" w:sz="6" w:space="0" w:color="auto"/>
              <w:right w:val="single" w:sz="6" w:space="0" w:color="auto"/>
            </w:tcBorders>
          </w:tcPr>
          <w:p w:rsidR="00A478F1" w:rsidRPr="00445DE8" w:rsidRDefault="00A478F1" w:rsidP="00A478F1">
            <w:pPr>
              <w:pStyle w:val="a5"/>
              <w:rPr>
                <w:sz w:val="22"/>
                <w:szCs w:val="22"/>
              </w:rPr>
            </w:pPr>
            <w:r w:rsidRPr="00A478F1">
              <w:rPr>
                <w:b/>
                <w:sz w:val="22"/>
                <w:szCs w:val="22"/>
              </w:rPr>
              <w:t>Задача 4.2.</w:t>
            </w:r>
            <w:r w:rsidRPr="00916479">
              <w:rPr>
                <w:sz w:val="22"/>
                <w:szCs w:val="22"/>
              </w:rPr>
              <w:t xml:space="preserve"> </w:t>
            </w:r>
            <w:r w:rsidRPr="00A478F1">
              <w:rPr>
                <w:b/>
                <w:sz w:val="22"/>
                <w:szCs w:val="22"/>
              </w:rPr>
              <w:t>Материально-техническое обеспечение сферы образования</w:t>
            </w:r>
          </w:p>
        </w:tc>
      </w:tr>
      <w:tr w:rsidR="00FC5DB0"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FC5DB0" w:rsidRPr="00FC5DB0" w:rsidRDefault="00FC5DB0" w:rsidP="00D74FEC">
            <w:pPr>
              <w:jc w:val="both"/>
              <w:rPr>
                <w:b/>
                <w:sz w:val="20"/>
                <w:szCs w:val="20"/>
              </w:rPr>
            </w:pPr>
            <w:r w:rsidRPr="00FC5DB0">
              <w:rPr>
                <w:b/>
                <w:sz w:val="20"/>
                <w:szCs w:val="20"/>
              </w:rPr>
              <w:t>Индикатор 4.2.1.</w:t>
            </w:r>
          </w:p>
          <w:p w:rsidR="00FC5DB0" w:rsidRPr="00FC5DB0" w:rsidRDefault="00FC5DB0" w:rsidP="00FC5DB0">
            <w:pPr>
              <w:jc w:val="both"/>
              <w:rPr>
                <w:sz w:val="20"/>
                <w:szCs w:val="20"/>
              </w:rPr>
            </w:pPr>
            <w:r w:rsidRPr="00FC5DB0">
              <w:rPr>
                <w:sz w:val="20"/>
                <w:szCs w:val="20"/>
              </w:rPr>
              <w:t xml:space="preserve">Доля обучающихся муниципальных общеобразовательных </w:t>
            </w:r>
            <w:proofErr w:type="gramStart"/>
            <w:r w:rsidRPr="00FC5DB0">
              <w:rPr>
                <w:sz w:val="20"/>
                <w:szCs w:val="20"/>
              </w:rPr>
              <w:t>организациях</w:t>
            </w:r>
            <w:proofErr w:type="gramEnd"/>
            <w:r w:rsidRPr="00FC5DB0">
              <w:rPr>
                <w:sz w:val="20"/>
                <w:szCs w:val="20"/>
              </w:rPr>
              <w:t>, которым предоставлена возможность обучаться в соответствии с основными современными требованиями, в общей численности обучающихся,</w:t>
            </w:r>
            <w:r>
              <w:rPr>
                <w:sz w:val="20"/>
                <w:szCs w:val="20"/>
              </w:rPr>
              <w:t xml:space="preserve"> </w:t>
            </w:r>
            <w:r w:rsidRPr="00FC5DB0">
              <w:rPr>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FC5DB0" w:rsidRPr="00FC5DB0" w:rsidRDefault="00FC5DB0" w:rsidP="00D74FEC">
            <w:pPr>
              <w:jc w:val="center"/>
              <w:rPr>
                <w:sz w:val="20"/>
                <w:szCs w:val="20"/>
              </w:rPr>
            </w:pPr>
            <w:r w:rsidRPr="00FC5DB0">
              <w:rPr>
                <w:sz w:val="20"/>
                <w:szCs w:val="20"/>
              </w:rPr>
              <w:t>%</w:t>
            </w:r>
          </w:p>
        </w:tc>
        <w:tc>
          <w:tcPr>
            <w:tcW w:w="1294" w:type="dxa"/>
            <w:tcBorders>
              <w:top w:val="single" w:sz="6" w:space="0" w:color="auto"/>
              <w:left w:val="single" w:sz="6" w:space="0" w:color="auto"/>
              <w:bottom w:val="single" w:sz="6" w:space="0" w:color="auto"/>
              <w:right w:val="single" w:sz="6" w:space="0" w:color="auto"/>
            </w:tcBorders>
          </w:tcPr>
          <w:p w:rsidR="00FC5DB0" w:rsidRPr="00FC5DB0" w:rsidRDefault="00FC5DB0" w:rsidP="00D74FEC">
            <w:pPr>
              <w:jc w:val="center"/>
              <w:rPr>
                <w:sz w:val="20"/>
                <w:szCs w:val="20"/>
              </w:rPr>
            </w:pPr>
            <w:r w:rsidRPr="00FC5DB0">
              <w:rPr>
                <w:sz w:val="20"/>
                <w:szCs w:val="20"/>
              </w:rPr>
              <w:t>83,3</w:t>
            </w:r>
          </w:p>
        </w:tc>
        <w:tc>
          <w:tcPr>
            <w:tcW w:w="1376" w:type="dxa"/>
            <w:tcBorders>
              <w:top w:val="single" w:sz="6" w:space="0" w:color="auto"/>
              <w:left w:val="single" w:sz="6" w:space="0" w:color="auto"/>
              <w:bottom w:val="single" w:sz="6" w:space="0" w:color="auto"/>
              <w:right w:val="single" w:sz="6" w:space="0" w:color="auto"/>
            </w:tcBorders>
          </w:tcPr>
          <w:p w:rsidR="00FC5DB0" w:rsidRPr="00FC5DB0" w:rsidRDefault="00FC5DB0" w:rsidP="00D74FEC">
            <w:pPr>
              <w:jc w:val="center"/>
              <w:rPr>
                <w:sz w:val="20"/>
                <w:szCs w:val="20"/>
              </w:rPr>
            </w:pPr>
            <w:r w:rsidRPr="00FC5DB0">
              <w:rPr>
                <w:sz w:val="20"/>
                <w:szCs w:val="20"/>
              </w:rPr>
              <w:t>83,6</w:t>
            </w:r>
          </w:p>
        </w:tc>
        <w:tc>
          <w:tcPr>
            <w:tcW w:w="1320" w:type="dxa"/>
            <w:tcBorders>
              <w:top w:val="single" w:sz="6" w:space="0" w:color="auto"/>
              <w:left w:val="single" w:sz="6" w:space="0" w:color="auto"/>
              <w:bottom w:val="single" w:sz="6" w:space="0" w:color="auto"/>
              <w:right w:val="single" w:sz="6" w:space="0" w:color="auto"/>
            </w:tcBorders>
          </w:tcPr>
          <w:p w:rsidR="00FC5DB0" w:rsidRPr="00FC5DB0" w:rsidRDefault="00FC5DB0" w:rsidP="00D74FEC">
            <w:pPr>
              <w:jc w:val="center"/>
              <w:rPr>
                <w:sz w:val="20"/>
                <w:szCs w:val="20"/>
              </w:rPr>
            </w:pPr>
            <w:r w:rsidRPr="00FC5DB0">
              <w:rPr>
                <w:sz w:val="20"/>
                <w:szCs w:val="20"/>
              </w:rPr>
              <w:t>84</w:t>
            </w:r>
          </w:p>
        </w:tc>
        <w:tc>
          <w:tcPr>
            <w:tcW w:w="1290" w:type="dxa"/>
            <w:tcBorders>
              <w:top w:val="single" w:sz="6" w:space="0" w:color="auto"/>
              <w:left w:val="single" w:sz="6" w:space="0" w:color="auto"/>
              <w:bottom w:val="single" w:sz="6" w:space="0" w:color="auto"/>
              <w:right w:val="single" w:sz="6" w:space="0" w:color="auto"/>
            </w:tcBorders>
          </w:tcPr>
          <w:p w:rsidR="00FC5DB0" w:rsidRPr="00FC5DB0" w:rsidRDefault="00FC5DB0" w:rsidP="00D74FEC">
            <w:pPr>
              <w:jc w:val="center"/>
              <w:rPr>
                <w:sz w:val="20"/>
                <w:szCs w:val="20"/>
              </w:rPr>
            </w:pPr>
            <w:r w:rsidRPr="00FC5DB0">
              <w:rPr>
                <w:sz w:val="20"/>
                <w:szCs w:val="20"/>
              </w:rPr>
              <w:t>84,2</w:t>
            </w:r>
          </w:p>
        </w:tc>
      </w:tr>
      <w:tr w:rsidR="007F6310" w:rsidRPr="008D6015" w:rsidTr="007F6310">
        <w:trPr>
          <w:cantSplit/>
          <w:trHeight w:val="292"/>
        </w:trPr>
        <w:tc>
          <w:tcPr>
            <w:tcW w:w="14520" w:type="dxa"/>
            <w:gridSpan w:val="6"/>
            <w:tcBorders>
              <w:top w:val="single" w:sz="6" w:space="0" w:color="auto"/>
              <w:left w:val="single" w:sz="6" w:space="0" w:color="auto"/>
              <w:bottom w:val="single" w:sz="6" w:space="0" w:color="auto"/>
              <w:right w:val="single" w:sz="6" w:space="0" w:color="auto"/>
            </w:tcBorders>
          </w:tcPr>
          <w:p w:rsidR="007F6310" w:rsidRPr="0028168F" w:rsidRDefault="007F6310" w:rsidP="007F6310">
            <w:pPr>
              <w:jc w:val="both"/>
              <w:rPr>
                <w:sz w:val="20"/>
                <w:szCs w:val="20"/>
              </w:rPr>
            </w:pPr>
            <w:r w:rsidRPr="00DD1F31">
              <w:rPr>
                <w:b/>
                <w:sz w:val="22"/>
                <w:szCs w:val="22"/>
              </w:rPr>
              <w:t>Задача 4.3</w:t>
            </w:r>
            <w:r w:rsidRPr="00D83F45">
              <w:rPr>
                <w:sz w:val="22"/>
                <w:szCs w:val="22"/>
              </w:rPr>
              <w:t>. Развитие организационно-</w:t>
            </w:r>
            <w:proofErr w:type="gramStart"/>
            <w:r w:rsidRPr="00D83F45">
              <w:rPr>
                <w:sz w:val="22"/>
                <w:szCs w:val="22"/>
              </w:rPr>
              <w:t>экономических механизмов</w:t>
            </w:r>
            <w:proofErr w:type="gramEnd"/>
            <w:r w:rsidRPr="00D83F45">
              <w:rPr>
                <w:sz w:val="22"/>
                <w:szCs w:val="22"/>
              </w:rPr>
              <w:t>, обеспечивающих  доступность качественного образования</w:t>
            </w:r>
            <w:r>
              <w:rPr>
                <w:sz w:val="22"/>
                <w:szCs w:val="22"/>
              </w:rPr>
              <w:t>.</w:t>
            </w:r>
          </w:p>
        </w:tc>
      </w:tr>
      <w:tr w:rsidR="007F6310"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7F6310" w:rsidRPr="007F6310" w:rsidRDefault="007F6310" w:rsidP="00D74FEC">
            <w:pPr>
              <w:jc w:val="both"/>
              <w:rPr>
                <w:b/>
                <w:sz w:val="20"/>
                <w:szCs w:val="20"/>
              </w:rPr>
            </w:pPr>
            <w:r w:rsidRPr="007F6310">
              <w:rPr>
                <w:b/>
                <w:sz w:val="20"/>
                <w:szCs w:val="20"/>
              </w:rPr>
              <w:t>Индикатор 4.3.1.</w:t>
            </w:r>
          </w:p>
          <w:p w:rsidR="007F6310" w:rsidRPr="007F6310" w:rsidRDefault="007F6310" w:rsidP="00D74FEC">
            <w:pPr>
              <w:jc w:val="both"/>
              <w:rPr>
                <w:sz w:val="20"/>
                <w:szCs w:val="20"/>
              </w:rPr>
            </w:pPr>
            <w:r w:rsidRPr="007F6310">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40" w:type="dxa"/>
            <w:tcBorders>
              <w:top w:val="single" w:sz="6" w:space="0" w:color="auto"/>
              <w:left w:val="single" w:sz="6" w:space="0" w:color="auto"/>
              <w:bottom w:val="single" w:sz="6" w:space="0" w:color="auto"/>
              <w:right w:val="single" w:sz="6" w:space="0" w:color="auto"/>
            </w:tcBorders>
          </w:tcPr>
          <w:p w:rsidR="007F6310" w:rsidRPr="007F6310" w:rsidRDefault="007F6310" w:rsidP="00D74FEC">
            <w:pPr>
              <w:pStyle w:val="ConsPlusTitle"/>
              <w:ind w:right="-119" w:firstLine="39"/>
              <w:jc w:val="center"/>
              <w:rPr>
                <w:b w:val="0"/>
                <w:sz w:val="20"/>
                <w:szCs w:val="20"/>
              </w:rPr>
            </w:pPr>
            <w:r>
              <w:rPr>
                <w:b w:val="0"/>
                <w:sz w:val="20"/>
                <w:szCs w:val="20"/>
              </w:rPr>
              <w:t>%</w:t>
            </w:r>
          </w:p>
        </w:tc>
        <w:tc>
          <w:tcPr>
            <w:tcW w:w="1294" w:type="dxa"/>
            <w:tcBorders>
              <w:top w:val="single" w:sz="6" w:space="0" w:color="auto"/>
              <w:left w:val="single" w:sz="6" w:space="0" w:color="auto"/>
              <w:bottom w:val="single" w:sz="6" w:space="0" w:color="auto"/>
              <w:right w:val="single" w:sz="6" w:space="0" w:color="auto"/>
            </w:tcBorders>
          </w:tcPr>
          <w:p w:rsidR="007F6310" w:rsidRPr="007F6310" w:rsidRDefault="007F6310" w:rsidP="00D74FEC">
            <w:pPr>
              <w:pStyle w:val="ConsPlusTitle"/>
              <w:ind w:right="-119" w:firstLine="39"/>
              <w:jc w:val="center"/>
              <w:rPr>
                <w:b w:val="0"/>
                <w:sz w:val="20"/>
                <w:szCs w:val="20"/>
              </w:rPr>
            </w:pPr>
            <w:r w:rsidRPr="007F6310">
              <w:rPr>
                <w:b w:val="0"/>
                <w:sz w:val="20"/>
                <w:szCs w:val="20"/>
              </w:rPr>
              <w:t>88,9</w:t>
            </w:r>
          </w:p>
        </w:tc>
        <w:tc>
          <w:tcPr>
            <w:tcW w:w="1376" w:type="dxa"/>
            <w:tcBorders>
              <w:top w:val="single" w:sz="6" w:space="0" w:color="auto"/>
              <w:left w:val="single" w:sz="6" w:space="0" w:color="auto"/>
              <w:bottom w:val="single" w:sz="6" w:space="0" w:color="auto"/>
              <w:right w:val="single" w:sz="6" w:space="0" w:color="auto"/>
            </w:tcBorders>
          </w:tcPr>
          <w:p w:rsidR="007F6310" w:rsidRPr="007F6310" w:rsidRDefault="007F6310" w:rsidP="00D74FEC">
            <w:pPr>
              <w:pStyle w:val="ConsPlusCell"/>
              <w:widowControl/>
              <w:jc w:val="center"/>
              <w:rPr>
                <w:rFonts w:ascii="Times New Roman" w:hAnsi="Times New Roman" w:cs="Times New Roman"/>
              </w:rPr>
            </w:pPr>
            <w:r w:rsidRPr="007F6310">
              <w:rPr>
                <w:rFonts w:ascii="Times New Roman" w:hAnsi="Times New Roman" w:cs="Times New Roman"/>
              </w:rPr>
              <w:t>88,9</w:t>
            </w:r>
          </w:p>
        </w:tc>
        <w:tc>
          <w:tcPr>
            <w:tcW w:w="1320" w:type="dxa"/>
            <w:tcBorders>
              <w:top w:val="single" w:sz="6" w:space="0" w:color="auto"/>
              <w:left w:val="single" w:sz="6" w:space="0" w:color="auto"/>
              <w:bottom w:val="single" w:sz="6" w:space="0" w:color="auto"/>
              <w:right w:val="single" w:sz="6" w:space="0" w:color="auto"/>
            </w:tcBorders>
          </w:tcPr>
          <w:p w:rsidR="007F6310" w:rsidRPr="007F6310" w:rsidRDefault="007F6310" w:rsidP="00D74FEC">
            <w:pPr>
              <w:pStyle w:val="ConsPlusCell"/>
              <w:widowControl/>
              <w:jc w:val="center"/>
              <w:rPr>
                <w:rFonts w:ascii="Times New Roman" w:hAnsi="Times New Roman" w:cs="Times New Roman"/>
              </w:rPr>
            </w:pPr>
            <w:r w:rsidRPr="007F6310">
              <w:rPr>
                <w:rFonts w:ascii="Times New Roman" w:hAnsi="Times New Roman" w:cs="Times New Roman"/>
              </w:rPr>
              <w:t>88,9</w:t>
            </w:r>
          </w:p>
        </w:tc>
        <w:tc>
          <w:tcPr>
            <w:tcW w:w="1290" w:type="dxa"/>
            <w:tcBorders>
              <w:top w:val="single" w:sz="6" w:space="0" w:color="auto"/>
              <w:left w:val="single" w:sz="6" w:space="0" w:color="auto"/>
              <w:bottom w:val="single" w:sz="6" w:space="0" w:color="auto"/>
              <w:right w:val="single" w:sz="6" w:space="0" w:color="auto"/>
            </w:tcBorders>
          </w:tcPr>
          <w:p w:rsidR="007F6310" w:rsidRPr="007F6310" w:rsidRDefault="007F6310" w:rsidP="00D74FEC">
            <w:pPr>
              <w:pStyle w:val="ConsPlusCell"/>
              <w:widowControl/>
              <w:jc w:val="center"/>
              <w:rPr>
                <w:rFonts w:ascii="Times New Roman" w:hAnsi="Times New Roman" w:cs="Times New Roman"/>
              </w:rPr>
            </w:pPr>
            <w:r w:rsidRPr="007F6310">
              <w:rPr>
                <w:rFonts w:ascii="Times New Roman" w:hAnsi="Times New Roman" w:cs="Times New Roman"/>
              </w:rPr>
              <w:t>94,4</w:t>
            </w:r>
          </w:p>
        </w:tc>
      </w:tr>
      <w:tr w:rsidR="007F6310"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7F6310" w:rsidRPr="00856584" w:rsidRDefault="007F6310" w:rsidP="001F48C7">
            <w:pPr>
              <w:jc w:val="both"/>
              <w:rPr>
                <w:b/>
                <w:sz w:val="20"/>
                <w:szCs w:val="20"/>
              </w:rPr>
            </w:pPr>
            <w:r w:rsidRPr="00856584">
              <w:rPr>
                <w:b/>
                <w:sz w:val="20"/>
                <w:szCs w:val="20"/>
              </w:rPr>
              <w:lastRenderedPageBreak/>
              <w:t>Индикатор 4.</w:t>
            </w:r>
            <w:r>
              <w:rPr>
                <w:b/>
                <w:sz w:val="20"/>
                <w:szCs w:val="20"/>
              </w:rPr>
              <w:t>3.2.</w:t>
            </w:r>
          </w:p>
          <w:p w:rsidR="007F6310" w:rsidRPr="002710C4" w:rsidRDefault="007F6310" w:rsidP="001F48C7">
            <w:pPr>
              <w:jc w:val="both"/>
              <w:rPr>
                <w:sz w:val="20"/>
                <w:szCs w:val="20"/>
              </w:rPr>
            </w:pPr>
            <w:r w:rsidRPr="002710C4">
              <w:rPr>
                <w:sz w:val="20"/>
                <w:szCs w:val="20"/>
              </w:rPr>
              <w:t xml:space="preserve">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w:t>
            </w:r>
            <w:proofErr w:type="spellStart"/>
            <w:r w:rsidRPr="002710C4">
              <w:rPr>
                <w:sz w:val="20"/>
                <w:szCs w:val="20"/>
              </w:rPr>
              <w:t>г.о.г</w:t>
            </w:r>
            <w:proofErr w:type="gramStart"/>
            <w:r w:rsidRPr="002710C4">
              <w:rPr>
                <w:sz w:val="20"/>
                <w:szCs w:val="20"/>
              </w:rPr>
              <w:t>.К</w:t>
            </w:r>
            <w:proofErr w:type="gramEnd"/>
            <w:r w:rsidRPr="002710C4">
              <w:rPr>
                <w:sz w:val="20"/>
                <w:szCs w:val="20"/>
              </w:rPr>
              <w:t>улебаки</w:t>
            </w:r>
            <w:proofErr w:type="spellEnd"/>
            <w:r w:rsidRPr="002710C4">
              <w:rPr>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7F6310" w:rsidRPr="008D6015" w:rsidRDefault="007F6310" w:rsidP="00B33B80">
            <w:pPr>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7F6310" w:rsidRPr="00445DE8" w:rsidRDefault="007F6310" w:rsidP="001F48C7">
            <w:pPr>
              <w:pStyle w:val="ConsPlusTitle"/>
              <w:ind w:right="-119" w:firstLine="39"/>
              <w:jc w:val="center"/>
              <w:rPr>
                <w:b w:val="0"/>
                <w:sz w:val="22"/>
                <w:szCs w:val="22"/>
              </w:rPr>
            </w:pPr>
            <w:r w:rsidRPr="00445DE8">
              <w:rPr>
                <w:b w:val="0"/>
                <w:sz w:val="22"/>
                <w:szCs w:val="22"/>
              </w:rPr>
              <w:t>100</w:t>
            </w:r>
          </w:p>
        </w:tc>
        <w:tc>
          <w:tcPr>
            <w:tcW w:w="1376" w:type="dxa"/>
            <w:tcBorders>
              <w:top w:val="single" w:sz="6" w:space="0" w:color="auto"/>
              <w:left w:val="single" w:sz="6" w:space="0" w:color="auto"/>
              <w:bottom w:val="single" w:sz="6" w:space="0" w:color="auto"/>
              <w:right w:val="single" w:sz="6" w:space="0" w:color="auto"/>
            </w:tcBorders>
          </w:tcPr>
          <w:p w:rsidR="007F6310" w:rsidRPr="00445DE8" w:rsidRDefault="007F6310" w:rsidP="001F48C7">
            <w:pPr>
              <w:jc w:val="center"/>
              <w:rPr>
                <w:sz w:val="22"/>
                <w:szCs w:val="22"/>
              </w:rPr>
            </w:pPr>
            <w:r w:rsidRPr="00445DE8">
              <w:rPr>
                <w:sz w:val="22"/>
                <w:szCs w:val="22"/>
              </w:rPr>
              <w:t>100</w:t>
            </w:r>
          </w:p>
        </w:tc>
        <w:tc>
          <w:tcPr>
            <w:tcW w:w="1320" w:type="dxa"/>
            <w:tcBorders>
              <w:top w:val="single" w:sz="6" w:space="0" w:color="auto"/>
              <w:left w:val="single" w:sz="6" w:space="0" w:color="auto"/>
              <w:bottom w:val="single" w:sz="6" w:space="0" w:color="auto"/>
              <w:right w:val="single" w:sz="6" w:space="0" w:color="auto"/>
            </w:tcBorders>
          </w:tcPr>
          <w:p w:rsidR="007F6310" w:rsidRPr="00445DE8" w:rsidRDefault="007F6310" w:rsidP="001F48C7">
            <w:pPr>
              <w:jc w:val="center"/>
              <w:rPr>
                <w:sz w:val="22"/>
                <w:szCs w:val="22"/>
              </w:rPr>
            </w:pPr>
            <w:r w:rsidRPr="00445DE8">
              <w:rPr>
                <w:sz w:val="22"/>
                <w:szCs w:val="22"/>
              </w:rPr>
              <w:t>100</w:t>
            </w:r>
          </w:p>
        </w:tc>
        <w:tc>
          <w:tcPr>
            <w:tcW w:w="1290" w:type="dxa"/>
            <w:tcBorders>
              <w:top w:val="single" w:sz="6" w:space="0" w:color="auto"/>
              <w:left w:val="single" w:sz="6" w:space="0" w:color="auto"/>
              <w:bottom w:val="single" w:sz="6" w:space="0" w:color="auto"/>
              <w:right w:val="single" w:sz="6" w:space="0" w:color="auto"/>
            </w:tcBorders>
          </w:tcPr>
          <w:p w:rsidR="007F6310" w:rsidRPr="00445DE8" w:rsidRDefault="007F6310" w:rsidP="001F48C7">
            <w:pPr>
              <w:jc w:val="center"/>
              <w:rPr>
                <w:sz w:val="22"/>
                <w:szCs w:val="22"/>
              </w:rPr>
            </w:pPr>
            <w:r w:rsidRPr="00445DE8">
              <w:rPr>
                <w:sz w:val="22"/>
                <w:szCs w:val="22"/>
              </w:rPr>
              <w:t>100</w:t>
            </w:r>
          </w:p>
        </w:tc>
      </w:tr>
      <w:tr w:rsidR="007F6310"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7F6310" w:rsidRPr="002710C4" w:rsidRDefault="007F6310" w:rsidP="001F48C7">
            <w:pPr>
              <w:jc w:val="both"/>
              <w:rPr>
                <w:sz w:val="20"/>
                <w:szCs w:val="20"/>
              </w:rPr>
            </w:pPr>
            <w:r w:rsidRPr="00856584">
              <w:rPr>
                <w:b/>
                <w:sz w:val="20"/>
                <w:szCs w:val="20"/>
              </w:rPr>
              <w:t>Индикатор 4.</w:t>
            </w:r>
            <w:r>
              <w:rPr>
                <w:b/>
                <w:sz w:val="20"/>
                <w:szCs w:val="20"/>
              </w:rPr>
              <w:t>3.3.</w:t>
            </w:r>
          </w:p>
          <w:p w:rsidR="007F6310" w:rsidRPr="002710C4" w:rsidRDefault="007F6310" w:rsidP="001F48C7">
            <w:pPr>
              <w:jc w:val="both"/>
              <w:rPr>
                <w:sz w:val="20"/>
                <w:szCs w:val="20"/>
              </w:rPr>
            </w:pPr>
            <w:r w:rsidRPr="002710C4">
              <w:rPr>
                <w:sz w:val="20"/>
                <w:szCs w:val="20"/>
              </w:rPr>
              <w:t xml:space="preserve">Отношение средней заработной платы педагогических работников общеобразовательных организаций к </w:t>
            </w:r>
            <w:r w:rsidRPr="00503D3D">
              <w:rPr>
                <w:sz w:val="20"/>
                <w:szCs w:val="20"/>
              </w:rPr>
              <w:t>средней заработной плате в Нижегородской области</w:t>
            </w:r>
            <w:r w:rsidRPr="00116CC0">
              <w:rPr>
                <w:color w:val="FF0000"/>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7F6310" w:rsidRPr="008D6015" w:rsidRDefault="007F6310" w:rsidP="00B33B80">
            <w:pPr>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7F6310" w:rsidRPr="00445DE8" w:rsidRDefault="007F6310" w:rsidP="001F48C7">
            <w:pPr>
              <w:pStyle w:val="ConsPlusTitle"/>
              <w:ind w:right="-119" w:firstLine="39"/>
              <w:jc w:val="center"/>
              <w:rPr>
                <w:b w:val="0"/>
                <w:sz w:val="22"/>
                <w:szCs w:val="22"/>
              </w:rPr>
            </w:pPr>
            <w:r w:rsidRPr="00445DE8">
              <w:rPr>
                <w:b w:val="0"/>
                <w:sz w:val="22"/>
                <w:szCs w:val="22"/>
              </w:rPr>
              <w:t>100</w:t>
            </w:r>
          </w:p>
        </w:tc>
        <w:tc>
          <w:tcPr>
            <w:tcW w:w="1376" w:type="dxa"/>
            <w:tcBorders>
              <w:top w:val="single" w:sz="6" w:space="0" w:color="auto"/>
              <w:left w:val="single" w:sz="6" w:space="0" w:color="auto"/>
              <w:bottom w:val="single" w:sz="6" w:space="0" w:color="auto"/>
              <w:right w:val="single" w:sz="6" w:space="0" w:color="auto"/>
            </w:tcBorders>
          </w:tcPr>
          <w:p w:rsidR="007F6310" w:rsidRPr="00445DE8" w:rsidRDefault="007F6310" w:rsidP="001F48C7">
            <w:pPr>
              <w:jc w:val="center"/>
              <w:rPr>
                <w:sz w:val="22"/>
                <w:szCs w:val="22"/>
              </w:rPr>
            </w:pPr>
            <w:r w:rsidRPr="00445DE8">
              <w:rPr>
                <w:sz w:val="22"/>
                <w:szCs w:val="22"/>
              </w:rPr>
              <w:t>100</w:t>
            </w:r>
          </w:p>
        </w:tc>
        <w:tc>
          <w:tcPr>
            <w:tcW w:w="1320" w:type="dxa"/>
            <w:tcBorders>
              <w:top w:val="single" w:sz="6" w:space="0" w:color="auto"/>
              <w:left w:val="single" w:sz="6" w:space="0" w:color="auto"/>
              <w:bottom w:val="single" w:sz="6" w:space="0" w:color="auto"/>
              <w:right w:val="single" w:sz="6" w:space="0" w:color="auto"/>
            </w:tcBorders>
          </w:tcPr>
          <w:p w:rsidR="007F6310" w:rsidRPr="00445DE8" w:rsidRDefault="007F6310" w:rsidP="001F48C7">
            <w:pPr>
              <w:jc w:val="center"/>
              <w:rPr>
                <w:sz w:val="22"/>
                <w:szCs w:val="22"/>
              </w:rPr>
            </w:pPr>
            <w:r w:rsidRPr="00445DE8">
              <w:rPr>
                <w:sz w:val="22"/>
                <w:szCs w:val="22"/>
              </w:rPr>
              <w:t>100</w:t>
            </w:r>
          </w:p>
        </w:tc>
        <w:tc>
          <w:tcPr>
            <w:tcW w:w="1290" w:type="dxa"/>
            <w:tcBorders>
              <w:top w:val="single" w:sz="6" w:space="0" w:color="auto"/>
              <w:left w:val="single" w:sz="6" w:space="0" w:color="auto"/>
              <w:bottom w:val="single" w:sz="6" w:space="0" w:color="auto"/>
              <w:right w:val="single" w:sz="6" w:space="0" w:color="auto"/>
            </w:tcBorders>
          </w:tcPr>
          <w:p w:rsidR="007F6310" w:rsidRPr="00445DE8" w:rsidRDefault="007F6310" w:rsidP="001F48C7">
            <w:pPr>
              <w:jc w:val="center"/>
              <w:rPr>
                <w:sz w:val="22"/>
                <w:szCs w:val="22"/>
              </w:rPr>
            </w:pPr>
            <w:r w:rsidRPr="00445DE8">
              <w:rPr>
                <w:sz w:val="22"/>
                <w:szCs w:val="22"/>
              </w:rPr>
              <w:t>100</w:t>
            </w:r>
          </w:p>
        </w:tc>
      </w:tr>
      <w:tr w:rsidR="007F6310"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7F6310" w:rsidRPr="00856584" w:rsidRDefault="007F6310" w:rsidP="001F48C7">
            <w:pPr>
              <w:jc w:val="both"/>
              <w:rPr>
                <w:b/>
                <w:sz w:val="20"/>
                <w:szCs w:val="20"/>
              </w:rPr>
            </w:pPr>
            <w:r w:rsidRPr="00856584">
              <w:rPr>
                <w:b/>
                <w:sz w:val="20"/>
                <w:szCs w:val="20"/>
              </w:rPr>
              <w:t>Индикатор 4.</w:t>
            </w:r>
            <w:r>
              <w:rPr>
                <w:b/>
                <w:sz w:val="20"/>
                <w:szCs w:val="20"/>
              </w:rPr>
              <w:t>3.4.</w:t>
            </w:r>
          </w:p>
          <w:p w:rsidR="007F6310" w:rsidRPr="002710C4" w:rsidRDefault="007F6310" w:rsidP="001F48C7">
            <w:pPr>
              <w:jc w:val="both"/>
              <w:rPr>
                <w:sz w:val="20"/>
                <w:szCs w:val="20"/>
              </w:rPr>
            </w:pPr>
            <w:r w:rsidRPr="002710C4">
              <w:rPr>
                <w:sz w:val="20"/>
                <w:szCs w:val="20"/>
              </w:rPr>
              <w:t xml:space="preserve">Отношение среднемесячной заработной платы педагогов муниципальных организаций дополнительного образования к среднемесячной заработной плате учителей </w:t>
            </w:r>
            <w:proofErr w:type="spellStart"/>
            <w:r w:rsidRPr="002710C4">
              <w:rPr>
                <w:sz w:val="20"/>
                <w:szCs w:val="20"/>
              </w:rPr>
              <w:t>г.о.г</w:t>
            </w:r>
            <w:proofErr w:type="gramStart"/>
            <w:r w:rsidRPr="002710C4">
              <w:rPr>
                <w:sz w:val="20"/>
                <w:szCs w:val="20"/>
              </w:rPr>
              <w:t>.К</w:t>
            </w:r>
            <w:proofErr w:type="gramEnd"/>
            <w:r w:rsidRPr="002710C4">
              <w:rPr>
                <w:sz w:val="20"/>
                <w:szCs w:val="20"/>
              </w:rPr>
              <w:t>улебаки</w:t>
            </w:r>
            <w:proofErr w:type="spellEnd"/>
            <w:r w:rsidRPr="002710C4">
              <w:rPr>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7F6310" w:rsidRPr="008D6015" w:rsidRDefault="007F6310" w:rsidP="00B33B80">
            <w:pPr>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7F6310" w:rsidRPr="00445DE8" w:rsidRDefault="007F6310" w:rsidP="001F48C7">
            <w:pPr>
              <w:pStyle w:val="a5"/>
              <w:jc w:val="center"/>
              <w:rPr>
                <w:sz w:val="22"/>
                <w:szCs w:val="22"/>
              </w:rPr>
            </w:pPr>
            <w:r w:rsidRPr="00445DE8">
              <w:rPr>
                <w:sz w:val="22"/>
                <w:szCs w:val="22"/>
              </w:rPr>
              <w:t xml:space="preserve">95 </w:t>
            </w:r>
          </w:p>
        </w:tc>
        <w:tc>
          <w:tcPr>
            <w:tcW w:w="1376" w:type="dxa"/>
            <w:tcBorders>
              <w:top w:val="single" w:sz="6" w:space="0" w:color="auto"/>
              <w:left w:val="single" w:sz="6" w:space="0" w:color="auto"/>
              <w:bottom w:val="single" w:sz="6" w:space="0" w:color="auto"/>
              <w:right w:val="single" w:sz="6" w:space="0" w:color="auto"/>
            </w:tcBorders>
          </w:tcPr>
          <w:p w:rsidR="007F6310" w:rsidRPr="00445DE8" w:rsidRDefault="007F6310" w:rsidP="001F48C7">
            <w:pPr>
              <w:pStyle w:val="a5"/>
              <w:jc w:val="center"/>
              <w:rPr>
                <w:sz w:val="22"/>
                <w:szCs w:val="22"/>
              </w:rPr>
            </w:pPr>
            <w:r w:rsidRPr="00445DE8">
              <w:rPr>
                <w:sz w:val="22"/>
                <w:szCs w:val="22"/>
              </w:rPr>
              <w:t xml:space="preserve">100 </w:t>
            </w:r>
          </w:p>
        </w:tc>
        <w:tc>
          <w:tcPr>
            <w:tcW w:w="1320" w:type="dxa"/>
            <w:tcBorders>
              <w:top w:val="single" w:sz="6" w:space="0" w:color="auto"/>
              <w:left w:val="single" w:sz="6" w:space="0" w:color="auto"/>
              <w:bottom w:val="single" w:sz="6" w:space="0" w:color="auto"/>
              <w:right w:val="single" w:sz="6" w:space="0" w:color="auto"/>
            </w:tcBorders>
          </w:tcPr>
          <w:p w:rsidR="007F6310" w:rsidRPr="00445DE8" w:rsidRDefault="007F6310" w:rsidP="001F48C7">
            <w:pPr>
              <w:pStyle w:val="a5"/>
              <w:jc w:val="center"/>
              <w:rPr>
                <w:sz w:val="22"/>
                <w:szCs w:val="22"/>
              </w:rPr>
            </w:pPr>
            <w:r w:rsidRPr="00445DE8">
              <w:rPr>
                <w:sz w:val="22"/>
                <w:szCs w:val="22"/>
              </w:rPr>
              <w:t xml:space="preserve">100 </w:t>
            </w:r>
          </w:p>
        </w:tc>
        <w:tc>
          <w:tcPr>
            <w:tcW w:w="1290" w:type="dxa"/>
            <w:tcBorders>
              <w:top w:val="single" w:sz="6" w:space="0" w:color="auto"/>
              <w:left w:val="single" w:sz="6" w:space="0" w:color="auto"/>
              <w:bottom w:val="single" w:sz="6" w:space="0" w:color="auto"/>
              <w:right w:val="single" w:sz="6" w:space="0" w:color="auto"/>
            </w:tcBorders>
          </w:tcPr>
          <w:p w:rsidR="007F6310" w:rsidRPr="00445DE8" w:rsidRDefault="007F6310" w:rsidP="001F48C7">
            <w:pPr>
              <w:pStyle w:val="a5"/>
              <w:jc w:val="center"/>
              <w:rPr>
                <w:sz w:val="22"/>
                <w:szCs w:val="22"/>
              </w:rPr>
            </w:pPr>
            <w:r w:rsidRPr="00445DE8">
              <w:rPr>
                <w:sz w:val="22"/>
                <w:szCs w:val="22"/>
              </w:rPr>
              <w:t xml:space="preserve">100 </w:t>
            </w:r>
          </w:p>
        </w:tc>
      </w:tr>
      <w:tr w:rsidR="00720194"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720194" w:rsidRDefault="00720194" w:rsidP="00D74FEC">
            <w:pPr>
              <w:pStyle w:val="a8"/>
              <w:jc w:val="both"/>
              <w:rPr>
                <w:rFonts w:ascii="Times New Roman" w:hAnsi="Times New Roman"/>
                <w:sz w:val="20"/>
                <w:szCs w:val="20"/>
                <w:lang w:eastAsia="en-US"/>
              </w:rPr>
            </w:pPr>
            <w:r w:rsidRPr="00B7245D">
              <w:rPr>
                <w:rFonts w:ascii="Times New Roman" w:hAnsi="Times New Roman"/>
                <w:b/>
                <w:sz w:val="20"/>
                <w:szCs w:val="20"/>
                <w:lang w:eastAsia="en-US"/>
              </w:rPr>
              <w:t>Непосредственный результат 4.1.</w:t>
            </w:r>
            <w:r>
              <w:rPr>
                <w:rFonts w:ascii="Times New Roman" w:hAnsi="Times New Roman"/>
                <w:sz w:val="20"/>
                <w:szCs w:val="20"/>
                <w:lang w:eastAsia="en-US"/>
              </w:rPr>
              <w:t xml:space="preserve"> </w:t>
            </w:r>
          </w:p>
          <w:p w:rsidR="00720194" w:rsidRPr="00B7245D" w:rsidRDefault="00720194" w:rsidP="00D74FEC">
            <w:pPr>
              <w:pStyle w:val="a8"/>
              <w:jc w:val="both"/>
              <w:rPr>
                <w:rFonts w:ascii="Times New Roman" w:hAnsi="Times New Roman"/>
                <w:sz w:val="20"/>
                <w:szCs w:val="20"/>
                <w:lang w:eastAsia="en-US"/>
              </w:rPr>
            </w:pPr>
            <w:r w:rsidRPr="00B7245D">
              <w:rPr>
                <w:rFonts w:ascii="Times New Roman" w:hAnsi="Times New Roman"/>
                <w:sz w:val="20"/>
                <w:szCs w:val="20"/>
                <w:lang w:eastAsia="en-US"/>
              </w:rPr>
              <w:t xml:space="preserve">Численность педагогических работников с </w:t>
            </w:r>
            <w:r w:rsidRPr="00B7245D">
              <w:rPr>
                <w:rFonts w:ascii="Times New Roman" w:hAnsi="Times New Roman"/>
                <w:spacing w:val="-2"/>
                <w:sz w:val="20"/>
                <w:szCs w:val="20"/>
                <w:lang w:eastAsia="en-US"/>
              </w:rPr>
              <w:t>высшей квалификационной категорией</w:t>
            </w:r>
            <w:r w:rsidRPr="00B7245D">
              <w:rPr>
                <w:rFonts w:ascii="Times New Roman" w:hAnsi="Times New Roman"/>
                <w:sz w:val="20"/>
                <w:szCs w:val="20"/>
                <w:lang w:eastAsia="en-US"/>
              </w:rPr>
              <w:t xml:space="preserve"> в общей численности аттестованных пед</w:t>
            </w:r>
            <w:r>
              <w:rPr>
                <w:rFonts w:ascii="Times New Roman" w:hAnsi="Times New Roman"/>
                <w:sz w:val="20"/>
                <w:szCs w:val="20"/>
                <w:lang w:eastAsia="en-US"/>
              </w:rPr>
              <w:t xml:space="preserve">агогических работников </w:t>
            </w:r>
          </w:p>
        </w:tc>
        <w:tc>
          <w:tcPr>
            <w:tcW w:w="1440" w:type="dxa"/>
            <w:tcBorders>
              <w:top w:val="single" w:sz="6" w:space="0" w:color="auto"/>
              <w:left w:val="single" w:sz="6" w:space="0" w:color="auto"/>
              <w:bottom w:val="single" w:sz="6" w:space="0" w:color="auto"/>
              <w:right w:val="single" w:sz="6" w:space="0" w:color="auto"/>
            </w:tcBorders>
          </w:tcPr>
          <w:p w:rsidR="00720194" w:rsidRPr="00B7245D" w:rsidRDefault="00720194" w:rsidP="00D74FEC">
            <w:pPr>
              <w:pStyle w:val="ConsPlusTitle"/>
              <w:ind w:right="-119" w:firstLine="39"/>
              <w:jc w:val="center"/>
              <w:rPr>
                <w:b w:val="0"/>
                <w:sz w:val="20"/>
                <w:szCs w:val="20"/>
              </w:rPr>
            </w:pPr>
            <w:r>
              <w:rPr>
                <w:b w:val="0"/>
                <w:sz w:val="20"/>
                <w:szCs w:val="20"/>
              </w:rPr>
              <w:t>Чел.</w:t>
            </w:r>
          </w:p>
        </w:tc>
        <w:tc>
          <w:tcPr>
            <w:tcW w:w="1294" w:type="dxa"/>
            <w:tcBorders>
              <w:top w:val="single" w:sz="6" w:space="0" w:color="auto"/>
              <w:left w:val="single" w:sz="6" w:space="0" w:color="auto"/>
              <w:bottom w:val="single" w:sz="6" w:space="0" w:color="auto"/>
              <w:right w:val="single" w:sz="6" w:space="0" w:color="auto"/>
            </w:tcBorders>
          </w:tcPr>
          <w:p w:rsidR="00720194" w:rsidRPr="00B7245D" w:rsidRDefault="00720194" w:rsidP="00D74FEC">
            <w:pPr>
              <w:pStyle w:val="ConsPlusTitle"/>
              <w:ind w:right="-119" w:firstLine="39"/>
              <w:jc w:val="center"/>
              <w:rPr>
                <w:b w:val="0"/>
                <w:sz w:val="20"/>
                <w:szCs w:val="20"/>
              </w:rPr>
            </w:pPr>
            <w:r w:rsidRPr="00B7245D">
              <w:rPr>
                <w:b w:val="0"/>
                <w:sz w:val="20"/>
                <w:szCs w:val="20"/>
              </w:rPr>
              <w:t>136</w:t>
            </w:r>
          </w:p>
        </w:tc>
        <w:tc>
          <w:tcPr>
            <w:tcW w:w="1376" w:type="dxa"/>
            <w:tcBorders>
              <w:top w:val="single" w:sz="6" w:space="0" w:color="auto"/>
              <w:left w:val="single" w:sz="6" w:space="0" w:color="auto"/>
              <w:bottom w:val="single" w:sz="6" w:space="0" w:color="auto"/>
              <w:right w:val="single" w:sz="6" w:space="0" w:color="auto"/>
            </w:tcBorders>
          </w:tcPr>
          <w:p w:rsidR="00720194" w:rsidRPr="00B7245D" w:rsidRDefault="00720194" w:rsidP="00D74FEC">
            <w:pPr>
              <w:pStyle w:val="ConsPlusTitle"/>
              <w:ind w:right="-65" w:firstLine="65"/>
              <w:jc w:val="center"/>
              <w:rPr>
                <w:b w:val="0"/>
                <w:sz w:val="20"/>
                <w:szCs w:val="20"/>
              </w:rPr>
            </w:pPr>
            <w:r w:rsidRPr="00B7245D">
              <w:rPr>
                <w:b w:val="0"/>
                <w:sz w:val="20"/>
                <w:szCs w:val="20"/>
              </w:rPr>
              <w:t>144</w:t>
            </w:r>
          </w:p>
        </w:tc>
        <w:tc>
          <w:tcPr>
            <w:tcW w:w="1320" w:type="dxa"/>
            <w:tcBorders>
              <w:top w:val="single" w:sz="6" w:space="0" w:color="auto"/>
              <w:left w:val="single" w:sz="6" w:space="0" w:color="auto"/>
              <w:bottom w:val="single" w:sz="6" w:space="0" w:color="auto"/>
              <w:right w:val="single" w:sz="6" w:space="0" w:color="auto"/>
            </w:tcBorders>
          </w:tcPr>
          <w:p w:rsidR="00720194" w:rsidRPr="00B7245D" w:rsidRDefault="00720194" w:rsidP="00D74FEC">
            <w:pPr>
              <w:pStyle w:val="ConsPlusTitle"/>
              <w:ind w:right="-158"/>
              <w:jc w:val="center"/>
              <w:rPr>
                <w:b w:val="0"/>
                <w:sz w:val="20"/>
                <w:szCs w:val="20"/>
              </w:rPr>
            </w:pPr>
            <w:r w:rsidRPr="00B7245D">
              <w:rPr>
                <w:b w:val="0"/>
                <w:sz w:val="20"/>
                <w:szCs w:val="20"/>
              </w:rPr>
              <w:t>146</w:t>
            </w:r>
          </w:p>
        </w:tc>
        <w:tc>
          <w:tcPr>
            <w:tcW w:w="1290" w:type="dxa"/>
            <w:tcBorders>
              <w:top w:val="single" w:sz="6" w:space="0" w:color="auto"/>
              <w:left w:val="single" w:sz="6" w:space="0" w:color="auto"/>
              <w:bottom w:val="single" w:sz="6" w:space="0" w:color="auto"/>
              <w:right w:val="single" w:sz="6" w:space="0" w:color="auto"/>
            </w:tcBorders>
          </w:tcPr>
          <w:p w:rsidR="00720194" w:rsidRPr="00B7245D" w:rsidRDefault="00720194" w:rsidP="00D74FEC">
            <w:pPr>
              <w:pStyle w:val="ConsPlusTitle"/>
              <w:ind w:right="-158"/>
              <w:jc w:val="center"/>
              <w:rPr>
                <w:b w:val="0"/>
                <w:sz w:val="20"/>
                <w:szCs w:val="20"/>
              </w:rPr>
            </w:pPr>
            <w:r w:rsidRPr="00B7245D">
              <w:rPr>
                <w:b w:val="0"/>
                <w:sz w:val="20"/>
                <w:szCs w:val="20"/>
              </w:rPr>
              <w:t>148</w:t>
            </w:r>
          </w:p>
        </w:tc>
      </w:tr>
      <w:tr w:rsidR="00720194"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720194" w:rsidRPr="00B7245D" w:rsidRDefault="00720194" w:rsidP="00D74FEC">
            <w:pPr>
              <w:pStyle w:val="a8"/>
              <w:jc w:val="both"/>
              <w:rPr>
                <w:rFonts w:ascii="Times New Roman" w:hAnsi="Times New Roman"/>
                <w:b/>
                <w:sz w:val="20"/>
                <w:szCs w:val="20"/>
                <w:lang w:eastAsia="en-US"/>
              </w:rPr>
            </w:pPr>
            <w:r w:rsidRPr="00B7245D">
              <w:rPr>
                <w:rFonts w:ascii="Times New Roman" w:hAnsi="Times New Roman"/>
                <w:b/>
                <w:sz w:val="20"/>
                <w:szCs w:val="20"/>
                <w:lang w:eastAsia="en-US"/>
              </w:rPr>
              <w:t>Непосредственный результат 4.2.</w:t>
            </w:r>
          </w:p>
          <w:p w:rsidR="00720194" w:rsidRPr="00B7245D" w:rsidRDefault="00720194" w:rsidP="00D74FEC">
            <w:pPr>
              <w:pStyle w:val="a8"/>
              <w:jc w:val="both"/>
              <w:rPr>
                <w:rFonts w:ascii="Times New Roman" w:hAnsi="Times New Roman"/>
                <w:sz w:val="20"/>
                <w:szCs w:val="20"/>
                <w:lang w:eastAsia="en-US"/>
              </w:rPr>
            </w:pPr>
            <w:r w:rsidRPr="00B7245D">
              <w:rPr>
                <w:rFonts w:ascii="Times New Roman" w:hAnsi="Times New Roman"/>
                <w:sz w:val="20"/>
                <w:szCs w:val="20"/>
                <w:lang w:eastAsia="en-US"/>
              </w:rPr>
              <w:t>Численность аттестованных руководящих и педагогических работников в общей численности руководящих и педагогических работников,</w:t>
            </w:r>
            <w:r>
              <w:rPr>
                <w:rFonts w:ascii="Times New Roman" w:hAnsi="Times New Roman"/>
                <w:sz w:val="20"/>
                <w:szCs w:val="20"/>
                <w:lang w:eastAsia="en-US"/>
              </w:rPr>
              <w:t xml:space="preserve"> подлежащих аттестации </w:t>
            </w:r>
          </w:p>
        </w:tc>
        <w:tc>
          <w:tcPr>
            <w:tcW w:w="1440" w:type="dxa"/>
            <w:tcBorders>
              <w:top w:val="single" w:sz="6" w:space="0" w:color="auto"/>
              <w:left w:val="single" w:sz="6" w:space="0" w:color="auto"/>
              <w:bottom w:val="single" w:sz="6" w:space="0" w:color="auto"/>
              <w:right w:val="single" w:sz="6" w:space="0" w:color="auto"/>
            </w:tcBorders>
          </w:tcPr>
          <w:p w:rsidR="00720194" w:rsidRPr="00B7245D" w:rsidRDefault="00720194" w:rsidP="00D74FEC">
            <w:pPr>
              <w:autoSpaceDE w:val="0"/>
              <w:autoSpaceDN w:val="0"/>
              <w:adjustRightInd w:val="0"/>
              <w:jc w:val="center"/>
              <w:rPr>
                <w:sz w:val="20"/>
                <w:szCs w:val="20"/>
              </w:rPr>
            </w:pPr>
            <w:r>
              <w:rPr>
                <w:sz w:val="20"/>
                <w:szCs w:val="20"/>
              </w:rPr>
              <w:t>Чел.</w:t>
            </w:r>
          </w:p>
        </w:tc>
        <w:tc>
          <w:tcPr>
            <w:tcW w:w="1294" w:type="dxa"/>
            <w:tcBorders>
              <w:top w:val="single" w:sz="6" w:space="0" w:color="auto"/>
              <w:left w:val="single" w:sz="6" w:space="0" w:color="auto"/>
              <w:bottom w:val="single" w:sz="6" w:space="0" w:color="auto"/>
              <w:right w:val="single" w:sz="6" w:space="0" w:color="auto"/>
            </w:tcBorders>
          </w:tcPr>
          <w:p w:rsidR="00720194" w:rsidRPr="00B7245D" w:rsidRDefault="00720194" w:rsidP="00D74FEC">
            <w:pPr>
              <w:autoSpaceDE w:val="0"/>
              <w:autoSpaceDN w:val="0"/>
              <w:adjustRightInd w:val="0"/>
              <w:jc w:val="center"/>
              <w:rPr>
                <w:sz w:val="20"/>
                <w:szCs w:val="20"/>
              </w:rPr>
            </w:pPr>
            <w:r w:rsidRPr="00B7245D">
              <w:rPr>
                <w:sz w:val="20"/>
                <w:szCs w:val="20"/>
              </w:rPr>
              <w:t>736</w:t>
            </w:r>
          </w:p>
        </w:tc>
        <w:tc>
          <w:tcPr>
            <w:tcW w:w="1376" w:type="dxa"/>
            <w:tcBorders>
              <w:top w:val="single" w:sz="6" w:space="0" w:color="auto"/>
              <w:left w:val="single" w:sz="6" w:space="0" w:color="auto"/>
              <w:bottom w:val="single" w:sz="6" w:space="0" w:color="auto"/>
              <w:right w:val="single" w:sz="6" w:space="0" w:color="auto"/>
            </w:tcBorders>
          </w:tcPr>
          <w:p w:rsidR="00720194" w:rsidRPr="00B7245D" w:rsidRDefault="00720194" w:rsidP="00D74FEC">
            <w:pPr>
              <w:jc w:val="center"/>
              <w:rPr>
                <w:sz w:val="20"/>
                <w:szCs w:val="20"/>
              </w:rPr>
            </w:pPr>
            <w:r w:rsidRPr="00B7245D">
              <w:rPr>
                <w:sz w:val="20"/>
                <w:szCs w:val="20"/>
              </w:rPr>
              <w:t>736</w:t>
            </w:r>
          </w:p>
        </w:tc>
        <w:tc>
          <w:tcPr>
            <w:tcW w:w="1320" w:type="dxa"/>
            <w:tcBorders>
              <w:top w:val="single" w:sz="6" w:space="0" w:color="auto"/>
              <w:left w:val="single" w:sz="6" w:space="0" w:color="auto"/>
              <w:bottom w:val="single" w:sz="6" w:space="0" w:color="auto"/>
              <w:right w:val="single" w:sz="6" w:space="0" w:color="auto"/>
            </w:tcBorders>
          </w:tcPr>
          <w:p w:rsidR="00720194" w:rsidRPr="00B7245D" w:rsidRDefault="00720194" w:rsidP="00D74FEC">
            <w:pPr>
              <w:jc w:val="center"/>
              <w:rPr>
                <w:sz w:val="20"/>
                <w:szCs w:val="20"/>
              </w:rPr>
            </w:pPr>
            <w:r w:rsidRPr="00B7245D">
              <w:rPr>
                <w:sz w:val="20"/>
                <w:szCs w:val="20"/>
              </w:rPr>
              <w:t>736</w:t>
            </w:r>
          </w:p>
        </w:tc>
        <w:tc>
          <w:tcPr>
            <w:tcW w:w="1290" w:type="dxa"/>
            <w:tcBorders>
              <w:top w:val="single" w:sz="6" w:space="0" w:color="auto"/>
              <w:left w:val="single" w:sz="6" w:space="0" w:color="auto"/>
              <w:bottom w:val="single" w:sz="6" w:space="0" w:color="auto"/>
              <w:right w:val="single" w:sz="6" w:space="0" w:color="auto"/>
            </w:tcBorders>
          </w:tcPr>
          <w:p w:rsidR="00720194" w:rsidRPr="00B7245D" w:rsidRDefault="00720194" w:rsidP="00D74FEC">
            <w:pPr>
              <w:jc w:val="center"/>
              <w:rPr>
                <w:sz w:val="20"/>
                <w:szCs w:val="20"/>
              </w:rPr>
            </w:pPr>
            <w:r w:rsidRPr="00B7245D">
              <w:rPr>
                <w:sz w:val="20"/>
                <w:szCs w:val="20"/>
              </w:rPr>
              <w:t>736</w:t>
            </w:r>
          </w:p>
        </w:tc>
      </w:tr>
      <w:tr w:rsidR="00720194"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720194" w:rsidRPr="00915DBB" w:rsidRDefault="00720194" w:rsidP="00D74FEC">
            <w:pPr>
              <w:pStyle w:val="a6"/>
              <w:spacing w:before="0" w:beforeAutospacing="0" w:after="0" w:afterAutospacing="0"/>
              <w:jc w:val="both"/>
              <w:rPr>
                <w:b/>
                <w:sz w:val="20"/>
                <w:szCs w:val="20"/>
              </w:rPr>
            </w:pPr>
            <w:r w:rsidRPr="00915DBB">
              <w:rPr>
                <w:b/>
                <w:sz w:val="20"/>
                <w:szCs w:val="20"/>
              </w:rPr>
              <w:t>Непосредственный результат 4.</w:t>
            </w:r>
            <w:r>
              <w:rPr>
                <w:b/>
                <w:sz w:val="20"/>
                <w:szCs w:val="20"/>
              </w:rPr>
              <w:t>3</w:t>
            </w:r>
            <w:r w:rsidRPr="00915DBB">
              <w:rPr>
                <w:b/>
                <w:sz w:val="20"/>
                <w:szCs w:val="20"/>
              </w:rPr>
              <w:t>.</w:t>
            </w:r>
          </w:p>
          <w:p w:rsidR="00720194" w:rsidRPr="00915DBB" w:rsidRDefault="00720194" w:rsidP="00D74FEC">
            <w:pPr>
              <w:jc w:val="both"/>
              <w:rPr>
                <w:b/>
                <w:sz w:val="20"/>
                <w:szCs w:val="20"/>
              </w:rPr>
            </w:pPr>
            <w:r w:rsidRPr="00915DBB">
              <w:rPr>
                <w:sz w:val="20"/>
                <w:szCs w:val="20"/>
              </w:rPr>
              <w:t>Численность педагогических работников в возрасте до 35 лет включительно в дошкольных общеобразовательных организациях</w:t>
            </w:r>
          </w:p>
        </w:tc>
        <w:tc>
          <w:tcPr>
            <w:tcW w:w="1440" w:type="dxa"/>
            <w:tcBorders>
              <w:top w:val="single" w:sz="6" w:space="0" w:color="auto"/>
              <w:left w:val="single" w:sz="6" w:space="0" w:color="auto"/>
              <w:bottom w:val="single" w:sz="6" w:space="0" w:color="auto"/>
              <w:right w:val="single" w:sz="6" w:space="0" w:color="auto"/>
            </w:tcBorders>
          </w:tcPr>
          <w:p w:rsidR="00720194" w:rsidRPr="00B555FB" w:rsidRDefault="00720194" w:rsidP="00D74FEC">
            <w:pPr>
              <w:pStyle w:val="a6"/>
              <w:jc w:val="center"/>
              <w:rPr>
                <w:sz w:val="22"/>
                <w:szCs w:val="22"/>
              </w:rPr>
            </w:pPr>
            <w:r>
              <w:rPr>
                <w:sz w:val="22"/>
                <w:szCs w:val="22"/>
              </w:rPr>
              <w:t>Чел.</w:t>
            </w:r>
          </w:p>
        </w:tc>
        <w:tc>
          <w:tcPr>
            <w:tcW w:w="1294" w:type="dxa"/>
            <w:tcBorders>
              <w:top w:val="single" w:sz="6" w:space="0" w:color="auto"/>
              <w:left w:val="single" w:sz="6" w:space="0" w:color="auto"/>
              <w:bottom w:val="single" w:sz="6" w:space="0" w:color="auto"/>
              <w:right w:val="single" w:sz="6" w:space="0" w:color="auto"/>
            </w:tcBorders>
          </w:tcPr>
          <w:p w:rsidR="00720194" w:rsidRPr="00B555FB" w:rsidRDefault="00720194" w:rsidP="00D74FEC">
            <w:pPr>
              <w:pStyle w:val="a6"/>
              <w:jc w:val="center"/>
              <w:rPr>
                <w:sz w:val="22"/>
                <w:szCs w:val="22"/>
              </w:rPr>
            </w:pPr>
            <w:r>
              <w:rPr>
                <w:sz w:val="22"/>
                <w:szCs w:val="22"/>
              </w:rPr>
              <w:t>101</w:t>
            </w:r>
          </w:p>
        </w:tc>
        <w:tc>
          <w:tcPr>
            <w:tcW w:w="1376" w:type="dxa"/>
            <w:tcBorders>
              <w:top w:val="single" w:sz="6" w:space="0" w:color="auto"/>
              <w:left w:val="single" w:sz="6" w:space="0" w:color="auto"/>
              <w:bottom w:val="single" w:sz="6" w:space="0" w:color="auto"/>
              <w:right w:val="single" w:sz="6" w:space="0" w:color="auto"/>
            </w:tcBorders>
          </w:tcPr>
          <w:p w:rsidR="00720194" w:rsidRPr="00B555FB" w:rsidRDefault="00720194" w:rsidP="00D74FEC">
            <w:pPr>
              <w:pStyle w:val="a6"/>
              <w:jc w:val="center"/>
              <w:rPr>
                <w:sz w:val="22"/>
                <w:szCs w:val="22"/>
              </w:rPr>
            </w:pPr>
            <w:r>
              <w:rPr>
                <w:sz w:val="22"/>
                <w:szCs w:val="22"/>
              </w:rPr>
              <w:t>103</w:t>
            </w:r>
          </w:p>
        </w:tc>
        <w:tc>
          <w:tcPr>
            <w:tcW w:w="1320" w:type="dxa"/>
            <w:tcBorders>
              <w:top w:val="single" w:sz="6" w:space="0" w:color="auto"/>
              <w:left w:val="single" w:sz="6" w:space="0" w:color="auto"/>
              <w:bottom w:val="single" w:sz="6" w:space="0" w:color="auto"/>
              <w:right w:val="single" w:sz="6" w:space="0" w:color="auto"/>
            </w:tcBorders>
          </w:tcPr>
          <w:p w:rsidR="00720194" w:rsidRPr="00B555FB" w:rsidRDefault="00720194" w:rsidP="00D74FEC">
            <w:pPr>
              <w:pStyle w:val="a6"/>
              <w:jc w:val="center"/>
              <w:rPr>
                <w:sz w:val="22"/>
                <w:szCs w:val="22"/>
              </w:rPr>
            </w:pPr>
            <w:r>
              <w:rPr>
                <w:sz w:val="22"/>
                <w:szCs w:val="22"/>
              </w:rPr>
              <w:t>105</w:t>
            </w:r>
          </w:p>
        </w:tc>
        <w:tc>
          <w:tcPr>
            <w:tcW w:w="1290" w:type="dxa"/>
            <w:tcBorders>
              <w:top w:val="single" w:sz="6" w:space="0" w:color="auto"/>
              <w:left w:val="single" w:sz="6" w:space="0" w:color="auto"/>
              <w:bottom w:val="single" w:sz="6" w:space="0" w:color="auto"/>
              <w:right w:val="single" w:sz="6" w:space="0" w:color="auto"/>
            </w:tcBorders>
          </w:tcPr>
          <w:p w:rsidR="00720194" w:rsidRPr="00B555FB" w:rsidRDefault="00720194" w:rsidP="00D74FEC">
            <w:pPr>
              <w:pStyle w:val="a6"/>
              <w:jc w:val="center"/>
              <w:rPr>
                <w:sz w:val="22"/>
                <w:szCs w:val="22"/>
              </w:rPr>
            </w:pPr>
            <w:r>
              <w:rPr>
                <w:sz w:val="22"/>
                <w:szCs w:val="22"/>
              </w:rPr>
              <w:t>107</w:t>
            </w:r>
          </w:p>
        </w:tc>
      </w:tr>
      <w:tr w:rsidR="00720194"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720194" w:rsidRPr="00915DBB" w:rsidRDefault="00720194" w:rsidP="00D74FEC">
            <w:pPr>
              <w:pStyle w:val="a6"/>
              <w:spacing w:before="0" w:beforeAutospacing="0" w:after="0" w:afterAutospacing="0"/>
              <w:jc w:val="both"/>
              <w:rPr>
                <w:b/>
                <w:sz w:val="20"/>
                <w:szCs w:val="20"/>
              </w:rPr>
            </w:pPr>
            <w:r w:rsidRPr="00915DBB">
              <w:rPr>
                <w:b/>
                <w:sz w:val="20"/>
                <w:szCs w:val="20"/>
              </w:rPr>
              <w:t>Непосредственный результат 4.</w:t>
            </w:r>
            <w:r>
              <w:rPr>
                <w:b/>
                <w:sz w:val="20"/>
                <w:szCs w:val="20"/>
              </w:rPr>
              <w:t>4</w:t>
            </w:r>
            <w:r w:rsidRPr="00915DBB">
              <w:rPr>
                <w:b/>
                <w:sz w:val="20"/>
                <w:szCs w:val="20"/>
              </w:rPr>
              <w:t>.</w:t>
            </w:r>
          </w:p>
          <w:p w:rsidR="00720194" w:rsidRPr="00915DBB" w:rsidRDefault="00720194" w:rsidP="00D74FEC">
            <w:pPr>
              <w:pStyle w:val="a6"/>
              <w:spacing w:before="0" w:beforeAutospacing="0" w:after="0" w:afterAutospacing="0"/>
              <w:jc w:val="both"/>
              <w:rPr>
                <w:sz w:val="20"/>
                <w:szCs w:val="20"/>
              </w:rPr>
            </w:pPr>
            <w:r w:rsidRPr="00915DBB">
              <w:rPr>
                <w:sz w:val="20"/>
                <w:szCs w:val="20"/>
              </w:rPr>
              <w:t xml:space="preserve">Численность учителей в возрасте до 35 лет включительно в общеобразовательных организациях </w:t>
            </w:r>
          </w:p>
        </w:tc>
        <w:tc>
          <w:tcPr>
            <w:tcW w:w="1440" w:type="dxa"/>
            <w:tcBorders>
              <w:top w:val="single" w:sz="6" w:space="0" w:color="auto"/>
              <w:left w:val="single" w:sz="6" w:space="0" w:color="auto"/>
              <w:bottom w:val="single" w:sz="6" w:space="0" w:color="auto"/>
              <w:right w:val="single" w:sz="6" w:space="0" w:color="auto"/>
            </w:tcBorders>
          </w:tcPr>
          <w:p w:rsidR="00720194" w:rsidRPr="00B555FB" w:rsidRDefault="00720194" w:rsidP="00D74FEC">
            <w:pPr>
              <w:pStyle w:val="a6"/>
              <w:jc w:val="center"/>
              <w:rPr>
                <w:sz w:val="22"/>
                <w:szCs w:val="22"/>
              </w:rPr>
            </w:pPr>
            <w:r>
              <w:rPr>
                <w:sz w:val="22"/>
                <w:szCs w:val="22"/>
              </w:rPr>
              <w:t>Чел.</w:t>
            </w:r>
          </w:p>
        </w:tc>
        <w:tc>
          <w:tcPr>
            <w:tcW w:w="1294" w:type="dxa"/>
            <w:tcBorders>
              <w:top w:val="single" w:sz="6" w:space="0" w:color="auto"/>
              <w:left w:val="single" w:sz="6" w:space="0" w:color="auto"/>
              <w:bottom w:val="single" w:sz="6" w:space="0" w:color="auto"/>
              <w:right w:val="single" w:sz="6" w:space="0" w:color="auto"/>
            </w:tcBorders>
          </w:tcPr>
          <w:p w:rsidR="00720194" w:rsidRPr="00B555FB" w:rsidRDefault="00720194" w:rsidP="00D74FEC">
            <w:pPr>
              <w:pStyle w:val="a6"/>
              <w:jc w:val="center"/>
              <w:rPr>
                <w:sz w:val="22"/>
                <w:szCs w:val="22"/>
              </w:rPr>
            </w:pPr>
            <w:r>
              <w:rPr>
                <w:sz w:val="22"/>
                <w:szCs w:val="22"/>
              </w:rPr>
              <w:t>89</w:t>
            </w:r>
          </w:p>
        </w:tc>
        <w:tc>
          <w:tcPr>
            <w:tcW w:w="1376" w:type="dxa"/>
            <w:tcBorders>
              <w:top w:val="single" w:sz="6" w:space="0" w:color="auto"/>
              <w:left w:val="single" w:sz="6" w:space="0" w:color="auto"/>
              <w:bottom w:val="single" w:sz="6" w:space="0" w:color="auto"/>
              <w:right w:val="single" w:sz="6" w:space="0" w:color="auto"/>
            </w:tcBorders>
          </w:tcPr>
          <w:p w:rsidR="00720194" w:rsidRPr="00B555FB" w:rsidRDefault="00720194" w:rsidP="00D74FEC">
            <w:pPr>
              <w:pStyle w:val="a6"/>
              <w:jc w:val="center"/>
              <w:rPr>
                <w:sz w:val="22"/>
                <w:szCs w:val="22"/>
              </w:rPr>
            </w:pPr>
            <w:r>
              <w:rPr>
                <w:sz w:val="22"/>
                <w:szCs w:val="22"/>
              </w:rPr>
              <w:t>90</w:t>
            </w:r>
          </w:p>
        </w:tc>
        <w:tc>
          <w:tcPr>
            <w:tcW w:w="1320" w:type="dxa"/>
            <w:tcBorders>
              <w:top w:val="single" w:sz="6" w:space="0" w:color="auto"/>
              <w:left w:val="single" w:sz="6" w:space="0" w:color="auto"/>
              <w:bottom w:val="single" w:sz="6" w:space="0" w:color="auto"/>
              <w:right w:val="single" w:sz="6" w:space="0" w:color="auto"/>
            </w:tcBorders>
          </w:tcPr>
          <w:p w:rsidR="00720194" w:rsidRPr="00B555FB" w:rsidRDefault="00720194" w:rsidP="00D74FEC">
            <w:pPr>
              <w:pStyle w:val="a6"/>
              <w:jc w:val="center"/>
              <w:rPr>
                <w:sz w:val="22"/>
                <w:szCs w:val="22"/>
              </w:rPr>
            </w:pPr>
            <w:r>
              <w:rPr>
                <w:sz w:val="22"/>
                <w:szCs w:val="22"/>
              </w:rPr>
              <w:t>91</w:t>
            </w:r>
          </w:p>
        </w:tc>
        <w:tc>
          <w:tcPr>
            <w:tcW w:w="1290" w:type="dxa"/>
            <w:tcBorders>
              <w:top w:val="single" w:sz="6" w:space="0" w:color="auto"/>
              <w:left w:val="single" w:sz="6" w:space="0" w:color="auto"/>
              <w:bottom w:val="single" w:sz="6" w:space="0" w:color="auto"/>
              <w:right w:val="single" w:sz="6" w:space="0" w:color="auto"/>
            </w:tcBorders>
          </w:tcPr>
          <w:p w:rsidR="00720194" w:rsidRPr="00B555FB" w:rsidRDefault="00720194" w:rsidP="00D74FEC">
            <w:pPr>
              <w:pStyle w:val="a6"/>
              <w:jc w:val="center"/>
              <w:rPr>
                <w:sz w:val="22"/>
                <w:szCs w:val="22"/>
              </w:rPr>
            </w:pPr>
            <w:r>
              <w:rPr>
                <w:sz w:val="22"/>
                <w:szCs w:val="22"/>
              </w:rPr>
              <w:t>92</w:t>
            </w:r>
          </w:p>
        </w:tc>
      </w:tr>
      <w:tr w:rsidR="00720194"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720194" w:rsidRPr="00915DBB" w:rsidRDefault="00720194" w:rsidP="00D74FEC">
            <w:pPr>
              <w:pStyle w:val="a6"/>
              <w:spacing w:before="0" w:beforeAutospacing="0" w:after="0" w:afterAutospacing="0"/>
              <w:jc w:val="both"/>
              <w:rPr>
                <w:b/>
                <w:sz w:val="20"/>
                <w:szCs w:val="20"/>
              </w:rPr>
            </w:pPr>
            <w:r w:rsidRPr="00915DBB">
              <w:rPr>
                <w:sz w:val="20"/>
                <w:szCs w:val="20"/>
              </w:rPr>
              <w:t xml:space="preserve"> </w:t>
            </w:r>
            <w:r w:rsidRPr="00915DBB">
              <w:rPr>
                <w:b/>
                <w:sz w:val="20"/>
                <w:szCs w:val="20"/>
              </w:rPr>
              <w:t>Непосредственный результат 4.</w:t>
            </w:r>
            <w:r>
              <w:rPr>
                <w:b/>
                <w:sz w:val="20"/>
                <w:szCs w:val="20"/>
              </w:rPr>
              <w:t>5</w:t>
            </w:r>
            <w:r w:rsidRPr="00915DBB">
              <w:rPr>
                <w:b/>
                <w:sz w:val="20"/>
                <w:szCs w:val="20"/>
              </w:rPr>
              <w:t>.</w:t>
            </w:r>
          </w:p>
          <w:p w:rsidR="00720194" w:rsidRPr="00915DBB" w:rsidRDefault="00720194" w:rsidP="00D74FEC">
            <w:pPr>
              <w:pStyle w:val="a6"/>
              <w:spacing w:before="0" w:beforeAutospacing="0" w:after="0" w:afterAutospacing="0"/>
              <w:jc w:val="both"/>
              <w:rPr>
                <w:sz w:val="20"/>
                <w:szCs w:val="20"/>
              </w:rPr>
            </w:pPr>
            <w:r w:rsidRPr="00915DBB">
              <w:rPr>
                <w:sz w:val="20"/>
                <w:szCs w:val="20"/>
              </w:rPr>
              <w:t>Численность педагогов дополнительного образования в возрасте до 35 лет</w:t>
            </w:r>
          </w:p>
        </w:tc>
        <w:tc>
          <w:tcPr>
            <w:tcW w:w="1440" w:type="dxa"/>
            <w:tcBorders>
              <w:top w:val="single" w:sz="6" w:space="0" w:color="auto"/>
              <w:left w:val="single" w:sz="6" w:space="0" w:color="auto"/>
              <w:bottom w:val="single" w:sz="6" w:space="0" w:color="auto"/>
              <w:right w:val="single" w:sz="6" w:space="0" w:color="auto"/>
            </w:tcBorders>
          </w:tcPr>
          <w:p w:rsidR="00720194" w:rsidRPr="00B555FB" w:rsidRDefault="00720194" w:rsidP="00D74FEC">
            <w:pPr>
              <w:pStyle w:val="a6"/>
              <w:jc w:val="center"/>
              <w:rPr>
                <w:sz w:val="22"/>
                <w:szCs w:val="22"/>
              </w:rPr>
            </w:pPr>
            <w:r>
              <w:rPr>
                <w:sz w:val="22"/>
                <w:szCs w:val="22"/>
              </w:rPr>
              <w:t>Чел.</w:t>
            </w:r>
          </w:p>
        </w:tc>
        <w:tc>
          <w:tcPr>
            <w:tcW w:w="1294" w:type="dxa"/>
            <w:tcBorders>
              <w:top w:val="single" w:sz="6" w:space="0" w:color="auto"/>
              <w:left w:val="single" w:sz="6" w:space="0" w:color="auto"/>
              <w:bottom w:val="single" w:sz="6" w:space="0" w:color="auto"/>
              <w:right w:val="single" w:sz="6" w:space="0" w:color="auto"/>
            </w:tcBorders>
          </w:tcPr>
          <w:p w:rsidR="00720194" w:rsidRPr="00B555FB" w:rsidRDefault="00720194" w:rsidP="00D74FEC">
            <w:pPr>
              <w:pStyle w:val="a6"/>
              <w:jc w:val="center"/>
              <w:rPr>
                <w:sz w:val="22"/>
                <w:szCs w:val="22"/>
              </w:rPr>
            </w:pPr>
            <w:r>
              <w:rPr>
                <w:sz w:val="22"/>
                <w:szCs w:val="22"/>
              </w:rPr>
              <w:t>28</w:t>
            </w:r>
          </w:p>
        </w:tc>
        <w:tc>
          <w:tcPr>
            <w:tcW w:w="1376" w:type="dxa"/>
            <w:tcBorders>
              <w:top w:val="single" w:sz="6" w:space="0" w:color="auto"/>
              <w:left w:val="single" w:sz="6" w:space="0" w:color="auto"/>
              <w:bottom w:val="single" w:sz="6" w:space="0" w:color="auto"/>
              <w:right w:val="single" w:sz="6" w:space="0" w:color="auto"/>
            </w:tcBorders>
          </w:tcPr>
          <w:p w:rsidR="00720194" w:rsidRPr="00B555FB" w:rsidRDefault="00720194" w:rsidP="00D74FEC">
            <w:pPr>
              <w:pStyle w:val="a6"/>
              <w:jc w:val="center"/>
              <w:rPr>
                <w:sz w:val="22"/>
                <w:szCs w:val="22"/>
              </w:rPr>
            </w:pPr>
            <w:r>
              <w:rPr>
                <w:sz w:val="22"/>
                <w:szCs w:val="22"/>
              </w:rPr>
              <w:t>29</w:t>
            </w:r>
          </w:p>
        </w:tc>
        <w:tc>
          <w:tcPr>
            <w:tcW w:w="1320" w:type="dxa"/>
            <w:tcBorders>
              <w:top w:val="single" w:sz="6" w:space="0" w:color="auto"/>
              <w:left w:val="single" w:sz="6" w:space="0" w:color="auto"/>
              <w:bottom w:val="single" w:sz="6" w:space="0" w:color="auto"/>
              <w:right w:val="single" w:sz="6" w:space="0" w:color="auto"/>
            </w:tcBorders>
          </w:tcPr>
          <w:p w:rsidR="00720194" w:rsidRPr="00B555FB" w:rsidRDefault="00720194" w:rsidP="00D74FEC">
            <w:pPr>
              <w:pStyle w:val="a6"/>
              <w:jc w:val="center"/>
              <w:rPr>
                <w:sz w:val="22"/>
                <w:szCs w:val="22"/>
              </w:rPr>
            </w:pPr>
            <w:r>
              <w:rPr>
                <w:sz w:val="22"/>
                <w:szCs w:val="22"/>
              </w:rPr>
              <w:t>30</w:t>
            </w:r>
          </w:p>
        </w:tc>
        <w:tc>
          <w:tcPr>
            <w:tcW w:w="1290" w:type="dxa"/>
            <w:tcBorders>
              <w:top w:val="single" w:sz="6" w:space="0" w:color="auto"/>
              <w:left w:val="single" w:sz="6" w:space="0" w:color="auto"/>
              <w:bottom w:val="single" w:sz="6" w:space="0" w:color="auto"/>
              <w:right w:val="single" w:sz="6" w:space="0" w:color="auto"/>
            </w:tcBorders>
          </w:tcPr>
          <w:p w:rsidR="00720194" w:rsidRPr="00B555FB" w:rsidRDefault="00720194" w:rsidP="00D74FEC">
            <w:pPr>
              <w:pStyle w:val="a6"/>
              <w:jc w:val="center"/>
              <w:rPr>
                <w:sz w:val="22"/>
                <w:szCs w:val="22"/>
              </w:rPr>
            </w:pPr>
            <w:r>
              <w:rPr>
                <w:sz w:val="22"/>
                <w:szCs w:val="22"/>
              </w:rPr>
              <w:t>30</w:t>
            </w:r>
          </w:p>
        </w:tc>
      </w:tr>
      <w:tr w:rsidR="00720194"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720194" w:rsidRDefault="00720194" w:rsidP="00D74FEC">
            <w:pPr>
              <w:pStyle w:val="a8"/>
              <w:ind w:left="-70" w:firstLine="70"/>
              <w:jc w:val="both"/>
              <w:rPr>
                <w:rFonts w:ascii="Times New Roman" w:hAnsi="Times New Roman"/>
                <w:sz w:val="20"/>
                <w:szCs w:val="20"/>
              </w:rPr>
            </w:pPr>
            <w:r w:rsidRPr="00062074">
              <w:rPr>
                <w:rFonts w:ascii="Times New Roman" w:hAnsi="Times New Roman"/>
                <w:b/>
                <w:sz w:val="20"/>
                <w:szCs w:val="20"/>
              </w:rPr>
              <w:t>Непосредственный результат 4.6</w:t>
            </w:r>
            <w:r>
              <w:rPr>
                <w:rFonts w:ascii="Times New Roman" w:hAnsi="Times New Roman"/>
                <w:sz w:val="20"/>
                <w:szCs w:val="20"/>
              </w:rPr>
              <w:t>.</w:t>
            </w:r>
          </w:p>
          <w:p w:rsidR="00720194" w:rsidRPr="00062074" w:rsidRDefault="00720194" w:rsidP="00D74FEC">
            <w:pPr>
              <w:pStyle w:val="a8"/>
              <w:ind w:left="-70" w:firstLine="70"/>
              <w:jc w:val="both"/>
              <w:rPr>
                <w:rFonts w:ascii="Times New Roman" w:hAnsi="Times New Roman"/>
                <w:sz w:val="20"/>
                <w:szCs w:val="20"/>
                <w:lang w:eastAsia="en-US"/>
              </w:rPr>
            </w:pPr>
            <w:r w:rsidRPr="00062074">
              <w:rPr>
                <w:rFonts w:ascii="Times New Roman" w:hAnsi="Times New Roman"/>
                <w:sz w:val="20"/>
                <w:szCs w:val="20"/>
              </w:rPr>
              <w:t xml:space="preserve">Количество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 </w:t>
            </w:r>
          </w:p>
        </w:tc>
        <w:tc>
          <w:tcPr>
            <w:tcW w:w="1440" w:type="dxa"/>
            <w:tcBorders>
              <w:top w:val="single" w:sz="6" w:space="0" w:color="auto"/>
              <w:left w:val="single" w:sz="6" w:space="0" w:color="auto"/>
              <w:bottom w:val="single" w:sz="6" w:space="0" w:color="auto"/>
              <w:right w:val="single" w:sz="6" w:space="0" w:color="auto"/>
            </w:tcBorders>
          </w:tcPr>
          <w:p w:rsidR="00720194" w:rsidRPr="00062074" w:rsidRDefault="00720194" w:rsidP="00D74FEC">
            <w:pPr>
              <w:pStyle w:val="ConsPlusTitle"/>
              <w:ind w:right="-119" w:firstLine="39"/>
              <w:jc w:val="center"/>
              <w:rPr>
                <w:b w:val="0"/>
                <w:sz w:val="20"/>
                <w:szCs w:val="20"/>
              </w:rPr>
            </w:pPr>
            <w:r>
              <w:rPr>
                <w:b w:val="0"/>
                <w:sz w:val="20"/>
                <w:szCs w:val="20"/>
              </w:rPr>
              <w:t>Ед.</w:t>
            </w:r>
          </w:p>
        </w:tc>
        <w:tc>
          <w:tcPr>
            <w:tcW w:w="1294" w:type="dxa"/>
            <w:tcBorders>
              <w:top w:val="single" w:sz="6" w:space="0" w:color="auto"/>
              <w:left w:val="single" w:sz="6" w:space="0" w:color="auto"/>
              <w:bottom w:val="single" w:sz="6" w:space="0" w:color="auto"/>
              <w:right w:val="single" w:sz="6" w:space="0" w:color="auto"/>
            </w:tcBorders>
          </w:tcPr>
          <w:p w:rsidR="00720194" w:rsidRPr="00062074" w:rsidRDefault="00720194" w:rsidP="00D74FEC">
            <w:pPr>
              <w:pStyle w:val="ConsPlusTitle"/>
              <w:ind w:right="-119" w:firstLine="39"/>
              <w:jc w:val="center"/>
              <w:rPr>
                <w:b w:val="0"/>
                <w:sz w:val="20"/>
                <w:szCs w:val="20"/>
              </w:rPr>
            </w:pPr>
            <w:r w:rsidRPr="00062074">
              <w:rPr>
                <w:b w:val="0"/>
                <w:sz w:val="20"/>
                <w:szCs w:val="20"/>
              </w:rPr>
              <w:t>16</w:t>
            </w:r>
          </w:p>
        </w:tc>
        <w:tc>
          <w:tcPr>
            <w:tcW w:w="1376" w:type="dxa"/>
            <w:tcBorders>
              <w:top w:val="single" w:sz="6" w:space="0" w:color="auto"/>
              <w:left w:val="single" w:sz="6" w:space="0" w:color="auto"/>
              <w:bottom w:val="single" w:sz="6" w:space="0" w:color="auto"/>
              <w:right w:val="single" w:sz="6" w:space="0" w:color="auto"/>
            </w:tcBorders>
          </w:tcPr>
          <w:p w:rsidR="00720194" w:rsidRPr="00062074" w:rsidRDefault="00720194" w:rsidP="00D74FEC">
            <w:pPr>
              <w:jc w:val="center"/>
              <w:rPr>
                <w:sz w:val="20"/>
                <w:szCs w:val="20"/>
              </w:rPr>
            </w:pPr>
            <w:r w:rsidRPr="00062074">
              <w:rPr>
                <w:sz w:val="20"/>
                <w:szCs w:val="20"/>
              </w:rPr>
              <w:t>16</w:t>
            </w:r>
          </w:p>
        </w:tc>
        <w:tc>
          <w:tcPr>
            <w:tcW w:w="1320" w:type="dxa"/>
            <w:tcBorders>
              <w:top w:val="single" w:sz="6" w:space="0" w:color="auto"/>
              <w:left w:val="single" w:sz="6" w:space="0" w:color="auto"/>
              <w:bottom w:val="single" w:sz="6" w:space="0" w:color="auto"/>
              <w:right w:val="single" w:sz="6" w:space="0" w:color="auto"/>
            </w:tcBorders>
          </w:tcPr>
          <w:p w:rsidR="00720194" w:rsidRPr="00062074" w:rsidRDefault="00720194" w:rsidP="00D74FEC">
            <w:pPr>
              <w:jc w:val="center"/>
              <w:rPr>
                <w:sz w:val="20"/>
                <w:szCs w:val="20"/>
              </w:rPr>
            </w:pPr>
            <w:r w:rsidRPr="00062074">
              <w:rPr>
                <w:sz w:val="20"/>
                <w:szCs w:val="20"/>
              </w:rPr>
              <w:t>16</w:t>
            </w:r>
          </w:p>
        </w:tc>
        <w:tc>
          <w:tcPr>
            <w:tcW w:w="1290" w:type="dxa"/>
            <w:tcBorders>
              <w:top w:val="single" w:sz="6" w:space="0" w:color="auto"/>
              <w:left w:val="single" w:sz="6" w:space="0" w:color="auto"/>
              <w:bottom w:val="single" w:sz="6" w:space="0" w:color="auto"/>
              <w:right w:val="single" w:sz="6" w:space="0" w:color="auto"/>
            </w:tcBorders>
          </w:tcPr>
          <w:p w:rsidR="00720194" w:rsidRPr="00062074" w:rsidRDefault="00720194" w:rsidP="00D74FEC">
            <w:pPr>
              <w:jc w:val="center"/>
              <w:rPr>
                <w:sz w:val="20"/>
                <w:szCs w:val="20"/>
              </w:rPr>
            </w:pPr>
            <w:r w:rsidRPr="00062074">
              <w:rPr>
                <w:sz w:val="20"/>
                <w:szCs w:val="20"/>
              </w:rPr>
              <w:t>17</w:t>
            </w:r>
          </w:p>
        </w:tc>
      </w:tr>
      <w:tr w:rsidR="007F6310" w:rsidRPr="008D6015" w:rsidTr="00B81D2C">
        <w:trPr>
          <w:cantSplit/>
          <w:trHeight w:val="480"/>
        </w:trPr>
        <w:tc>
          <w:tcPr>
            <w:tcW w:w="14520" w:type="dxa"/>
            <w:gridSpan w:val="6"/>
            <w:tcBorders>
              <w:top w:val="single" w:sz="6" w:space="0" w:color="auto"/>
              <w:left w:val="single" w:sz="6" w:space="0" w:color="auto"/>
              <w:bottom w:val="single" w:sz="6" w:space="0" w:color="auto"/>
              <w:right w:val="single" w:sz="6" w:space="0" w:color="auto"/>
            </w:tcBorders>
          </w:tcPr>
          <w:p w:rsidR="007F6310" w:rsidRPr="008D6015" w:rsidRDefault="007F6310" w:rsidP="00A77F16">
            <w:pPr>
              <w:rPr>
                <w:sz w:val="22"/>
                <w:szCs w:val="22"/>
              </w:rPr>
            </w:pPr>
            <w:r w:rsidRPr="008D6015">
              <w:rPr>
                <w:b/>
                <w:sz w:val="22"/>
                <w:szCs w:val="22"/>
              </w:rPr>
              <w:t xml:space="preserve">Подпрограмма 5  «Создание </w:t>
            </w:r>
            <w:r w:rsidRPr="008D6015">
              <w:rPr>
                <w:b/>
                <w:bCs/>
                <w:sz w:val="22"/>
                <w:szCs w:val="22"/>
              </w:rPr>
              <w:t>новых мест в общеобразовательных организациях городского округа города Кулебаки в 2016-2017 годах</w:t>
            </w:r>
            <w:r w:rsidRPr="008D6015">
              <w:rPr>
                <w:bCs/>
                <w:sz w:val="22"/>
                <w:szCs w:val="22"/>
              </w:rPr>
              <w:t xml:space="preserve"> </w:t>
            </w:r>
            <w:r w:rsidRPr="008D6015">
              <w:rPr>
                <w:b/>
                <w:bCs/>
                <w:sz w:val="22"/>
                <w:szCs w:val="22"/>
              </w:rPr>
              <w:t>и на период до 2025 года»</w:t>
            </w:r>
            <w:r>
              <w:rPr>
                <w:b/>
                <w:bCs/>
                <w:sz w:val="22"/>
                <w:szCs w:val="22"/>
              </w:rPr>
              <w:t>.</w:t>
            </w:r>
            <w:r w:rsidR="00A77F16">
              <w:rPr>
                <w:b/>
                <w:bCs/>
                <w:sz w:val="22"/>
                <w:szCs w:val="22"/>
              </w:rPr>
              <w:t xml:space="preserve"> </w:t>
            </w:r>
          </w:p>
        </w:tc>
      </w:tr>
      <w:tr w:rsidR="00A77F16" w:rsidRPr="008D6015" w:rsidTr="00D74FEC">
        <w:trPr>
          <w:cantSplit/>
          <w:trHeight w:val="480"/>
        </w:trPr>
        <w:tc>
          <w:tcPr>
            <w:tcW w:w="14520" w:type="dxa"/>
            <w:gridSpan w:val="6"/>
            <w:tcBorders>
              <w:top w:val="single" w:sz="6" w:space="0" w:color="auto"/>
              <w:left w:val="single" w:sz="6" w:space="0" w:color="auto"/>
              <w:bottom w:val="single" w:sz="6" w:space="0" w:color="auto"/>
              <w:right w:val="single" w:sz="6" w:space="0" w:color="auto"/>
            </w:tcBorders>
          </w:tcPr>
          <w:p w:rsidR="00A77F16" w:rsidRPr="00A77F16" w:rsidRDefault="00A77F16" w:rsidP="00A77F16">
            <w:pPr>
              <w:rPr>
                <w:b/>
                <w:sz w:val="22"/>
                <w:szCs w:val="22"/>
              </w:rPr>
            </w:pPr>
            <w:r w:rsidRPr="00A77F16">
              <w:rPr>
                <w:b/>
                <w:bCs/>
                <w:sz w:val="22"/>
                <w:szCs w:val="22"/>
              </w:rPr>
              <w:t xml:space="preserve">Задача 5. </w:t>
            </w:r>
            <w:r w:rsidRPr="00A77F16">
              <w:rPr>
                <w:b/>
                <w:color w:val="000000"/>
                <w:sz w:val="22"/>
                <w:szCs w:val="22"/>
              </w:rPr>
              <w:t>Обеспечение государственных гарантий прав граждан на получение общедоступного начального общего, основного общего, среднего общего образования</w:t>
            </w:r>
            <w:r>
              <w:rPr>
                <w:b/>
                <w:color w:val="000000"/>
                <w:sz w:val="22"/>
                <w:szCs w:val="22"/>
              </w:rPr>
              <w:t>.</w:t>
            </w:r>
          </w:p>
        </w:tc>
      </w:tr>
      <w:tr w:rsidR="00BD6731" w:rsidRPr="008D6015" w:rsidTr="00D74FEC">
        <w:trPr>
          <w:cantSplit/>
          <w:trHeight w:val="480"/>
        </w:trPr>
        <w:tc>
          <w:tcPr>
            <w:tcW w:w="14520" w:type="dxa"/>
            <w:gridSpan w:val="6"/>
            <w:tcBorders>
              <w:top w:val="single" w:sz="6" w:space="0" w:color="auto"/>
              <w:left w:val="single" w:sz="6" w:space="0" w:color="auto"/>
              <w:bottom w:val="single" w:sz="6" w:space="0" w:color="auto"/>
              <w:right w:val="single" w:sz="6" w:space="0" w:color="auto"/>
            </w:tcBorders>
          </w:tcPr>
          <w:p w:rsidR="00BD6731" w:rsidRPr="00856584" w:rsidRDefault="00BD6731" w:rsidP="00D74FEC">
            <w:pPr>
              <w:pStyle w:val="a6"/>
              <w:rPr>
                <w:b/>
                <w:sz w:val="20"/>
                <w:szCs w:val="20"/>
              </w:rPr>
            </w:pPr>
            <w:r w:rsidRPr="0018350E">
              <w:rPr>
                <w:b/>
                <w:color w:val="000000"/>
                <w:sz w:val="22"/>
                <w:szCs w:val="22"/>
              </w:rPr>
              <w:t>Задача 5.1.Ликвидация второй смены обучения и обеспечение односменного режима обучения, за счет создания новых мест в общеобразовательных организациях</w:t>
            </w:r>
            <w:r>
              <w:rPr>
                <w:b/>
                <w:color w:val="000000"/>
                <w:sz w:val="22"/>
                <w:szCs w:val="22"/>
              </w:rPr>
              <w:t>.</w:t>
            </w:r>
          </w:p>
        </w:tc>
      </w:tr>
      <w:tr w:rsidR="002A08ED"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2A08ED" w:rsidRPr="002A08ED" w:rsidRDefault="002A08ED" w:rsidP="00D74FEC">
            <w:pPr>
              <w:widowControl w:val="0"/>
              <w:autoSpaceDE w:val="0"/>
              <w:autoSpaceDN w:val="0"/>
              <w:adjustRightInd w:val="0"/>
              <w:rPr>
                <w:b/>
                <w:color w:val="000000"/>
                <w:sz w:val="20"/>
                <w:szCs w:val="20"/>
              </w:rPr>
            </w:pPr>
            <w:r w:rsidRPr="002A08ED">
              <w:rPr>
                <w:b/>
                <w:color w:val="000000"/>
                <w:sz w:val="20"/>
                <w:szCs w:val="20"/>
              </w:rPr>
              <w:t>Индикатор 5.1.1.</w:t>
            </w:r>
          </w:p>
          <w:p w:rsidR="00BF1407" w:rsidRPr="002A08ED" w:rsidRDefault="002A08ED" w:rsidP="00BF1F4B">
            <w:pPr>
              <w:pStyle w:val="af8"/>
              <w:jc w:val="both"/>
              <w:rPr>
                <w:rFonts w:ascii="Times New Roman" w:hAnsi="Times New Roman"/>
                <w:sz w:val="20"/>
                <w:szCs w:val="20"/>
              </w:rPr>
            </w:pPr>
            <w:r w:rsidRPr="002A08ED">
              <w:rPr>
                <w:rFonts w:ascii="Times New Roman" w:hAnsi="Times New Roman"/>
                <w:color w:val="000000"/>
                <w:sz w:val="20"/>
                <w:szCs w:val="20"/>
              </w:rPr>
              <w:t xml:space="preserve">Доля обучающихся в очной форме в </w:t>
            </w:r>
            <w:r w:rsidRPr="002A08ED">
              <w:rPr>
                <w:rFonts w:ascii="Times New Roman" w:hAnsi="Times New Roman"/>
                <w:sz w:val="20"/>
                <w:szCs w:val="20"/>
                <w:lang w:eastAsia="en-US"/>
              </w:rPr>
              <w:t>муниципальных общеобразовательных организациях</w:t>
            </w:r>
            <w:proofErr w:type="gramStart"/>
            <w:r w:rsidRPr="002A08ED">
              <w:rPr>
                <w:rFonts w:ascii="Times New Roman" w:hAnsi="Times New Roman"/>
                <w:sz w:val="20"/>
                <w:szCs w:val="20"/>
                <w:lang w:eastAsia="en-US"/>
              </w:rPr>
              <w:t xml:space="preserve"> </w:t>
            </w:r>
            <w:r w:rsidRPr="002A08ED">
              <w:rPr>
                <w:rFonts w:ascii="Times New Roman" w:hAnsi="Times New Roman"/>
                <w:color w:val="000000"/>
                <w:sz w:val="20"/>
                <w:szCs w:val="20"/>
              </w:rPr>
              <w:t>,</w:t>
            </w:r>
            <w:proofErr w:type="gramEnd"/>
            <w:r w:rsidRPr="002A08ED">
              <w:rPr>
                <w:rFonts w:ascii="Times New Roman" w:hAnsi="Times New Roman"/>
                <w:color w:val="000000"/>
                <w:sz w:val="20"/>
                <w:szCs w:val="20"/>
              </w:rPr>
              <w:t xml:space="preserve"> занимающихся в первую смену, в общей численности обучающихся общеобразовательных организаций осуществляющих обучение в очной форме</w:t>
            </w:r>
            <w:r w:rsidRPr="002A08ED">
              <w:rPr>
                <w:rFonts w:ascii="Times New Roman" w:hAnsi="Times New Roman"/>
                <w:sz w:val="20"/>
                <w:szCs w:val="20"/>
              </w:rPr>
              <w:t xml:space="preserve">, % </w:t>
            </w:r>
          </w:p>
        </w:tc>
        <w:tc>
          <w:tcPr>
            <w:tcW w:w="1440" w:type="dxa"/>
            <w:tcBorders>
              <w:top w:val="single" w:sz="6" w:space="0" w:color="auto"/>
              <w:left w:val="single" w:sz="6" w:space="0" w:color="auto"/>
              <w:bottom w:val="single" w:sz="6" w:space="0" w:color="auto"/>
              <w:right w:val="single" w:sz="6" w:space="0" w:color="auto"/>
            </w:tcBorders>
          </w:tcPr>
          <w:p w:rsidR="002A08ED" w:rsidRPr="008D6015" w:rsidRDefault="002A08ED" w:rsidP="00B33B80">
            <w:pPr>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2A08ED" w:rsidRPr="008D6015" w:rsidRDefault="002A08ED" w:rsidP="00B33B80">
            <w:pPr>
              <w:widowControl w:val="0"/>
              <w:autoSpaceDE w:val="0"/>
              <w:autoSpaceDN w:val="0"/>
              <w:adjustRightInd w:val="0"/>
              <w:jc w:val="center"/>
              <w:rPr>
                <w:sz w:val="22"/>
                <w:szCs w:val="22"/>
              </w:rPr>
            </w:pPr>
            <w:r>
              <w:rPr>
                <w:sz w:val="22"/>
                <w:szCs w:val="22"/>
              </w:rPr>
              <w:t>98,12</w:t>
            </w:r>
          </w:p>
        </w:tc>
        <w:tc>
          <w:tcPr>
            <w:tcW w:w="1376" w:type="dxa"/>
            <w:tcBorders>
              <w:top w:val="single" w:sz="6" w:space="0" w:color="auto"/>
              <w:left w:val="single" w:sz="6" w:space="0" w:color="auto"/>
              <w:bottom w:val="single" w:sz="6" w:space="0" w:color="auto"/>
              <w:right w:val="single" w:sz="6" w:space="0" w:color="auto"/>
            </w:tcBorders>
          </w:tcPr>
          <w:p w:rsidR="002A08ED" w:rsidRDefault="002A08ED" w:rsidP="000D7D1C">
            <w:pPr>
              <w:jc w:val="center"/>
            </w:pPr>
            <w:r w:rsidRPr="008C4D49">
              <w:rPr>
                <w:sz w:val="22"/>
                <w:szCs w:val="22"/>
              </w:rPr>
              <w:t>98,12</w:t>
            </w:r>
          </w:p>
        </w:tc>
        <w:tc>
          <w:tcPr>
            <w:tcW w:w="1320" w:type="dxa"/>
            <w:tcBorders>
              <w:top w:val="single" w:sz="6" w:space="0" w:color="auto"/>
              <w:left w:val="single" w:sz="6" w:space="0" w:color="auto"/>
              <w:bottom w:val="single" w:sz="6" w:space="0" w:color="auto"/>
              <w:right w:val="single" w:sz="6" w:space="0" w:color="auto"/>
            </w:tcBorders>
          </w:tcPr>
          <w:p w:rsidR="002A08ED" w:rsidRDefault="002A08ED" w:rsidP="000D7D1C">
            <w:pPr>
              <w:jc w:val="center"/>
            </w:pPr>
            <w:r w:rsidRPr="008C4D49">
              <w:rPr>
                <w:sz w:val="22"/>
                <w:szCs w:val="22"/>
              </w:rPr>
              <w:t>98,12</w:t>
            </w:r>
          </w:p>
        </w:tc>
        <w:tc>
          <w:tcPr>
            <w:tcW w:w="1290" w:type="dxa"/>
            <w:tcBorders>
              <w:top w:val="single" w:sz="6" w:space="0" w:color="auto"/>
              <w:left w:val="single" w:sz="6" w:space="0" w:color="auto"/>
              <w:bottom w:val="single" w:sz="6" w:space="0" w:color="auto"/>
              <w:right w:val="single" w:sz="6" w:space="0" w:color="auto"/>
            </w:tcBorders>
          </w:tcPr>
          <w:p w:rsidR="002A08ED" w:rsidRPr="008D6015" w:rsidRDefault="002A08ED" w:rsidP="00B33B80">
            <w:pPr>
              <w:jc w:val="center"/>
              <w:rPr>
                <w:sz w:val="22"/>
                <w:szCs w:val="22"/>
              </w:rPr>
            </w:pPr>
            <w:r>
              <w:rPr>
                <w:sz w:val="22"/>
                <w:szCs w:val="22"/>
              </w:rPr>
              <w:t>99,4</w:t>
            </w:r>
          </w:p>
        </w:tc>
      </w:tr>
      <w:tr w:rsidR="00BD6731" w:rsidRPr="008D6015" w:rsidTr="00B81D2C">
        <w:trPr>
          <w:cantSplit/>
          <w:trHeight w:val="238"/>
        </w:trPr>
        <w:tc>
          <w:tcPr>
            <w:tcW w:w="14520" w:type="dxa"/>
            <w:gridSpan w:val="6"/>
            <w:tcBorders>
              <w:top w:val="single" w:sz="6" w:space="0" w:color="auto"/>
              <w:left w:val="single" w:sz="6" w:space="0" w:color="auto"/>
              <w:bottom w:val="single" w:sz="6" w:space="0" w:color="auto"/>
              <w:right w:val="single" w:sz="6" w:space="0" w:color="auto"/>
            </w:tcBorders>
          </w:tcPr>
          <w:p w:rsidR="00BD6731" w:rsidRPr="008D6015" w:rsidRDefault="00BD6731" w:rsidP="00B33B80">
            <w:pPr>
              <w:rPr>
                <w:b/>
                <w:sz w:val="22"/>
                <w:szCs w:val="22"/>
              </w:rPr>
            </w:pPr>
            <w:r w:rsidRPr="008D6015">
              <w:rPr>
                <w:b/>
                <w:sz w:val="22"/>
                <w:szCs w:val="22"/>
              </w:rPr>
              <w:t>Задача 5.2. Перевод в новые школьные здания обучающихся из зданий школ с износом выше 70% и с износом  50 - 70%</w:t>
            </w:r>
          </w:p>
        </w:tc>
      </w:tr>
      <w:tr w:rsidR="00A16C21"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A16C21" w:rsidRPr="00363373" w:rsidRDefault="00A16C21" w:rsidP="00D74FEC">
            <w:pPr>
              <w:widowControl w:val="0"/>
              <w:autoSpaceDE w:val="0"/>
              <w:autoSpaceDN w:val="0"/>
              <w:adjustRightInd w:val="0"/>
              <w:rPr>
                <w:b/>
                <w:color w:val="000000"/>
                <w:sz w:val="20"/>
                <w:szCs w:val="20"/>
              </w:rPr>
            </w:pPr>
            <w:r w:rsidRPr="00363373">
              <w:rPr>
                <w:b/>
                <w:color w:val="000000"/>
                <w:sz w:val="20"/>
                <w:szCs w:val="20"/>
              </w:rPr>
              <w:lastRenderedPageBreak/>
              <w:t>Индикатор 5.2.1.</w:t>
            </w:r>
          </w:p>
          <w:p w:rsidR="00A16C21" w:rsidRPr="00345659" w:rsidRDefault="00A16C21" w:rsidP="00D74FEC">
            <w:pPr>
              <w:widowControl w:val="0"/>
              <w:autoSpaceDE w:val="0"/>
              <w:autoSpaceDN w:val="0"/>
              <w:adjustRightInd w:val="0"/>
              <w:rPr>
                <w:color w:val="000000"/>
                <w:sz w:val="20"/>
                <w:szCs w:val="20"/>
              </w:rPr>
            </w:pPr>
            <w:r w:rsidRPr="00345659">
              <w:rPr>
                <w:color w:val="000000"/>
                <w:sz w:val="20"/>
                <w:szCs w:val="20"/>
              </w:rPr>
              <w:t xml:space="preserve">Доля обучающихся </w:t>
            </w:r>
            <w:r w:rsidRPr="00345659">
              <w:rPr>
                <w:sz w:val="20"/>
                <w:szCs w:val="20"/>
                <w:lang w:eastAsia="en-US"/>
              </w:rPr>
              <w:t xml:space="preserve">муниципальных общеобразовательных </w:t>
            </w:r>
            <w:proofErr w:type="gramStart"/>
            <w:r w:rsidRPr="00345659">
              <w:rPr>
                <w:sz w:val="20"/>
                <w:szCs w:val="20"/>
                <w:lang w:eastAsia="en-US"/>
              </w:rPr>
              <w:t>орг</w:t>
            </w:r>
            <w:r>
              <w:rPr>
                <w:sz w:val="20"/>
                <w:szCs w:val="20"/>
                <w:lang w:eastAsia="en-US"/>
              </w:rPr>
              <w:t>а</w:t>
            </w:r>
            <w:r w:rsidRPr="00345659">
              <w:rPr>
                <w:sz w:val="20"/>
                <w:szCs w:val="20"/>
                <w:lang w:eastAsia="en-US"/>
              </w:rPr>
              <w:t>низациях</w:t>
            </w:r>
            <w:proofErr w:type="gramEnd"/>
            <w:r w:rsidRPr="00345659">
              <w:rPr>
                <w:color w:val="000000"/>
                <w:sz w:val="20"/>
                <w:szCs w:val="20"/>
              </w:rPr>
              <w:t xml:space="preserve">, переведённых в новые школьные здания  из зданий школ с износом выше 70% </w:t>
            </w:r>
          </w:p>
        </w:tc>
        <w:tc>
          <w:tcPr>
            <w:tcW w:w="1440" w:type="dxa"/>
            <w:tcBorders>
              <w:top w:val="single" w:sz="6" w:space="0" w:color="auto"/>
              <w:left w:val="single" w:sz="6" w:space="0" w:color="auto"/>
              <w:bottom w:val="single" w:sz="6" w:space="0" w:color="auto"/>
              <w:right w:val="single" w:sz="6" w:space="0" w:color="auto"/>
            </w:tcBorders>
          </w:tcPr>
          <w:p w:rsidR="00A16C21" w:rsidRPr="008D6015" w:rsidRDefault="00A16C21" w:rsidP="00B33B80">
            <w:pPr>
              <w:jc w:val="center"/>
              <w:rPr>
                <w:sz w:val="22"/>
                <w:szCs w:val="22"/>
              </w:rPr>
            </w:pPr>
            <w:r w:rsidRPr="008D6015">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A16C21" w:rsidRPr="008D6015" w:rsidRDefault="00A16C21" w:rsidP="00B33B80">
            <w:pPr>
              <w:jc w:val="center"/>
              <w:rPr>
                <w:sz w:val="22"/>
                <w:szCs w:val="22"/>
              </w:rPr>
            </w:pPr>
            <w:r w:rsidRPr="008D6015">
              <w:rPr>
                <w:sz w:val="22"/>
                <w:szCs w:val="22"/>
              </w:rPr>
              <w:t>0</w:t>
            </w:r>
          </w:p>
        </w:tc>
        <w:tc>
          <w:tcPr>
            <w:tcW w:w="1376" w:type="dxa"/>
            <w:tcBorders>
              <w:top w:val="single" w:sz="6" w:space="0" w:color="auto"/>
              <w:left w:val="single" w:sz="6" w:space="0" w:color="auto"/>
              <w:bottom w:val="single" w:sz="6" w:space="0" w:color="auto"/>
              <w:right w:val="single" w:sz="6" w:space="0" w:color="auto"/>
            </w:tcBorders>
          </w:tcPr>
          <w:p w:rsidR="00A16C21" w:rsidRPr="008D6015" w:rsidRDefault="00A16C21" w:rsidP="00B33B80">
            <w:pPr>
              <w:jc w:val="center"/>
              <w:rPr>
                <w:sz w:val="22"/>
                <w:szCs w:val="22"/>
              </w:rPr>
            </w:pPr>
            <w:r w:rsidRPr="008D6015">
              <w:rPr>
                <w:sz w:val="22"/>
                <w:szCs w:val="22"/>
              </w:rPr>
              <w:t>0</w:t>
            </w:r>
          </w:p>
        </w:tc>
        <w:tc>
          <w:tcPr>
            <w:tcW w:w="1320" w:type="dxa"/>
            <w:tcBorders>
              <w:top w:val="single" w:sz="6" w:space="0" w:color="auto"/>
              <w:left w:val="single" w:sz="6" w:space="0" w:color="auto"/>
              <w:bottom w:val="single" w:sz="6" w:space="0" w:color="auto"/>
              <w:right w:val="single" w:sz="6" w:space="0" w:color="auto"/>
            </w:tcBorders>
          </w:tcPr>
          <w:p w:rsidR="00A16C21" w:rsidRPr="008D6015" w:rsidRDefault="00A16C21" w:rsidP="00B33B80">
            <w:pPr>
              <w:jc w:val="center"/>
              <w:rPr>
                <w:sz w:val="22"/>
                <w:szCs w:val="22"/>
              </w:rPr>
            </w:pPr>
            <w:r w:rsidRPr="008D6015">
              <w:rPr>
                <w:sz w:val="22"/>
                <w:szCs w:val="22"/>
              </w:rPr>
              <w:t>0</w:t>
            </w:r>
          </w:p>
        </w:tc>
        <w:tc>
          <w:tcPr>
            <w:tcW w:w="1290" w:type="dxa"/>
            <w:tcBorders>
              <w:top w:val="single" w:sz="6" w:space="0" w:color="auto"/>
              <w:left w:val="single" w:sz="6" w:space="0" w:color="auto"/>
              <w:bottom w:val="single" w:sz="6" w:space="0" w:color="auto"/>
              <w:right w:val="single" w:sz="6" w:space="0" w:color="auto"/>
            </w:tcBorders>
          </w:tcPr>
          <w:p w:rsidR="00A16C21" w:rsidRPr="008D6015" w:rsidRDefault="00A16C21" w:rsidP="00A16C21">
            <w:pPr>
              <w:jc w:val="center"/>
              <w:rPr>
                <w:sz w:val="22"/>
                <w:szCs w:val="22"/>
              </w:rPr>
            </w:pPr>
            <w:r>
              <w:rPr>
                <w:sz w:val="22"/>
                <w:szCs w:val="22"/>
              </w:rPr>
              <w:t>0</w:t>
            </w:r>
          </w:p>
        </w:tc>
      </w:tr>
      <w:tr w:rsidR="00A16C21"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A16C21" w:rsidRPr="00363373" w:rsidRDefault="00A16C21" w:rsidP="00D74FEC">
            <w:pPr>
              <w:widowControl w:val="0"/>
              <w:autoSpaceDE w:val="0"/>
              <w:autoSpaceDN w:val="0"/>
              <w:adjustRightInd w:val="0"/>
              <w:rPr>
                <w:b/>
                <w:color w:val="000000"/>
                <w:sz w:val="20"/>
                <w:szCs w:val="20"/>
              </w:rPr>
            </w:pPr>
            <w:r w:rsidRPr="00363373">
              <w:rPr>
                <w:b/>
                <w:color w:val="000000"/>
                <w:sz w:val="20"/>
                <w:szCs w:val="20"/>
              </w:rPr>
              <w:t>Индикатор 5.2.</w:t>
            </w:r>
            <w:r>
              <w:rPr>
                <w:b/>
                <w:color w:val="000000"/>
                <w:sz w:val="20"/>
                <w:szCs w:val="20"/>
              </w:rPr>
              <w:t>2</w:t>
            </w:r>
            <w:r w:rsidRPr="00363373">
              <w:rPr>
                <w:b/>
                <w:color w:val="000000"/>
                <w:sz w:val="20"/>
                <w:szCs w:val="20"/>
              </w:rPr>
              <w:t>.</w:t>
            </w:r>
          </w:p>
          <w:p w:rsidR="00A16C21" w:rsidRPr="00345659" w:rsidRDefault="00A16C21" w:rsidP="00D74FEC">
            <w:pPr>
              <w:widowControl w:val="0"/>
              <w:autoSpaceDE w:val="0"/>
              <w:autoSpaceDN w:val="0"/>
              <w:adjustRightInd w:val="0"/>
              <w:rPr>
                <w:color w:val="000000"/>
                <w:sz w:val="20"/>
                <w:szCs w:val="20"/>
              </w:rPr>
            </w:pPr>
            <w:r w:rsidRPr="00345659">
              <w:rPr>
                <w:sz w:val="20"/>
                <w:szCs w:val="20"/>
                <w:lang w:eastAsia="en-US"/>
              </w:rPr>
              <w:t>Доля муниципальных общеобразовательных организаций</w:t>
            </w:r>
            <w:r w:rsidRPr="00345659">
              <w:rPr>
                <w:color w:val="000000"/>
                <w:sz w:val="20"/>
                <w:szCs w:val="20"/>
              </w:rPr>
              <w:t>, переведённых в новые школьные здания  из зданий школ с износом 50 - 70%</w:t>
            </w:r>
          </w:p>
        </w:tc>
        <w:tc>
          <w:tcPr>
            <w:tcW w:w="1440" w:type="dxa"/>
            <w:tcBorders>
              <w:top w:val="single" w:sz="6" w:space="0" w:color="auto"/>
              <w:left w:val="single" w:sz="6" w:space="0" w:color="auto"/>
              <w:bottom w:val="single" w:sz="6" w:space="0" w:color="auto"/>
              <w:right w:val="single" w:sz="6" w:space="0" w:color="auto"/>
            </w:tcBorders>
          </w:tcPr>
          <w:p w:rsidR="00A16C21" w:rsidRPr="008D6015" w:rsidRDefault="00A16C21" w:rsidP="00B33B80">
            <w:pPr>
              <w:jc w:val="center"/>
              <w:rPr>
                <w:sz w:val="22"/>
                <w:szCs w:val="22"/>
              </w:rPr>
            </w:pPr>
            <w:r>
              <w:rPr>
                <w:sz w:val="22"/>
                <w:szCs w:val="22"/>
              </w:rPr>
              <w:t>%</w:t>
            </w:r>
          </w:p>
        </w:tc>
        <w:tc>
          <w:tcPr>
            <w:tcW w:w="1294" w:type="dxa"/>
            <w:tcBorders>
              <w:top w:val="single" w:sz="6" w:space="0" w:color="auto"/>
              <w:left w:val="single" w:sz="6" w:space="0" w:color="auto"/>
              <w:bottom w:val="single" w:sz="6" w:space="0" w:color="auto"/>
              <w:right w:val="single" w:sz="6" w:space="0" w:color="auto"/>
            </w:tcBorders>
          </w:tcPr>
          <w:p w:rsidR="00A16C21" w:rsidRPr="008D6015" w:rsidRDefault="00A16C21" w:rsidP="00B33B80">
            <w:pPr>
              <w:jc w:val="center"/>
              <w:rPr>
                <w:sz w:val="22"/>
                <w:szCs w:val="22"/>
              </w:rPr>
            </w:pPr>
            <w:r>
              <w:rPr>
                <w:sz w:val="22"/>
                <w:szCs w:val="22"/>
              </w:rPr>
              <w:t>0</w:t>
            </w:r>
          </w:p>
        </w:tc>
        <w:tc>
          <w:tcPr>
            <w:tcW w:w="1376" w:type="dxa"/>
            <w:tcBorders>
              <w:top w:val="single" w:sz="6" w:space="0" w:color="auto"/>
              <w:left w:val="single" w:sz="6" w:space="0" w:color="auto"/>
              <w:bottom w:val="single" w:sz="6" w:space="0" w:color="auto"/>
              <w:right w:val="single" w:sz="6" w:space="0" w:color="auto"/>
            </w:tcBorders>
          </w:tcPr>
          <w:p w:rsidR="00A16C21" w:rsidRPr="008D6015" w:rsidRDefault="00A16C21" w:rsidP="00B33B80">
            <w:pPr>
              <w:jc w:val="center"/>
              <w:rPr>
                <w:sz w:val="22"/>
                <w:szCs w:val="22"/>
              </w:rPr>
            </w:pPr>
            <w:r>
              <w:rPr>
                <w:sz w:val="22"/>
                <w:szCs w:val="22"/>
              </w:rPr>
              <w:t>0</w:t>
            </w:r>
          </w:p>
        </w:tc>
        <w:tc>
          <w:tcPr>
            <w:tcW w:w="1320" w:type="dxa"/>
            <w:tcBorders>
              <w:top w:val="single" w:sz="6" w:space="0" w:color="auto"/>
              <w:left w:val="single" w:sz="6" w:space="0" w:color="auto"/>
              <w:bottom w:val="single" w:sz="6" w:space="0" w:color="auto"/>
              <w:right w:val="single" w:sz="6" w:space="0" w:color="auto"/>
            </w:tcBorders>
          </w:tcPr>
          <w:p w:rsidR="00A16C21" w:rsidRPr="008D6015" w:rsidRDefault="00A16C21" w:rsidP="00B33B80">
            <w:pPr>
              <w:jc w:val="center"/>
              <w:rPr>
                <w:sz w:val="22"/>
                <w:szCs w:val="22"/>
              </w:rPr>
            </w:pPr>
            <w:r>
              <w:rPr>
                <w:sz w:val="22"/>
                <w:szCs w:val="22"/>
              </w:rPr>
              <w:t>0</w:t>
            </w:r>
          </w:p>
        </w:tc>
        <w:tc>
          <w:tcPr>
            <w:tcW w:w="1290" w:type="dxa"/>
            <w:tcBorders>
              <w:top w:val="single" w:sz="6" w:space="0" w:color="auto"/>
              <w:left w:val="single" w:sz="6" w:space="0" w:color="auto"/>
              <w:bottom w:val="single" w:sz="6" w:space="0" w:color="auto"/>
              <w:right w:val="single" w:sz="6" w:space="0" w:color="auto"/>
            </w:tcBorders>
          </w:tcPr>
          <w:p w:rsidR="00A16C21" w:rsidRDefault="00A16C21" w:rsidP="005C7922">
            <w:pPr>
              <w:jc w:val="center"/>
              <w:rPr>
                <w:sz w:val="22"/>
                <w:szCs w:val="22"/>
              </w:rPr>
            </w:pPr>
            <w:r>
              <w:rPr>
                <w:sz w:val="22"/>
                <w:szCs w:val="22"/>
              </w:rPr>
              <w:t>0</w:t>
            </w:r>
          </w:p>
        </w:tc>
      </w:tr>
      <w:tr w:rsidR="00BF1407"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BF1407" w:rsidRDefault="00BF1407" w:rsidP="00606642">
            <w:pPr>
              <w:pStyle w:val="a6"/>
              <w:spacing w:before="0" w:beforeAutospacing="0" w:after="0" w:afterAutospacing="0"/>
              <w:jc w:val="both"/>
              <w:rPr>
                <w:b/>
                <w:sz w:val="20"/>
                <w:szCs w:val="20"/>
              </w:rPr>
            </w:pPr>
            <w:r w:rsidRPr="00D74FEC">
              <w:rPr>
                <w:b/>
                <w:sz w:val="20"/>
                <w:szCs w:val="20"/>
              </w:rPr>
              <w:t>Непосредственный результат 5.1.</w:t>
            </w:r>
          </w:p>
          <w:p w:rsidR="00BF1407" w:rsidRPr="00D126D2" w:rsidRDefault="00BF1407" w:rsidP="00BF1407">
            <w:pPr>
              <w:pStyle w:val="a6"/>
              <w:spacing w:before="0" w:beforeAutospacing="0" w:after="0" w:afterAutospacing="0"/>
              <w:jc w:val="both"/>
              <w:rPr>
                <w:sz w:val="20"/>
                <w:szCs w:val="20"/>
              </w:rPr>
            </w:pPr>
            <w:r w:rsidRPr="00D126D2">
              <w:rPr>
                <w:sz w:val="20"/>
                <w:szCs w:val="20"/>
              </w:rPr>
              <w:t>Число</w:t>
            </w:r>
            <w:r w:rsidRPr="00D126D2">
              <w:rPr>
                <w:color w:val="000000"/>
                <w:sz w:val="20"/>
                <w:szCs w:val="20"/>
              </w:rPr>
              <w:t xml:space="preserve"> обучающихся в очной форме в </w:t>
            </w:r>
            <w:r w:rsidRPr="00D126D2">
              <w:rPr>
                <w:sz w:val="20"/>
                <w:szCs w:val="20"/>
                <w:lang w:eastAsia="en-US"/>
              </w:rPr>
              <w:t>муниципальных общеобразовательных организациях</w:t>
            </w:r>
            <w:r w:rsidRPr="00D126D2">
              <w:rPr>
                <w:color w:val="000000"/>
                <w:sz w:val="20"/>
                <w:szCs w:val="20"/>
              </w:rPr>
              <w:t xml:space="preserve">, занимающихся в </w:t>
            </w:r>
            <w:r>
              <w:rPr>
                <w:color w:val="000000"/>
                <w:sz w:val="20"/>
                <w:szCs w:val="20"/>
              </w:rPr>
              <w:t>первую</w:t>
            </w:r>
            <w:r w:rsidRPr="00D126D2">
              <w:rPr>
                <w:color w:val="000000"/>
                <w:sz w:val="20"/>
                <w:szCs w:val="20"/>
              </w:rPr>
              <w:t xml:space="preserve"> смену, в общей численности обучающихся общеобразовательных организаций, осуществляющих обучение в очной форме</w:t>
            </w:r>
            <w:r>
              <w:rPr>
                <w:color w:val="000000"/>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BF1407" w:rsidRPr="00D126D2" w:rsidRDefault="00BF1407" w:rsidP="00606642">
            <w:pPr>
              <w:widowControl w:val="0"/>
              <w:autoSpaceDE w:val="0"/>
              <w:autoSpaceDN w:val="0"/>
              <w:adjustRightInd w:val="0"/>
              <w:jc w:val="center"/>
              <w:rPr>
                <w:sz w:val="20"/>
                <w:szCs w:val="20"/>
              </w:rPr>
            </w:pPr>
            <w:r>
              <w:rPr>
                <w:sz w:val="20"/>
                <w:szCs w:val="20"/>
              </w:rPr>
              <w:t>Чел.</w:t>
            </w:r>
          </w:p>
        </w:tc>
        <w:tc>
          <w:tcPr>
            <w:tcW w:w="1294" w:type="dxa"/>
            <w:tcBorders>
              <w:top w:val="single" w:sz="6" w:space="0" w:color="auto"/>
              <w:left w:val="single" w:sz="6" w:space="0" w:color="auto"/>
              <w:bottom w:val="single" w:sz="6" w:space="0" w:color="auto"/>
              <w:right w:val="single" w:sz="6" w:space="0" w:color="auto"/>
            </w:tcBorders>
          </w:tcPr>
          <w:p w:rsidR="00BF1407" w:rsidRPr="00D126D2" w:rsidRDefault="00BF1407" w:rsidP="00606642">
            <w:pPr>
              <w:widowControl w:val="0"/>
              <w:autoSpaceDE w:val="0"/>
              <w:autoSpaceDN w:val="0"/>
              <w:adjustRightInd w:val="0"/>
              <w:jc w:val="center"/>
              <w:rPr>
                <w:sz w:val="20"/>
                <w:szCs w:val="20"/>
              </w:rPr>
            </w:pPr>
            <w:r>
              <w:rPr>
                <w:sz w:val="20"/>
                <w:szCs w:val="20"/>
              </w:rPr>
              <w:t>5120</w:t>
            </w:r>
          </w:p>
        </w:tc>
        <w:tc>
          <w:tcPr>
            <w:tcW w:w="1376" w:type="dxa"/>
            <w:tcBorders>
              <w:top w:val="single" w:sz="6" w:space="0" w:color="auto"/>
              <w:left w:val="single" w:sz="6" w:space="0" w:color="auto"/>
              <w:bottom w:val="single" w:sz="6" w:space="0" w:color="auto"/>
              <w:right w:val="single" w:sz="6" w:space="0" w:color="auto"/>
            </w:tcBorders>
          </w:tcPr>
          <w:p w:rsidR="00BF1407" w:rsidRPr="00D126D2" w:rsidRDefault="00BF1407" w:rsidP="00606642">
            <w:pPr>
              <w:widowControl w:val="0"/>
              <w:autoSpaceDE w:val="0"/>
              <w:autoSpaceDN w:val="0"/>
              <w:adjustRightInd w:val="0"/>
              <w:jc w:val="center"/>
              <w:rPr>
                <w:sz w:val="20"/>
                <w:szCs w:val="20"/>
              </w:rPr>
            </w:pPr>
            <w:r>
              <w:rPr>
                <w:sz w:val="20"/>
                <w:szCs w:val="20"/>
              </w:rPr>
              <w:t>5150</w:t>
            </w:r>
          </w:p>
        </w:tc>
        <w:tc>
          <w:tcPr>
            <w:tcW w:w="1320" w:type="dxa"/>
            <w:tcBorders>
              <w:top w:val="single" w:sz="6" w:space="0" w:color="auto"/>
              <w:left w:val="single" w:sz="6" w:space="0" w:color="auto"/>
              <w:bottom w:val="single" w:sz="6" w:space="0" w:color="auto"/>
              <w:right w:val="single" w:sz="6" w:space="0" w:color="auto"/>
            </w:tcBorders>
          </w:tcPr>
          <w:p w:rsidR="00BF1407" w:rsidRPr="00D126D2" w:rsidRDefault="00BF1407" w:rsidP="00606642">
            <w:pPr>
              <w:widowControl w:val="0"/>
              <w:autoSpaceDE w:val="0"/>
              <w:autoSpaceDN w:val="0"/>
              <w:adjustRightInd w:val="0"/>
              <w:jc w:val="center"/>
              <w:rPr>
                <w:sz w:val="20"/>
                <w:szCs w:val="20"/>
              </w:rPr>
            </w:pPr>
            <w:r>
              <w:rPr>
                <w:sz w:val="20"/>
                <w:szCs w:val="20"/>
              </w:rPr>
              <w:t>5160</w:t>
            </w:r>
          </w:p>
        </w:tc>
        <w:tc>
          <w:tcPr>
            <w:tcW w:w="1290" w:type="dxa"/>
            <w:tcBorders>
              <w:top w:val="single" w:sz="6" w:space="0" w:color="auto"/>
              <w:left w:val="single" w:sz="6" w:space="0" w:color="auto"/>
              <w:bottom w:val="single" w:sz="6" w:space="0" w:color="auto"/>
              <w:right w:val="single" w:sz="6" w:space="0" w:color="auto"/>
            </w:tcBorders>
          </w:tcPr>
          <w:p w:rsidR="00BF1407" w:rsidRPr="00D126D2" w:rsidRDefault="00BF1407" w:rsidP="00606642">
            <w:pPr>
              <w:widowControl w:val="0"/>
              <w:autoSpaceDE w:val="0"/>
              <w:autoSpaceDN w:val="0"/>
              <w:adjustRightInd w:val="0"/>
              <w:jc w:val="center"/>
              <w:rPr>
                <w:sz w:val="20"/>
                <w:szCs w:val="20"/>
              </w:rPr>
            </w:pPr>
            <w:r>
              <w:rPr>
                <w:sz w:val="20"/>
                <w:szCs w:val="20"/>
              </w:rPr>
              <w:t>5230</w:t>
            </w:r>
          </w:p>
        </w:tc>
      </w:tr>
      <w:tr w:rsidR="00BF1407"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BF1407" w:rsidRPr="00D74FEC" w:rsidRDefault="00BF1407" w:rsidP="00606642">
            <w:pPr>
              <w:widowControl w:val="0"/>
              <w:autoSpaceDE w:val="0"/>
              <w:autoSpaceDN w:val="0"/>
              <w:adjustRightInd w:val="0"/>
              <w:rPr>
                <w:b/>
                <w:color w:val="000000"/>
                <w:sz w:val="20"/>
                <w:szCs w:val="20"/>
              </w:rPr>
            </w:pPr>
            <w:r w:rsidRPr="00D74FEC">
              <w:rPr>
                <w:b/>
                <w:color w:val="000000"/>
                <w:sz w:val="20"/>
                <w:szCs w:val="20"/>
              </w:rPr>
              <w:t>Непосредственный результат 5.</w:t>
            </w:r>
            <w:r>
              <w:rPr>
                <w:b/>
                <w:color w:val="000000"/>
                <w:sz w:val="20"/>
                <w:szCs w:val="20"/>
              </w:rPr>
              <w:t>2</w:t>
            </w:r>
            <w:r w:rsidRPr="00D74FEC">
              <w:rPr>
                <w:b/>
                <w:color w:val="000000"/>
                <w:sz w:val="20"/>
                <w:szCs w:val="20"/>
              </w:rPr>
              <w:t>.</w:t>
            </w:r>
          </w:p>
          <w:p w:rsidR="00BF1407" w:rsidRPr="00D74FEC" w:rsidRDefault="00BF1407" w:rsidP="00BF1407">
            <w:pPr>
              <w:pStyle w:val="a8"/>
              <w:jc w:val="both"/>
              <w:rPr>
                <w:rFonts w:ascii="Times New Roman" w:hAnsi="Times New Roman"/>
                <w:color w:val="000000"/>
                <w:sz w:val="20"/>
                <w:szCs w:val="20"/>
              </w:rPr>
            </w:pPr>
            <w:r w:rsidRPr="00D74FEC">
              <w:rPr>
                <w:rFonts w:ascii="Times New Roman" w:hAnsi="Times New Roman"/>
                <w:color w:val="000000"/>
                <w:sz w:val="20"/>
                <w:szCs w:val="20"/>
              </w:rPr>
              <w:t>Общее количество введенных объектов общеобразовательных организаций</w:t>
            </w:r>
            <w:r>
              <w:rPr>
                <w:rFonts w:ascii="Times New Roman" w:hAnsi="Times New Roman"/>
                <w:color w:val="000000"/>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BF1407" w:rsidRPr="00B555FB" w:rsidRDefault="00BF1407" w:rsidP="00606642">
            <w:pPr>
              <w:pStyle w:val="a6"/>
              <w:jc w:val="center"/>
              <w:rPr>
                <w:sz w:val="22"/>
                <w:szCs w:val="22"/>
              </w:rPr>
            </w:pPr>
            <w:r>
              <w:rPr>
                <w:sz w:val="22"/>
                <w:szCs w:val="22"/>
              </w:rPr>
              <w:t>Ед.</w:t>
            </w:r>
          </w:p>
        </w:tc>
        <w:tc>
          <w:tcPr>
            <w:tcW w:w="1294" w:type="dxa"/>
            <w:tcBorders>
              <w:top w:val="single" w:sz="6" w:space="0" w:color="auto"/>
              <w:left w:val="single" w:sz="6" w:space="0" w:color="auto"/>
              <w:bottom w:val="single" w:sz="6" w:space="0" w:color="auto"/>
              <w:right w:val="single" w:sz="6" w:space="0" w:color="auto"/>
            </w:tcBorders>
          </w:tcPr>
          <w:p w:rsidR="00BF1407" w:rsidRPr="00B555FB" w:rsidRDefault="00BF1407" w:rsidP="00606642">
            <w:pPr>
              <w:pStyle w:val="a6"/>
              <w:jc w:val="center"/>
              <w:rPr>
                <w:sz w:val="22"/>
                <w:szCs w:val="22"/>
              </w:rPr>
            </w:pPr>
            <w:r>
              <w:rPr>
                <w:sz w:val="22"/>
                <w:szCs w:val="22"/>
              </w:rPr>
              <w:t>0</w:t>
            </w:r>
          </w:p>
        </w:tc>
        <w:tc>
          <w:tcPr>
            <w:tcW w:w="1376" w:type="dxa"/>
            <w:tcBorders>
              <w:top w:val="single" w:sz="6" w:space="0" w:color="auto"/>
              <w:left w:val="single" w:sz="6" w:space="0" w:color="auto"/>
              <w:bottom w:val="single" w:sz="6" w:space="0" w:color="auto"/>
              <w:right w:val="single" w:sz="6" w:space="0" w:color="auto"/>
            </w:tcBorders>
          </w:tcPr>
          <w:p w:rsidR="00BF1407" w:rsidRPr="00B555FB" w:rsidRDefault="00BF1407" w:rsidP="00606642">
            <w:pPr>
              <w:jc w:val="center"/>
              <w:rPr>
                <w:sz w:val="22"/>
                <w:szCs w:val="22"/>
              </w:rPr>
            </w:pPr>
            <w:r>
              <w:rPr>
                <w:sz w:val="22"/>
                <w:szCs w:val="22"/>
              </w:rPr>
              <w:t>0</w:t>
            </w:r>
          </w:p>
        </w:tc>
        <w:tc>
          <w:tcPr>
            <w:tcW w:w="1320" w:type="dxa"/>
            <w:tcBorders>
              <w:top w:val="single" w:sz="6" w:space="0" w:color="auto"/>
              <w:left w:val="single" w:sz="6" w:space="0" w:color="auto"/>
              <w:bottom w:val="single" w:sz="6" w:space="0" w:color="auto"/>
              <w:right w:val="single" w:sz="6" w:space="0" w:color="auto"/>
            </w:tcBorders>
          </w:tcPr>
          <w:p w:rsidR="00BF1407" w:rsidRPr="00B555FB" w:rsidRDefault="00BF1407" w:rsidP="00606642">
            <w:pPr>
              <w:jc w:val="center"/>
              <w:rPr>
                <w:sz w:val="22"/>
                <w:szCs w:val="22"/>
              </w:rPr>
            </w:pPr>
            <w:r>
              <w:rPr>
                <w:sz w:val="22"/>
                <w:szCs w:val="22"/>
              </w:rPr>
              <w:t>0</w:t>
            </w:r>
          </w:p>
        </w:tc>
        <w:tc>
          <w:tcPr>
            <w:tcW w:w="1290" w:type="dxa"/>
            <w:tcBorders>
              <w:top w:val="single" w:sz="6" w:space="0" w:color="auto"/>
              <w:left w:val="single" w:sz="6" w:space="0" w:color="auto"/>
              <w:bottom w:val="single" w:sz="6" w:space="0" w:color="auto"/>
              <w:right w:val="single" w:sz="6" w:space="0" w:color="auto"/>
            </w:tcBorders>
          </w:tcPr>
          <w:p w:rsidR="00BF1407" w:rsidRPr="00B555FB" w:rsidRDefault="00BF1407" w:rsidP="00606642">
            <w:pPr>
              <w:jc w:val="center"/>
              <w:rPr>
                <w:sz w:val="22"/>
                <w:szCs w:val="22"/>
              </w:rPr>
            </w:pPr>
            <w:r>
              <w:rPr>
                <w:sz w:val="22"/>
                <w:szCs w:val="22"/>
              </w:rPr>
              <w:t>1</w:t>
            </w:r>
          </w:p>
        </w:tc>
      </w:tr>
      <w:tr w:rsidR="00BF1407"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BF1407" w:rsidRPr="00D126D2" w:rsidRDefault="00BF1407" w:rsidP="00BF1407">
            <w:pPr>
              <w:pStyle w:val="a6"/>
              <w:jc w:val="both"/>
              <w:rPr>
                <w:sz w:val="20"/>
                <w:szCs w:val="20"/>
              </w:rPr>
            </w:pPr>
            <w:r w:rsidRPr="00D74FEC">
              <w:rPr>
                <w:b/>
                <w:color w:val="000000"/>
                <w:sz w:val="20"/>
                <w:szCs w:val="20"/>
              </w:rPr>
              <w:t>Непосредственный результат</w:t>
            </w:r>
            <w:r>
              <w:rPr>
                <w:b/>
                <w:color w:val="000000"/>
                <w:sz w:val="20"/>
                <w:szCs w:val="20"/>
              </w:rPr>
              <w:t xml:space="preserve"> 5.3.</w:t>
            </w:r>
            <w:r w:rsidRPr="00D74FEC">
              <w:rPr>
                <w:b/>
                <w:color w:val="000000"/>
                <w:sz w:val="20"/>
                <w:szCs w:val="20"/>
              </w:rPr>
              <w:t xml:space="preserve"> </w:t>
            </w:r>
            <w:r w:rsidRPr="00D126D2">
              <w:rPr>
                <w:sz w:val="20"/>
                <w:szCs w:val="20"/>
              </w:rPr>
              <w:t xml:space="preserve">Число обучающихся </w:t>
            </w:r>
            <w:r w:rsidRPr="00D126D2">
              <w:rPr>
                <w:sz w:val="20"/>
                <w:szCs w:val="20"/>
                <w:lang w:eastAsia="en-US"/>
              </w:rPr>
              <w:t xml:space="preserve">муниципальных общеобразовательных </w:t>
            </w:r>
            <w:proofErr w:type="gramStart"/>
            <w:r w:rsidRPr="00D126D2">
              <w:rPr>
                <w:sz w:val="20"/>
                <w:szCs w:val="20"/>
                <w:lang w:eastAsia="en-US"/>
              </w:rPr>
              <w:t>организациях</w:t>
            </w:r>
            <w:proofErr w:type="gramEnd"/>
            <w:r w:rsidRPr="00D126D2">
              <w:rPr>
                <w:color w:val="000000"/>
                <w:sz w:val="20"/>
                <w:szCs w:val="20"/>
              </w:rPr>
              <w:t xml:space="preserve">, переведённых в новые школьные здания  из зданий школ с износом выше 70% </w:t>
            </w:r>
          </w:p>
        </w:tc>
        <w:tc>
          <w:tcPr>
            <w:tcW w:w="1440" w:type="dxa"/>
            <w:tcBorders>
              <w:top w:val="single" w:sz="6" w:space="0" w:color="auto"/>
              <w:left w:val="single" w:sz="6" w:space="0" w:color="auto"/>
              <w:bottom w:val="single" w:sz="6" w:space="0" w:color="auto"/>
              <w:right w:val="single" w:sz="6" w:space="0" w:color="auto"/>
            </w:tcBorders>
          </w:tcPr>
          <w:p w:rsidR="00BF1407" w:rsidRPr="00B555FB" w:rsidRDefault="00BF1407" w:rsidP="00606642">
            <w:pPr>
              <w:pStyle w:val="a6"/>
              <w:jc w:val="center"/>
              <w:rPr>
                <w:sz w:val="22"/>
                <w:szCs w:val="22"/>
              </w:rPr>
            </w:pPr>
            <w:r>
              <w:rPr>
                <w:sz w:val="22"/>
                <w:szCs w:val="22"/>
              </w:rPr>
              <w:t>Чел.</w:t>
            </w:r>
          </w:p>
        </w:tc>
        <w:tc>
          <w:tcPr>
            <w:tcW w:w="1294" w:type="dxa"/>
            <w:tcBorders>
              <w:top w:val="single" w:sz="6" w:space="0" w:color="auto"/>
              <w:left w:val="single" w:sz="6" w:space="0" w:color="auto"/>
              <w:bottom w:val="single" w:sz="6" w:space="0" w:color="auto"/>
              <w:right w:val="single" w:sz="6" w:space="0" w:color="auto"/>
            </w:tcBorders>
          </w:tcPr>
          <w:p w:rsidR="00BF1407" w:rsidRPr="00B555FB" w:rsidRDefault="00BF1407" w:rsidP="00606642">
            <w:pPr>
              <w:pStyle w:val="a6"/>
              <w:jc w:val="center"/>
              <w:rPr>
                <w:sz w:val="22"/>
                <w:szCs w:val="22"/>
              </w:rPr>
            </w:pPr>
            <w:r>
              <w:rPr>
                <w:sz w:val="22"/>
                <w:szCs w:val="22"/>
              </w:rPr>
              <w:t>0</w:t>
            </w:r>
          </w:p>
        </w:tc>
        <w:tc>
          <w:tcPr>
            <w:tcW w:w="1376" w:type="dxa"/>
            <w:tcBorders>
              <w:top w:val="single" w:sz="6" w:space="0" w:color="auto"/>
              <w:left w:val="single" w:sz="6" w:space="0" w:color="auto"/>
              <w:bottom w:val="single" w:sz="6" w:space="0" w:color="auto"/>
              <w:right w:val="single" w:sz="6" w:space="0" w:color="auto"/>
            </w:tcBorders>
          </w:tcPr>
          <w:p w:rsidR="00BF1407" w:rsidRPr="00B555FB" w:rsidRDefault="00BF1407" w:rsidP="00606642">
            <w:pPr>
              <w:jc w:val="center"/>
              <w:rPr>
                <w:sz w:val="22"/>
                <w:szCs w:val="22"/>
              </w:rPr>
            </w:pPr>
            <w:r>
              <w:rPr>
                <w:sz w:val="22"/>
                <w:szCs w:val="22"/>
              </w:rPr>
              <w:t>0</w:t>
            </w:r>
          </w:p>
        </w:tc>
        <w:tc>
          <w:tcPr>
            <w:tcW w:w="1320" w:type="dxa"/>
            <w:tcBorders>
              <w:top w:val="single" w:sz="6" w:space="0" w:color="auto"/>
              <w:left w:val="single" w:sz="6" w:space="0" w:color="auto"/>
              <w:bottom w:val="single" w:sz="6" w:space="0" w:color="auto"/>
              <w:right w:val="single" w:sz="6" w:space="0" w:color="auto"/>
            </w:tcBorders>
          </w:tcPr>
          <w:p w:rsidR="00BF1407" w:rsidRPr="00B555FB" w:rsidRDefault="00BF1407" w:rsidP="00606642">
            <w:pPr>
              <w:jc w:val="center"/>
              <w:rPr>
                <w:sz w:val="22"/>
                <w:szCs w:val="22"/>
              </w:rPr>
            </w:pPr>
            <w:r>
              <w:rPr>
                <w:sz w:val="22"/>
                <w:szCs w:val="22"/>
              </w:rPr>
              <w:t>0</w:t>
            </w:r>
          </w:p>
        </w:tc>
        <w:tc>
          <w:tcPr>
            <w:tcW w:w="1290" w:type="dxa"/>
            <w:tcBorders>
              <w:top w:val="single" w:sz="6" w:space="0" w:color="auto"/>
              <w:left w:val="single" w:sz="6" w:space="0" w:color="auto"/>
              <w:bottom w:val="single" w:sz="6" w:space="0" w:color="auto"/>
              <w:right w:val="single" w:sz="6" w:space="0" w:color="auto"/>
            </w:tcBorders>
          </w:tcPr>
          <w:p w:rsidR="00BF1407" w:rsidRPr="00B555FB" w:rsidRDefault="00BF1407" w:rsidP="00606642">
            <w:pPr>
              <w:jc w:val="center"/>
              <w:rPr>
                <w:sz w:val="22"/>
                <w:szCs w:val="22"/>
              </w:rPr>
            </w:pPr>
            <w:r>
              <w:rPr>
                <w:sz w:val="22"/>
                <w:szCs w:val="22"/>
              </w:rPr>
              <w:t>0</w:t>
            </w:r>
          </w:p>
        </w:tc>
      </w:tr>
      <w:tr w:rsidR="00BF1407" w:rsidRPr="008D6015" w:rsidTr="00B81D2C">
        <w:trPr>
          <w:cantSplit/>
          <w:trHeight w:val="480"/>
        </w:trPr>
        <w:tc>
          <w:tcPr>
            <w:tcW w:w="7800" w:type="dxa"/>
            <w:tcBorders>
              <w:top w:val="single" w:sz="6" w:space="0" w:color="auto"/>
              <w:left w:val="single" w:sz="6" w:space="0" w:color="auto"/>
              <w:bottom w:val="single" w:sz="6" w:space="0" w:color="auto"/>
              <w:right w:val="single" w:sz="6" w:space="0" w:color="auto"/>
            </w:tcBorders>
          </w:tcPr>
          <w:p w:rsidR="00BF1407" w:rsidRPr="00D126D2" w:rsidRDefault="00BF1407" w:rsidP="00BF1407">
            <w:pPr>
              <w:pStyle w:val="a6"/>
              <w:jc w:val="both"/>
              <w:rPr>
                <w:sz w:val="20"/>
                <w:szCs w:val="20"/>
              </w:rPr>
            </w:pPr>
            <w:r w:rsidRPr="00D74FEC">
              <w:rPr>
                <w:b/>
                <w:color w:val="000000"/>
                <w:sz w:val="20"/>
                <w:szCs w:val="20"/>
              </w:rPr>
              <w:t>Непосредственный результат 5.</w:t>
            </w:r>
            <w:r>
              <w:rPr>
                <w:b/>
                <w:color w:val="000000"/>
                <w:sz w:val="20"/>
                <w:szCs w:val="20"/>
              </w:rPr>
              <w:t xml:space="preserve">4. </w:t>
            </w:r>
            <w:r w:rsidRPr="00D126D2">
              <w:rPr>
                <w:sz w:val="20"/>
                <w:szCs w:val="20"/>
              </w:rPr>
              <w:t xml:space="preserve">Число обучающихся </w:t>
            </w:r>
            <w:r w:rsidRPr="00D126D2">
              <w:rPr>
                <w:sz w:val="20"/>
                <w:szCs w:val="20"/>
                <w:lang w:eastAsia="en-US"/>
              </w:rPr>
              <w:t xml:space="preserve">муниципальных общеобразовательных </w:t>
            </w:r>
            <w:proofErr w:type="gramStart"/>
            <w:r w:rsidRPr="00D126D2">
              <w:rPr>
                <w:sz w:val="20"/>
                <w:szCs w:val="20"/>
                <w:lang w:eastAsia="en-US"/>
              </w:rPr>
              <w:t>организациях</w:t>
            </w:r>
            <w:proofErr w:type="gramEnd"/>
            <w:r w:rsidRPr="00D126D2">
              <w:rPr>
                <w:color w:val="000000"/>
                <w:sz w:val="20"/>
                <w:szCs w:val="20"/>
              </w:rPr>
              <w:t>, переведённых в новые школьные здания  из зданий школ с износом 50 - 70%</w:t>
            </w:r>
          </w:p>
        </w:tc>
        <w:tc>
          <w:tcPr>
            <w:tcW w:w="1440" w:type="dxa"/>
            <w:tcBorders>
              <w:top w:val="single" w:sz="6" w:space="0" w:color="auto"/>
              <w:left w:val="single" w:sz="6" w:space="0" w:color="auto"/>
              <w:bottom w:val="single" w:sz="6" w:space="0" w:color="auto"/>
              <w:right w:val="single" w:sz="6" w:space="0" w:color="auto"/>
            </w:tcBorders>
          </w:tcPr>
          <w:p w:rsidR="00BF1407" w:rsidRDefault="00BF1407" w:rsidP="00606642">
            <w:pPr>
              <w:pStyle w:val="a6"/>
              <w:jc w:val="center"/>
              <w:rPr>
                <w:sz w:val="22"/>
                <w:szCs w:val="22"/>
              </w:rPr>
            </w:pPr>
            <w:r>
              <w:rPr>
                <w:sz w:val="22"/>
                <w:szCs w:val="22"/>
              </w:rPr>
              <w:t>Чел.</w:t>
            </w:r>
          </w:p>
        </w:tc>
        <w:tc>
          <w:tcPr>
            <w:tcW w:w="1294" w:type="dxa"/>
            <w:tcBorders>
              <w:top w:val="single" w:sz="6" w:space="0" w:color="auto"/>
              <w:left w:val="single" w:sz="6" w:space="0" w:color="auto"/>
              <w:bottom w:val="single" w:sz="6" w:space="0" w:color="auto"/>
              <w:right w:val="single" w:sz="6" w:space="0" w:color="auto"/>
            </w:tcBorders>
          </w:tcPr>
          <w:p w:rsidR="00BF1407" w:rsidRDefault="00BF1407" w:rsidP="00606642">
            <w:pPr>
              <w:pStyle w:val="a6"/>
              <w:jc w:val="center"/>
              <w:rPr>
                <w:sz w:val="22"/>
                <w:szCs w:val="22"/>
              </w:rPr>
            </w:pPr>
            <w:r>
              <w:rPr>
                <w:sz w:val="22"/>
                <w:szCs w:val="22"/>
              </w:rPr>
              <w:t>0</w:t>
            </w:r>
          </w:p>
        </w:tc>
        <w:tc>
          <w:tcPr>
            <w:tcW w:w="1376" w:type="dxa"/>
            <w:tcBorders>
              <w:top w:val="single" w:sz="6" w:space="0" w:color="auto"/>
              <w:left w:val="single" w:sz="6" w:space="0" w:color="auto"/>
              <w:bottom w:val="single" w:sz="6" w:space="0" w:color="auto"/>
              <w:right w:val="single" w:sz="6" w:space="0" w:color="auto"/>
            </w:tcBorders>
          </w:tcPr>
          <w:p w:rsidR="00BF1407" w:rsidRDefault="00BF1407" w:rsidP="00606642">
            <w:pPr>
              <w:jc w:val="center"/>
              <w:rPr>
                <w:sz w:val="22"/>
                <w:szCs w:val="22"/>
              </w:rPr>
            </w:pPr>
            <w:r>
              <w:rPr>
                <w:sz w:val="22"/>
                <w:szCs w:val="22"/>
              </w:rPr>
              <w:t>0</w:t>
            </w:r>
          </w:p>
        </w:tc>
        <w:tc>
          <w:tcPr>
            <w:tcW w:w="1320" w:type="dxa"/>
            <w:tcBorders>
              <w:top w:val="single" w:sz="6" w:space="0" w:color="auto"/>
              <w:left w:val="single" w:sz="6" w:space="0" w:color="auto"/>
              <w:bottom w:val="single" w:sz="6" w:space="0" w:color="auto"/>
              <w:right w:val="single" w:sz="6" w:space="0" w:color="auto"/>
            </w:tcBorders>
          </w:tcPr>
          <w:p w:rsidR="00BF1407" w:rsidRDefault="00BF1407" w:rsidP="00606642">
            <w:pPr>
              <w:jc w:val="center"/>
              <w:rPr>
                <w:sz w:val="22"/>
                <w:szCs w:val="22"/>
              </w:rPr>
            </w:pPr>
            <w:r>
              <w:rPr>
                <w:sz w:val="22"/>
                <w:szCs w:val="22"/>
              </w:rPr>
              <w:t>0</w:t>
            </w:r>
          </w:p>
        </w:tc>
        <w:tc>
          <w:tcPr>
            <w:tcW w:w="1290" w:type="dxa"/>
            <w:tcBorders>
              <w:top w:val="single" w:sz="6" w:space="0" w:color="auto"/>
              <w:left w:val="single" w:sz="6" w:space="0" w:color="auto"/>
              <w:bottom w:val="single" w:sz="6" w:space="0" w:color="auto"/>
              <w:right w:val="single" w:sz="6" w:space="0" w:color="auto"/>
            </w:tcBorders>
          </w:tcPr>
          <w:p w:rsidR="00BF1407" w:rsidRDefault="00BF1407" w:rsidP="00606642">
            <w:pPr>
              <w:jc w:val="center"/>
              <w:rPr>
                <w:sz w:val="22"/>
                <w:szCs w:val="22"/>
              </w:rPr>
            </w:pPr>
            <w:r>
              <w:rPr>
                <w:sz w:val="22"/>
                <w:szCs w:val="22"/>
              </w:rPr>
              <w:t>0</w:t>
            </w:r>
          </w:p>
        </w:tc>
      </w:tr>
    </w:tbl>
    <w:p w:rsidR="00D96F06" w:rsidRPr="008D6015" w:rsidRDefault="00D96F06" w:rsidP="00D96F06">
      <w:pPr>
        <w:autoSpaceDE w:val="0"/>
        <w:autoSpaceDN w:val="0"/>
        <w:adjustRightInd w:val="0"/>
        <w:ind w:firstLine="540"/>
        <w:jc w:val="center"/>
        <w:rPr>
          <w:b/>
          <w:sz w:val="22"/>
          <w:szCs w:val="22"/>
        </w:rPr>
      </w:pPr>
    </w:p>
    <w:p w:rsidR="00D96F06" w:rsidRPr="00A71D1C" w:rsidRDefault="0036471E" w:rsidP="00D96F06">
      <w:pPr>
        <w:autoSpaceDE w:val="0"/>
        <w:autoSpaceDN w:val="0"/>
        <w:adjustRightInd w:val="0"/>
        <w:ind w:firstLine="540"/>
        <w:jc w:val="center"/>
        <w:rPr>
          <w:b/>
          <w:bCs/>
        </w:rPr>
      </w:pPr>
      <w:r>
        <w:rPr>
          <w:b/>
          <w:bCs/>
        </w:rPr>
        <w:t>2.6</w:t>
      </w:r>
      <w:r w:rsidR="00D96F06" w:rsidRPr="00A71D1C">
        <w:rPr>
          <w:b/>
          <w:bCs/>
        </w:rPr>
        <w:t>. Меры правового регулирования</w:t>
      </w:r>
    </w:p>
    <w:p w:rsidR="00D96F06" w:rsidRPr="00A71D1C" w:rsidRDefault="00D96F06" w:rsidP="00D96F06">
      <w:pPr>
        <w:autoSpaceDE w:val="0"/>
        <w:autoSpaceDN w:val="0"/>
        <w:adjustRightInd w:val="0"/>
        <w:spacing w:line="360" w:lineRule="auto"/>
        <w:ind w:firstLine="540"/>
        <w:jc w:val="both"/>
        <w:rPr>
          <w:b/>
          <w:bCs/>
        </w:rPr>
      </w:pPr>
      <w:r>
        <w:rPr>
          <w:b/>
          <w:bCs/>
        </w:rPr>
        <w:t xml:space="preserve">                                                                Сведения об основных мерах правового регулирования </w:t>
      </w:r>
      <w:r>
        <w:rPr>
          <w:b/>
          <w:bCs/>
        </w:rPr>
        <w:tab/>
      </w:r>
      <w:r>
        <w:rPr>
          <w:b/>
          <w:bCs/>
        </w:rPr>
        <w:tab/>
        <w:t xml:space="preserve">           </w:t>
      </w:r>
      <w:r>
        <w:rPr>
          <w:b/>
          <w:bCs/>
        </w:rPr>
        <w:tab/>
      </w:r>
      <w:r>
        <w:rPr>
          <w:b/>
          <w:bCs/>
        </w:rPr>
        <w:tab/>
        <w:t xml:space="preserve"> </w:t>
      </w:r>
      <w:r w:rsidRPr="00325A18">
        <w:rPr>
          <w:bCs/>
        </w:rPr>
        <w:t xml:space="preserve">Таблица </w:t>
      </w:r>
      <w:r w:rsidR="0036471E">
        <w:rPr>
          <w:bCs/>
        </w:rPr>
        <w:t>3</w:t>
      </w:r>
    </w:p>
    <w:tbl>
      <w:tblPr>
        <w:tblpPr w:leftFromText="180" w:rightFromText="180" w:vertAnchor="text" w:tblpX="15" w:tblpY="1"/>
        <w:tblOverlap w:val="never"/>
        <w:tblW w:w="14629" w:type="dxa"/>
        <w:tblLayout w:type="fixed"/>
        <w:tblLook w:val="00A0"/>
      </w:tblPr>
      <w:tblGrid>
        <w:gridCol w:w="602"/>
        <w:gridCol w:w="73"/>
        <w:gridCol w:w="3470"/>
        <w:gridCol w:w="7672"/>
        <w:gridCol w:w="1560"/>
        <w:gridCol w:w="1252"/>
      </w:tblGrid>
      <w:tr w:rsidR="00D96F06" w:rsidRPr="00A71D1C" w:rsidTr="006B56FB">
        <w:trPr>
          <w:tblHeader/>
        </w:trPr>
        <w:tc>
          <w:tcPr>
            <w:tcW w:w="602" w:type="dxa"/>
            <w:tcBorders>
              <w:top w:val="single" w:sz="4" w:space="0" w:color="auto"/>
              <w:left w:val="single" w:sz="4" w:space="0" w:color="auto"/>
              <w:bottom w:val="single" w:sz="4" w:space="0" w:color="auto"/>
              <w:right w:val="single" w:sz="4" w:space="0" w:color="auto"/>
            </w:tcBorders>
          </w:tcPr>
          <w:p w:rsidR="00D96F06" w:rsidRPr="004B2312" w:rsidRDefault="00D96F06" w:rsidP="006B56FB">
            <w:pPr>
              <w:widowControl w:val="0"/>
              <w:jc w:val="center"/>
              <w:rPr>
                <w:bCs/>
                <w:sz w:val="22"/>
                <w:szCs w:val="22"/>
              </w:rPr>
            </w:pPr>
            <w:r w:rsidRPr="004B2312">
              <w:rPr>
                <w:bCs/>
                <w:sz w:val="22"/>
                <w:szCs w:val="22"/>
              </w:rPr>
              <w:t xml:space="preserve">№ </w:t>
            </w:r>
            <w:proofErr w:type="spellStart"/>
            <w:proofErr w:type="gramStart"/>
            <w:r w:rsidRPr="004B2312">
              <w:rPr>
                <w:bCs/>
                <w:sz w:val="22"/>
                <w:szCs w:val="22"/>
              </w:rPr>
              <w:t>п</w:t>
            </w:r>
            <w:proofErr w:type="spellEnd"/>
            <w:proofErr w:type="gramEnd"/>
            <w:r w:rsidRPr="004B2312">
              <w:rPr>
                <w:bCs/>
                <w:sz w:val="22"/>
                <w:szCs w:val="22"/>
              </w:rPr>
              <w:t>/</w:t>
            </w:r>
            <w:proofErr w:type="spellStart"/>
            <w:r w:rsidRPr="004B2312">
              <w:rPr>
                <w:bCs/>
                <w:sz w:val="22"/>
                <w:szCs w:val="22"/>
              </w:rPr>
              <w:t>п</w:t>
            </w:r>
            <w:proofErr w:type="spellEnd"/>
          </w:p>
        </w:tc>
        <w:tc>
          <w:tcPr>
            <w:tcW w:w="3543" w:type="dxa"/>
            <w:gridSpan w:val="2"/>
            <w:tcBorders>
              <w:top w:val="single" w:sz="4" w:space="0" w:color="auto"/>
              <w:left w:val="single" w:sz="4" w:space="0" w:color="auto"/>
              <w:bottom w:val="single" w:sz="4" w:space="0" w:color="auto"/>
              <w:right w:val="single" w:sz="4" w:space="0" w:color="auto"/>
            </w:tcBorders>
          </w:tcPr>
          <w:p w:rsidR="00D96F06" w:rsidRPr="004B2312" w:rsidRDefault="00D96F06" w:rsidP="006B56FB">
            <w:pPr>
              <w:widowControl w:val="0"/>
              <w:jc w:val="center"/>
              <w:rPr>
                <w:bCs/>
                <w:sz w:val="22"/>
                <w:szCs w:val="22"/>
              </w:rPr>
            </w:pPr>
            <w:r w:rsidRPr="004B2312">
              <w:rPr>
                <w:bCs/>
                <w:sz w:val="22"/>
                <w:szCs w:val="22"/>
              </w:rPr>
              <w:t>Вид правового акта</w:t>
            </w:r>
          </w:p>
        </w:tc>
        <w:tc>
          <w:tcPr>
            <w:tcW w:w="7672" w:type="dxa"/>
            <w:tcBorders>
              <w:top w:val="single" w:sz="4" w:space="0" w:color="auto"/>
              <w:left w:val="single" w:sz="4" w:space="0" w:color="auto"/>
              <w:bottom w:val="single" w:sz="4" w:space="0" w:color="auto"/>
              <w:right w:val="single" w:sz="4" w:space="0" w:color="auto"/>
            </w:tcBorders>
          </w:tcPr>
          <w:p w:rsidR="00D96F06" w:rsidRPr="004B2312" w:rsidRDefault="00D96F06" w:rsidP="006B56FB">
            <w:pPr>
              <w:widowControl w:val="0"/>
              <w:jc w:val="center"/>
              <w:rPr>
                <w:bCs/>
                <w:sz w:val="22"/>
                <w:szCs w:val="22"/>
              </w:rPr>
            </w:pPr>
            <w:r w:rsidRPr="004B2312">
              <w:rPr>
                <w:bCs/>
                <w:sz w:val="22"/>
                <w:szCs w:val="22"/>
              </w:rPr>
              <w:t>Основные положения правового акта (суть)</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6B56FB">
            <w:pPr>
              <w:widowControl w:val="0"/>
              <w:jc w:val="center"/>
              <w:rPr>
                <w:bCs/>
                <w:sz w:val="20"/>
                <w:szCs w:val="20"/>
              </w:rPr>
            </w:pPr>
            <w:r w:rsidRPr="004B2312">
              <w:rPr>
                <w:bCs/>
                <w:sz w:val="20"/>
                <w:szCs w:val="20"/>
              </w:rPr>
              <w:t>Ответственный исполнитель и соисполнители</w:t>
            </w:r>
          </w:p>
        </w:tc>
        <w:tc>
          <w:tcPr>
            <w:tcW w:w="1252" w:type="dxa"/>
            <w:tcBorders>
              <w:top w:val="single" w:sz="4" w:space="0" w:color="auto"/>
              <w:left w:val="single" w:sz="4" w:space="0" w:color="auto"/>
              <w:bottom w:val="single" w:sz="4" w:space="0" w:color="auto"/>
              <w:right w:val="single" w:sz="4" w:space="0" w:color="auto"/>
            </w:tcBorders>
          </w:tcPr>
          <w:p w:rsidR="00D96F06" w:rsidRPr="004B2312" w:rsidRDefault="00D96F06" w:rsidP="006B56FB">
            <w:pPr>
              <w:widowControl w:val="0"/>
              <w:jc w:val="center"/>
              <w:rPr>
                <w:bCs/>
                <w:sz w:val="22"/>
                <w:szCs w:val="22"/>
              </w:rPr>
            </w:pPr>
            <w:r w:rsidRPr="004B2312">
              <w:rPr>
                <w:bCs/>
                <w:sz w:val="22"/>
                <w:szCs w:val="22"/>
              </w:rPr>
              <w:t>Ожидаемые сроки принятия</w:t>
            </w:r>
          </w:p>
        </w:tc>
      </w:tr>
      <w:tr w:rsidR="00D96F06" w:rsidRPr="00A71D1C" w:rsidTr="006B56FB">
        <w:tc>
          <w:tcPr>
            <w:tcW w:w="14629" w:type="dxa"/>
            <w:gridSpan w:val="6"/>
            <w:tcBorders>
              <w:top w:val="single" w:sz="4" w:space="0" w:color="auto"/>
              <w:left w:val="single" w:sz="4" w:space="0" w:color="auto"/>
              <w:bottom w:val="single" w:sz="4" w:space="0" w:color="auto"/>
              <w:right w:val="single" w:sz="4" w:space="0" w:color="auto"/>
            </w:tcBorders>
          </w:tcPr>
          <w:p w:rsidR="00D96F06" w:rsidRPr="00A71D1C" w:rsidRDefault="00D96F06" w:rsidP="006B56FB">
            <w:pPr>
              <w:widowControl w:val="0"/>
              <w:autoSpaceDE w:val="0"/>
              <w:autoSpaceDN w:val="0"/>
              <w:adjustRightInd w:val="0"/>
              <w:ind w:left="360"/>
              <w:jc w:val="center"/>
              <w:rPr>
                <w:b/>
                <w:bCs/>
                <w:spacing w:val="-5"/>
                <w:lang w:eastAsia="en-US"/>
              </w:rPr>
            </w:pPr>
            <w:r w:rsidRPr="00A71D1C">
              <w:rPr>
                <w:b/>
                <w:bCs/>
                <w:spacing w:val="-5"/>
                <w:lang w:eastAsia="en-US"/>
              </w:rPr>
              <w:t>Подпрограмма 1 «Развитие  общего образования»</w:t>
            </w:r>
          </w:p>
        </w:tc>
      </w:tr>
      <w:tr w:rsidR="00D96F06" w:rsidRPr="00A71D1C" w:rsidTr="006B56FB">
        <w:tc>
          <w:tcPr>
            <w:tcW w:w="675" w:type="dxa"/>
            <w:gridSpan w:val="2"/>
            <w:tcBorders>
              <w:top w:val="single" w:sz="4" w:space="0" w:color="auto"/>
              <w:left w:val="single" w:sz="4" w:space="0" w:color="auto"/>
              <w:bottom w:val="single" w:sz="4" w:space="0" w:color="auto"/>
              <w:right w:val="single" w:sz="4" w:space="0" w:color="auto"/>
            </w:tcBorders>
          </w:tcPr>
          <w:p w:rsidR="00D96F06" w:rsidRPr="00A71D1C" w:rsidRDefault="00D96F06" w:rsidP="006B56FB">
            <w:pPr>
              <w:widowControl w:val="0"/>
              <w:ind w:left="120"/>
            </w:pPr>
            <w:r w:rsidRPr="00A71D1C">
              <w:t>1</w:t>
            </w:r>
          </w:p>
        </w:tc>
        <w:tc>
          <w:tcPr>
            <w:tcW w:w="3470" w:type="dxa"/>
            <w:tcBorders>
              <w:top w:val="single" w:sz="4" w:space="0" w:color="auto"/>
              <w:left w:val="single" w:sz="4" w:space="0" w:color="auto"/>
              <w:bottom w:val="single" w:sz="4" w:space="0" w:color="auto"/>
              <w:right w:val="single" w:sz="4" w:space="0" w:color="auto"/>
            </w:tcBorders>
          </w:tcPr>
          <w:p w:rsidR="00D96F06" w:rsidRPr="00F85B44" w:rsidRDefault="00D96F06" w:rsidP="006B56FB">
            <w:pPr>
              <w:widowControl w:val="0"/>
              <w:rPr>
                <w:sz w:val="22"/>
                <w:szCs w:val="22"/>
              </w:rPr>
            </w:pPr>
            <w:r w:rsidRPr="00F85B44">
              <w:rPr>
                <w:sz w:val="22"/>
                <w:szCs w:val="22"/>
              </w:rPr>
              <w:t>Постановление администрации  городского округа город Кулебаки</w:t>
            </w:r>
          </w:p>
        </w:tc>
        <w:tc>
          <w:tcPr>
            <w:tcW w:w="7672" w:type="dxa"/>
            <w:tcBorders>
              <w:top w:val="single" w:sz="4" w:space="0" w:color="auto"/>
              <w:left w:val="single" w:sz="4" w:space="0" w:color="auto"/>
              <w:bottom w:val="single" w:sz="4" w:space="0" w:color="auto"/>
              <w:right w:val="single" w:sz="4" w:space="0" w:color="auto"/>
            </w:tcBorders>
          </w:tcPr>
          <w:p w:rsidR="00D96F06" w:rsidRPr="00F85B44" w:rsidRDefault="00D96F06" w:rsidP="006B56FB">
            <w:pPr>
              <w:widowControl w:val="0"/>
              <w:jc w:val="both"/>
              <w:rPr>
                <w:sz w:val="22"/>
                <w:szCs w:val="22"/>
              </w:rPr>
            </w:pPr>
            <w:r w:rsidRPr="00F85B44">
              <w:rPr>
                <w:sz w:val="22"/>
                <w:szCs w:val="22"/>
              </w:rPr>
              <w:t>Об утверждении муниципального задания  дошкольным образовательным организациям</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6B56FB">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52" w:type="dxa"/>
            <w:tcBorders>
              <w:top w:val="single" w:sz="4" w:space="0" w:color="auto"/>
              <w:left w:val="single" w:sz="4" w:space="0" w:color="auto"/>
              <w:bottom w:val="single" w:sz="4" w:space="0" w:color="auto"/>
              <w:right w:val="single" w:sz="4" w:space="0" w:color="auto"/>
            </w:tcBorders>
          </w:tcPr>
          <w:p w:rsidR="00D96F06" w:rsidRPr="00046D4D" w:rsidRDefault="00D96F06" w:rsidP="006B56FB">
            <w:pPr>
              <w:jc w:val="center"/>
              <w:rPr>
                <w:sz w:val="22"/>
                <w:szCs w:val="22"/>
              </w:rPr>
            </w:pPr>
            <w:r w:rsidRPr="00046D4D">
              <w:rPr>
                <w:sz w:val="22"/>
                <w:szCs w:val="22"/>
              </w:rPr>
              <w:t>ежегодно</w:t>
            </w:r>
          </w:p>
        </w:tc>
      </w:tr>
      <w:tr w:rsidR="00D96F06" w:rsidRPr="00A71D1C" w:rsidTr="006B56FB">
        <w:tc>
          <w:tcPr>
            <w:tcW w:w="675" w:type="dxa"/>
            <w:gridSpan w:val="2"/>
            <w:tcBorders>
              <w:top w:val="single" w:sz="4" w:space="0" w:color="auto"/>
              <w:left w:val="single" w:sz="4" w:space="0" w:color="auto"/>
              <w:bottom w:val="single" w:sz="4" w:space="0" w:color="auto"/>
              <w:right w:val="single" w:sz="4" w:space="0" w:color="auto"/>
            </w:tcBorders>
          </w:tcPr>
          <w:p w:rsidR="00D96F06" w:rsidRPr="00A71D1C" w:rsidRDefault="00D96F06" w:rsidP="006B56FB">
            <w:pPr>
              <w:widowControl w:val="0"/>
              <w:jc w:val="center"/>
            </w:pPr>
            <w:r>
              <w:t>2</w:t>
            </w:r>
          </w:p>
        </w:tc>
        <w:tc>
          <w:tcPr>
            <w:tcW w:w="3470" w:type="dxa"/>
            <w:tcBorders>
              <w:top w:val="single" w:sz="4" w:space="0" w:color="auto"/>
              <w:left w:val="single" w:sz="4" w:space="0" w:color="auto"/>
              <w:bottom w:val="single" w:sz="4" w:space="0" w:color="auto"/>
              <w:right w:val="single" w:sz="4" w:space="0" w:color="auto"/>
            </w:tcBorders>
          </w:tcPr>
          <w:p w:rsidR="00D96F06" w:rsidRPr="00F85B44" w:rsidRDefault="00D96F06" w:rsidP="006B56FB">
            <w:pPr>
              <w:widowControl w:val="0"/>
              <w:rPr>
                <w:sz w:val="22"/>
                <w:szCs w:val="22"/>
              </w:rPr>
            </w:pPr>
            <w:r w:rsidRPr="00F85B44">
              <w:rPr>
                <w:sz w:val="22"/>
                <w:szCs w:val="22"/>
              </w:rPr>
              <w:t>Постановление администрации  городского округа город Кулебаки</w:t>
            </w:r>
          </w:p>
        </w:tc>
        <w:tc>
          <w:tcPr>
            <w:tcW w:w="7672" w:type="dxa"/>
            <w:tcBorders>
              <w:top w:val="single" w:sz="4" w:space="0" w:color="auto"/>
              <w:left w:val="single" w:sz="4" w:space="0" w:color="auto"/>
              <w:bottom w:val="single" w:sz="4" w:space="0" w:color="auto"/>
              <w:right w:val="single" w:sz="4" w:space="0" w:color="auto"/>
            </w:tcBorders>
          </w:tcPr>
          <w:p w:rsidR="00D96F06" w:rsidRPr="00F85B44" w:rsidRDefault="00D96F06" w:rsidP="006B56FB">
            <w:pPr>
              <w:widowControl w:val="0"/>
              <w:jc w:val="both"/>
              <w:rPr>
                <w:sz w:val="22"/>
                <w:szCs w:val="22"/>
              </w:rPr>
            </w:pPr>
            <w:r w:rsidRPr="00F85B44">
              <w:rPr>
                <w:sz w:val="22"/>
                <w:szCs w:val="22"/>
              </w:rPr>
              <w:t>Об утверждении муниципального задания бюджетным образовательным организациям</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6B56FB">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52" w:type="dxa"/>
            <w:tcBorders>
              <w:top w:val="single" w:sz="4" w:space="0" w:color="auto"/>
              <w:left w:val="single" w:sz="4" w:space="0" w:color="auto"/>
              <w:bottom w:val="single" w:sz="4" w:space="0" w:color="auto"/>
              <w:right w:val="single" w:sz="4" w:space="0" w:color="auto"/>
            </w:tcBorders>
          </w:tcPr>
          <w:p w:rsidR="00D96F06" w:rsidRPr="00046D4D" w:rsidRDefault="00D96F06" w:rsidP="006B56FB">
            <w:pPr>
              <w:jc w:val="center"/>
              <w:rPr>
                <w:sz w:val="22"/>
                <w:szCs w:val="22"/>
              </w:rPr>
            </w:pPr>
            <w:r w:rsidRPr="00046D4D">
              <w:rPr>
                <w:sz w:val="22"/>
                <w:szCs w:val="22"/>
              </w:rPr>
              <w:t>ежегодно</w:t>
            </w:r>
          </w:p>
        </w:tc>
      </w:tr>
      <w:tr w:rsidR="00D96F06" w:rsidRPr="00A71D1C" w:rsidTr="006B56FB">
        <w:tc>
          <w:tcPr>
            <w:tcW w:w="675" w:type="dxa"/>
            <w:gridSpan w:val="2"/>
            <w:tcBorders>
              <w:top w:val="single" w:sz="4" w:space="0" w:color="auto"/>
              <w:left w:val="single" w:sz="4" w:space="0" w:color="auto"/>
              <w:bottom w:val="single" w:sz="4" w:space="0" w:color="auto"/>
              <w:right w:val="single" w:sz="4" w:space="0" w:color="auto"/>
            </w:tcBorders>
          </w:tcPr>
          <w:p w:rsidR="00D96F06" w:rsidRPr="00A71D1C" w:rsidRDefault="00D96F06" w:rsidP="006B56FB">
            <w:pPr>
              <w:widowControl w:val="0"/>
              <w:jc w:val="center"/>
            </w:pPr>
            <w:r>
              <w:t>3</w:t>
            </w:r>
          </w:p>
        </w:tc>
        <w:tc>
          <w:tcPr>
            <w:tcW w:w="3470" w:type="dxa"/>
            <w:tcBorders>
              <w:top w:val="single" w:sz="4" w:space="0" w:color="auto"/>
              <w:left w:val="single" w:sz="4" w:space="0" w:color="auto"/>
              <w:bottom w:val="single" w:sz="4" w:space="0" w:color="auto"/>
              <w:right w:val="single" w:sz="4" w:space="0" w:color="auto"/>
            </w:tcBorders>
          </w:tcPr>
          <w:p w:rsidR="00D96F06" w:rsidRPr="00F85B44" w:rsidRDefault="00D96F06" w:rsidP="006B56FB">
            <w:pPr>
              <w:rPr>
                <w:sz w:val="22"/>
                <w:szCs w:val="22"/>
              </w:rPr>
            </w:pPr>
            <w:r w:rsidRPr="00F85B44">
              <w:rPr>
                <w:sz w:val="22"/>
                <w:szCs w:val="22"/>
              </w:rPr>
              <w:t xml:space="preserve">Приказ Управления образования </w:t>
            </w:r>
          </w:p>
        </w:tc>
        <w:tc>
          <w:tcPr>
            <w:tcW w:w="7672" w:type="dxa"/>
            <w:tcBorders>
              <w:top w:val="single" w:sz="4" w:space="0" w:color="auto"/>
              <w:left w:val="single" w:sz="4" w:space="0" w:color="auto"/>
              <w:bottom w:val="single" w:sz="4" w:space="0" w:color="auto"/>
              <w:right w:val="single" w:sz="4" w:space="0" w:color="auto"/>
            </w:tcBorders>
          </w:tcPr>
          <w:p w:rsidR="00D96F06" w:rsidRPr="00F85B44" w:rsidRDefault="00D96F06" w:rsidP="006B56FB">
            <w:pPr>
              <w:widowControl w:val="0"/>
              <w:jc w:val="both"/>
              <w:rPr>
                <w:sz w:val="22"/>
                <w:szCs w:val="22"/>
              </w:rPr>
            </w:pPr>
            <w:r w:rsidRPr="00F85B44">
              <w:rPr>
                <w:sz w:val="22"/>
                <w:szCs w:val="22"/>
              </w:rPr>
              <w:t>Об организации и проведении муниципального этапа Всероссийской олимпиады школьников</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6B56FB">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52" w:type="dxa"/>
            <w:tcBorders>
              <w:top w:val="single" w:sz="4" w:space="0" w:color="auto"/>
              <w:left w:val="single" w:sz="4" w:space="0" w:color="auto"/>
              <w:bottom w:val="single" w:sz="4" w:space="0" w:color="auto"/>
              <w:right w:val="single" w:sz="4" w:space="0" w:color="auto"/>
            </w:tcBorders>
          </w:tcPr>
          <w:p w:rsidR="00D96F06" w:rsidRPr="00046D4D" w:rsidRDefault="00D96F06" w:rsidP="006B56FB">
            <w:pPr>
              <w:jc w:val="center"/>
              <w:rPr>
                <w:sz w:val="22"/>
                <w:szCs w:val="22"/>
              </w:rPr>
            </w:pPr>
            <w:r w:rsidRPr="00046D4D">
              <w:rPr>
                <w:sz w:val="22"/>
                <w:szCs w:val="22"/>
              </w:rPr>
              <w:t>ежегодно</w:t>
            </w:r>
          </w:p>
        </w:tc>
      </w:tr>
      <w:tr w:rsidR="00D96F06" w:rsidRPr="00A71D1C" w:rsidTr="006B56FB">
        <w:tc>
          <w:tcPr>
            <w:tcW w:w="675" w:type="dxa"/>
            <w:gridSpan w:val="2"/>
            <w:tcBorders>
              <w:top w:val="single" w:sz="4" w:space="0" w:color="auto"/>
              <w:left w:val="single" w:sz="4" w:space="0" w:color="auto"/>
              <w:bottom w:val="single" w:sz="4" w:space="0" w:color="auto"/>
              <w:right w:val="single" w:sz="4" w:space="0" w:color="auto"/>
            </w:tcBorders>
          </w:tcPr>
          <w:p w:rsidR="00D96F06" w:rsidRPr="00A71D1C" w:rsidRDefault="00D96F06" w:rsidP="006B56FB">
            <w:pPr>
              <w:widowControl w:val="0"/>
              <w:jc w:val="center"/>
            </w:pPr>
            <w:r>
              <w:t>4</w:t>
            </w:r>
          </w:p>
        </w:tc>
        <w:tc>
          <w:tcPr>
            <w:tcW w:w="3470" w:type="dxa"/>
            <w:tcBorders>
              <w:top w:val="single" w:sz="4" w:space="0" w:color="auto"/>
              <w:left w:val="single" w:sz="4" w:space="0" w:color="auto"/>
              <w:bottom w:val="single" w:sz="4" w:space="0" w:color="auto"/>
              <w:right w:val="single" w:sz="4" w:space="0" w:color="auto"/>
            </w:tcBorders>
          </w:tcPr>
          <w:p w:rsidR="00D96F06" w:rsidRPr="00F85B44" w:rsidRDefault="00D96F06" w:rsidP="006B56FB">
            <w:pPr>
              <w:rPr>
                <w:sz w:val="22"/>
                <w:szCs w:val="22"/>
              </w:rPr>
            </w:pPr>
            <w:r w:rsidRPr="00F85B44">
              <w:rPr>
                <w:sz w:val="22"/>
                <w:szCs w:val="22"/>
              </w:rPr>
              <w:t xml:space="preserve">Приказ Управления образования </w:t>
            </w:r>
          </w:p>
        </w:tc>
        <w:tc>
          <w:tcPr>
            <w:tcW w:w="7672" w:type="dxa"/>
            <w:tcBorders>
              <w:top w:val="single" w:sz="4" w:space="0" w:color="auto"/>
              <w:left w:val="single" w:sz="4" w:space="0" w:color="auto"/>
              <w:bottom w:val="single" w:sz="4" w:space="0" w:color="auto"/>
              <w:right w:val="single" w:sz="4" w:space="0" w:color="auto"/>
            </w:tcBorders>
          </w:tcPr>
          <w:p w:rsidR="00D96F06" w:rsidRPr="00F85B44" w:rsidRDefault="00D96F06" w:rsidP="006B56FB">
            <w:pPr>
              <w:widowControl w:val="0"/>
              <w:jc w:val="both"/>
              <w:rPr>
                <w:sz w:val="22"/>
                <w:szCs w:val="22"/>
              </w:rPr>
            </w:pPr>
            <w:r w:rsidRPr="00F85B44">
              <w:rPr>
                <w:sz w:val="22"/>
                <w:szCs w:val="22"/>
              </w:rPr>
              <w:t>Об участии школьников городского округа в региональном этапе Всероссийской олимпиады школьников</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6B56FB">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52" w:type="dxa"/>
            <w:tcBorders>
              <w:top w:val="single" w:sz="4" w:space="0" w:color="auto"/>
              <w:left w:val="single" w:sz="4" w:space="0" w:color="auto"/>
              <w:bottom w:val="single" w:sz="4" w:space="0" w:color="auto"/>
              <w:right w:val="single" w:sz="4" w:space="0" w:color="auto"/>
            </w:tcBorders>
          </w:tcPr>
          <w:p w:rsidR="00D96F06" w:rsidRPr="00046D4D" w:rsidRDefault="00D96F06" w:rsidP="006B56FB">
            <w:pPr>
              <w:jc w:val="center"/>
              <w:rPr>
                <w:sz w:val="22"/>
                <w:szCs w:val="22"/>
              </w:rPr>
            </w:pPr>
            <w:r w:rsidRPr="00046D4D">
              <w:rPr>
                <w:sz w:val="22"/>
                <w:szCs w:val="22"/>
              </w:rPr>
              <w:t>ежегодно</w:t>
            </w:r>
          </w:p>
        </w:tc>
      </w:tr>
      <w:tr w:rsidR="00D96F06" w:rsidRPr="00A71D1C" w:rsidTr="006B56FB">
        <w:trPr>
          <w:trHeight w:val="384"/>
        </w:trPr>
        <w:tc>
          <w:tcPr>
            <w:tcW w:w="675" w:type="dxa"/>
            <w:gridSpan w:val="2"/>
            <w:tcBorders>
              <w:top w:val="single" w:sz="4" w:space="0" w:color="auto"/>
              <w:left w:val="single" w:sz="4" w:space="0" w:color="auto"/>
              <w:bottom w:val="single" w:sz="4" w:space="0" w:color="auto"/>
              <w:right w:val="single" w:sz="4" w:space="0" w:color="auto"/>
            </w:tcBorders>
          </w:tcPr>
          <w:p w:rsidR="00D96F06" w:rsidRPr="00A71D1C" w:rsidRDefault="00D96F06" w:rsidP="006B56FB">
            <w:pPr>
              <w:widowControl w:val="0"/>
              <w:jc w:val="center"/>
            </w:pPr>
            <w:r>
              <w:t>5</w:t>
            </w:r>
          </w:p>
        </w:tc>
        <w:tc>
          <w:tcPr>
            <w:tcW w:w="3470" w:type="dxa"/>
            <w:tcBorders>
              <w:top w:val="single" w:sz="4" w:space="0" w:color="auto"/>
              <w:left w:val="single" w:sz="4" w:space="0" w:color="auto"/>
              <w:bottom w:val="single" w:sz="4" w:space="0" w:color="auto"/>
              <w:right w:val="single" w:sz="4" w:space="0" w:color="auto"/>
            </w:tcBorders>
          </w:tcPr>
          <w:p w:rsidR="00D96F06" w:rsidRPr="00F85B44" w:rsidRDefault="00D96F06" w:rsidP="006B56FB">
            <w:pPr>
              <w:rPr>
                <w:sz w:val="22"/>
                <w:szCs w:val="22"/>
              </w:rPr>
            </w:pPr>
            <w:r w:rsidRPr="00F85B44">
              <w:rPr>
                <w:sz w:val="22"/>
                <w:szCs w:val="22"/>
              </w:rPr>
              <w:t xml:space="preserve">Приказ Управления образования </w:t>
            </w:r>
          </w:p>
        </w:tc>
        <w:tc>
          <w:tcPr>
            <w:tcW w:w="7672" w:type="dxa"/>
            <w:tcBorders>
              <w:top w:val="single" w:sz="4" w:space="0" w:color="auto"/>
              <w:left w:val="single" w:sz="4" w:space="0" w:color="auto"/>
              <w:bottom w:val="single" w:sz="4" w:space="0" w:color="auto"/>
              <w:right w:val="single" w:sz="4" w:space="0" w:color="auto"/>
            </w:tcBorders>
          </w:tcPr>
          <w:p w:rsidR="00D96F06" w:rsidRPr="00F85B44" w:rsidRDefault="00D96F06" w:rsidP="006B56FB">
            <w:pPr>
              <w:widowControl w:val="0"/>
              <w:rPr>
                <w:sz w:val="22"/>
                <w:szCs w:val="22"/>
              </w:rPr>
            </w:pPr>
            <w:r w:rsidRPr="00F85B44">
              <w:rPr>
                <w:sz w:val="22"/>
                <w:szCs w:val="22"/>
              </w:rPr>
              <w:t>Об организации и проведении мероприятий</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6B56FB">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52" w:type="dxa"/>
            <w:tcBorders>
              <w:top w:val="single" w:sz="4" w:space="0" w:color="auto"/>
              <w:left w:val="single" w:sz="4" w:space="0" w:color="auto"/>
              <w:bottom w:val="single" w:sz="4" w:space="0" w:color="auto"/>
              <w:right w:val="single" w:sz="4" w:space="0" w:color="auto"/>
            </w:tcBorders>
          </w:tcPr>
          <w:p w:rsidR="00D96F06" w:rsidRPr="00046D4D" w:rsidRDefault="00D96F06" w:rsidP="006B56FB">
            <w:pPr>
              <w:jc w:val="center"/>
              <w:rPr>
                <w:sz w:val="22"/>
                <w:szCs w:val="22"/>
              </w:rPr>
            </w:pPr>
            <w:r w:rsidRPr="00046D4D">
              <w:rPr>
                <w:sz w:val="22"/>
                <w:szCs w:val="22"/>
              </w:rPr>
              <w:t>ежегодно</w:t>
            </w:r>
          </w:p>
        </w:tc>
      </w:tr>
      <w:tr w:rsidR="00D96F06" w:rsidRPr="00A71D1C" w:rsidTr="006B56FB">
        <w:trPr>
          <w:trHeight w:val="384"/>
        </w:trPr>
        <w:tc>
          <w:tcPr>
            <w:tcW w:w="675" w:type="dxa"/>
            <w:gridSpan w:val="2"/>
            <w:tcBorders>
              <w:top w:val="single" w:sz="4" w:space="0" w:color="auto"/>
              <w:left w:val="single" w:sz="4" w:space="0" w:color="auto"/>
              <w:bottom w:val="single" w:sz="4" w:space="0" w:color="auto"/>
              <w:right w:val="single" w:sz="4" w:space="0" w:color="auto"/>
            </w:tcBorders>
          </w:tcPr>
          <w:p w:rsidR="00D96F06" w:rsidRDefault="00D96F06" w:rsidP="006B56FB">
            <w:pPr>
              <w:widowControl w:val="0"/>
              <w:jc w:val="center"/>
            </w:pPr>
          </w:p>
        </w:tc>
        <w:tc>
          <w:tcPr>
            <w:tcW w:w="12702" w:type="dxa"/>
            <w:gridSpan w:val="3"/>
            <w:tcBorders>
              <w:top w:val="single" w:sz="4" w:space="0" w:color="auto"/>
              <w:left w:val="single" w:sz="4" w:space="0" w:color="auto"/>
              <w:bottom w:val="single" w:sz="4" w:space="0" w:color="auto"/>
              <w:right w:val="single" w:sz="4" w:space="0" w:color="auto"/>
            </w:tcBorders>
          </w:tcPr>
          <w:p w:rsidR="00D96F06" w:rsidRPr="004B2312" w:rsidRDefault="00D96F06" w:rsidP="006B56FB">
            <w:pPr>
              <w:widowControl w:val="0"/>
              <w:jc w:val="center"/>
              <w:rPr>
                <w:sz w:val="20"/>
                <w:szCs w:val="20"/>
              </w:rPr>
            </w:pPr>
            <w:r w:rsidRPr="00A71D1C">
              <w:rPr>
                <w:b/>
                <w:bCs/>
                <w:spacing w:val="-5"/>
                <w:lang w:eastAsia="en-US"/>
              </w:rPr>
              <w:t>Подпрограмма 2 «Развитие дополнительного образования и воспитания детей и молодежи»</w:t>
            </w:r>
          </w:p>
        </w:tc>
        <w:tc>
          <w:tcPr>
            <w:tcW w:w="1252" w:type="dxa"/>
            <w:tcBorders>
              <w:top w:val="single" w:sz="4" w:space="0" w:color="auto"/>
              <w:left w:val="single" w:sz="4" w:space="0" w:color="auto"/>
              <w:bottom w:val="single" w:sz="4" w:space="0" w:color="auto"/>
              <w:right w:val="single" w:sz="4" w:space="0" w:color="auto"/>
            </w:tcBorders>
          </w:tcPr>
          <w:p w:rsidR="00D96F06" w:rsidRPr="00A71D1C" w:rsidRDefault="00D96F06" w:rsidP="006B56FB">
            <w:pPr>
              <w:jc w:val="center"/>
            </w:pPr>
          </w:p>
        </w:tc>
      </w:tr>
    </w:tbl>
    <w:p w:rsidR="00D96F06" w:rsidRPr="00A71D1C" w:rsidRDefault="00D96F06" w:rsidP="00D96F06">
      <w:pPr>
        <w:rPr>
          <w:vanish/>
        </w:rPr>
      </w:pPr>
    </w:p>
    <w:tbl>
      <w:tblPr>
        <w:tblW w:w="14662" w:type="dxa"/>
        <w:tblInd w:w="-34" w:type="dxa"/>
        <w:tblLayout w:type="fixed"/>
        <w:tblLook w:val="00A0"/>
      </w:tblPr>
      <w:tblGrid>
        <w:gridCol w:w="709"/>
        <w:gridCol w:w="3544"/>
        <w:gridCol w:w="7649"/>
        <w:gridCol w:w="1560"/>
        <w:gridCol w:w="1200"/>
      </w:tblGrid>
      <w:tr w:rsidR="00D96F06" w:rsidRPr="00A71D1C" w:rsidTr="006B56FB">
        <w:tc>
          <w:tcPr>
            <w:tcW w:w="709" w:type="dxa"/>
            <w:tcBorders>
              <w:top w:val="single" w:sz="4" w:space="0" w:color="auto"/>
              <w:left w:val="single" w:sz="4" w:space="0" w:color="auto"/>
              <w:bottom w:val="single" w:sz="4" w:space="0" w:color="auto"/>
              <w:right w:val="single" w:sz="4" w:space="0" w:color="auto"/>
            </w:tcBorders>
          </w:tcPr>
          <w:p w:rsidR="00D96F06" w:rsidRPr="00A71D1C" w:rsidRDefault="00D96F06" w:rsidP="00B33B80">
            <w:pPr>
              <w:ind w:left="12"/>
              <w:jc w:val="center"/>
            </w:pPr>
            <w:r>
              <w:t>6</w:t>
            </w:r>
          </w:p>
        </w:tc>
        <w:tc>
          <w:tcPr>
            <w:tcW w:w="3544"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 xml:space="preserve">Приказ Управления образования </w:t>
            </w:r>
          </w:p>
        </w:tc>
        <w:tc>
          <w:tcPr>
            <w:tcW w:w="7649" w:type="dxa"/>
            <w:tcBorders>
              <w:top w:val="single" w:sz="4" w:space="0" w:color="auto"/>
              <w:left w:val="single" w:sz="4" w:space="0" w:color="auto"/>
              <w:bottom w:val="single" w:sz="4" w:space="0" w:color="auto"/>
              <w:right w:val="single" w:sz="4" w:space="0" w:color="auto"/>
            </w:tcBorders>
            <w:vAlign w:val="center"/>
          </w:tcPr>
          <w:p w:rsidR="00D96F06" w:rsidRPr="00F85B44" w:rsidRDefault="00D96F06" w:rsidP="00B33B80">
            <w:pPr>
              <w:rPr>
                <w:sz w:val="22"/>
                <w:szCs w:val="22"/>
              </w:rPr>
            </w:pPr>
            <w:r w:rsidRPr="00F85B44">
              <w:rPr>
                <w:sz w:val="22"/>
                <w:szCs w:val="22"/>
              </w:rPr>
              <w:t>Утверждение положений и смет на проведение мероприятий</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B33B80">
            <w:pPr>
              <w:widowControl w:val="0"/>
              <w:ind w:right="12"/>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00" w:type="dxa"/>
            <w:tcBorders>
              <w:top w:val="single" w:sz="4" w:space="0" w:color="auto"/>
              <w:left w:val="single" w:sz="4" w:space="0" w:color="auto"/>
              <w:bottom w:val="single" w:sz="4" w:space="0" w:color="auto"/>
              <w:right w:val="single" w:sz="4" w:space="0" w:color="auto"/>
            </w:tcBorders>
            <w:noWrap/>
          </w:tcPr>
          <w:p w:rsidR="00D96F06" w:rsidRPr="00046D4D" w:rsidRDefault="00D96F06" w:rsidP="00B33B80">
            <w:pPr>
              <w:widowControl w:val="0"/>
              <w:jc w:val="center"/>
              <w:rPr>
                <w:sz w:val="22"/>
                <w:szCs w:val="22"/>
              </w:rPr>
            </w:pPr>
            <w:r w:rsidRPr="00046D4D">
              <w:rPr>
                <w:sz w:val="22"/>
                <w:szCs w:val="22"/>
              </w:rPr>
              <w:t>ежегодно</w:t>
            </w:r>
          </w:p>
        </w:tc>
      </w:tr>
      <w:tr w:rsidR="00D96F06" w:rsidRPr="00A71D1C" w:rsidTr="006B56FB">
        <w:tc>
          <w:tcPr>
            <w:tcW w:w="709" w:type="dxa"/>
            <w:tcBorders>
              <w:top w:val="single" w:sz="4" w:space="0" w:color="auto"/>
              <w:left w:val="single" w:sz="4" w:space="0" w:color="auto"/>
              <w:bottom w:val="single" w:sz="4" w:space="0" w:color="auto"/>
              <w:right w:val="single" w:sz="4" w:space="0" w:color="auto"/>
            </w:tcBorders>
          </w:tcPr>
          <w:p w:rsidR="00D96F06" w:rsidRPr="00A71D1C" w:rsidRDefault="00D96F06" w:rsidP="00B33B80">
            <w:pPr>
              <w:ind w:left="12"/>
              <w:jc w:val="center"/>
            </w:pPr>
            <w:r>
              <w:lastRenderedPageBreak/>
              <w:t>7</w:t>
            </w:r>
          </w:p>
        </w:tc>
        <w:tc>
          <w:tcPr>
            <w:tcW w:w="3544"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 xml:space="preserve">Приказ Управления образования </w:t>
            </w:r>
          </w:p>
        </w:tc>
        <w:tc>
          <w:tcPr>
            <w:tcW w:w="7649" w:type="dxa"/>
            <w:tcBorders>
              <w:top w:val="single" w:sz="4" w:space="0" w:color="auto"/>
              <w:left w:val="single" w:sz="4" w:space="0" w:color="auto"/>
              <w:bottom w:val="single" w:sz="4" w:space="0" w:color="auto"/>
              <w:right w:val="single" w:sz="4" w:space="0" w:color="auto"/>
            </w:tcBorders>
            <w:vAlign w:val="center"/>
          </w:tcPr>
          <w:p w:rsidR="00D96F06" w:rsidRPr="00F85B44" w:rsidRDefault="00D96F06" w:rsidP="00B33B80">
            <w:pPr>
              <w:rPr>
                <w:sz w:val="22"/>
                <w:szCs w:val="22"/>
              </w:rPr>
            </w:pPr>
            <w:r w:rsidRPr="00F85B44">
              <w:rPr>
                <w:sz w:val="22"/>
                <w:szCs w:val="22"/>
              </w:rPr>
              <w:t>Утверждение распределения количества путевок в загородные оздоровительные лагеря по предприятиям, организациям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B33B80">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00" w:type="dxa"/>
            <w:tcBorders>
              <w:top w:val="single" w:sz="4" w:space="0" w:color="auto"/>
              <w:left w:val="single" w:sz="4" w:space="0" w:color="auto"/>
              <w:bottom w:val="single" w:sz="4" w:space="0" w:color="auto"/>
              <w:right w:val="single" w:sz="4" w:space="0" w:color="auto"/>
            </w:tcBorders>
            <w:noWrap/>
          </w:tcPr>
          <w:p w:rsidR="00D96F06" w:rsidRPr="00046D4D" w:rsidRDefault="00D96F06" w:rsidP="00B33B80">
            <w:pPr>
              <w:widowControl w:val="0"/>
              <w:jc w:val="center"/>
              <w:rPr>
                <w:sz w:val="22"/>
                <w:szCs w:val="22"/>
              </w:rPr>
            </w:pPr>
            <w:r w:rsidRPr="00046D4D">
              <w:rPr>
                <w:sz w:val="22"/>
                <w:szCs w:val="22"/>
              </w:rPr>
              <w:t>ежегодно</w:t>
            </w:r>
          </w:p>
        </w:tc>
      </w:tr>
      <w:tr w:rsidR="00D96F06" w:rsidRPr="00A71D1C" w:rsidTr="006B56FB">
        <w:tc>
          <w:tcPr>
            <w:tcW w:w="709" w:type="dxa"/>
            <w:tcBorders>
              <w:top w:val="single" w:sz="4" w:space="0" w:color="auto"/>
              <w:left w:val="single" w:sz="4" w:space="0" w:color="auto"/>
              <w:bottom w:val="single" w:sz="4" w:space="0" w:color="auto"/>
              <w:right w:val="single" w:sz="4" w:space="0" w:color="auto"/>
            </w:tcBorders>
          </w:tcPr>
          <w:p w:rsidR="00D96F06" w:rsidRPr="00A71D1C" w:rsidRDefault="00D96F06" w:rsidP="00B33B80">
            <w:pPr>
              <w:ind w:left="12"/>
              <w:jc w:val="center"/>
            </w:pPr>
            <w:r>
              <w:t>8</w:t>
            </w:r>
          </w:p>
        </w:tc>
        <w:tc>
          <w:tcPr>
            <w:tcW w:w="3544"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 xml:space="preserve">Приказ Управления образования </w:t>
            </w:r>
          </w:p>
        </w:tc>
        <w:tc>
          <w:tcPr>
            <w:tcW w:w="7649" w:type="dxa"/>
            <w:tcBorders>
              <w:top w:val="single" w:sz="4" w:space="0" w:color="auto"/>
              <w:left w:val="single" w:sz="4" w:space="0" w:color="auto"/>
              <w:bottom w:val="single" w:sz="4" w:space="0" w:color="auto"/>
              <w:right w:val="single" w:sz="4" w:space="0" w:color="auto"/>
            </w:tcBorders>
            <w:vAlign w:val="center"/>
          </w:tcPr>
          <w:p w:rsidR="00D96F06" w:rsidRPr="00F85B44" w:rsidRDefault="00D96F06" w:rsidP="00B33B80">
            <w:pPr>
              <w:rPr>
                <w:sz w:val="22"/>
                <w:szCs w:val="22"/>
              </w:rPr>
            </w:pPr>
            <w:r w:rsidRPr="00F85B44">
              <w:rPr>
                <w:sz w:val="22"/>
                <w:szCs w:val="22"/>
              </w:rPr>
              <w:t>Утверждение распределения количества путевок в санаторно-оздоровительные лагеря по предприятиям, организациям  округа</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B33B80">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00" w:type="dxa"/>
            <w:tcBorders>
              <w:top w:val="single" w:sz="4" w:space="0" w:color="auto"/>
              <w:left w:val="single" w:sz="4" w:space="0" w:color="auto"/>
              <w:bottom w:val="single" w:sz="4" w:space="0" w:color="auto"/>
              <w:right w:val="single" w:sz="4" w:space="0" w:color="auto"/>
            </w:tcBorders>
            <w:noWrap/>
          </w:tcPr>
          <w:p w:rsidR="00D96F06" w:rsidRPr="00046D4D" w:rsidRDefault="00D96F06" w:rsidP="00B33B80">
            <w:pPr>
              <w:widowControl w:val="0"/>
              <w:jc w:val="center"/>
              <w:rPr>
                <w:sz w:val="22"/>
                <w:szCs w:val="22"/>
              </w:rPr>
            </w:pPr>
            <w:r w:rsidRPr="00046D4D">
              <w:rPr>
                <w:sz w:val="22"/>
                <w:szCs w:val="22"/>
              </w:rPr>
              <w:t>ежегодно</w:t>
            </w:r>
          </w:p>
        </w:tc>
      </w:tr>
      <w:tr w:rsidR="00D96F06" w:rsidRPr="00A71D1C" w:rsidTr="006B56FB">
        <w:tc>
          <w:tcPr>
            <w:tcW w:w="709" w:type="dxa"/>
            <w:tcBorders>
              <w:top w:val="single" w:sz="4" w:space="0" w:color="auto"/>
              <w:left w:val="single" w:sz="4" w:space="0" w:color="auto"/>
              <w:bottom w:val="single" w:sz="4" w:space="0" w:color="auto"/>
              <w:right w:val="single" w:sz="4" w:space="0" w:color="auto"/>
            </w:tcBorders>
          </w:tcPr>
          <w:p w:rsidR="00D96F06" w:rsidRPr="00A71D1C" w:rsidRDefault="00D96F06" w:rsidP="00B33B80">
            <w:pPr>
              <w:ind w:left="12"/>
              <w:jc w:val="center"/>
            </w:pPr>
            <w:r>
              <w:t>9</w:t>
            </w:r>
          </w:p>
        </w:tc>
        <w:tc>
          <w:tcPr>
            <w:tcW w:w="3544"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 xml:space="preserve">Приказ Управления образования </w:t>
            </w:r>
          </w:p>
        </w:tc>
        <w:tc>
          <w:tcPr>
            <w:tcW w:w="7649" w:type="dxa"/>
            <w:tcBorders>
              <w:top w:val="single" w:sz="4" w:space="0" w:color="auto"/>
              <w:left w:val="single" w:sz="4" w:space="0" w:color="auto"/>
              <w:bottom w:val="single" w:sz="4" w:space="0" w:color="auto"/>
              <w:right w:val="single" w:sz="4" w:space="0" w:color="auto"/>
            </w:tcBorders>
            <w:vAlign w:val="center"/>
          </w:tcPr>
          <w:p w:rsidR="00D96F06" w:rsidRPr="00F85B44" w:rsidRDefault="00D96F06" w:rsidP="00B33B80">
            <w:pPr>
              <w:rPr>
                <w:sz w:val="22"/>
                <w:szCs w:val="22"/>
              </w:rPr>
            </w:pPr>
            <w:r w:rsidRPr="00F85B44">
              <w:rPr>
                <w:sz w:val="22"/>
                <w:szCs w:val="22"/>
              </w:rPr>
              <w:t>Утверждение положений и смет на проведение мероприятий</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B33B80">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00" w:type="dxa"/>
            <w:tcBorders>
              <w:top w:val="single" w:sz="4" w:space="0" w:color="auto"/>
              <w:left w:val="single" w:sz="4" w:space="0" w:color="auto"/>
              <w:bottom w:val="single" w:sz="4" w:space="0" w:color="auto"/>
              <w:right w:val="single" w:sz="4" w:space="0" w:color="auto"/>
            </w:tcBorders>
            <w:noWrap/>
          </w:tcPr>
          <w:p w:rsidR="00D96F06" w:rsidRPr="00046D4D" w:rsidRDefault="00D96F06" w:rsidP="00B33B80">
            <w:pPr>
              <w:widowControl w:val="0"/>
              <w:jc w:val="center"/>
              <w:rPr>
                <w:sz w:val="22"/>
                <w:szCs w:val="22"/>
              </w:rPr>
            </w:pPr>
            <w:r w:rsidRPr="00046D4D">
              <w:rPr>
                <w:sz w:val="22"/>
                <w:szCs w:val="22"/>
              </w:rPr>
              <w:t>ежегодно</w:t>
            </w:r>
          </w:p>
        </w:tc>
      </w:tr>
      <w:tr w:rsidR="00D96F06" w:rsidRPr="00A71D1C" w:rsidTr="006B56FB">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96F06" w:rsidRPr="00A71D1C" w:rsidRDefault="00D96F06" w:rsidP="00B33B80">
            <w:pPr>
              <w:ind w:firstLine="12"/>
              <w:jc w:val="center"/>
            </w:pPr>
            <w:r>
              <w:t>10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D96F06" w:rsidRPr="00F85B44" w:rsidRDefault="00D96F06" w:rsidP="00B33B80">
            <w:pPr>
              <w:widowControl w:val="0"/>
              <w:rPr>
                <w:sz w:val="22"/>
                <w:szCs w:val="22"/>
              </w:rPr>
            </w:pPr>
            <w:r w:rsidRPr="00F85B44">
              <w:rPr>
                <w:sz w:val="22"/>
                <w:szCs w:val="22"/>
              </w:rPr>
              <w:t xml:space="preserve">Постановление администрации  </w:t>
            </w:r>
            <w:proofErr w:type="gramStart"/>
            <w:r>
              <w:rPr>
                <w:sz w:val="22"/>
                <w:szCs w:val="22"/>
              </w:rPr>
              <w:t>г</w:t>
            </w:r>
            <w:proofErr w:type="gramEnd"/>
            <w:r>
              <w:rPr>
                <w:sz w:val="22"/>
                <w:szCs w:val="22"/>
              </w:rPr>
              <w:t xml:space="preserve">.о.г. </w:t>
            </w:r>
            <w:r w:rsidRPr="00F85B44">
              <w:rPr>
                <w:sz w:val="22"/>
                <w:szCs w:val="22"/>
              </w:rPr>
              <w:t>Кулебаки</w:t>
            </w:r>
          </w:p>
        </w:tc>
        <w:tc>
          <w:tcPr>
            <w:tcW w:w="7649" w:type="dxa"/>
            <w:tcBorders>
              <w:top w:val="single" w:sz="4" w:space="0" w:color="auto"/>
              <w:left w:val="single" w:sz="4" w:space="0" w:color="auto"/>
              <w:bottom w:val="single" w:sz="4" w:space="0" w:color="auto"/>
              <w:right w:val="single" w:sz="4" w:space="0" w:color="auto"/>
            </w:tcBorders>
            <w:shd w:val="clear" w:color="auto" w:fill="FFFFFF"/>
          </w:tcPr>
          <w:p w:rsidR="00D96F06" w:rsidRPr="00F85B44" w:rsidRDefault="00D96F06" w:rsidP="00B33B80">
            <w:pPr>
              <w:widowControl w:val="0"/>
              <w:jc w:val="both"/>
              <w:rPr>
                <w:sz w:val="22"/>
                <w:szCs w:val="22"/>
              </w:rPr>
            </w:pPr>
            <w:r w:rsidRPr="00F85B44">
              <w:rPr>
                <w:sz w:val="22"/>
                <w:szCs w:val="22"/>
              </w:rPr>
              <w:t>Об утверждении муниципального задания организациям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96F06" w:rsidRPr="004B2312" w:rsidRDefault="00D96F06" w:rsidP="00B33B80">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00" w:type="dxa"/>
            <w:tcBorders>
              <w:top w:val="single" w:sz="4" w:space="0" w:color="auto"/>
              <w:left w:val="single" w:sz="4" w:space="0" w:color="auto"/>
              <w:bottom w:val="single" w:sz="4" w:space="0" w:color="auto"/>
              <w:right w:val="single" w:sz="4" w:space="0" w:color="auto"/>
            </w:tcBorders>
            <w:shd w:val="clear" w:color="auto" w:fill="FFFFFF"/>
            <w:noWrap/>
          </w:tcPr>
          <w:p w:rsidR="00D96F06" w:rsidRPr="00046D4D" w:rsidRDefault="00D96F06" w:rsidP="00B33B80">
            <w:pPr>
              <w:widowControl w:val="0"/>
              <w:jc w:val="center"/>
              <w:rPr>
                <w:sz w:val="22"/>
                <w:szCs w:val="22"/>
              </w:rPr>
            </w:pPr>
            <w:r w:rsidRPr="00046D4D">
              <w:rPr>
                <w:sz w:val="22"/>
                <w:szCs w:val="22"/>
              </w:rPr>
              <w:t>ежегодно</w:t>
            </w:r>
          </w:p>
        </w:tc>
      </w:tr>
      <w:tr w:rsidR="00D96F06" w:rsidRPr="00A71D1C" w:rsidTr="006B56FB">
        <w:tc>
          <w:tcPr>
            <w:tcW w:w="14662" w:type="dxa"/>
            <w:gridSpan w:val="5"/>
            <w:tcBorders>
              <w:top w:val="single" w:sz="4" w:space="0" w:color="auto"/>
              <w:left w:val="single" w:sz="4" w:space="0" w:color="auto"/>
              <w:bottom w:val="single" w:sz="4" w:space="0" w:color="auto"/>
              <w:right w:val="single" w:sz="4" w:space="0" w:color="auto"/>
            </w:tcBorders>
          </w:tcPr>
          <w:p w:rsidR="00D96F06" w:rsidRPr="00A71D1C" w:rsidRDefault="00D96F06" w:rsidP="00B33B80">
            <w:pPr>
              <w:widowControl w:val="0"/>
              <w:autoSpaceDE w:val="0"/>
              <w:autoSpaceDN w:val="0"/>
              <w:adjustRightInd w:val="0"/>
              <w:ind w:firstLine="459"/>
              <w:jc w:val="center"/>
              <w:rPr>
                <w:b/>
                <w:bCs/>
                <w:spacing w:val="-5"/>
                <w:lang w:eastAsia="en-US"/>
              </w:rPr>
            </w:pPr>
            <w:r w:rsidRPr="00A71D1C">
              <w:rPr>
                <w:b/>
                <w:bCs/>
                <w:spacing w:val="-5"/>
                <w:lang w:eastAsia="en-US"/>
              </w:rPr>
              <w:t xml:space="preserve">Подпрограмма 3 </w:t>
            </w:r>
            <w:r w:rsidRPr="00A71D1C">
              <w:rPr>
                <w:b/>
                <w:bCs/>
              </w:rPr>
              <w:t>«Патриотическое воспитание и подготовка граждан  к военной службе»</w:t>
            </w:r>
          </w:p>
        </w:tc>
      </w:tr>
      <w:tr w:rsidR="00D96F06" w:rsidRPr="00A71D1C" w:rsidTr="006B56FB">
        <w:tc>
          <w:tcPr>
            <w:tcW w:w="709" w:type="dxa"/>
            <w:tcBorders>
              <w:top w:val="single" w:sz="4" w:space="0" w:color="auto"/>
              <w:left w:val="single" w:sz="4" w:space="0" w:color="auto"/>
              <w:bottom w:val="single" w:sz="4" w:space="0" w:color="auto"/>
              <w:right w:val="single" w:sz="4" w:space="0" w:color="auto"/>
            </w:tcBorders>
          </w:tcPr>
          <w:p w:rsidR="00D96F06" w:rsidRPr="00A71D1C" w:rsidRDefault="00D96F06" w:rsidP="00B33B80">
            <w:pPr>
              <w:ind w:firstLine="12"/>
              <w:jc w:val="center"/>
            </w:pPr>
            <w:r>
              <w:t>11</w:t>
            </w:r>
          </w:p>
        </w:tc>
        <w:tc>
          <w:tcPr>
            <w:tcW w:w="3544"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widowControl w:val="0"/>
              <w:rPr>
                <w:sz w:val="22"/>
                <w:szCs w:val="22"/>
              </w:rPr>
            </w:pPr>
            <w:r w:rsidRPr="00F85B44">
              <w:rPr>
                <w:sz w:val="22"/>
                <w:szCs w:val="22"/>
              </w:rPr>
              <w:t>Постановление администрации  городского округа город Кулебаки</w:t>
            </w:r>
          </w:p>
        </w:tc>
        <w:tc>
          <w:tcPr>
            <w:tcW w:w="7649"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lang w:eastAsia="en-US"/>
              </w:rPr>
              <w:t xml:space="preserve">Осуществление руководства и </w:t>
            </w:r>
            <w:proofErr w:type="gramStart"/>
            <w:r w:rsidRPr="00F85B44">
              <w:rPr>
                <w:sz w:val="22"/>
                <w:szCs w:val="22"/>
                <w:lang w:eastAsia="en-US"/>
              </w:rPr>
              <w:t>контроля за</w:t>
            </w:r>
            <w:proofErr w:type="gramEnd"/>
            <w:r w:rsidRPr="00F85B44">
              <w:rPr>
                <w:sz w:val="22"/>
                <w:szCs w:val="22"/>
                <w:lang w:eastAsia="en-US"/>
              </w:rPr>
              <w:t xml:space="preserve"> организацией обучения граждан начальным знаниям в области обороны и их подготовки по основам военной службы в муниципальных образовательных организациях городского округа. Организация профессиональной переподготовки и повышение квалификации педагогических работников образовательных организаций, осуществляющих обучение граждан начальным знаниям в области обороны и их подготовку по основам военной службы.</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B33B80">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00" w:type="dxa"/>
            <w:tcBorders>
              <w:top w:val="single" w:sz="4" w:space="0" w:color="auto"/>
              <w:left w:val="single" w:sz="4" w:space="0" w:color="auto"/>
              <w:bottom w:val="single" w:sz="4" w:space="0" w:color="auto"/>
              <w:right w:val="single" w:sz="4" w:space="0" w:color="auto"/>
            </w:tcBorders>
            <w:noWrap/>
          </w:tcPr>
          <w:p w:rsidR="00D96F06" w:rsidRPr="00046D4D" w:rsidRDefault="00D96F06" w:rsidP="00B33B80">
            <w:pPr>
              <w:jc w:val="center"/>
              <w:rPr>
                <w:sz w:val="22"/>
                <w:szCs w:val="22"/>
              </w:rPr>
            </w:pPr>
            <w:r w:rsidRPr="00046D4D">
              <w:rPr>
                <w:sz w:val="22"/>
                <w:szCs w:val="22"/>
              </w:rPr>
              <w:t>ежегодно</w:t>
            </w:r>
          </w:p>
        </w:tc>
      </w:tr>
      <w:tr w:rsidR="00D96F06" w:rsidRPr="00BB4B8D" w:rsidTr="006B56FB">
        <w:tc>
          <w:tcPr>
            <w:tcW w:w="709" w:type="dxa"/>
            <w:tcBorders>
              <w:top w:val="single" w:sz="4" w:space="0" w:color="auto"/>
              <w:left w:val="single" w:sz="4" w:space="0" w:color="auto"/>
              <w:bottom w:val="single" w:sz="4" w:space="0" w:color="auto"/>
              <w:right w:val="single" w:sz="4" w:space="0" w:color="auto"/>
            </w:tcBorders>
            <w:vAlign w:val="center"/>
          </w:tcPr>
          <w:p w:rsidR="00D96F06" w:rsidRPr="00A71D1C" w:rsidRDefault="00D96F06" w:rsidP="00B33B80">
            <w:pPr>
              <w:ind w:left="12"/>
              <w:jc w:val="center"/>
            </w:pPr>
            <w:r>
              <w:t>12</w:t>
            </w:r>
          </w:p>
        </w:tc>
        <w:tc>
          <w:tcPr>
            <w:tcW w:w="3544"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 xml:space="preserve">Приказ Управления образования </w:t>
            </w:r>
          </w:p>
        </w:tc>
        <w:tc>
          <w:tcPr>
            <w:tcW w:w="7649" w:type="dxa"/>
            <w:tcBorders>
              <w:top w:val="single" w:sz="4" w:space="0" w:color="auto"/>
              <w:left w:val="single" w:sz="4" w:space="0" w:color="auto"/>
              <w:bottom w:val="single" w:sz="4" w:space="0" w:color="auto"/>
              <w:right w:val="single" w:sz="4" w:space="0" w:color="auto"/>
            </w:tcBorders>
            <w:vAlign w:val="center"/>
          </w:tcPr>
          <w:p w:rsidR="00D96F06" w:rsidRPr="00F85B44" w:rsidRDefault="00D96F06" w:rsidP="00B33B80">
            <w:pPr>
              <w:rPr>
                <w:sz w:val="22"/>
                <w:szCs w:val="22"/>
              </w:rPr>
            </w:pPr>
            <w:r w:rsidRPr="00F85B44">
              <w:rPr>
                <w:sz w:val="22"/>
                <w:szCs w:val="22"/>
              </w:rPr>
              <w:t>О проведении мероприятий</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B33B80">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00" w:type="dxa"/>
            <w:tcBorders>
              <w:top w:val="single" w:sz="4" w:space="0" w:color="auto"/>
              <w:left w:val="single" w:sz="4" w:space="0" w:color="auto"/>
              <w:bottom w:val="single" w:sz="4" w:space="0" w:color="auto"/>
              <w:right w:val="single" w:sz="4" w:space="0" w:color="auto"/>
            </w:tcBorders>
            <w:noWrap/>
            <w:vAlign w:val="center"/>
          </w:tcPr>
          <w:p w:rsidR="00D96F06" w:rsidRPr="00BB4B8D" w:rsidRDefault="00D96F06" w:rsidP="00B33B80">
            <w:pPr>
              <w:jc w:val="center"/>
              <w:rPr>
                <w:sz w:val="22"/>
                <w:szCs w:val="22"/>
              </w:rPr>
            </w:pPr>
            <w:r w:rsidRPr="00BB4B8D">
              <w:rPr>
                <w:sz w:val="22"/>
                <w:szCs w:val="22"/>
              </w:rPr>
              <w:t>ежегодно</w:t>
            </w:r>
          </w:p>
        </w:tc>
      </w:tr>
      <w:tr w:rsidR="00D96F06" w:rsidRPr="00A71D1C" w:rsidTr="006B56FB">
        <w:tc>
          <w:tcPr>
            <w:tcW w:w="14662" w:type="dxa"/>
            <w:gridSpan w:val="5"/>
            <w:tcBorders>
              <w:top w:val="single" w:sz="4" w:space="0" w:color="auto"/>
              <w:left w:val="single" w:sz="4" w:space="0" w:color="auto"/>
              <w:bottom w:val="single" w:sz="4" w:space="0" w:color="auto"/>
              <w:right w:val="single" w:sz="4" w:space="0" w:color="auto"/>
            </w:tcBorders>
          </w:tcPr>
          <w:p w:rsidR="00D96F06" w:rsidRPr="00A71D1C" w:rsidRDefault="00D96F06" w:rsidP="00B33B80">
            <w:pPr>
              <w:widowControl w:val="0"/>
              <w:autoSpaceDE w:val="0"/>
              <w:autoSpaceDN w:val="0"/>
              <w:adjustRightInd w:val="0"/>
              <w:ind w:firstLine="459"/>
              <w:jc w:val="center"/>
              <w:rPr>
                <w:b/>
                <w:bCs/>
                <w:spacing w:val="-5"/>
                <w:lang w:eastAsia="en-US"/>
              </w:rPr>
            </w:pPr>
            <w:r w:rsidRPr="00A71D1C">
              <w:rPr>
                <w:b/>
                <w:bCs/>
                <w:spacing w:val="-5"/>
                <w:lang w:eastAsia="en-US"/>
              </w:rPr>
              <w:t xml:space="preserve">Подпрограмма 4 «Ресурсное </w:t>
            </w:r>
            <w:r>
              <w:rPr>
                <w:b/>
                <w:bCs/>
                <w:spacing w:val="-5"/>
                <w:lang w:eastAsia="en-US"/>
              </w:rPr>
              <w:t xml:space="preserve">обеспечение сферы образования </w:t>
            </w:r>
            <w:r w:rsidRPr="00A71D1C">
              <w:rPr>
                <w:b/>
                <w:bCs/>
                <w:spacing w:val="-5"/>
                <w:lang w:eastAsia="en-US"/>
              </w:rPr>
              <w:t>»</w:t>
            </w:r>
          </w:p>
        </w:tc>
      </w:tr>
      <w:tr w:rsidR="00D96F06" w:rsidRPr="00A71D1C" w:rsidTr="006B56FB">
        <w:tc>
          <w:tcPr>
            <w:tcW w:w="709" w:type="dxa"/>
            <w:tcBorders>
              <w:top w:val="single" w:sz="4" w:space="0" w:color="auto"/>
              <w:left w:val="single" w:sz="4" w:space="0" w:color="auto"/>
              <w:bottom w:val="single" w:sz="4" w:space="0" w:color="auto"/>
              <w:right w:val="single" w:sz="4" w:space="0" w:color="auto"/>
            </w:tcBorders>
          </w:tcPr>
          <w:p w:rsidR="00D96F06" w:rsidRPr="00A71D1C" w:rsidRDefault="00D96F06" w:rsidP="00B33B80">
            <w:pPr>
              <w:ind w:left="12"/>
              <w:jc w:val="center"/>
            </w:pPr>
            <w:r>
              <w:t>13</w:t>
            </w:r>
          </w:p>
        </w:tc>
        <w:tc>
          <w:tcPr>
            <w:tcW w:w="3544"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 xml:space="preserve">Приказ Управления образования </w:t>
            </w:r>
          </w:p>
        </w:tc>
        <w:tc>
          <w:tcPr>
            <w:tcW w:w="7649"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Об утверждении плана курсовой подготовки руководителей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B33B80">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00" w:type="dxa"/>
            <w:tcBorders>
              <w:top w:val="single" w:sz="4" w:space="0" w:color="auto"/>
              <w:left w:val="single" w:sz="4" w:space="0" w:color="auto"/>
              <w:bottom w:val="single" w:sz="4" w:space="0" w:color="auto"/>
              <w:right w:val="single" w:sz="4" w:space="0" w:color="auto"/>
            </w:tcBorders>
            <w:noWrap/>
          </w:tcPr>
          <w:p w:rsidR="00D96F06" w:rsidRPr="00BB4B8D" w:rsidRDefault="00D96F06" w:rsidP="00B33B80">
            <w:pPr>
              <w:jc w:val="center"/>
              <w:rPr>
                <w:sz w:val="22"/>
                <w:szCs w:val="22"/>
              </w:rPr>
            </w:pPr>
            <w:r w:rsidRPr="00BB4B8D">
              <w:rPr>
                <w:sz w:val="22"/>
                <w:szCs w:val="22"/>
              </w:rPr>
              <w:t>ежегодно</w:t>
            </w:r>
          </w:p>
        </w:tc>
      </w:tr>
      <w:tr w:rsidR="00D96F06" w:rsidRPr="00A71D1C" w:rsidTr="006B56FB">
        <w:tc>
          <w:tcPr>
            <w:tcW w:w="709" w:type="dxa"/>
            <w:tcBorders>
              <w:top w:val="single" w:sz="4" w:space="0" w:color="auto"/>
              <w:left w:val="single" w:sz="4" w:space="0" w:color="auto"/>
              <w:bottom w:val="single" w:sz="4" w:space="0" w:color="auto"/>
              <w:right w:val="single" w:sz="4" w:space="0" w:color="auto"/>
            </w:tcBorders>
          </w:tcPr>
          <w:p w:rsidR="00D96F06" w:rsidRPr="00A71D1C" w:rsidRDefault="00D96F06" w:rsidP="00B33B80">
            <w:pPr>
              <w:ind w:left="12"/>
              <w:jc w:val="center"/>
            </w:pPr>
            <w:r>
              <w:t>14</w:t>
            </w:r>
          </w:p>
        </w:tc>
        <w:tc>
          <w:tcPr>
            <w:tcW w:w="3544"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 xml:space="preserve">Приказ Управления образования </w:t>
            </w:r>
          </w:p>
        </w:tc>
        <w:tc>
          <w:tcPr>
            <w:tcW w:w="7649"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 xml:space="preserve">Актуализация основных показателей результативности деятельности руководителей </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B33B80">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00" w:type="dxa"/>
            <w:tcBorders>
              <w:top w:val="single" w:sz="4" w:space="0" w:color="auto"/>
              <w:left w:val="single" w:sz="4" w:space="0" w:color="auto"/>
              <w:bottom w:val="single" w:sz="4" w:space="0" w:color="auto"/>
              <w:right w:val="single" w:sz="4" w:space="0" w:color="auto"/>
            </w:tcBorders>
            <w:noWrap/>
          </w:tcPr>
          <w:p w:rsidR="00D96F06" w:rsidRPr="00BB4B8D" w:rsidRDefault="00D96F06" w:rsidP="00B33B80">
            <w:pPr>
              <w:jc w:val="center"/>
              <w:rPr>
                <w:sz w:val="22"/>
                <w:szCs w:val="22"/>
              </w:rPr>
            </w:pPr>
            <w:r w:rsidRPr="00BB4B8D">
              <w:rPr>
                <w:sz w:val="22"/>
                <w:szCs w:val="22"/>
              </w:rPr>
              <w:t>ежегодно</w:t>
            </w:r>
          </w:p>
        </w:tc>
      </w:tr>
      <w:tr w:rsidR="00D96F06" w:rsidRPr="00A71D1C" w:rsidTr="006B56FB">
        <w:tc>
          <w:tcPr>
            <w:tcW w:w="709" w:type="dxa"/>
            <w:tcBorders>
              <w:top w:val="single" w:sz="4" w:space="0" w:color="auto"/>
              <w:left w:val="single" w:sz="4" w:space="0" w:color="auto"/>
              <w:bottom w:val="single" w:sz="4" w:space="0" w:color="auto"/>
              <w:right w:val="single" w:sz="4" w:space="0" w:color="auto"/>
            </w:tcBorders>
          </w:tcPr>
          <w:p w:rsidR="00D96F06" w:rsidRPr="00A71D1C" w:rsidRDefault="00D96F06" w:rsidP="00B33B80">
            <w:pPr>
              <w:ind w:left="12"/>
              <w:jc w:val="center"/>
            </w:pPr>
            <w:r>
              <w:t>15</w:t>
            </w:r>
          </w:p>
        </w:tc>
        <w:tc>
          <w:tcPr>
            <w:tcW w:w="3544"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widowControl w:val="0"/>
              <w:rPr>
                <w:sz w:val="22"/>
                <w:szCs w:val="22"/>
              </w:rPr>
            </w:pPr>
            <w:r w:rsidRPr="00F85B44">
              <w:rPr>
                <w:sz w:val="22"/>
                <w:szCs w:val="22"/>
              </w:rPr>
              <w:t>Постановление администрации  городского округа город Кулебаки</w:t>
            </w:r>
          </w:p>
        </w:tc>
        <w:tc>
          <w:tcPr>
            <w:tcW w:w="7649"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О проведении педагогической конференции</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B33B80">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00" w:type="dxa"/>
            <w:tcBorders>
              <w:top w:val="single" w:sz="4" w:space="0" w:color="auto"/>
              <w:left w:val="single" w:sz="4" w:space="0" w:color="auto"/>
              <w:bottom w:val="single" w:sz="4" w:space="0" w:color="auto"/>
              <w:right w:val="single" w:sz="4" w:space="0" w:color="auto"/>
            </w:tcBorders>
            <w:noWrap/>
          </w:tcPr>
          <w:p w:rsidR="00D96F06" w:rsidRPr="00BB4B8D" w:rsidRDefault="00D96F06" w:rsidP="00B33B80">
            <w:pPr>
              <w:jc w:val="center"/>
              <w:rPr>
                <w:sz w:val="22"/>
                <w:szCs w:val="22"/>
              </w:rPr>
            </w:pPr>
            <w:r w:rsidRPr="00BB4B8D">
              <w:rPr>
                <w:sz w:val="22"/>
                <w:szCs w:val="22"/>
              </w:rPr>
              <w:t>ежегодно</w:t>
            </w:r>
          </w:p>
        </w:tc>
      </w:tr>
      <w:tr w:rsidR="00D96F06" w:rsidRPr="00A71D1C" w:rsidTr="006B56FB">
        <w:tc>
          <w:tcPr>
            <w:tcW w:w="709" w:type="dxa"/>
            <w:tcBorders>
              <w:top w:val="single" w:sz="4" w:space="0" w:color="auto"/>
              <w:left w:val="single" w:sz="4" w:space="0" w:color="auto"/>
              <w:bottom w:val="single" w:sz="4" w:space="0" w:color="auto"/>
              <w:right w:val="single" w:sz="4" w:space="0" w:color="auto"/>
            </w:tcBorders>
          </w:tcPr>
          <w:p w:rsidR="00D96F06" w:rsidRPr="00A71D1C" w:rsidRDefault="00D96F06" w:rsidP="00B33B80">
            <w:pPr>
              <w:ind w:left="12"/>
              <w:jc w:val="center"/>
            </w:pPr>
            <w:r>
              <w:t>16</w:t>
            </w:r>
          </w:p>
        </w:tc>
        <w:tc>
          <w:tcPr>
            <w:tcW w:w="3544"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widowControl w:val="0"/>
              <w:rPr>
                <w:sz w:val="22"/>
                <w:szCs w:val="22"/>
              </w:rPr>
            </w:pPr>
            <w:r w:rsidRPr="00F85B44">
              <w:rPr>
                <w:sz w:val="22"/>
                <w:szCs w:val="22"/>
              </w:rPr>
              <w:t>Постановление администрации  городского округа город Кулебаки</w:t>
            </w:r>
          </w:p>
        </w:tc>
        <w:tc>
          <w:tcPr>
            <w:tcW w:w="7649"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О праздновании Дня Учителя</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B33B80">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00" w:type="dxa"/>
            <w:tcBorders>
              <w:top w:val="single" w:sz="4" w:space="0" w:color="auto"/>
              <w:left w:val="single" w:sz="4" w:space="0" w:color="auto"/>
              <w:bottom w:val="single" w:sz="4" w:space="0" w:color="auto"/>
              <w:right w:val="single" w:sz="4" w:space="0" w:color="auto"/>
            </w:tcBorders>
            <w:noWrap/>
          </w:tcPr>
          <w:p w:rsidR="00D96F06" w:rsidRPr="00BB4B8D" w:rsidRDefault="00D96F06" w:rsidP="00B33B80">
            <w:pPr>
              <w:jc w:val="center"/>
              <w:rPr>
                <w:sz w:val="22"/>
                <w:szCs w:val="22"/>
              </w:rPr>
            </w:pPr>
            <w:r w:rsidRPr="00BB4B8D">
              <w:rPr>
                <w:sz w:val="22"/>
                <w:szCs w:val="22"/>
              </w:rPr>
              <w:t>ежегодно</w:t>
            </w:r>
          </w:p>
        </w:tc>
      </w:tr>
      <w:tr w:rsidR="00D96F06" w:rsidRPr="00A71D1C" w:rsidTr="006B56FB">
        <w:tc>
          <w:tcPr>
            <w:tcW w:w="709" w:type="dxa"/>
            <w:tcBorders>
              <w:top w:val="single" w:sz="4" w:space="0" w:color="auto"/>
              <w:left w:val="single" w:sz="4" w:space="0" w:color="auto"/>
              <w:bottom w:val="single" w:sz="4" w:space="0" w:color="auto"/>
              <w:right w:val="single" w:sz="4" w:space="0" w:color="auto"/>
            </w:tcBorders>
          </w:tcPr>
          <w:p w:rsidR="00D96F06" w:rsidRPr="00A71D1C" w:rsidRDefault="00D96F06" w:rsidP="00B33B80">
            <w:pPr>
              <w:jc w:val="center"/>
            </w:pPr>
            <w:r>
              <w:t>17</w:t>
            </w:r>
          </w:p>
        </w:tc>
        <w:tc>
          <w:tcPr>
            <w:tcW w:w="3544"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 xml:space="preserve">Приказ Управления образования </w:t>
            </w:r>
          </w:p>
        </w:tc>
        <w:tc>
          <w:tcPr>
            <w:tcW w:w="7649"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jc w:val="both"/>
              <w:rPr>
                <w:sz w:val="22"/>
                <w:szCs w:val="22"/>
              </w:rPr>
            </w:pPr>
            <w:r w:rsidRPr="00F85B44">
              <w:rPr>
                <w:sz w:val="22"/>
                <w:szCs w:val="22"/>
              </w:rPr>
              <w:t>О проведении юбилея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B33B80">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00" w:type="dxa"/>
            <w:tcBorders>
              <w:top w:val="single" w:sz="4" w:space="0" w:color="auto"/>
              <w:left w:val="single" w:sz="4" w:space="0" w:color="auto"/>
              <w:bottom w:val="single" w:sz="4" w:space="0" w:color="auto"/>
              <w:right w:val="single" w:sz="4" w:space="0" w:color="auto"/>
            </w:tcBorders>
            <w:noWrap/>
          </w:tcPr>
          <w:p w:rsidR="00D96F06" w:rsidRPr="00BB4B8D" w:rsidRDefault="00D96F06" w:rsidP="00B33B80">
            <w:pPr>
              <w:jc w:val="center"/>
              <w:rPr>
                <w:sz w:val="22"/>
                <w:szCs w:val="22"/>
              </w:rPr>
            </w:pPr>
            <w:r w:rsidRPr="00BB4B8D">
              <w:rPr>
                <w:sz w:val="22"/>
                <w:szCs w:val="22"/>
              </w:rPr>
              <w:t>ежегодно</w:t>
            </w:r>
          </w:p>
        </w:tc>
      </w:tr>
      <w:tr w:rsidR="00D96F06" w:rsidRPr="00A71D1C" w:rsidTr="006B56FB">
        <w:tc>
          <w:tcPr>
            <w:tcW w:w="709" w:type="dxa"/>
            <w:tcBorders>
              <w:top w:val="single" w:sz="4" w:space="0" w:color="auto"/>
              <w:left w:val="single" w:sz="4" w:space="0" w:color="auto"/>
              <w:bottom w:val="single" w:sz="4" w:space="0" w:color="auto"/>
              <w:right w:val="single" w:sz="4" w:space="0" w:color="auto"/>
            </w:tcBorders>
          </w:tcPr>
          <w:p w:rsidR="00D96F06" w:rsidRPr="00A71D1C" w:rsidRDefault="00D96F06" w:rsidP="00B33B80">
            <w:pPr>
              <w:ind w:firstLine="12"/>
              <w:jc w:val="center"/>
            </w:pPr>
            <w:r>
              <w:t>18</w:t>
            </w:r>
          </w:p>
        </w:tc>
        <w:tc>
          <w:tcPr>
            <w:tcW w:w="3544"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 xml:space="preserve">Приказ Управления образования </w:t>
            </w:r>
          </w:p>
        </w:tc>
        <w:tc>
          <w:tcPr>
            <w:tcW w:w="7649"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Об утверждении планов мероприятий</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B33B80">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00" w:type="dxa"/>
            <w:tcBorders>
              <w:top w:val="single" w:sz="4" w:space="0" w:color="auto"/>
              <w:left w:val="single" w:sz="4" w:space="0" w:color="auto"/>
              <w:bottom w:val="single" w:sz="4" w:space="0" w:color="auto"/>
              <w:right w:val="single" w:sz="4" w:space="0" w:color="auto"/>
            </w:tcBorders>
            <w:noWrap/>
          </w:tcPr>
          <w:p w:rsidR="00D96F06" w:rsidRPr="00BB4B8D" w:rsidRDefault="00D96F06" w:rsidP="00B33B80">
            <w:pPr>
              <w:jc w:val="center"/>
              <w:rPr>
                <w:sz w:val="22"/>
                <w:szCs w:val="22"/>
              </w:rPr>
            </w:pPr>
            <w:r w:rsidRPr="00BB4B8D">
              <w:rPr>
                <w:sz w:val="22"/>
                <w:szCs w:val="22"/>
              </w:rPr>
              <w:t>ежегодно</w:t>
            </w:r>
          </w:p>
        </w:tc>
      </w:tr>
      <w:tr w:rsidR="00D96F06" w:rsidRPr="00A71D1C" w:rsidTr="006B56FB">
        <w:tc>
          <w:tcPr>
            <w:tcW w:w="709" w:type="dxa"/>
            <w:tcBorders>
              <w:top w:val="single" w:sz="4" w:space="0" w:color="auto"/>
              <w:left w:val="single" w:sz="4" w:space="0" w:color="auto"/>
              <w:bottom w:val="single" w:sz="4" w:space="0" w:color="auto"/>
              <w:right w:val="single" w:sz="4" w:space="0" w:color="auto"/>
            </w:tcBorders>
          </w:tcPr>
          <w:p w:rsidR="00D96F06" w:rsidRPr="00A71D1C" w:rsidRDefault="00AC0A97" w:rsidP="00B33B80">
            <w:pPr>
              <w:jc w:val="center"/>
            </w:pPr>
            <w:r>
              <w:t>19</w:t>
            </w:r>
          </w:p>
        </w:tc>
        <w:tc>
          <w:tcPr>
            <w:tcW w:w="3544"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 xml:space="preserve">Приказ Управления образования </w:t>
            </w:r>
          </w:p>
        </w:tc>
        <w:tc>
          <w:tcPr>
            <w:tcW w:w="7649"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 xml:space="preserve">Об обеспечении </w:t>
            </w:r>
            <w:r w:rsidRPr="00F85B44">
              <w:rPr>
                <w:color w:val="000000"/>
                <w:spacing w:val="-2"/>
                <w:sz w:val="22"/>
                <w:szCs w:val="22"/>
              </w:rPr>
              <w:t>транспортными услугами образовательных учреждений</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B33B80">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00" w:type="dxa"/>
            <w:tcBorders>
              <w:top w:val="single" w:sz="4" w:space="0" w:color="auto"/>
              <w:left w:val="single" w:sz="4" w:space="0" w:color="auto"/>
              <w:bottom w:val="single" w:sz="4" w:space="0" w:color="auto"/>
              <w:right w:val="single" w:sz="4" w:space="0" w:color="auto"/>
            </w:tcBorders>
            <w:noWrap/>
          </w:tcPr>
          <w:p w:rsidR="00D96F06" w:rsidRPr="00BB4B8D" w:rsidRDefault="00D96F06" w:rsidP="00B33B80">
            <w:pPr>
              <w:jc w:val="center"/>
              <w:rPr>
                <w:sz w:val="22"/>
                <w:szCs w:val="22"/>
              </w:rPr>
            </w:pPr>
            <w:r w:rsidRPr="00BB4B8D">
              <w:rPr>
                <w:sz w:val="22"/>
                <w:szCs w:val="22"/>
              </w:rPr>
              <w:t>ежегодно</w:t>
            </w:r>
          </w:p>
        </w:tc>
      </w:tr>
      <w:tr w:rsidR="00D96F06" w:rsidRPr="00A71D1C" w:rsidTr="006B56FB">
        <w:tc>
          <w:tcPr>
            <w:tcW w:w="709" w:type="dxa"/>
            <w:tcBorders>
              <w:top w:val="single" w:sz="4" w:space="0" w:color="auto"/>
              <w:left w:val="single" w:sz="4" w:space="0" w:color="auto"/>
              <w:bottom w:val="single" w:sz="4" w:space="0" w:color="auto"/>
              <w:right w:val="single" w:sz="4" w:space="0" w:color="auto"/>
            </w:tcBorders>
          </w:tcPr>
          <w:p w:rsidR="00D96F06" w:rsidRPr="00A71D1C" w:rsidRDefault="00D96F06" w:rsidP="00AC0A97">
            <w:pPr>
              <w:ind w:left="12"/>
              <w:jc w:val="center"/>
            </w:pPr>
            <w:r>
              <w:t>2</w:t>
            </w:r>
            <w:r w:rsidR="00AC0A97">
              <w:t>0</w:t>
            </w:r>
          </w:p>
        </w:tc>
        <w:tc>
          <w:tcPr>
            <w:tcW w:w="3544"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widowControl w:val="0"/>
              <w:rPr>
                <w:sz w:val="22"/>
                <w:szCs w:val="22"/>
              </w:rPr>
            </w:pPr>
            <w:r w:rsidRPr="00F85B44">
              <w:rPr>
                <w:sz w:val="22"/>
                <w:szCs w:val="22"/>
              </w:rPr>
              <w:t>Постановление администрации  городского округа город Кулебаки</w:t>
            </w:r>
          </w:p>
        </w:tc>
        <w:tc>
          <w:tcPr>
            <w:tcW w:w="7649"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Об утверждении муниципального задания Центральной бухгалтерии муниципальных общеобразовательных учреждений, Хозяйственно-эксплуатационной службы управления образования</w:t>
            </w:r>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B33B80">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00" w:type="dxa"/>
            <w:tcBorders>
              <w:top w:val="single" w:sz="4" w:space="0" w:color="auto"/>
              <w:left w:val="single" w:sz="4" w:space="0" w:color="auto"/>
              <w:bottom w:val="single" w:sz="4" w:space="0" w:color="auto"/>
              <w:right w:val="single" w:sz="4" w:space="0" w:color="auto"/>
            </w:tcBorders>
            <w:noWrap/>
          </w:tcPr>
          <w:p w:rsidR="00D96F06" w:rsidRPr="00BB4B8D" w:rsidRDefault="00D96F06" w:rsidP="00B33B80">
            <w:pPr>
              <w:jc w:val="center"/>
              <w:rPr>
                <w:sz w:val="22"/>
                <w:szCs w:val="22"/>
              </w:rPr>
            </w:pPr>
            <w:r w:rsidRPr="00BB4B8D">
              <w:rPr>
                <w:sz w:val="22"/>
                <w:szCs w:val="22"/>
              </w:rPr>
              <w:t>ежегодно</w:t>
            </w:r>
          </w:p>
        </w:tc>
      </w:tr>
      <w:tr w:rsidR="00D96F06" w:rsidRPr="00A71D1C" w:rsidTr="006B56FB">
        <w:tc>
          <w:tcPr>
            <w:tcW w:w="14662" w:type="dxa"/>
            <w:gridSpan w:val="5"/>
            <w:tcBorders>
              <w:top w:val="single" w:sz="4" w:space="0" w:color="auto"/>
              <w:left w:val="single" w:sz="4" w:space="0" w:color="auto"/>
              <w:bottom w:val="single" w:sz="4" w:space="0" w:color="auto"/>
              <w:right w:val="single" w:sz="4" w:space="0" w:color="auto"/>
            </w:tcBorders>
          </w:tcPr>
          <w:p w:rsidR="00D96F06" w:rsidRPr="00A71D1C" w:rsidRDefault="00D96F06" w:rsidP="00105C7E">
            <w:pPr>
              <w:jc w:val="center"/>
            </w:pPr>
            <w:r w:rsidRPr="00A71D1C">
              <w:rPr>
                <w:b/>
              </w:rPr>
              <w:t xml:space="preserve">Подпрограмма 5 «Создание </w:t>
            </w:r>
            <w:r w:rsidRPr="00A71D1C">
              <w:rPr>
                <w:b/>
                <w:bCs/>
              </w:rPr>
              <w:t>новых мест в общеобразовательных организациях городского округа город Кулебаки в 201</w:t>
            </w:r>
            <w:r w:rsidR="00105C7E">
              <w:rPr>
                <w:b/>
                <w:bCs/>
              </w:rPr>
              <w:t>8</w:t>
            </w:r>
            <w:r w:rsidRPr="00A71D1C">
              <w:rPr>
                <w:b/>
                <w:bCs/>
              </w:rPr>
              <w:t>-20</w:t>
            </w:r>
            <w:r w:rsidR="00105C7E">
              <w:rPr>
                <w:b/>
                <w:bCs/>
              </w:rPr>
              <w:t>20</w:t>
            </w:r>
            <w:r w:rsidRPr="00A71D1C">
              <w:rPr>
                <w:b/>
                <w:bCs/>
              </w:rPr>
              <w:t xml:space="preserve"> годах</w:t>
            </w:r>
            <w:r w:rsidRPr="00A71D1C">
              <w:rPr>
                <w:bCs/>
              </w:rPr>
              <w:t xml:space="preserve"> </w:t>
            </w:r>
            <w:r w:rsidRPr="00A71D1C">
              <w:rPr>
                <w:b/>
                <w:bCs/>
              </w:rPr>
              <w:t>и на период до 2025 года»</w:t>
            </w:r>
          </w:p>
        </w:tc>
      </w:tr>
      <w:tr w:rsidR="00D96F06" w:rsidRPr="00A71D1C" w:rsidTr="006B56FB">
        <w:tc>
          <w:tcPr>
            <w:tcW w:w="709" w:type="dxa"/>
            <w:tcBorders>
              <w:top w:val="single" w:sz="4" w:space="0" w:color="auto"/>
              <w:left w:val="single" w:sz="4" w:space="0" w:color="auto"/>
              <w:bottom w:val="single" w:sz="4" w:space="0" w:color="auto"/>
              <w:right w:val="single" w:sz="4" w:space="0" w:color="auto"/>
            </w:tcBorders>
          </w:tcPr>
          <w:p w:rsidR="00D96F06" w:rsidRPr="00A71D1C" w:rsidRDefault="00D96F06" w:rsidP="00B33B80">
            <w:pPr>
              <w:ind w:left="12"/>
              <w:jc w:val="center"/>
            </w:pPr>
            <w:r>
              <w:t>22</w:t>
            </w:r>
          </w:p>
        </w:tc>
        <w:tc>
          <w:tcPr>
            <w:tcW w:w="3544"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widowControl w:val="0"/>
              <w:rPr>
                <w:sz w:val="22"/>
                <w:szCs w:val="22"/>
              </w:rPr>
            </w:pPr>
            <w:r w:rsidRPr="00F85B44">
              <w:rPr>
                <w:sz w:val="22"/>
                <w:szCs w:val="22"/>
              </w:rPr>
              <w:t>Постановление администрации  городского округа город Кулебаки</w:t>
            </w:r>
          </w:p>
        </w:tc>
        <w:tc>
          <w:tcPr>
            <w:tcW w:w="7649" w:type="dxa"/>
            <w:tcBorders>
              <w:top w:val="single" w:sz="4" w:space="0" w:color="auto"/>
              <w:left w:val="single" w:sz="4" w:space="0" w:color="auto"/>
              <w:bottom w:val="single" w:sz="4" w:space="0" w:color="auto"/>
              <w:right w:val="single" w:sz="4" w:space="0" w:color="auto"/>
            </w:tcBorders>
          </w:tcPr>
          <w:p w:rsidR="00D96F06" w:rsidRPr="00F85B44" w:rsidRDefault="00D96F06" w:rsidP="00B33B80">
            <w:pPr>
              <w:rPr>
                <w:sz w:val="22"/>
                <w:szCs w:val="22"/>
              </w:rPr>
            </w:pPr>
            <w:r w:rsidRPr="00F85B44">
              <w:rPr>
                <w:sz w:val="22"/>
                <w:szCs w:val="22"/>
              </w:rPr>
              <w:t xml:space="preserve">О строительстве школы на 200 мест в </w:t>
            </w:r>
            <w:proofErr w:type="spellStart"/>
            <w:r w:rsidRPr="00F85B44">
              <w:rPr>
                <w:sz w:val="22"/>
                <w:szCs w:val="22"/>
              </w:rPr>
              <w:t>с</w:t>
            </w:r>
            <w:proofErr w:type="gramStart"/>
            <w:r w:rsidRPr="00F85B44">
              <w:rPr>
                <w:sz w:val="22"/>
                <w:szCs w:val="22"/>
              </w:rPr>
              <w:t>.Л</w:t>
            </w:r>
            <w:proofErr w:type="gramEnd"/>
            <w:r w:rsidRPr="00F85B44">
              <w:rPr>
                <w:sz w:val="22"/>
                <w:szCs w:val="22"/>
              </w:rPr>
              <w:t>омовка</w:t>
            </w:r>
            <w:proofErr w:type="spellEnd"/>
          </w:p>
        </w:tc>
        <w:tc>
          <w:tcPr>
            <w:tcW w:w="1560" w:type="dxa"/>
            <w:tcBorders>
              <w:top w:val="single" w:sz="4" w:space="0" w:color="auto"/>
              <w:left w:val="single" w:sz="4" w:space="0" w:color="auto"/>
              <w:bottom w:val="single" w:sz="4" w:space="0" w:color="auto"/>
              <w:right w:val="single" w:sz="4" w:space="0" w:color="auto"/>
            </w:tcBorders>
          </w:tcPr>
          <w:p w:rsidR="00D96F06" w:rsidRPr="004B2312" w:rsidRDefault="00D96F06" w:rsidP="00B33B80">
            <w:pPr>
              <w:widowControl w:val="0"/>
              <w:jc w:val="center"/>
              <w:rPr>
                <w:sz w:val="20"/>
                <w:szCs w:val="20"/>
              </w:rPr>
            </w:pPr>
            <w:r w:rsidRPr="004B2312">
              <w:rPr>
                <w:sz w:val="20"/>
                <w:szCs w:val="20"/>
              </w:rPr>
              <w:t xml:space="preserve">Управление </w:t>
            </w:r>
            <w:proofErr w:type="spellStart"/>
            <w:r w:rsidRPr="004B2312">
              <w:rPr>
                <w:sz w:val="20"/>
                <w:szCs w:val="20"/>
              </w:rPr>
              <w:t>образовния</w:t>
            </w:r>
            <w:proofErr w:type="spellEnd"/>
          </w:p>
        </w:tc>
        <w:tc>
          <w:tcPr>
            <w:tcW w:w="1200" w:type="dxa"/>
            <w:tcBorders>
              <w:top w:val="single" w:sz="4" w:space="0" w:color="auto"/>
              <w:left w:val="single" w:sz="4" w:space="0" w:color="auto"/>
              <w:bottom w:val="single" w:sz="4" w:space="0" w:color="auto"/>
              <w:right w:val="single" w:sz="4" w:space="0" w:color="auto"/>
            </w:tcBorders>
            <w:noWrap/>
          </w:tcPr>
          <w:p w:rsidR="00D96F06" w:rsidRPr="00BB4B8D" w:rsidRDefault="00D96F06" w:rsidP="00AC0A97">
            <w:pPr>
              <w:jc w:val="center"/>
              <w:rPr>
                <w:sz w:val="22"/>
                <w:szCs w:val="22"/>
              </w:rPr>
            </w:pPr>
            <w:r w:rsidRPr="00BB4B8D">
              <w:rPr>
                <w:sz w:val="22"/>
                <w:szCs w:val="22"/>
              </w:rPr>
              <w:t>январь 201</w:t>
            </w:r>
            <w:r w:rsidR="00AC0A97">
              <w:rPr>
                <w:sz w:val="22"/>
                <w:szCs w:val="22"/>
              </w:rPr>
              <w:t>9</w:t>
            </w:r>
            <w:r w:rsidRPr="00BB4B8D">
              <w:rPr>
                <w:sz w:val="22"/>
                <w:szCs w:val="22"/>
              </w:rPr>
              <w:t xml:space="preserve"> года</w:t>
            </w:r>
          </w:p>
        </w:tc>
      </w:tr>
    </w:tbl>
    <w:p w:rsidR="00D96F06" w:rsidRPr="00A71D1C" w:rsidRDefault="00D96F06" w:rsidP="00D96F06">
      <w:pPr>
        <w:autoSpaceDE w:val="0"/>
        <w:autoSpaceDN w:val="0"/>
        <w:adjustRightInd w:val="0"/>
        <w:jc w:val="center"/>
        <w:outlineLvl w:val="1"/>
      </w:pPr>
    </w:p>
    <w:p w:rsidR="00D96F06" w:rsidRDefault="00D96F06" w:rsidP="00D96F06">
      <w:pPr>
        <w:autoSpaceDE w:val="0"/>
        <w:autoSpaceDN w:val="0"/>
        <w:adjustRightInd w:val="0"/>
        <w:jc w:val="center"/>
        <w:outlineLvl w:val="1"/>
        <w:rPr>
          <w:sz w:val="28"/>
          <w:szCs w:val="28"/>
        </w:rPr>
        <w:sectPr w:rsidR="00D96F06" w:rsidSect="00BE48F1">
          <w:pgSz w:w="16838" w:h="11906" w:orient="landscape"/>
          <w:pgMar w:top="851" w:right="851" w:bottom="567" w:left="1418" w:header="709" w:footer="709" w:gutter="0"/>
          <w:cols w:space="708"/>
          <w:titlePg/>
          <w:docGrid w:linePitch="360"/>
        </w:sectPr>
      </w:pPr>
    </w:p>
    <w:p w:rsidR="00D96F06" w:rsidRPr="009F4B40" w:rsidRDefault="00D96F06" w:rsidP="00D96F06">
      <w:pPr>
        <w:pStyle w:val="ConsPlusNormal"/>
        <w:ind w:firstLine="540"/>
        <w:jc w:val="both"/>
        <w:rPr>
          <w:rFonts w:ascii="Times New Roman" w:hAnsi="Times New Roman" w:cs="Times New Roman"/>
          <w:color w:val="FF0000"/>
          <w:sz w:val="24"/>
          <w:szCs w:val="24"/>
        </w:rPr>
      </w:pPr>
    </w:p>
    <w:p w:rsidR="00D96F06" w:rsidRDefault="0036471E" w:rsidP="00D96F06">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2.7</w:t>
      </w:r>
      <w:r w:rsidR="00D96F06" w:rsidRPr="00FC4A58">
        <w:rPr>
          <w:rFonts w:ascii="Times New Roman" w:hAnsi="Times New Roman" w:cs="Times New Roman"/>
          <w:b/>
          <w:sz w:val="24"/>
          <w:szCs w:val="24"/>
        </w:rPr>
        <w:t>. Анализ рисков реализации муниципальной программы.</w:t>
      </w:r>
      <w:r w:rsidR="00D96F06">
        <w:rPr>
          <w:rFonts w:ascii="Times New Roman" w:hAnsi="Times New Roman" w:cs="Times New Roman"/>
          <w:b/>
          <w:sz w:val="24"/>
          <w:szCs w:val="24"/>
        </w:rPr>
        <w:t xml:space="preserve"> </w:t>
      </w:r>
    </w:p>
    <w:p w:rsidR="00D96F06" w:rsidRPr="00736325" w:rsidRDefault="00D96F06" w:rsidP="00D96F06">
      <w:pPr>
        <w:widowControl w:val="0"/>
        <w:autoSpaceDE w:val="0"/>
        <w:autoSpaceDN w:val="0"/>
        <w:adjustRightInd w:val="0"/>
        <w:ind w:firstLine="720"/>
        <w:jc w:val="both"/>
      </w:pPr>
      <w:r w:rsidRPr="00736325">
        <w:t xml:space="preserve">В процессе реализации </w:t>
      </w:r>
      <w:r>
        <w:t>п</w:t>
      </w:r>
      <w:r w:rsidRPr="00736325">
        <w:t>рограммы могут проявиться внешние факторы, негативно влияющие на ее реализацию:</w:t>
      </w:r>
    </w:p>
    <w:p w:rsidR="00D96F06" w:rsidRPr="00736325" w:rsidRDefault="00D96F06" w:rsidP="00D96F06">
      <w:pPr>
        <w:widowControl w:val="0"/>
        <w:autoSpaceDE w:val="0"/>
        <w:autoSpaceDN w:val="0"/>
        <w:adjustRightInd w:val="0"/>
        <w:ind w:firstLine="720"/>
        <w:jc w:val="both"/>
      </w:pPr>
      <w:r w:rsidRPr="00736325">
        <w:t xml:space="preserve">– сокращение бюджетного финансирования, выделенного на выполнение </w:t>
      </w:r>
      <w:r>
        <w:t>п</w:t>
      </w:r>
      <w:r w:rsidRPr="00736325">
        <w:t xml:space="preserve">рограммы, что </w:t>
      </w:r>
      <w:r>
        <w:t>может повлечь</w:t>
      </w:r>
      <w:r w:rsidRPr="00736325">
        <w:t xml:space="preserve"> пересмотр задач </w:t>
      </w:r>
      <w:r>
        <w:t>п</w:t>
      </w:r>
      <w:r w:rsidRPr="00736325">
        <w:t xml:space="preserve">рограммы с точки зрения </w:t>
      </w:r>
      <w:proofErr w:type="gramStart"/>
      <w:r w:rsidRPr="00736325">
        <w:t>снижения</w:t>
      </w:r>
      <w:proofErr w:type="gramEnd"/>
      <w:r w:rsidRPr="00736325">
        <w:t xml:space="preserve"> ожидаемых результатов от их решения, запланированных сроков выполнения мероприятий;</w:t>
      </w:r>
    </w:p>
    <w:p w:rsidR="00D96F06" w:rsidRPr="00736325" w:rsidRDefault="00D96F06" w:rsidP="00D96F06">
      <w:pPr>
        <w:widowControl w:val="0"/>
        <w:autoSpaceDE w:val="0"/>
        <w:autoSpaceDN w:val="0"/>
        <w:adjustRightInd w:val="0"/>
        <w:ind w:firstLine="720"/>
        <w:jc w:val="both"/>
      </w:pPr>
      <w:r w:rsidRPr="00736325">
        <w:t>–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D96F06" w:rsidRPr="00736325" w:rsidRDefault="00D96F06" w:rsidP="00D96F06">
      <w:pPr>
        <w:widowControl w:val="0"/>
        <w:autoSpaceDE w:val="0"/>
        <w:autoSpaceDN w:val="0"/>
        <w:adjustRightInd w:val="0"/>
        <w:ind w:firstLine="720"/>
        <w:jc w:val="both"/>
      </w:pPr>
      <w:r w:rsidRPr="00736325">
        <w:t xml:space="preserve">С целью минимизации влияния внешних факторов на реализацию </w:t>
      </w:r>
      <w:r>
        <w:t>п</w:t>
      </w:r>
      <w:r w:rsidRPr="00736325">
        <w:t>рограммы запланированы следующие мероприятия:</w:t>
      </w:r>
    </w:p>
    <w:p w:rsidR="00D96F06" w:rsidRPr="00736325" w:rsidRDefault="00D96F06" w:rsidP="00D96F06">
      <w:pPr>
        <w:widowControl w:val="0"/>
        <w:autoSpaceDE w:val="0"/>
        <w:autoSpaceDN w:val="0"/>
        <w:adjustRightInd w:val="0"/>
        <w:ind w:firstLine="720"/>
        <w:jc w:val="both"/>
      </w:pPr>
      <w:r w:rsidRPr="00736325">
        <w:t xml:space="preserve">– ежегодная корректировка результатов исполнения </w:t>
      </w:r>
      <w:r>
        <w:t>п</w:t>
      </w:r>
      <w:r w:rsidRPr="00736325">
        <w:t>рограммы и объемов финансирования;</w:t>
      </w:r>
    </w:p>
    <w:p w:rsidR="00D96F06" w:rsidRPr="00736325" w:rsidRDefault="00D96F06" w:rsidP="00D96F06">
      <w:pPr>
        <w:widowControl w:val="0"/>
        <w:autoSpaceDE w:val="0"/>
        <w:autoSpaceDN w:val="0"/>
        <w:adjustRightInd w:val="0"/>
        <w:ind w:firstLine="720"/>
        <w:jc w:val="both"/>
      </w:pPr>
      <w:r w:rsidRPr="00736325">
        <w:t xml:space="preserve">– информационное, организационно-методическое и экспертно-аналитическое сопровождение мероприятий </w:t>
      </w:r>
      <w:r>
        <w:t>п</w:t>
      </w:r>
      <w:r w:rsidRPr="00736325">
        <w:t xml:space="preserve">рограммы, освещение в средствах массовой информации процессов и результатов реализации </w:t>
      </w:r>
      <w:r>
        <w:t>п</w:t>
      </w:r>
      <w:r w:rsidRPr="00736325">
        <w:t>рограммы</w:t>
      </w:r>
      <w:r>
        <w:t>.</w:t>
      </w:r>
    </w:p>
    <w:p w:rsidR="00D96F06" w:rsidRDefault="00D96F06" w:rsidP="0031358F">
      <w:pPr>
        <w:ind w:firstLine="720"/>
        <w:jc w:val="both"/>
        <w:rPr>
          <w:b/>
        </w:rPr>
      </w:pPr>
      <w:r w:rsidRPr="00736325">
        <w:t xml:space="preserve">В рамках календарного года основными исполнителями </w:t>
      </w:r>
      <w:r>
        <w:t>п</w:t>
      </w:r>
      <w:r w:rsidRPr="00736325">
        <w:t>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D96F06" w:rsidRDefault="00D96F06" w:rsidP="00D96F06">
      <w:pPr>
        <w:pStyle w:val="a6"/>
        <w:spacing w:before="0" w:beforeAutospacing="0" w:after="0" w:afterAutospacing="0"/>
        <w:ind w:firstLine="709"/>
        <w:jc w:val="center"/>
        <w:rPr>
          <w:b/>
        </w:rPr>
      </w:pPr>
    </w:p>
    <w:p w:rsidR="00D96F06" w:rsidRDefault="0036471E" w:rsidP="0036471E">
      <w:pPr>
        <w:pStyle w:val="a6"/>
        <w:spacing w:before="0" w:beforeAutospacing="0" w:after="0" w:afterAutospacing="0"/>
        <w:ind w:firstLine="709"/>
        <w:jc w:val="center"/>
        <w:rPr>
          <w:b/>
        </w:rPr>
      </w:pPr>
      <w:r w:rsidRPr="0036471E">
        <w:rPr>
          <w:b/>
        </w:rPr>
        <w:t>2.8. Ресурсное обеспечение реализации муниципальной программы.</w:t>
      </w:r>
    </w:p>
    <w:p w:rsidR="007F4E07" w:rsidRPr="007F4E07" w:rsidRDefault="007F4E07" w:rsidP="007F4E07">
      <w:pPr>
        <w:pStyle w:val="a6"/>
        <w:spacing w:before="0" w:beforeAutospacing="0" w:after="0" w:afterAutospacing="0"/>
        <w:ind w:firstLine="709"/>
        <w:jc w:val="both"/>
      </w:pPr>
      <w:r w:rsidRPr="007F4E07">
        <w:t>Финансирование программы предусматривается осуществлять за счёт средств бюджета городского округа и  областного бюджета. В ходе реализации программы объёмы финансирования могут корректироваться с учётом реальных возможностей доходной части  бюджета городского округа.</w:t>
      </w:r>
    </w:p>
    <w:p w:rsidR="007F4E07" w:rsidRPr="007F4E07" w:rsidRDefault="007F4E07" w:rsidP="007F4E07">
      <w:pPr>
        <w:pStyle w:val="a6"/>
        <w:spacing w:before="0" w:beforeAutospacing="0" w:after="0" w:afterAutospacing="0"/>
        <w:ind w:firstLine="708"/>
        <w:jc w:val="both"/>
      </w:pPr>
      <w:r w:rsidRPr="007F4E07">
        <w:t>Информация по ресурсному обеспечению муниципальной программы за счет средств бюджета городского округа (с расшифровкой по главным распорядителям средств бюджета округа) изложена в Таблице 4, а за счет всех источников финансирования по годам реализации программы в Таблице 5.</w:t>
      </w:r>
    </w:p>
    <w:p w:rsidR="007F4E07" w:rsidRDefault="007F4E07" w:rsidP="007F4E07">
      <w:pPr>
        <w:pStyle w:val="a6"/>
        <w:spacing w:before="0" w:beforeAutospacing="0" w:after="0" w:afterAutospacing="0"/>
        <w:ind w:firstLine="708"/>
        <w:jc w:val="both"/>
        <w:rPr>
          <w:sz w:val="22"/>
          <w:szCs w:val="22"/>
        </w:rPr>
      </w:pPr>
    </w:p>
    <w:p w:rsidR="007F4E07" w:rsidRPr="00C42B1D" w:rsidRDefault="007F4E07" w:rsidP="007F4E07">
      <w:pPr>
        <w:pStyle w:val="a5"/>
        <w:jc w:val="center"/>
        <w:rPr>
          <w:b/>
          <w:sz w:val="22"/>
          <w:szCs w:val="22"/>
        </w:rPr>
      </w:pPr>
      <w:r w:rsidRPr="00C42B1D">
        <w:rPr>
          <w:b/>
          <w:sz w:val="22"/>
          <w:szCs w:val="22"/>
        </w:rPr>
        <w:t xml:space="preserve">Ресурсное обеспечение реализации муниципальной программы за счет средств бюджета                                                          </w:t>
      </w:r>
      <w:r>
        <w:rPr>
          <w:b/>
          <w:sz w:val="22"/>
          <w:szCs w:val="22"/>
        </w:rPr>
        <w:t xml:space="preserve">городского округа </w:t>
      </w:r>
      <w:r w:rsidRPr="00C42B1D">
        <w:rPr>
          <w:b/>
          <w:sz w:val="22"/>
          <w:szCs w:val="22"/>
        </w:rPr>
        <w:t xml:space="preserve">                            </w:t>
      </w:r>
    </w:p>
    <w:p w:rsidR="007F4E07" w:rsidRPr="00C42B1D" w:rsidRDefault="007F4E07" w:rsidP="007F4E07">
      <w:pPr>
        <w:pStyle w:val="a5"/>
        <w:jc w:val="right"/>
        <w:rPr>
          <w:sz w:val="22"/>
          <w:szCs w:val="22"/>
        </w:rPr>
      </w:pPr>
      <w:r w:rsidRPr="00C42B1D">
        <w:rPr>
          <w:b/>
          <w:sz w:val="22"/>
          <w:szCs w:val="22"/>
        </w:rPr>
        <w:t>Т</w:t>
      </w:r>
      <w:r w:rsidRPr="00C42B1D">
        <w:rPr>
          <w:sz w:val="22"/>
          <w:szCs w:val="22"/>
        </w:rPr>
        <w:t>аблица 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701"/>
        <w:gridCol w:w="1701"/>
        <w:gridCol w:w="1134"/>
        <w:gridCol w:w="1134"/>
        <w:gridCol w:w="1134"/>
        <w:gridCol w:w="1560"/>
      </w:tblGrid>
      <w:tr w:rsidR="007F4E07" w:rsidRPr="005B30F2" w:rsidTr="00C45B39">
        <w:tc>
          <w:tcPr>
            <w:tcW w:w="1134" w:type="dxa"/>
            <w:vMerge w:val="restart"/>
          </w:tcPr>
          <w:p w:rsidR="007F4E07" w:rsidRPr="00040DBB" w:rsidRDefault="007F4E07" w:rsidP="001F48C7">
            <w:pPr>
              <w:widowControl w:val="0"/>
              <w:autoSpaceDE w:val="0"/>
              <w:autoSpaceDN w:val="0"/>
              <w:adjustRightInd w:val="0"/>
              <w:jc w:val="center"/>
              <w:rPr>
                <w:sz w:val="20"/>
                <w:szCs w:val="20"/>
              </w:rPr>
            </w:pPr>
            <w:r w:rsidRPr="00040DBB">
              <w:rPr>
                <w:sz w:val="20"/>
                <w:szCs w:val="20"/>
              </w:rPr>
              <w:t>Статус</w:t>
            </w:r>
          </w:p>
        </w:tc>
        <w:tc>
          <w:tcPr>
            <w:tcW w:w="1701" w:type="dxa"/>
            <w:vMerge w:val="restart"/>
          </w:tcPr>
          <w:p w:rsidR="007F4E07" w:rsidRPr="00040DBB" w:rsidRDefault="007F4E07" w:rsidP="001F48C7">
            <w:pPr>
              <w:widowControl w:val="0"/>
              <w:autoSpaceDE w:val="0"/>
              <w:autoSpaceDN w:val="0"/>
              <w:adjustRightInd w:val="0"/>
              <w:jc w:val="center"/>
              <w:rPr>
                <w:sz w:val="20"/>
                <w:szCs w:val="20"/>
              </w:rPr>
            </w:pPr>
            <w:r w:rsidRPr="00040DBB">
              <w:rPr>
                <w:sz w:val="20"/>
                <w:szCs w:val="20"/>
              </w:rPr>
              <w:t>Наименование</w:t>
            </w:r>
          </w:p>
          <w:p w:rsidR="007F4E07" w:rsidRPr="00040DBB" w:rsidRDefault="007F4E07" w:rsidP="001F48C7">
            <w:pPr>
              <w:widowControl w:val="0"/>
              <w:autoSpaceDE w:val="0"/>
              <w:autoSpaceDN w:val="0"/>
              <w:adjustRightInd w:val="0"/>
              <w:jc w:val="center"/>
              <w:rPr>
                <w:sz w:val="20"/>
                <w:szCs w:val="20"/>
              </w:rPr>
            </w:pPr>
            <w:r w:rsidRPr="00040DBB">
              <w:rPr>
                <w:sz w:val="20"/>
                <w:szCs w:val="20"/>
              </w:rPr>
              <w:t>программы</w:t>
            </w:r>
            <w:r>
              <w:rPr>
                <w:sz w:val="20"/>
                <w:szCs w:val="20"/>
              </w:rPr>
              <w:t>/подпрограммы</w:t>
            </w:r>
          </w:p>
        </w:tc>
        <w:tc>
          <w:tcPr>
            <w:tcW w:w="1701" w:type="dxa"/>
            <w:vMerge w:val="restart"/>
          </w:tcPr>
          <w:p w:rsidR="007F4E07" w:rsidRPr="00040DBB" w:rsidRDefault="007F4E07" w:rsidP="001F48C7">
            <w:pPr>
              <w:widowControl w:val="0"/>
              <w:autoSpaceDE w:val="0"/>
              <w:autoSpaceDN w:val="0"/>
              <w:adjustRightInd w:val="0"/>
              <w:jc w:val="center"/>
              <w:rPr>
                <w:sz w:val="20"/>
                <w:szCs w:val="20"/>
              </w:rPr>
            </w:pPr>
            <w:r w:rsidRPr="00040DBB">
              <w:rPr>
                <w:sz w:val="20"/>
                <w:szCs w:val="20"/>
              </w:rPr>
              <w:t>Заказчик-координатор, соисполнители</w:t>
            </w:r>
          </w:p>
        </w:tc>
        <w:tc>
          <w:tcPr>
            <w:tcW w:w="4962" w:type="dxa"/>
            <w:gridSpan w:val="4"/>
          </w:tcPr>
          <w:p w:rsidR="007F4E07" w:rsidRPr="00040DBB" w:rsidRDefault="007F4E07" w:rsidP="001F48C7">
            <w:pPr>
              <w:jc w:val="center"/>
              <w:rPr>
                <w:bCs/>
                <w:sz w:val="20"/>
                <w:szCs w:val="20"/>
              </w:rPr>
            </w:pPr>
            <w:r w:rsidRPr="00040DBB">
              <w:rPr>
                <w:sz w:val="20"/>
                <w:szCs w:val="20"/>
              </w:rPr>
              <w:t>Расходы бюджета округа (тыс. руб.), годы</w:t>
            </w:r>
          </w:p>
        </w:tc>
      </w:tr>
      <w:tr w:rsidR="00C45B39" w:rsidRPr="005B30F2" w:rsidTr="00C45B39">
        <w:tc>
          <w:tcPr>
            <w:tcW w:w="1134" w:type="dxa"/>
            <w:vMerge/>
          </w:tcPr>
          <w:p w:rsidR="007F4E07" w:rsidRPr="00040DBB" w:rsidRDefault="007F4E07" w:rsidP="001F48C7">
            <w:pPr>
              <w:widowControl w:val="0"/>
              <w:autoSpaceDE w:val="0"/>
              <w:autoSpaceDN w:val="0"/>
              <w:adjustRightInd w:val="0"/>
              <w:rPr>
                <w:sz w:val="20"/>
                <w:szCs w:val="20"/>
              </w:rPr>
            </w:pPr>
          </w:p>
        </w:tc>
        <w:tc>
          <w:tcPr>
            <w:tcW w:w="1701" w:type="dxa"/>
            <w:vMerge/>
          </w:tcPr>
          <w:p w:rsidR="007F4E07" w:rsidRPr="00040DBB" w:rsidRDefault="007F4E07" w:rsidP="001F48C7">
            <w:pPr>
              <w:widowControl w:val="0"/>
              <w:autoSpaceDE w:val="0"/>
              <w:autoSpaceDN w:val="0"/>
              <w:adjustRightInd w:val="0"/>
              <w:rPr>
                <w:sz w:val="20"/>
                <w:szCs w:val="20"/>
              </w:rPr>
            </w:pPr>
          </w:p>
        </w:tc>
        <w:tc>
          <w:tcPr>
            <w:tcW w:w="1701" w:type="dxa"/>
            <w:vMerge/>
          </w:tcPr>
          <w:p w:rsidR="007F4E07" w:rsidRPr="00040DBB" w:rsidRDefault="007F4E07" w:rsidP="001F48C7">
            <w:pPr>
              <w:widowControl w:val="0"/>
              <w:autoSpaceDE w:val="0"/>
              <w:autoSpaceDN w:val="0"/>
              <w:adjustRightInd w:val="0"/>
              <w:rPr>
                <w:sz w:val="20"/>
                <w:szCs w:val="20"/>
              </w:rPr>
            </w:pPr>
          </w:p>
        </w:tc>
        <w:tc>
          <w:tcPr>
            <w:tcW w:w="1134" w:type="dxa"/>
          </w:tcPr>
          <w:p w:rsidR="007F4E07" w:rsidRPr="00040DBB" w:rsidRDefault="007F4E07" w:rsidP="001F48C7">
            <w:pPr>
              <w:widowControl w:val="0"/>
              <w:autoSpaceDE w:val="0"/>
              <w:autoSpaceDN w:val="0"/>
              <w:adjustRightInd w:val="0"/>
              <w:jc w:val="center"/>
              <w:rPr>
                <w:sz w:val="20"/>
                <w:szCs w:val="20"/>
              </w:rPr>
            </w:pPr>
            <w:r w:rsidRPr="00040DBB">
              <w:rPr>
                <w:sz w:val="20"/>
                <w:szCs w:val="20"/>
              </w:rPr>
              <w:t>201</w:t>
            </w:r>
            <w:r>
              <w:rPr>
                <w:sz w:val="20"/>
                <w:szCs w:val="20"/>
              </w:rPr>
              <w:t>8</w:t>
            </w:r>
          </w:p>
        </w:tc>
        <w:tc>
          <w:tcPr>
            <w:tcW w:w="1134" w:type="dxa"/>
          </w:tcPr>
          <w:p w:rsidR="007F4E07" w:rsidRPr="00040DBB" w:rsidRDefault="007F4E07" w:rsidP="001F48C7">
            <w:pPr>
              <w:widowControl w:val="0"/>
              <w:autoSpaceDE w:val="0"/>
              <w:autoSpaceDN w:val="0"/>
              <w:adjustRightInd w:val="0"/>
              <w:jc w:val="center"/>
              <w:rPr>
                <w:sz w:val="20"/>
                <w:szCs w:val="20"/>
              </w:rPr>
            </w:pPr>
            <w:r w:rsidRPr="00040DBB">
              <w:rPr>
                <w:sz w:val="20"/>
                <w:szCs w:val="20"/>
              </w:rPr>
              <w:t>201</w:t>
            </w:r>
            <w:r>
              <w:rPr>
                <w:sz w:val="20"/>
                <w:szCs w:val="20"/>
              </w:rPr>
              <w:t>9</w:t>
            </w:r>
          </w:p>
        </w:tc>
        <w:tc>
          <w:tcPr>
            <w:tcW w:w="1134" w:type="dxa"/>
          </w:tcPr>
          <w:p w:rsidR="007F4E07" w:rsidRPr="00040DBB" w:rsidRDefault="007F4E07" w:rsidP="001F48C7">
            <w:pPr>
              <w:widowControl w:val="0"/>
              <w:autoSpaceDE w:val="0"/>
              <w:autoSpaceDN w:val="0"/>
              <w:adjustRightInd w:val="0"/>
              <w:jc w:val="center"/>
              <w:rPr>
                <w:sz w:val="20"/>
                <w:szCs w:val="20"/>
              </w:rPr>
            </w:pPr>
            <w:r w:rsidRPr="00040DBB">
              <w:rPr>
                <w:sz w:val="20"/>
                <w:szCs w:val="20"/>
              </w:rPr>
              <w:t>20</w:t>
            </w:r>
            <w:r>
              <w:rPr>
                <w:sz w:val="20"/>
                <w:szCs w:val="20"/>
              </w:rPr>
              <w:t>20</w:t>
            </w:r>
          </w:p>
        </w:tc>
        <w:tc>
          <w:tcPr>
            <w:tcW w:w="1560" w:type="dxa"/>
          </w:tcPr>
          <w:p w:rsidR="007F4E07" w:rsidRPr="00040DBB" w:rsidRDefault="007F4E07" w:rsidP="001F48C7">
            <w:pPr>
              <w:widowControl w:val="0"/>
              <w:autoSpaceDE w:val="0"/>
              <w:autoSpaceDN w:val="0"/>
              <w:adjustRightInd w:val="0"/>
              <w:jc w:val="center"/>
              <w:rPr>
                <w:sz w:val="20"/>
                <w:szCs w:val="20"/>
              </w:rPr>
            </w:pPr>
            <w:r w:rsidRPr="00040DBB">
              <w:rPr>
                <w:sz w:val="20"/>
                <w:szCs w:val="20"/>
              </w:rPr>
              <w:t>Всего</w:t>
            </w:r>
          </w:p>
        </w:tc>
      </w:tr>
      <w:tr w:rsidR="00C45B39" w:rsidRPr="005B30F2" w:rsidTr="00C45B39">
        <w:tc>
          <w:tcPr>
            <w:tcW w:w="1134" w:type="dxa"/>
          </w:tcPr>
          <w:p w:rsidR="007F4E07" w:rsidRPr="00822E06" w:rsidRDefault="007F4E07" w:rsidP="001F48C7">
            <w:pPr>
              <w:jc w:val="center"/>
              <w:rPr>
                <w:bCs/>
              </w:rPr>
            </w:pPr>
            <w:r w:rsidRPr="00822E06">
              <w:rPr>
                <w:bCs/>
              </w:rPr>
              <w:t>1</w:t>
            </w:r>
          </w:p>
        </w:tc>
        <w:tc>
          <w:tcPr>
            <w:tcW w:w="1701" w:type="dxa"/>
          </w:tcPr>
          <w:p w:rsidR="007F4E07" w:rsidRPr="00822E06" w:rsidRDefault="007F4E07" w:rsidP="001F48C7">
            <w:pPr>
              <w:jc w:val="center"/>
              <w:rPr>
                <w:bCs/>
              </w:rPr>
            </w:pPr>
            <w:r w:rsidRPr="00822E06">
              <w:rPr>
                <w:bCs/>
              </w:rPr>
              <w:t>2</w:t>
            </w:r>
          </w:p>
        </w:tc>
        <w:tc>
          <w:tcPr>
            <w:tcW w:w="1701" w:type="dxa"/>
          </w:tcPr>
          <w:p w:rsidR="007F4E07" w:rsidRPr="00822E06" w:rsidRDefault="007F4E07" w:rsidP="001F48C7">
            <w:pPr>
              <w:jc w:val="center"/>
              <w:rPr>
                <w:bCs/>
              </w:rPr>
            </w:pPr>
            <w:r w:rsidRPr="00822E06">
              <w:rPr>
                <w:bCs/>
              </w:rPr>
              <w:t>3</w:t>
            </w:r>
          </w:p>
        </w:tc>
        <w:tc>
          <w:tcPr>
            <w:tcW w:w="1134" w:type="dxa"/>
          </w:tcPr>
          <w:p w:rsidR="007F4E07" w:rsidRPr="00822E06" w:rsidRDefault="007F4E07" w:rsidP="001F48C7">
            <w:pPr>
              <w:jc w:val="center"/>
              <w:rPr>
                <w:bCs/>
              </w:rPr>
            </w:pPr>
            <w:r w:rsidRPr="00822E06">
              <w:rPr>
                <w:bCs/>
              </w:rPr>
              <w:t>4</w:t>
            </w:r>
          </w:p>
        </w:tc>
        <w:tc>
          <w:tcPr>
            <w:tcW w:w="1134" w:type="dxa"/>
          </w:tcPr>
          <w:p w:rsidR="007F4E07" w:rsidRPr="00822E06" w:rsidRDefault="007F4E07" w:rsidP="001F48C7">
            <w:pPr>
              <w:jc w:val="center"/>
              <w:rPr>
                <w:bCs/>
              </w:rPr>
            </w:pPr>
            <w:r w:rsidRPr="00822E06">
              <w:rPr>
                <w:bCs/>
              </w:rPr>
              <w:t>5</w:t>
            </w:r>
          </w:p>
        </w:tc>
        <w:tc>
          <w:tcPr>
            <w:tcW w:w="1134" w:type="dxa"/>
          </w:tcPr>
          <w:p w:rsidR="007F4E07" w:rsidRPr="00822E06" w:rsidRDefault="007F4E07" w:rsidP="001F48C7">
            <w:pPr>
              <w:jc w:val="center"/>
              <w:rPr>
                <w:bCs/>
              </w:rPr>
            </w:pPr>
            <w:r w:rsidRPr="00822E06">
              <w:rPr>
                <w:bCs/>
              </w:rPr>
              <w:t>6</w:t>
            </w:r>
          </w:p>
        </w:tc>
        <w:tc>
          <w:tcPr>
            <w:tcW w:w="1560" w:type="dxa"/>
          </w:tcPr>
          <w:p w:rsidR="007F4E07" w:rsidRPr="00822E06" w:rsidRDefault="007F4E07" w:rsidP="001F48C7">
            <w:pPr>
              <w:jc w:val="center"/>
              <w:rPr>
                <w:bCs/>
              </w:rPr>
            </w:pPr>
            <w:r w:rsidRPr="00822E06">
              <w:rPr>
                <w:bCs/>
              </w:rPr>
              <w:t>7</w:t>
            </w:r>
          </w:p>
        </w:tc>
      </w:tr>
      <w:tr w:rsidR="00D10962" w:rsidRPr="00734484" w:rsidTr="00C45B39">
        <w:tc>
          <w:tcPr>
            <w:tcW w:w="1134" w:type="dxa"/>
            <w:vMerge w:val="restart"/>
          </w:tcPr>
          <w:p w:rsidR="00D10962" w:rsidRPr="008658D1" w:rsidRDefault="00D10962" w:rsidP="00C70E0F">
            <w:pPr>
              <w:pStyle w:val="ConsPlusNormal"/>
              <w:ind w:firstLine="0"/>
              <w:rPr>
                <w:rFonts w:ascii="Times New Roman" w:hAnsi="Times New Roman"/>
              </w:rPr>
            </w:pPr>
            <w:r>
              <w:rPr>
                <w:rFonts w:ascii="Times New Roman" w:hAnsi="Times New Roman"/>
              </w:rPr>
              <w:t xml:space="preserve">Муниципальная программа </w:t>
            </w:r>
          </w:p>
        </w:tc>
        <w:tc>
          <w:tcPr>
            <w:tcW w:w="1701" w:type="dxa"/>
            <w:vMerge w:val="restart"/>
          </w:tcPr>
          <w:p w:rsidR="00D10962" w:rsidRPr="006E1A2A" w:rsidRDefault="00D10962" w:rsidP="007F4E07">
            <w:pPr>
              <w:pStyle w:val="ConsPlusNormal"/>
              <w:ind w:firstLine="0"/>
              <w:jc w:val="both"/>
              <w:rPr>
                <w:rFonts w:ascii="Times New Roman" w:hAnsi="Times New Roman" w:cs="Times New Roman"/>
              </w:rPr>
            </w:pPr>
            <w:r w:rsidRPr="006E1A2A">
              <w:rPr>
                <w:rFonts w:ascii="Times New Roman" w:hAnsi="Times New Roman" w:cs="Times New Roman"/>
              </w:rPr>
              <w:t xml:space="preserve">«Развитие образования в городском округе город Кулебаки на 2018 - 2020 годы»                                                </w:t>
            </w:r>
          </w:p>
        </w:tc>
        <w:tc>
          <w:tcPr>
            <w:tcW w:w="1701" w:type="dxa"/>
          </w:tcPr>
          <w:p w:rsidR="00D10962" w:rsidRPr="005B30F2" w:rsidRDefault="00D10962" w:rsidP="001F48C7">
            <w:pPr>
              <w:widowControl w:val="0"/>
              <w:autoSpaceDE w:val="0"/>
              <w:autoSpaceDN w:val="0"/>
              <w:adjustRightInd w:val="0"/>
              <w:rPr>
                <w:b/>
                <w:sz w:val="20"/>
                <w:szCs w:val="20"/>
              </w:rPr>
            </w:pPr>
            <w:r w:rsidRPr="005B30F2">
              <w:rPr>
                <w:b/>
                <w:sz w:val="20"/>
                <w:szCs w:val="20"/>
              </w:rPr>
              <w:t>Всего, в т</w:t>
            </w:r>
            <w:proofErr w:type="gramStart"/>
            <w:r w:rsidRPr="005B30F2">
              <w:rPr>
                <w:b/>
                <w:sz w:val="20"/>
                <w:szCs w:val="20"/>
              </w:rPr>
              <w:t>.ч</w:t>
            </w:r>
            <w:proofErr w:type="gramEnd"/>
          </w:p>
        </w:tc>
        <w:tc>
          <w:tcPr>
            <w:tcW w:w="1134" w:type="dxa"/>
          </w:tcPr>
          <w:p w:rsidR="00D10962" w:rsidRPr="007032AF" w:rsidRDefault="00D10962" w:rsidP="001F48C7">
            <w:pPr>
              <w:jc w:val="center"/>
              <w:rPr>
                <w:b/>
                <w:sz w:val="20"/>
                <w:szCs w:val="20"/>
              </w:rPr>
            </w:pPr>
            <w:r w:rsidRPr="007032AF">
              <w:rPr>
                <w:b/>
                <w:sz w:val="20"/>
                <w:szCs w:val="20"/>
              </w:rPr>
              <w:t>183089</w:t>
            </w:r>
          </w:p>
        </w:tc>
        <w:tc>
          <w:tcPr>
            <w:tcW w:w="1134" w:type="dxa"/>
          </w:tcPr>
          <w:p w:rsidR="00D10962" w:rsidRPr="007032AF" w:rsidRDefault="00D10962" w:rsidP="001F48C7">
            <w:pPr>
              <w:jc w:val="center"/>
              <w:rPr>
                <w:b/>
                <w:sz w:val="20"/>
                <w:szCs w:val="20"/>
              </w:rPr>
            </w:pPr>
            <w:r w:rsidRPr="007032AF">
              <w:rPr>
                <w:b/>
                <w:sz w:val="20"/>
                <w:szCs w:val="20"/>
              </w:rPr>
              <w:t>201069,94</w:t>
            </w:r>
          </w:p>
        </w:tc>
        <w:tc>
          <w:tcPr>
            <w:tcW w:w="1134" w:type="dxa"/>
          </w:tcPr>
          <w:p w:rsidR="00D10962" w:rsidRPr="007032AF" w:rsidRDefault="00D10962" w:rsidP="001F48C7">
            <w:pPr>
              <w:jc w:val="center"/>
              <w:rPr>
                <w:b/>
                <w:sz w:val="20"/>
                <w:szCs w:val="20"/>
              </w:rPr>
            </w:pPr>
            <w:r w:rsidRPr="007032AF">
              <w:rPr>
                <w:b/>
                <w:sz w:val="20"/>
                <w:szCs w:val="20"/>
              </w:rPr>
              <w:t>213963,18</w:t>
            </w:r>
          </w:p>
        </w:tc>
        <w:tc>
          <w:tcPr>
            <w:tcW w:w="1560" w:type="dxa"/>
          </w:tcPr>
          <w:p w:rsidR="00D10962" w:rsidRPr="00D10962" w:rsidRDefault="00D10962" w:rsidP="001F48C7">
            <w:pPr>
              <w:jc w:val="center"/>
              <w:rPr>
                <w:b/>
                <w:sz w:val="20"/>
                <w:szCs w:val="20"/>
              </w:rPr>
            </w:pPr>
            <w:r w:rsidRPr="00D10962">
              <w:rPr>
                <w:b/>
                <w:sz w:val="20"/>
                <w:szCs w:val="20"/>
              </w:rPr>
              <w:t>598122,12</w:t>
            </w:r>
          </w:p>
        </w:tc>
      </w:tr>
      <w:tr w:rsidR="00D10962" w:rsidRPr="002E40E9" w:rsidTr="00C45B39">
        <w:tc>
          <w:tcPr>
            <w:tcW w:w="1134" w:type="dxa"/>
            <w:vMerge/>
          </w:tcPr>
          <w:p w:rsidR="00D10962" w:rsidRPr="005B30F2" w:rsidRDefault="00D10962" w:rsidP="00C70E0F">
            <w:pPr>
              <w:rPr>
                <w:bCs/>
              </w:rPr>
            </w:pPr>
          </w:p>
        </w:tc>
        <w:tc>
          <w:tcPr>
            <w:tcW w:w="1701" w:type="dxa"/>
            <w:vMerge/>
          </w:tcPr>
          <w:p w:rsidR="00D10962" w:rsidRPr="006E1A2A" w:rsidRDefault="00D10962" w:rsidP="001F48C7">
            <w:pPr>
              <w:jc w:val="center"/>
              <w:rPr>
                <w:bCs/>
                <w:sz w:val="20"/>
                <w:szCs w:val="20"/>
              </w:rPr>
            </w:pPr>
          </w:p>
        </w:tc>
        <w:tc>
          <w:tcPr>
            <w:tcW w:w="1701" w:type="dxa"/>
          </w:tcPr>
          <w:p w:rsidR="00D10962" w:rsidRPr="005B30F2" w:rsidRDefault="00D10962" w:rsidP="001F48C7">
            <w:pPr>
              <w:widowControl w:val="0"/>
              <w:autoSpaceDE w:val="0"/>
              <w:autoSpaceDN w:val="0"/>
              <w:adjustRightInd w:val="0"/>
              <w:rPr>
                <w:sz w:val="20"/>
                <w:szCs w:val="20"/>
              </w:rPr>
            </w:pPr>
            <w:r w:rsidRPr="005B30F2">
              <w:rPr>
                <w:sz w:val="20"/>
                <w:szCs w:val="20"/>
              </w:rPr>
              <w:t>Администрация городского округа</w:t>
            </w:r>
          </w:p>
        </w:tc>
        <w:tc>
          <w:tcPr>
            <w:tcW w:w="1134" w:type="dxa"/>
          </w:tcPr>
          <w:p w:rsidR="00D10962" w:rsidRPr="00C70E0F" w:rsidRDefault="00D10962" w:rsidP="001F48C7">
            <w:pPr>
              <w:jc w:val="center"/>
              <w:rPr>
                <w:sz w:val="20"/>
                <w:szCs w:val="20"/>
              </w:rPr>
            </w:pPr>
            <w:r w:rsidRPr="00C70E0F">
              <w:rPr>
                <w:sz w:val="20"/>
                <w:szCs w:val="20"/>
              </w:rPr>
              <w:t>183089</w:t>
            </w:r>
          </w:p>
        </w:tc>
        <w:tc>
          <w:tcPr>
            <w:tcW w:w="1134" w:type="dxa"/>
          </w:tcPr>
          <w:p w:rsidR="00D10962" w:rsidRPr="00C70E0F" w:rsidRDefault="00D10962" w:rsidP="001F48C7">
            <w:pPr>
              <w:jc w:val="center"/>
              <w:rPr>
                <w:sz w:val="20"/>
                <w:szCs w:val="20"/>
              </w:rPr>
            </w:pPr>
            <w:r w:rsidRPr="00C70E0F">
              <w:rPr>
                <w:sz w:val="20"/>
                <w:szCs w:val="20"/>
              </w:rPr>
              <w:t>201069,94</w:t>
            </w:r>
          </w:p>
        </w:tc>
        <w:tc>
          <w:tcPr>
            <w:tcW w:w="1134" w:type="dxa"/>
          </w:tcPr>
          <w:p w:rsidR="00D10962" w:rsidRPr="00C70E0F" w:rsidRDefault="00D10962" w:rsidP="001F48C7">
            <w:pPr>
              <w:jc w:val="center"/>
              <w:rPr>
                <w:sz w:val="20"/>
                <w:szCs w:val="20"/>
              </w:rPr>
            </w:pPr>
            <w:r w:rsidRPr="00C70E0F">
              <w:rPr>
                <w:sz w:val="20"/>
                <w:szCs w:val="20"/>
              </w:rPr>
              <w:t>213963,18</w:t>
            </w:r>
          </w:p>
        </w:tc>
        <w:tc>
          <w:tcPr>
            <w:tcW w:w="1560" w:type="dxa"/>
          </w:tcPr>
          <w:p w:rsidR="00D10962" w:rsidRPr="00D10962" w:rsidRDefault="00D10962" w:rsidP="001F48C7">
            <w:pPr>
              <w:jc w:val="center"/>
              <w:rPr>
                <w:sz w:val="20"/>
                <w:szCs w:val="20"/>
              </w:rPr>
            </w:pPr>
            <w:r w:rsidRPr="00D10962">
              <w:rPr>
                <w:sz w:val="20"/>
                <w:szCs w:val="20"/>
              </w:rPr>
              <w:t>598122,12</w:t>
            </w:r>
          </w:p>
        </w:tc>
      </w:tr>
      <w:tr w:rsidR="00D10962" w:rsidRPr="002E40E9" w:rsidTr="00C45B39">
        <w:tc>
          <w:tcPr>
            <w:tcW w:w="1134" w:type="dxa"/>
            <w:vMerge w:val="restart"/>
          </w:tcPr>
          <w:p w:rsidR="00D10962" w:rsidRPr="00294657" w:rsidRDefault="00D10962" w:rsidP="00C70E0F">
            <w:pPr>
              <w:rPr>
                <w:bCs/>
                <w:sz w:val="20"/>
                <w:szCs w:val="20"/>
              </w:rPr>
            </w:pPr>
            <w:r>
              <w:rPr>
                <w:sz w:val="20"/>
                <w:szCs w:val="20"/>
              </w:rPr>
              <w:t>П</w:t>
            </w:r>
            <w:r w:rsidRPr="00294657">
              <w:rPr>
                <w:sz w:val="20"/>
                <w:szCs w:val="20"/>
              </w:rPr>
              <w:t xml:space="preserve">одпрограмма 1 </w:t>
            </w:r>
          </w:p>
        </w:tc>
        <w:tc>
          <w:tcPr>
            <w:tcW w:w="1701" w:type="dxa"/>
            <w:vMerge w:val="restart"/>
          </w:tcPr>
          <w:p w:rsidR="00D10962" w:rsidRPr="006E1A2A" w:rsidRDefault="00D10962" w:rsidP="006E1A2A">
            <w:pPr>
              <w:pStyle w:val="aa"/>
              <w:spacing w:after="0"/>
              <w:ind w:hanging="27"/>
              <w:rPr>
                <w:sz w:val="20"/>
                <w:szCs w:val="20"/>
              </w:rPr>
            </w:pPr>
            <w:r w:rsidRPr="006E1A2A">
              <w:rPr>
                <w:sz w:val="20"/>
                <w:szCs w:val="20"/>
              </w:rPr>
              <w:t xml:space="preserve">«Развитие общего образования» </w:t>
            </w:r>
          </w:p>
          <w:p w:rsidR="00D10962" w:rsidRPr="006E1A2A" w:rsidRDefault="00D10962" w:rsidP="007F4E07">
            <w:pPr>
              <w:jc w:val="center"/>
              <w:rPr>
                <w:bCs/>
                <w:sz w:val="20"/>
                <w:szCs w:val="20"/>
              </w:rPr>
            </w:pPr>
          </w:p>
        </w:tc>
        <w:tc>
          <w:tcPr>
            <w:tcW w:w="1701" w:type="dxa"/>
          </w:tcPr>
          <w:p w:rsidR="00D10962" w:rsidRPr="005B30F2" w:rsidRDefault="00D10962" w:rsidP="001F48C7">
            <w:pPr>
              <w:widowControl w:val="0"/>
              <w:autoSpaceDE w:val="0"/>
              <w:autoSpaceDN w:val="0"/>
              <w:adjustRightInd w:val="0"/>
              <w:rPr>
                <w:b/>
                <w:sz w:val="20"/>
                <w:szCs w:val="20"/>
              </w:rPr>
            </w:pPr>
            <w:r w:rsidRPr="005B30F2">
              <w:rPr>
                <w:b/>
                <w:sz w:val="20"/>
                <w:szCs w:val="20"/>
              </w:rPr>
              <w:t>Всего, в т</w:t>
            </w:r>
            <w:proofErr w:type="gramStart"/>
            <w:r w:rsidRPr="005B30F2">
              <w:rPr>
                <w:b/>
                <w:sz w:val="20"/>
                <w:szCs w:val="20"/>
              </w:rPr>
              <w:t>.ч</w:t>
            </w:r>
            <w:proofErr w:type="gramEnd"/>
          </w:p>
        </w:tc>
        <w:tc>
          <w:tcPr>
            <w:tcW w:w="1134" w:type="dxa"/>
          </w:tcPr>
          <w:p w:rsidR="00D10962" w:rsidRPr="007032AF" w:rsidRDefault="00D10962" w:rsidP="001F48C7">
            <w:pPr>
              <w:jc w:val="center"/>
              <w:rPr>
                <w:b/>
                <w:color w:val="000000"/>
                <w:sz w:val="20"/>
                <w:szCs w:val="20"/>
              </w:rPr>
            </w:pPr>
            <w:r w:rsidRPr="007032AF">
              <w:rPr>
                <w:b/>
                <w:color w:val="000000"/>
                <w:sz w:val="20"/>
                <w:szCs w:val="20"/>
              </w:rPr>
              <w:t>94341,6</w:t>
            </w:r>
          </w:p>
        </w:tc>
        <w:tc>
          <w:tcPr>
            <w:tcW w:w="1134" w:type="dxa"/>
          </w:tcPr>
          <w:p w:rsidR="00D10962" w:rsidRPr="007032AF" w:rsidRDefault="00D10962" w:rsidP="001F48C7">
            <w:pPr>
              <w:jc w:val="center"/>
              <w:rPr>
                <w:b/>
                <w:sz w:val="20"/>
                <w:szCs w:val="20"/>
              </w:rPr>
            </w:pPr>
            <w:r w:rsidRPr="007032AF">
              <w:rPr>
                <w:b/>
                <w:sz w:val="20"/>
                <w:szCs w:val="20"/>
              </w:rPr>
              <w:t>103775,8</w:t>
            </w:r>
          </w:p>
        </w:tc>
        <w:tc>
          <w:tcPr>
            <w:tcW w:w="1134" w:type="dxa"/>
          </w:tcPr>
          <w:p w:rsidR="00D10962" w:rsidRPr="007032AF" w:rsidRDefault="00D10962" w:rsidP="001F48C7">
            <w:pPr>
              <w:jc w:val="center"/>
              <w:rPr>
                <w:b/>
                <w:sz w:val="20"/>
                <w:szCs w:val="20"/>
              </w:rPr>
            </w:pPr>
            <w:r w:rsidRPr="007032AF">
              <w:rPr>
                <w:b/>
                <w:sz w:val="20"/>
                <w:szCs w:val="20"/>
              </w:rPr>
              <w:t>107926,8</w:t>
            </w:r>
          </w:p>
        </w:tc>
        <w:tc>
          <w:tcPr>
            <w:tcW w:w="1560" w:type="dxa"/>
          </w:tcPr>
          <w:p w:rsidR="00D10962" w:rsidRPr="00D10962" w:rsidRDefault="00D10962" w:rsidP="001F48C7">
            <w:pPr>
              <w:jc w:val="center"/>
              <w:rPr>
                <w:b/>
                <w:sz w:val="20"/>
                <w:szCs w:val="20"/>
              </w:rPr>
            </w:pPr>
            <w:r w:rsidRPr="00D10962">
              <w:rPr>
                <w:b/>
                <w:sz w:val="20"/>
                <w:szCs w:val="20"/>
              </w:rPr>
              <w:t>306044,2</w:t>
            </w:r>
          </w:p>
        </w:tc>
      </w:tr>
      <w:tr w:rsidR="00D10962" w:rsidRPr="002E40E9" w:rsidTr="00C45B39">
        <w:tc>
          <w:tcPr>
            <w:tcW w:w="1134" w:type="dxa"/>
            <w:vMerge/>
          </w:tcPr>
          <w:p w:rsidR="00D10962" w:rsidRDefault="00D10962" w:rsidP="00C70E0F">
            <w:pPr>
              <w:rPr>
                <w:sz w:val="20"/>
                <w:szCs w:val="20"/>
              </w:rPr>
            </w:pPr>
          </w:p>
        </w:tc>
        <w:tc>
          <w:tcPr>
            <w:tcW w:w="1701" w:type="dxa"/>
            <w:vMerge/>
          </w:tcPr>
          <w:p w:rsidR="00D10962" w:rsidRPr="006E1A2A" w:rsidRDefault="00D10962" w:rsidP="001F48C7">
            <w:pPr>
              <w:jc w:val="center"/>
              <w:rPr>
                <w:sz w:val="20"/>
                <w:szCs w:val="20"/>
              </w:rPr>
            </w:pPr>
          </w:p>
        </w:tc>
        <w:tc>
          <w:tcPr>
            <w:tcW w:w="1701" w:type="dxa"/>
          </w:tcPr>
          <w:p w:rsidR="00D10962" w:rsidRPr="005B30F2" w:rsidRDefault="00D10962" w:rsidP="001F48C7">
            <w:pPr>
              <w:widowControl w:val="0"/>
              <w:autoSpaceDE w:val="0"/>
              <w:autoSpaceDN w:val="0"/>
              <w:adjustRightInd w:val="0"/>
              <w:rPr>
                <w:sz w:val="20"/>
                <w:szCs w:val="20"/>
              </w:rPr>
            </w:pPr>
            <w:r w:rsidRPr="005B30F2">
              <w:rPr>
                <w:sz w:val="20"/>
                <w:szCs w:val="20"/>
              </w:rPr>
              <w:t>Администрация городского округа</w:t>
            </w:r>
          </w:p>
        </w:tc>
        <w:tc>
          <w:tcPr>
            <w:tcW w:w="1134" w:type="dxa"/>
          </w:tcPr>
          <w:p w:rsidR="00D10962" w:rsidRPr="007032AF" w:rsidRDefault="00D10962" w:rsidP="001F48C7">
            <w:pPr>
              <w:jc w:val="center"/>
              <w:rPr>
                <w:color w:val="000000"/>
                <w:sz w:val="20"/>
                <w:szCs w:val="20"/>
              </w:rPr>
            </w:pPr>
            <w:r w:rsidRPr="007032AF">
              <w:rPr>
                <w:color w:val="000000"/>
                <w:sz w:val="20"/>
                <w:szCs w:val="20"/>
              </w:rPr>
              <w:t>94341,6</w:t>
            </w:r>
          </w:p>
        </w:tc>
        <w:tc>
          <w:tcPr>
            <w:tcW w:w="1134" w:type="dxa"/>
          </w:tcPr>
          <w:p w:rsidR="00D10962" w:rsidRPr="007032AF" w:rsidRDefault="00D10962" w:rsidP="001F48C7">
            <w:pPr>
              <w:jc w:val="center"/>
              <w:rPr>
                <w:sz w:val="20"/>
                <w:szCs w:val="20"/>
              </w:rPr>
            </w:pPr>
            <w:r w:rsidRPr="007032AF">
              <w:rPr>
                <w:sz w:val="20"/>
                <w:szCs w:val="20"/>
              </w:rPr>
              <w:t>103775,8</w:t>
            </w:r>
          </w:p>
        </w:tc>
        <w:tc>
          <w:tcPr>
            <w:tcW w:w="1134" w:type="dxa"/>
          </w:tcPr>
          <w:p w:rsidR="00D10962" w:rsidRPr="007032AF" w:rsidRDefault="00D10962" w:rsidP="001F48C7">
            <w:pPr>
              <w:jc w:val="center"/>
              <w:rPr>
                <w:sz w:val="20"/>
                <w:szCs w:val="20"/>
              </w:rPr>
            </w:pPr>
            <w:r w:rsidRPr="007032AF">
              <w:rPr>
                <w:sz w:val="20"/>
                <w:szCs w:val="20"/>
              </w:rPr>
              <w:t>107926,8</w:t>
            </w:r>
          </w:p>
        </w:tc>
        <w:tc>
          <w:tcPr>
            <w:tcW w:w="1560" w:type="dxa"/>
          </w:tcPr>
          <w:p w:rsidR="00D10962" w:rsidRPr="00D10962" w:rsidRDefault="00D10962" w:rsidP="00D10962">
            <w:pPr>
              <w:jc w:val="center"/>
              <w:rPr>
                <w:sz w:val="20"/>
                <w:szCs w:val="20"/>
              </w:rPr>
            </w:pPr>
            <w:r w:rsidRPr="00D10962">
              <w:rPr>
                <w:sz w:val="20"/>
                <w:szCs w:val="20"/>
              </w:rPr>
              <w:t>306044,2</w:t>
            </w:r>
          </w:p>
        </w:tc>
      </w:tr>
      <w:tr w:rsidR="00D10962" w:rsidRPr="002E40E9" w:rsidTr="00C45B39">
        <w:tc>
          <w:tcPr>
            <w:tcW w:w="1134" w:type="dxa"/>
            <w:vMerge w:val="restart"/>
          </w:tcPr>
          <w:p w:rsidR="00D10962" w:rsidRPr="00DD2E0D" w:rsidRDefault="00D10962" w:rsidP="00C70E0F">
            <w:pPr>
              <w:rPr>
                <w:bCs/>
                <w:sz w:val="20"/>
                <w:szCs w:val="20"/>
              </w:rPr>
            </w:pPr>
            <w:r w:rsidRPr="00DD2E0D">
              <w:rPr>
                <w:sz w:val="20"/>
                <w:szCs w:val="20"/>
              </w:rPr>
              <w:t xml:space="preserve">Подпрограмма 2 </w:t>
            </w:r>
          </w:p>
        </w:tc>
        <w:tc>
          <w:tcPr>
            <w:tcW w:w="1701" w:type="dxa"/>
            <w:vMerge w:val="restart"/>
          </w:tcPr>
          <w:p w:rsidR="00D10962" w:rsidRPr="006E1A2A" w:rsidRDefault="00D10962" w:rsidP="006E1A2A">
            <w:pPr>
              <w:rPr>
                <w:bCs/>
                <w:sz w:val="20"/>
                <w:szCs w:val="20"/>
              </w:rPr>
            </w:pPr>
            <w:r w:rsidRPr="006E1A2A">
              <w:rPr>
                <w:bCs/>
                <w:spacing w:val="-5"/>
                <w:sz w:val="20"/>
                <w:szCs w:val="20"/>
                <w:lang w:eastAsia="en-US"/>
              </w:rPr>
              <w:t>«Развитие дополнительного образования и воспитания детей и молодежи»</w:t>
            </w:r>
          </w:p>
        </w:tc>
        <w:tc>
          <w:tcPr>
            <w:tcW w:w="1701" w:type="dxa"/>
          </w:tcPr>
          <w:p w:rsidR="00D10962" w:rsidRPr="005B30F2" w:rsidRDefault="00D10962" w:rsidP="001F48C7">
            <w:pPr>
              <w:widowControl w:val="0"/>
              <w:autoSpaceDE w:val="0"/>
              <w:autoSpaceDN w:val="0"/>
              <w:adjustRightInd w:val="0"/>
              <w:rPr>
                <w:b/>
                <w:sz w:val="20"/>
                <w:szCs w:val="20"/>
              </w:rPr>
            </w:pPr>
            <w:r w:rsidRPr="005B30F2">
              <w:rPr>
                <w:b/>
                <w:sz w:val="20"/>
                <w:szCs w:val="20"/>
              </w:rPr>
              <w:t>Всего, в т</w:t>
            </w:r>
            <w:proofErr w:type="gramStart"/>
            <w:r w:rsidRPr="005B30F2">
              <w:rPr>
                <w:b/>
                <w:sz w:val="20"/>
                <w:szCs w:val="20"/>
              </w:rPr>
              <w:t>.ч</w:t>
            </w:r>
            <w:proofErr w:type="gramEnd"/>
          </w:p>
        </w:tc>
        <w:tc>
          <w:tcPr>
            <w:tcW w:w="1134" w:type="dxa"/>
          </w:tcPr>
          <w:p w:rsidR="00D10962" w:rsidRPr="001849CE" w:rsidRDefault="00D10962" w:rsidP="001F48C7">
            <w:pPr>
              <w:jc w:val="center"/>
              <w:rPr>
                <w:b/>
                <w:sz w:val="20"/>
                <w:szCs w:val="20"/>
              </w:rPr>
            </w:pPr>
            <w:r w:rsidRPr="001849CE">
              <w:rPr>
                <w:b/>
                <w:sz w:val="20"/>
                <w:szCs w:val="20"/>
              </w:rPr>
              <w:t>45121,8</w:t>
            </w:r>
          </w:p>
        </w:tc>
        <w:tc>
          <w:tcPr>
            <w:tcW w:w="1134" w:type="dxa"/>
          </w:tcPr>
          <w:p w:rsidR="00D10962" w:rsidRPr="001849CE" w:rsidRDefault="00D10962" w:rsidP="001F48C7">
            <w:pPr>
              <w:jc w:val="center"/>
              <w:rPr>
                <w:b/>
                <w:sz w:val="20"/>
                <w:szCs w:val="20"/>
              </w:rPr>
            </w:pPr>
            <w:r w:rsidRPr="001849CE">
              <w:rPr>
                <w:b/>
                <w:sz w:val="20"/>
                <w:szCs w:val="20"/>
              </w:rPr>
              <w:t>47419,5</w:t>
            </w:r>
          </w:p>
        </w:tc>
        <w:tc>
          <w:tcPr>
            <w:tcW w:w="1134" w:type="dxa"/>
          </w:tcPr>
          <w:p w:rsidR="00D10962" w:rsidRPr="001849CE" w:rsidRDefault="00D10962" w:rsidP="001F48C7">
            <w:pPr>
              <w:jc w:val="center"/>
              <w:rPr>
                <w:b/>
                <w:sz w:val="20"/>
                <w:szCs w:val="20"/>
              </w:rPr>
            </w:pPr>
            <w:r w:rsidRPr="001849CE">
              <w:rPr>
                <w:b/>
                <w:sz w:val="20"/>
                <w:szCs w:val="20"/>
              </w:rPr>
              <w:t>53598,7</w:t>
            </w:r>
          </w:p>
        </w:tc>
        <w:tc>
          <w:tcPr>
            <w:tcW w:w="1560" w:type="dxa"/>
          </w:tcPr>
          <w:p w:rsidR="00D10962" w:rsidRPr="00D10962" w:rsidRDefault="00D10962" w:rsidP="00D10962">
            <w:pPr>
              <w:jc w:val="center"/>
              <w:rPr>
                <w:b/>
              </w:rPr>
            </w:pPr>
            <w:r w:rsidRPr="00D10962">
              <w:rPr>
                <w:b/>
                <w:sz w:val="20"/>
                <w:szCs w:val="20"/>
              </w:rPr>
              <w:t>146140,0</w:t>
            </w:r>
          </w:p>
        </w:tc>
      </w:tr>
      <w:tr w:rsidR="00D10962" w:rsidRPr="002E40E9" w:rsidTr="00C45B39">
        <w:tc>
          <w:tcPr>
            <w:tcW w:w="1134" w:type="dxa"/>
            <w:vMerge/>
          </w:tcPr>
          <w:p w:rsidR="00D10962" w:rsidRPr="00294657" w:rsidRDefault="00D10962" w:rsidP="00C70E0F">
            <w:pPr>
              <w:rPr>
                <w:sz w:val="20"/>
                <w:szCs w:val="20"/>
              </w:rPr>
            </w:pPr>
          </w:p>
        </w:tc>
        <w:tc>
          <w:tcPr>
            <w:tcW w:w="1701" w:type="dxa"/>
            <w:vMerge/>
          </w:tcPr>
          <w:p w:rsidR="00D10962" w:rsidRPr="006E1A2A" w:rsidRDefault="00D10962" w:rsidP="001F48C7">
            <w:pPr>
              <w:jc w:val="center"/>
              <w:rPr>
                <w:sz w:val="20"/>
                <w:szCs w:val="20"/>
              </w:rPr>
            </w:pPr>
          </w:p>
        </w:tc>
        <w:tc>
          <w:tcPr>
            <w:tcW w:w="1701" w:type="dxa"/>
          </w:tcPr>
          <w:p w:rsidR="00D10962" w:rsidRPr="005B30F2" w:rsidRDefault="00D10962" w:rsidP="001F48C7">
            <w:pPr>
              <w:widowControl w:val="0"/>
              <w:autoSpaceDE w:val="0"/>
              <w:autoSpaceDN w:val="0"/>
              <w:adjustRightInd w:val="0"/>
              <w:rPr>
                <w:sz w:val="20"/>
                <w:szCs w:val="20"/>
              </w:rPr>
            </w:pPr>
            <w:r w:rsidRPr="005B30F2">
              <w:rPr>
                <w:sz w:val="20"/>
                <w:szCs w:val="20"/>
              </w:rPr>
              <w:t>Администрация городского округа</w:t>
            </w:r>
          </w:p>
        </w:tc>
        <w:tc>
          <w:tcPr>
            <w:tcW w:w="1134" w:type="dxa"/>
          </w:tcPr>
          <w:p w:rsidR="00D10962" w:rsidRPr="007032AF" w:rsidRDefault="00D10962" w:rsidP="001F48C7">
            <w:pPr>
              <w:jc w:val="center"/>
              <w:rPr>
                <w:sz w:val="20"/>
                <w:szCs w:val="20"/>
              </w:rPr>
            </w:pPr>
            <w:r w:rsidRPr="007032AF">
              <w:rPr>
                <w:sz w:val="20"/>
                <w:szCs w:val="20"/>
              </w:rPr>
              <w:t>45121,8</w:t>
            </w:r>
          </w:p>
        </w:tc>
        <w:tc>
          <w:tcPr>
            <w:tcW w:w="1134" w:type="dxa"/>
          </w:tcPr>
          <w:p w:rsidR="00D10962" w:rsidRPr="007032AF" w:rsidRDefault="00D10962" w:rsidP="001F48C7">
            <w:pPr>
              <w:jc w:val="center"/>
              <w:rPr>
                <w:sz w:val="20"/>
                <w:szCs w:val="20"/>
              </w:rPr>
            </w:pPr>
            <w:r w:rsidRPr="007032AF">
              <w:rPr>
                <w:sz w:val="20"/>
                <w:szCs w:val="20"/>
              </w:rPr>
              <w:t>47419,5</w:t>
            </w:r>
          </w:p>
        </w:tc>
        <w:tc>
          <w:tcPr>
            <w:tcW w:w="1134" w:type="dxa"/>
          </w:tcPr>
          <w:p w:rsidR="00D10962" w:rsidRPr="007032AF" w:rsidRDefault="00D10962" w:rsidP="001F48C7">
            <w:pPr>
              <w:jc w:val="center"/>
              <w:rPr>
                <w:sz w:val="20"/>
                <w:szCs w:val="20"/>
              </w:rPr>
            </w:pPr>
            <w:r w:rsidRPr="007032AF">
              <w:rPr>
                <w:sz w:val="20"/>
                <w:szCs w:val="20"/>
              </w:rPr>
              <w:t>53598,7</w:t>
            </w:r>
          </w:p>
        </w:tc>
        <w:tc>
          <w:tcPr>
            <w:tcW w:w="1560" w:type="dxa"/>
          </w:tcPr>
          <w:p w:rsidR="00D10962" w:rsidRDefault="00D10962" w:rsidP="00D10962">
            <w:pPr>
              <w:jc w:val="center"/>
            </w:pPr>
            <w:r w:rsidRPr="00944488">
              <w:rPr>
                <w:sz w:val="20"/>
                <w:szCs w:val="20"/>
              </w:rPr>
              <w:t>146140</w:t>
            </w:r>
            <w:r>
              <w:rPr>
                <w:sz w:val="20"/>
                <w:szCs w:val="20"/>
              </w:rPr>
              <w:t>,0</w:t>
            </w:r>
          </w:p>
        </w:tc>
      </w:tr>
      <w:tr w:rsidR="00D10962" w:rsidRPr="002E40E9" w:rsidTr="00C45B39">
        <w:tc>
          <w:tcPr>
            <w:tcW w:w="1134" w:type="dxa"/>
            <w:vMerge w:val="restart"/>
          </w:tcPr>
          <w:p w:rsidR="00D10962" w:rsidRPr="00294657" w:rsidRDefault="00D10962" w:rsidP="00C70E0F">
            <w:pPr>
              <w:rPr>
                <w:bCs/>
                <w:sz w:val="20"/>
                <w:szCs w:val="20"/>
              </w:rPr>
            </w:pPr>
            <w:r w:rsidRPr="00294657">
              <w:rPr>
                <w:sz w:val="20"/>
                <w:szCs w:val="20"/>
              </w:rPr>
              <w:t xml:space="preserve">Подпрограмма 3 </w:t>
            </w:r>
          </w:p>
        </w:tc>
        <w:tc>
          <w:tcPr>
            <w:tcW w:w="1701" w:type="dxa"/>
            <w:vMerge w:val="restart"/>
          </w:tcPr>
          <w:p w:rsidR="00D10962" w:rsidRPr="006E1A2A" w:rsidRDefault="00D10962" w:rsidP="006E1A2A">
            <w:pPr>
              <w:rPr>
                <w:bCs/>
                <w:sz w:val="20"/>
                <w:szCs w:val="20"/>
              </w:rPr>
            </w:pPr>
            <w:r w:rsidRPr="006E1A2A">
              <w:rPr>
                <w:bCs/>
                <w:sz w:val="20"/>
                <w:szCs w:val="20"/>
              </w:rPr>
              <w:t xml:space="preserve">«Патриотическое воспитание и подготовка </w:t>
            </w:r>
            <w:r w:rsidRPr="006E1A2A">
              <w:rPr>
                <w:bCs/>
                <w:sz w:val="20"/>
                <w:szCs w:val="20"/>
              </w:rPr>
              <w:lastRenderedPageBreak/>
              <w:t>граждан  к военной службе»</w:t>
            </w:r>
          </w:p>
        </w:tc>
        <w:tc>
          <w:tcPr>
            <w:tcW w:w="1701" w:type="dxa"/>
          </w:tcPr>
          <w:p w:rsidR="00D10962" w:rsidRPr="005B30F2" w:rsidRDefault="00D10962" w:rsidP="001F48C7">
            <w:pPr>
              <w:widowControl w:val="0"/>
              <w:autoSpaceDE w:val="0"/>
              <w:autoSpaceDN w:val="0"/>
              <w:adjustRightInd w:val="0"/>
              <w:rPr>
                <w:b/>
                <w:sz w:val="20"/>
                <w:szCs w:val="20"/>
              </w:rPr>
            </w:pPr>
            <w:r w:rsidRPr="005B30F2">
              <w:rPr>
                <w:b/>
                <w:sz w:val="20"/>
                <w:szCs w:val="20"/>
              </w:rPr>
              <w:lastRenderedPageBreak/>
              <w:t>Всего, в т</w:t>
            </w:r>
            <w:proofErr w:type="gramStart"/>
            <w:r w:rsidRPr="005B30F2">
              <w:rPr>
                <w:b/>
                <w:sz w:val="20"/>
                <w:szCs w:val="20"/>
              </w:rPr>
              <w:t>.ч</w:t>
            </w:r>
            <w:proofErr w:type="gramEnd"/>
          </w:p>
        </w:tc>
        <w:tc>
          <w:tcPr>
            <w:tcW w:w="1134" w:type="dxa"/>
          </w:tcPr>
          <w:p w:rsidR="00D10962" w:rsidRPr="001849CE" w:rsidRDefault="00D10962" w:rsidP="001F48C7">
            <w:pPr>
              <w:suppressAutoHyphens/>
              <w:jc w:val="center"/>
              <w:rPr>
                <w:b/>
                <w:iCs/>
                <w:sz w:val="20"/>
                <w:szCs w:val="20"/>
              </w:rPr>
            </w:pPr>
            <w:r w:rsidRPr="001849CE">
              <w:rPr>
                <w:b/>
                <w:iCs/>
                <w:sz w:val="20"/>
                <w:szCs w:val="20"/>
              </w:rPr>
              <w:t>69,0</w:t>
            </w:r>
          </w:p>
        </w:tc>
        <w:tc>
          <w:tcPr>
            <w:tcW w:w="1134" w:type="dxa"/>
          </w:tcPr>
          <w:p w:rsidR="00D10962" w:rsidRPr="001849CE" w:rsidRDefault="00D10962" w:rsidP="001F48C7">
            <w:pPr>
              <w:suppressAutoHyphens/>
              <w:jc w:val="center"/>
              <w:rPr>
                <w:b/>
                <w:iCs/>
                <w:sz w:val="20"/>
                <w:szCs w:val="20"/>
              </w:rPr>
            </w:pPr>
            <w:r w:rsidRPr="001849CE">
              <w:rPr>
                <w:b/>
                <w:iCs/>
                <w:sz w:val="20"/>
                <w:szCs w:val="20"/>
              </w:rPr>
              <w:t>76,0</w:t>
            </w:r>
          </w:p>
        </w:tc>
        <w:tc>
          <w:tcPr>
            <w:tcW w:w="1134" w:type="dxa"/>
          </w:tcPr>
          <w:p w:rsidR="00D10962" w:rsidRPr="001849CE" w:rsidRDefault="00D10962" w:rsidP="001F48C7">
            <w:pPr>
              <w:suppressAutoHyphens/>
              <w:jc w:val="center"/>
              <w:rPr>
                <w:b/>
                <w:iCs/>
                <w:sz w:val="20"/>
                <w:szCs w:val="20"/>
              </w:rPr>
            </w:pPr>
            <w:r w:rsidRPr="001849CE">
              <w:rPr>
                <w:b/>
                <w:iCs/>
                <w:sz w:val="20"/>
                <w:szCs w:val="20"/>
              </w:rPr>
              <w:t>79,0</w:t>
            </w:r>
          </w:p>
        </w:tc>
        <w:tc>
          <w:tcPr>
            <w:tcW w:w="1560" w:type="dxa"/>
          </w:tcPr>
          <w:p w:rsidR="00D10962" w:rsidRPr="00CB024B" w:rsidRDefault="00D10962" w:rsidP="001F48C7">
            <w:pPr>
              <w:jc w:val="center"/>
              <w:rPr>
                <w:b/>
                <w:sz w:val="20"/>
                <w:szCs w:val="20"/>
              </w:rPr>
            </w:pPr>
            <w:r w:rsidRPr="00CB024B">
              <w:rPr>
                <w:b/>
                <w:sz w:val="20"/>
                <w:szCs w:val="20"/>
              </w:rPr>
              <w:t>224,0</w:t>
            </w:r>
          </w:p>
        </w:tc>
      </w:tr>
      <w:tr w:rsidR="00D10962" w:rsidRPr="002E40E9" w:rsidTr="00C45B39">
        <w:tc>
          <w:tcPr>
            <w:tcW w:w="1134" w:type="dxa"/>
            <w:vMerge/>
          </w:tcPr>
          <w:p w:rsidR="00D10962" w:rsidRPr="00294657" w:rsidRDefault="00D10962" w:rsidP="00C70E0F">
            <w:pPr>
              <w:rPr>
                <w:sz w:val="20"/>
                <w:szCs w:val="20"/>
              </w:rPr>
            </w:pPr>
          </w:p>
        </w:tc>
        <w:tc>
          <w:tcPr>
            <w:tcW w:w="1701" w:type="dxa"/>
            <w:vMerge/>
          </w:tcPr>
          <w:p w:rsidR="00D10962" w:rsidRPr="006E1A2A" w:rsidRDefault="00D10962" w:rsidP="001F48C7">
            <w:pPr>
              <w:jc w:val="center"/>
              <w:rPr>
                <w:sz w:val="20"/>
                <w:szCs w:val="20"/>
              </w:rPr>
            </w:pPr>
          </w:p>
        </w:tc>
        <w:tc>
          <w:tcPr>
            <w:tcW w:w="1701" w:type="dxa"/>
          </w:tcPr>
          <w:p w:rsidR="00D10962" w:rsidRPr="005B30F2" w:rsidRDefault="00D10962" w:rsidP="001F48C7">
            <w:pPr>
              <w:widowControl w:val="0"/>
              <w:autoSpaceDE w:val="0"/>
              <w:autoSpaceDN w:val="0"/>
              <w:adjustRightInd w:val="0"/>
              <w:rPr>
                <w:sz w:val="20"/>
                <w:szCs w:val="20"/>
              </w:rPr>
            </w:pPr>
            <w:r w:rsidRPr="005B30F2">
              <w:rPr>
                <w:sz w:val="20"/>
                <w:szCs w:val="20"/>
              </w:rPr>
              <w:t xml:space="preserve">Администрация городского </w:t>
            </w:r>
            <w:r w:rsidRPr="005B30F2">
              <w:rPr>
                <w:sz w:val="20"/>
                <w:szCs w:val="20"/>
              </w:rPr>
              <w:lastRenderedPageBreak/>
              <w:t>округа</w:t>
            </w:r>
          </w:p>
        </w:tc>
        <w:tc>
          <w:tcPr>
            <w:tcW w:w="1134" w:type="dxa"/>
          </w:tcPr>
          <w:p w:rsidR="00D10962" w:rsidRPr="001849CE" w:rsidRDefault="00D10962" w:rsidP="001F48C7">
            <w:pPr>
              <w:suppressAutoHyphens/>
              <w:jc w:val="center"/>
              <w:rPr>
                <w:iCs/>
                <w:sz w:val="20"/>
                <w:szCs w:val="20"/>
              </w:rPr>
            </w:pPr>
            <w:r w:rsidRPr="001849CE">
              <w:rPr>
                <w:iCs/>
                <w:sz w:val="20"/>
                <w:szCs w:val="20"/>
              </w:rPr>
              <w:lastRenderedPageBreak/>
              <w:t>69,0</w:t>
            </w:r>
          </w:p>
        </w:tc>
        <w:tc>
          <w:tcPr>
            <w:tcW w:w="1134" w:type="dxa"/>
          </w:tcPr>
          <w:p w:rsidR="00D10962" w:rsidRPr="001849CE" w:rsidRDefault="00D10962" w:rsidP="001F48C7">
            <w:pPr>
              <w:suppressAutoHyphens/>
              <w:jc w:val="center"/>
              <w:rPr>
                <w:iCs/>
                <w:sz w:val="20"/>
                <w:szCs w:val="20"/>
              </w:rPr>
            </w:pPr>
            <w:r w:rsidRPr="001849CE">
              <w:rPr>
                <w:iCs/>
                <w:sz w:val="20"/>
                <w:szCs w:val="20"/>
              </w:rPr>
              <w:t>76,0</w:t>
            </w:r>
          </w:p>
        </w:tc>
        <w:tc>
          <w:tcPr>
            <w:tcW w:w="1134" w:type="dxa"/>
          </w:tcPr>
          <w:p w:rsidR="00D10962" w:rsidRPr="001849CE" w:rsidRDefault="00D10962" w:rsidP="001F48C7">
            <w:pPr>
              <w:suppressAutoHyphens/>
              <w:jc w:val="center"/>
              <w:rPr>
                <w:iCs/>
                <w:sz w:val="20"/>
                <w:szCs w:val="20"/>
              </w:rPr>
            </w:pPr>
            <w:r w:rsidRPr="001849CE">
              <w:rPr>
                <w:iCs/>
                <w:sz w:val="20"/>
                <w:szCs w:val="20"/>
              </w:rPr>
              <w:t>79,0</w:t>
            </w:r>
          </w:p>
        </w:tc>
        <w:tc>
          <w:tcPr>
            <w:tcW w:w="1560" w:type="dxa"/>
          </w:tcPr>
          <w:p w:rsidR="00D10962" w:rsidRPr="0080177D" w:rsidRDefault="00D10962" w:rsidP="001F48C7">
            <w:pPr>
              <w:jc w:val="center"/>
              <w:rPr>
                <w:sz w:val="20"/>
                <w:szCs w:val="20"/>
              </w:rPr>
            </w:pPr>
            <w:r>
              <w:rPr>
                <w:sz w:val="20"/>
                <w:szCs w:val="20"/>
              </w:rPr>
              <w:t>224,0</w:t>
            </w:r>
          </w:p>
        </w:tc>
      </w:tr>
      <w:tr w:rsidR="00D10962" w:rsidRPr="002E40E9" w:rsidTr="00C45B39">
        <w:tc>
          <w:tcPr>
            <w:tcW w:w="1134" w:type="dxa"/>
            <w:vMerge w:val="restart"/>
          </w:tcPr>
          <w:p w:rsidR="00D10962" w:rsidRPr="00294657" w:rsidRDefault="00D10962" w:rsidP="00C70E0F">
            <w:pPr>
              <w:rPr>
                <w:bCs/>
                <w:sz w:val="20"/>
                <w:szCs w:val="20"/>
              </w:rPr>
            </w:pPr>
            <w:r w:rsidRPr="00294657">
              <w:rPr>
                <w:sz w:val="20"/>
                <w:szCs w:val="20"/>
              </w:rPr>
              <w:lastRenderedPageBreak/>
              <w:t xml:space="preserve">Подпрограмма </w:t>
            </w:r>
            <w:r>
              <w:rPr>
                <w:sz w:val="20"/>
                <w:szCs w:val="20"/>
              </w:rPr>
              <w:t>4</w:t>
            </w:r>
            <w:r w:rsidRPr="00294657">
              <w:rPr>
                <w:sz w:val="20"/>
                <w:szCs w:val="20"/>
              </w:rPr>
              <w:t xml:space="preserve"> </w:t>
            </w:r>
          </w:p>
        </w:tc>
        <w:tc>
          <w:tcPr>
            <w:tcW w:w="1701" w:type="dxa"/>
            <w:vMerge w:val="restart"/>
          </w:tcPr>
          <w:p w:rsidR="00D10962" w:rsidRPr="006E1A2A" w:rsidRDefault="00D10962" w:rsidP="006E1A2A">
            <w:pPr>
              <w:rPr>
                <w:sz w:val="20"/>
                <w:szCs w:val="20"/>
              </w:rPr>
            </w:pPr>
            <w:r w:rsidRPr="006E1A2A">
              <w:rPr>
                <w:bCs/>
                <w:spacing w:val="-5"/>
                <w:sz w:val="20"/>
                <w:szCs w:val="20"/>
                <w:lang w:eastAsia="en-US"/>
              </w:rPr>
              <w:t>«Ресурсное обеспечение сферы образования»</w:t>
            </w:r>
          </w:p>
        </w:tc>
        <w:tc>
          <w:tcPr>
            <w:tcW w:w="1701" w:type="dxa"/>
          </w:tcPr>
          <w:p w:rsidR="00D10962" w:rsidRPr="005B30F2" w:rsidRDefault="00D10962" w:rsidP="001F48C7">
            <w:pPr>
              <w:widowControl w:val="0"/>
              <w:autoSpaceDE w:val="0"/>
              <w:autoSpaceDN w:val="0"/>
              <w:adjustRightInd w:val="0"/>
              <w:rPr>
                <w:b/>
                <w:sz w:val="20"/>
                <w:szCs w:val="20"/>
              </w:rPr>
            </w:pPr>
            <w:r w:rsidRPr="005B30F2">
              <w:rPr>
                <w:b/>
                <w:sz w:val="20"/>
                <w:szCs w:val="20"/>
              </w:rPr>
              <w:t>Всего, в т</w:t>
            </w:r>
            <w:proofErr w:type="gramStart"/>
            <w:r w:rsidRPr="005B30F2">
              <w:rPr>
                <w:b/>
                <w:sz w:val="20"/>
                <w:szCs w:val="20"/>
              </w:rPr>
              <w:t>.ч</w:t>
            </w:r>
            <w:proofErr w:type="gramEnd"/>
          </w:p>
        </w:tc>
        <w:tc>
          <w:tcPr>
            <w:tcW w:w="1134" w:type="dxa"/>
          </w:tcPr>
          <w:p w:rsidR="00D10962" w:rsidRPr="008B365C" w:rsidRDefault="00D10962" w:rsidP="001F48C7">
            <w:pPr>
              <w:jc w:val="center"/>
              <w:rPr>
                <w:b/>
                <w:color w:val="000000"/>
                <w:sz w:val="20"/>
                <w:szCs w:val="20"/>
              </w:rPr>
            </w:pPr>
            <w:r w:rsidRPr="008B365C">
              <w:rPr>
                <w:b/>
                <w:color w:val="000000"/>
                <w:sz w:val="20"/>
                <w:szCs w:val="20"/>
              </w:rPr>
              <w:t>43556,6</w:t>
            </w:r>
          </w:p>
        </w:tc>
        <w:tc>
          <w:tcPr>
            <w:tcW w:w="1134" w:type="dxa"/>
          </w:tcPr>
          <w:p w:rsidR="00D10962" w:rsidRPr="008B365C" w:rsidRDefault="00D10962" w:rsidP="001F48C7">
            <w:pPr>
              <w:jc w:val="center"/>
              <w:rPr>
                <w:b/>
                <w:sz w:val="20"/>
                <w:szCs w:val="20"/>
              </w:rPr>
            </w:pPr>
            <w:r w:rsidRPr="008B365C">
              <w:rPr>
                <w:b/>
                <w:sz w:val="20"/>
                <w:szCs w:val="20"/>
              </w:rPr>
              <w:t>46801,8</w:t>
            </w:r>
          </w:p>
        </w:tc>
        <w:tc>
          <w:tcPr>
            <w:tcW w:w="1134" w:type="dxa"/>
          </w:tcPr>
          <w:p w:rsidR="00D10962" w:rsidRPr="008B365C" w:rsidRDefault="00D10962" w:rsidP="001F48C7">
            <w:pPr>
              <w:jc w:val="center"/>
              <w:rPr>
                <w:b/>
                <w:sz w:val="20"/>
                <w:szCs w:val="20"/>
              </w:rPr>
            </w:pPr>
            <w:r w:rsidRPr="008B365C">
              <w:rPr>
                <w:b/>
                <w:sz w:val="20"/>
                <w:szCs w:val="20"/>
              </w:rPr>
              <w:t>49861,3</w:t>
            </w:r>
          </w:p>
        </w:tc>
        <w:tc>
          <w:tcPr>
            <w:tcW w:w="1560" w:type="dxa"/>
          </w:tcPr>
          <w:p w:rsidR="00D10962" w:rsidRPr="00D10962" w:rsidRDefault="00D10962" w:rsidP="00D10962">
            <w:pPr>
              <w:jc w:val="center"/>
              <w:rPr>
                <w:b/>
              </w:rPr>
            </w:pPr>
            <w:r w:rsidRPr="00D10962">
              <w:rPr>
                <w:b/>
                <w:sz w:val="20"/>
                <w:szCs w:val="20"/>
              </w:rPr>
              <w:t>140219,7</w:t>
            </w:r>
          </w:p>
        </w:tc>
      </w:tr>
      <w:tr w:rsidR="00D10962" w:rsidRPr="002E40E9" w:rsidTr="00C45B39">
        <w:tc>
          <w:tcPr>
            <w:tcW w:w="1134" w:type="dxa"/>
            <w:vMerge/>
          </w:tcPr>
          <w:p w:rsidR="00D10962" w:rsidRPr="00294657" w:rsidRDefault="00D10962" w:rsidP="00C70E0F">
            <w:pPr>
              <w:rPr>
                <w:sz w:val="20"/>
                <w:szCs w:val="20"/>
              </w:rPr>
            </w:pPr>
          </w:p>
        </w:tc>
        <w:tc>
          <w:tcPr>
            <w:tcW w:w="1701" w:type="dxa"/>
            <w:vMerge/>
          </w:tcPr>
          <w:p w:rsidR="00D10962" w:rsidRPr="006E1A2A" w:rsidRDefault="00D10962" w:rsidP="001F48C7">
            <w:pPr>
              <w:jc w:val="center"/>
              <w:rPr>
                <w:sz w:val="20"/>
                <w:szCs w:val="20"/>
              </w:rPr>
            </w:pPr>
          </w:p>
        </w:tc>
        <w:tc>
          <w:tcPr>
            <w:tcW w:w="1701" w:type="dxa"/>
          </w:tcPr>
          <w:p w:rsidR="00D10962" w:rsidRPr="005B30F2" w:rsidRDefault="00D10962" w:rsidP="001F48C7">
            <w:pPr>
              <w:widowControl w:val="0"/>
              <w:autoSpaceDE w:val="0"/>
              <w:autoSpaceDN w:val="0"/>
              <w:adjustRightInd w:val="0"/>
              <w:rPr>
                <w:sz w:val="20"/>
                <w:szCs w:val="20"/>
              </w:rPr>
            </w:pPr>
            <w:r w:rsidRPr="005B30F2">
              <w:rPr>
                <w:sz w:val="20"/>
                <w:szCs w:val="20"/>
              </w:rPr>
              <w:t>Администрация городского округа</w:t>
            </w:r>
          </w:p>
        </w:tc>
        <w:tc>
          <w:tcPr>
            <w:tcW w:w="1134" w:type="dxa"/>
          </w:tcPr>
          <w:p w:rsidR="00D10962" w:rsidRPr="00A56608" w:rsidRDefault="00D10962" w:rsidP="001F48C7">
            <w:pPr>
              <w:jc w:val="center"/>
              <w:rPr>
                <w:color w:val="000000"/>
                <w:sz w:val="20"/>
                <w:szCs w:val="20"/>
              </w:rPr>
            </w:pPr>
            <w:r w:rsidRPr="00A56608">
              <w:rPr>
                <w:color w:val="000000"/>
                <w:sz w:val="20"/>
                <w:szCs w:val="20"/>
              </w:rPr>
              <w:t>43556,6</w:t>
            </w:r>
          </w:p>
        </w:tc>
        <w:tc>
          <w:tcPr>
            <w:tcW w:w="1134" w:type="dxa"/>
          </w:tcPr>
          <w:p w:rsidR="00D10962" w:rsidRPr="00A56608" w:rsidRDefault="00D10962" w:rsidP="001F48C7">
            <w:pPr>
              <w:jc w:val="center"/>
              <w:rPr>
                <w:sz w:val="20"/>
                <w:szCs w:val="20"/>
              </w:rPr>
            </w:pPr>
            <w:r w:rsidRPr="00A56608">
              <w:rPr>
                <w:sz w:val="20"/>
                <w:szCs w:val="20"/>
              </w:rPr>
              <w:t>46801,8</w:t>
            </w:r>
          </w:p>
        </w:tc>
        <w:tc>
          <w:tcPr>
            <w:tcW w:w="1134" w:type="dxa"/>
          </w:tcPr>
          <w:p w:rsidR="00D10962" w:rsidRPr="00A56608" w:rsidRDefault="00D10962" w:rsidP="001F48C7">
            <w:pPr>
              <w:jc w:val="center"/>
              <w:rPr>
                <w:sz w:val="20"/>
                <w:szCs w:val="20"/>
              </w:rPr>
            </w:pPr>
            <w:r w:rsidRPr="00A56608">
              <w:rPr>
                <w:sz w:val="20"/>
                <w:szCs w:val="20"/>
              </w:rPr>
              <w:t>49861,3</w:t>
            </w:r>
          </w:p>
        </w:tc>
        <w:tc>
          <w:tcPr>
            <w:tcW w:w="1560" w:type="dxa"/>
          </w:tcPr>
          <w:p w:rsidR="00D10962" w:rsidRDefault="00D10962" w:rsidP="00D10962">
            <w:pPr>
              <w:jc w:val="center"/>
            </w:pPr>
            <w:r w:rsidRPr="00F71EDB">
              <w:rPr>
                <w:sz w:val="20"/>
                <w:szCs w:val="20"/>
              </w:rPr>
              <w:t>140219,7</w:t>
            </w:r>
          </w:p>
        </w:tc>
      </w:tr>
      <w:tr w:rsidR="00DA4273" w:rsidRPr="002E40E9" w:rsidTr="00C45B39">
        <w:tc>
          <w:tcPr>
            <w:tcW w:w="1134" w:type="dxa"/>
            <w:vMerge w:val="restart"/>
          </w:tcPr>
          <w:p w:rsidR="00DA4273" w:rsidRPr="00294657" w:rsidRDefault="00DA4273" w:rsidP="00C70E0F">
            <w:pPr>
              <w:rPr>
                <w:bCs/>
                <w:sz w:val="20"/>
                <w:szCs w:val="20"/>
              </w:rPr>
            </w:pPr>
            <w:r w:rsidRPr="00294657">
              <w:rPr>
                <w:sz w:val="20"/>
                <w:szCs w:val="20"/>
              </w:rPr>
              <w:t xml:space="preserve">Подпрограмма </w:t>
            </w:r>
            <w:r>
              <w:rPr>
                <w:sz w:val="20"/>
                <w:szCs w:val="20"/>
              </w:rPr>
              <w:t>5</w:t>
            </w:r>
          </w:p>
        </w:tc>
        <w:tc>
          <w:tcPr>
            <w:tcW w:w="1701" w:type="dxa"/>
            <w:vMerge w:val="restart"/>
          </w:tcPr>
          <w:p w:rsidR="00DA4273" w:rsidRPr="006E1A2A" w:rsidRDefault="00DA4273" w:rsidP="006E1A2A">
            <w:pPr>
              <w:rPr>
                <w:sz w:val="20"/>
                <w:szCs w:val="20"/>
              </w:rPr>
            </w:pPr>
            <w:r w:rsidRPr="006E1A2A">
              <w:rPr>
                <w:sz w:val="20"/>
                <w:szCs w:val="20"/>
              </w:rPr>
              <w:t xml:space="preserve">«Создание </w:t>
            </w:r>
            <w:r w:rsidRPr="006E1A2A">
              <w:rPr>
                <w:bCs/>
                <w:sz w:val="20"/>
                <w:szCs w:val="20"/>
              </w:rPr>
              <w:t>новых мест в общеобразовательных организациях городского округа город Кулебаки в 2018-2020 годах и на период до 2025 года»</w:t>
            </w:r>
          </w:p>
        </w:tc>
        <w:tc>
          <w:tcPr>
            <w:tcW w:w="1701" w:type="dxa"/>
          </w:tcPr>
          <w:p w:rsidR="00DA4273" w:rsidRPr="005B30F2" w:rsidRDefault="00DA4273" w:rsidP="001F48C7">
            <w:pPr>
              <w:widowControl w:val="0"/>
              <w:autoSpaceDE w:val="0"/>
              <w:autoSpaceDN w:val="0"/>
              <w:adjustRightInd w:val="0"/>
              <w:rPr>
                <w:b/>
                <w:sz w:val="20"/>
                <w:szCs w:val="20"/>
              </w:rPr>
            </w:pPr>
            <w:r w:rsidRPr="005B30F2">
              <w:rPr>
                <w:b/>
                <w:sz w:val="20"/>
                <w:szCs w:val="20"/>
              </w:rPr>
              <w:t>Всего, в т</w:t>
            </w:r>
            <w:proofErr w:type="gramStart"/>
            <w:r w:rsidRPr="005B30F2">
              <w:rPr>
                <w:b/>
                <w:sz w:val="20"/>
                <w:szCs w:val="20"/>
              </w:rPr>
              <w:t>.ч</w:t>
            </w:r>
            <w:proofErr w:type="gramEnd"/>
          </w:p>
        </w:tc>
        <w:tc>
          <w:tcPr>
            <w:tcW w:w="1134" w:type="dxa"/>
          </w:tcPr>
          <w:p w:rsidR="00DA4273" w:rsidRPr="008B365C" w:rsidRDefault="00DA4273" w:rsidP="001F48C7">
            <w:pPr>
              <w:jc w:val="center"/>
              <w:rPr>
                <w:b/>
                <w:sz w:val="20"/>
                <w:szCs w:val="20"/>
              </w:rPr>
            </w:pPr>
            <w:r w:rsidRPr="008B365C">
              <w:rPr>
                <w:b/>
                <w:sz w:val="20"/>
                <w:szCs w:val="20"/>
              </w:rPr>
              <w:t>0</w:t>
            </w:r>
          </w:p>
        </w:tc>
        <w:tc>
          <w:tcPr>
            <w:tcW w:w="1134" w:type="dxa"/>
          </w:tcPr>
          <w:p w:rsidR="00DA4273" w:rsidRPr="008B365C" w:rsidRDefault="00DA4273" w:rsidP="001F48C7">
            <w:pPr>
              <w:jc w:val="center"/>
              <w:rPr>
                <w:b/>
                <w:sz w:val="20"/>
                <w:szCs w:val="20"/>
              </w:rPr>
            </w:pPr>
            <w:r w:rsidRPr="008B365C">
              <w:rPr>
                <w:b/>
                <w:sz w:val="20"/>
                <w:szCs w:val="20"/>
              </w:rPr>
              <w:t>2996,84</w:t>
            </w:r>
          </w:p>
        </w:tc>
        <w:tc>
          <w:tcPr>
            <w:tcW w:w="1134" w:type="dxa"/>
          </w:tcPr>
          <w:p w:rsidR="00DA4273" w:rsidRPr="008B365C" w:rsidRDefault="00DA4273" w:rsidP="001F48C7">
            <w:pPr>
              <w:jc w:val="center"/>
              <w:rPr>
                <w:b/>
                <w:sz w:val="20"/>
                <w:szCs w:val="20"/>
              </w:rPr>
            </w:pPr>
            <w:r w:rsidRPr="008B365C">
              <w:rPr>
                <w:b/>
                <w:sz w:val="20"/>
                <w:szCs w:val="20"/>
              </w:rPr>
              <w:t>2497,38</w:t>
            </w:r>
          </w:p>
        </w:tc>
        <w:tc>
          <w:tcPr>
            <w:tcW w:w="1560" w:type="dxa"/>
          </w:tcPr>
          <w:p w:rsidR="00DA4273" w:rsidRPr="00DA4273" w:rsidRDefault="00DA4273" w:rsidP="00DA4273">
            <w:pPr>
              <w:jc w:val="center"/>
              <w:rPr>
                <w:b/>
              </w:rPr>
            </w:pPr>
            <w:r w:rsidRPr="00DA4273">
              <w:rPr>
                <w:b/>
                <w:sz w:val="20"/>
                <w:szCs w:val="20"/>
              </w:rPr>
              <w:t>5494,22</w:t>
            </w:r>
          </w:p>
        </w:tc>
      </w:tr>
      <w:tr w:rsidR="00DA4273" w:rsidRPr="002E40E9" w:rsidTr="00C45B39">
        <w:tc>
          <w:tcPr>
            <w:tcW w:w="1134" w:type="dxa"/>
            <w:vMerge/>
          </w:tcPr>
          <w:p w:rsidR="00DA4273" w:rsidRPr="00294657" w:rsidRDefault="00DA4273" w:rsidP="001F48C7">
            <w:pPr>
              <w:jc w:val="center"/>
              <w:rPr>
                <w:sz w:val="20"/>
                <w:szCs w:val="20"/>
              </w:rPr>
            </w:pPr>
          </w:p>
        </w:tc>
        <w:tc>
          <w:tcPr>
            <w:tcW w:w="1701" w:type="dxa"/>
            <w:vMerge/>
          </w:tcPr>
          <w:p w:rsidR="00DA4273" w:rsidRPr="00294657" w:rsidRDefault="00DA4273" w:rsidP="001F48C7">
            <w:pPr>
              <w:jc w:val="center"/>
              <w:rPr>
                <w:sz w:val="20"/>
                <w:szCs w:val="20"/>
              </w:rPr>
            </w:pPr>
          </w:p>
        </w:tc>
        <w:tc>
          <w:tcPr>
            <w:tcW w:w="1701" w:type="dxa"/>
          </w:tcPr>
          <w:p w:rsidR="00DA4273" w:rsidRPr="005B30F2" w:rsidRDefault="00DA4273" w:rsidP="001F48C7">
            <w:pPr>
              <w:widowControl w:val="0"/>
              <w:autoSpaceDE w:val="0"/>
              <w:autoSpaceDN w:val="0"/>
              <w:adjustRightInd w:val="0"/>
              <w:rPr>
                <w:sz w:val="20"/>
                <w:szCs w:val="20"/>
              </w:rPr>
            </w:pPr>
            <w:r w:rsidRPr="005B30F2">
              <w:rPr>
                <w:sz w:val="20"/>
                <w:szCs w:val="20"/>
              </w:rPr>
              <w:t>Администрация городского округа</w:t>
            </w:r>
          </w:p>
        </w:tc>
        <w:tc>
          <w:tcPr>
            <w:tcW w:w="1134" w:type="dxa"/>
          </w:tcPr>
          <w:p w:rsidR="00DA4273" w:rsidRPr="006A1A89" w:rsidRDefault="00DA4273" w:rsidP="001F48C7">
            <w:pPr>
              <w:jc w:val="center"/>
              <w:rPr>
                <w:sz w:val="20"/>
                <w:szCs w:val="20"/>
              </w:rPr>
            </w:pPr>
            <w:r w:rsidRPr="006A1A89">
              <w:rPr>
                <w:sz w:val="20"/>
                <w:szCs w:val="20"/>
              </w:rPr>
              <w:t>0</w:t>
            </w:r>
          </w:p>
        </w:tc>
        <w:tc>
          <w:tcPr>
            <w:tcW w:w="1134" w:type="dxa"/>
          </w:tcPr>
          <w:p w:rsidR="00DA4273" w:rsidRPr="006A1A89" w:rsidRDefault="00DA4273" w:rsidP="001F48C7">
            <w:pPr>
              <w:jc w:val="center"/>
              <w:rPr>
                <w:sz w:val="20"/>
                <w:szCs w:val="20"/>
              </w:rPr>
            </w:pPr>
            <w:r w:rsidRPr="006A1A89">
              <w:rPr>
                <w:sz w:val="20"/>
                <w:szCs w:val="20"/>
              </w:rPr>
              <w:t>2996,84</w:t>
            </w:r>
          </w:p>
        </w:tc>
        <w:tc>
          <w:tcPr>
            <w:tcW w:w="1134" w:type="dxa"/>
          </w:tcPr>
          <w:p w:rsidR="00DA4273" w:rsidRPr="006A1A89" w:rsidRDefault="00DA4273" w:rsidP="001F48C7">
            <w:pPr>
              <w:jc w:val="center"/>
              <w:rPr>
                <w:sz w:val="20"/>
                <w:szCs w:val="20"/>
              </w:rPr>
            </w:pPr>
            <w:r w:rsidRPr="006A1A89">
              <w:rPr>
                <w:sz w:val="20"/>
                <w:szCs w:val="20"/>
              </w:rPr>
              <w:t>2497,38</w:t>
            </w:r>
          </w:p>
        </w:tc>
        <w:tc>
          <w:tcPr>
            <w:tcW w:w="1560" w:type="dxa"/>
          </w:tcPr>
          <w:p w:rsidR="00DA4273" w:rsidRDefault="00DA4273" w:rsidP="00DA4273">
            <w:pPr>
              <w:jc w:val="center"/>
            </w:pPr>
            <w:r w:rsidRPr="007E2DA3">
              <w:rPr>
                <w:sz w:val="20"/>
                <w:szCs w:val="20"/>
              </w:rPr>
              <w:t>5494,22</w:t>
            </w:r>
          </w:p>
        </w:tc>
      </w:tr>
    </w:tbl>
    <w:p w:rsidR="007F4E07" w:rsidRDefault="007F4E07" w:rsidP="007F4E07">
      <w:pPr>
        <w:widowControl w:val="0"/>
        <w:autoSpaceDE w:val="0"/>
        <w:autoSpaceDN w:val="0"/>
        <w:adjustRightInd w:val="0"/>
        <w:jc w:val="center"/>
        <w:outlineLvl w:val="2"/>
        <w:rPr>
          <w:b/>
        </w:rPr>
      </w:pPr>
    </w:p>
    <w:p w:rsidR="007F4E07" w:rsidRPr="00685BBC" w:rsidRDefault="007F4E07" w:rsidP="007F4E07">
      <w:pPr>
        <w:widowControl w:val="0"/>
        <w:autoSpaceDE w:val="0"/>
        <w:autoSpaceDN w:val="0"/>
        <w:adjustRightInd w:val="0"/>
        <w:jc w:val="center"/>
        <w:outlineLvl w:val="2"/>
        <w:rPr>
          <w:b/>
        </w:rPr>
      </w:pPr>
      <w:r w:rsidRPr="00685BBC">
        <w:rPr>
          <w:b/>
        </w:rPr>
        <w:t>Прогнозная оценка расходов на реализацию муниципальной программы</w:t>
      </w:r>
    </w:p>
    <w:p w:rsidR="007F4E07" w:rsidRDefault="007F4E07" w:rsidP="007F4E07">
      <w:pPr>
        <w:pStyle w:val="ConsPlusNormal"/>
        <w:ind w:firstLine="0"/>
        <w:jc w:val="center"/>
        <w:rPr>
          <w:rFonts w:ascii="Times New Roman" w:hAnsi="Times New Roman"/>
          <w:sz w:val="22"/>
          <w:szCs w:val="22"/>
        </w:rPr>
      </w:pPr>
      <w:r w:rsidRPr="003D6F9B">
        <w:rPr>
          <w:rFonts w:ascii="Times New Roman" w:hAnsi="Times New Roman"/>
          <w:b/>
          <w:sz w:val="22"/>
          <w:szCs w:val="22"/>
        </w:rPr>
        <w:t>за счет всех источников финансирования</w:t>
      </w:r>
    </w:p>
    <w:p w:rsidR="007F4E07" w:rsidRPr="009948C3" w:rsidRDefault="007F4E07" w:rsidP="007F4E07">
      <w:pPr>
        <w:pStyle w:val="ConsPlusNormal"/>
        <w:jc w:val="right"/>
        <w:rPr>
          <w:rFonts w:ascii="Times New Roman" w:hAnsi="Times New Roman"/>
          <w:sz w:val="24"/>
          <w:szCs w:val="24"/>
        </w:rPr>
      </w:pPr>
      <w:r w:rsidRPr="003D6F9B">
        <w:rPr>
          <w:rFonts w:ascii="Times New Roman" w:hAnsi="Times New Roman"/>
          <w:sz w:val="22"/>
          <w:szCs w:val="22"/>
        </w:rPr>
        <w:t xml:space="preserve"> </w:t>
      </w:r>
      <w:r w:rsidRPr="009948C3">
        <w:rPr>
          <w:rFonts w:ascii="Times New Roman" w:hAnsi="Times New Roman"/>
          <w:sz w:val="24"/>
          <w:szCs w:val="24"/>
        </w:rPr>
        <w:t xml:space="preserve">Таблица </w:t>
      </w:r>
      <w:r>
        <w:rPr>
          <w:rFonts w:ascii="Times New Roman" w:hAnsi="Times New Roman"/>
          <w:sz w:val="24"/>
          <w:szCs w:val="24"/>
        </w:rPr>
        <w:t>5</w:t>
      </w:r>
    </w:p>
    <w:tbl>
      <w:tblPr>
        <w:tblW w:w="9498" w:type="dxa"/>
        <w:tblCellSpacing w:w="5" w:type="nil"/>
        <w:tblInd w:w="75" w:type="dxa"/>
        <w:tblLayout w:type="fixed"/>
        <w:tblCellMar>
          <w:left w:w="75" w:type="dxa"/>
          <w:right w:w="75" w:type="dxa"/>
        </w:tblCellMar>
        <w:tblLook w:val="0000"/>
      </w:tblPr>
      <w:tblGrid>
        <w:gridCol w:w="1134"/>
        <w:gridCol w:w="1843"/>
        <w:gridCol w:w="1701"/>
        <w:gridCol w:w="992"/>
        <w:gridCol w:w="1134"/>
        <w:gridCol w:w="1134"/>
        <w:gridCol w:w="1560"/>
      </w:tblGrid>
      <w:tr w:rsidR="007F4E07" w:rsidRPr="00CE0870" w:rsidTr="00C45B39">
        <w:trPr>
          <w:trHeight w:val="360"/>
          <w:tblCellSpacing w:w="5" w:type="nil"/>
        </w:trPr>
        <w:tc>
          <w:tcPr>
            <w:tcW w:w="1134" w:type="dxa"/>
            <w:vMerge w:val="restart"/>
            <w:tcBorders>
              <w:top w:val="single" w:sz="4" w:space="0" w:color="auto"/>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Times New Roman" w:hAnsi="Times New Roman" w:cs="Times New Roman"/>
              </w:rPr>
            </w:pPr>
            <w:r w:rsidRPr="00CE0870">
              <w:rPr>
                <w:rFonts w:ascii="Times New Roman" w:hAnsi="Times New Roman" w:cs="Times New Roman"/>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Times New Roman" w:hAnsi="Times New Roman" w:cs="Times New Roman"/>
              </w:rPr>
            </w:pPr>
            <w:r>
              <w:rPr>
                <w:rFonts w:ascii="Times New Roman" w:hAnsi="Times New Roman" w:cs="Times New Roman"/>
              </w:rPr>
              <w:t>Наименование программы/</w:t>
            </w:r>
            <w:r w:rsidRPr="00CE0870">
              <w:rPr>
                <w:rFonts w:ascii="Times New Roman" w:hAnsi="Times New Roman" w:cs="Times New Roman"/>
              </w:rPr>
              <w:t xml:space="preserve">   </w:t>
            </w:r>
            <w:r>
              <w:rPr>
                <w:rFonts w:ascii="Times New Roman" w:hAnsi="Times New Roman" w:cs="Times New Roman"/>
              </w:rPr>
              <w:t>под</w:t>
            </w:r>
            <w:r w:rsidRPr="00CE0870">
              <w:rPr>
                <w:rFonts w:ascii="Times New Roman" w:hAnsi="Times New Roman" w:cs="Times New Roman"/>
              </w:rPr>
              <w:t>программы</w:t>
            </w:r>
          </w:p>
        </w:tc>
        <w:tc>
          <w:tcPr>
            <w:tcW w:w="1701" w:type="dxa"/>
            <w:vMerge w:val="restart"/>
            <w:tcBorders>
              <w:top w:val="single" w:sz="4" w:space="0" w:color="auto"/>
              <w:left w:val="single" w:sz="4" w:space="0" w:color="auto"/>
              <w:right w:val="single" w:sz="4" w:space="0" w:color="auto"/>
            </w:tcBorders>
          </w:tcPr>
          <w:p w:rsidR="007F4E07" w:rsidRPr="00CE0870" w:rsidRDefault="007F4E07" w:rsidP="001F48C7">
            <w:pPr>
              <w:pStyle w:val="ConsPlusCell"/>
              <w:jc w:val="center"/>
              <w:rPr>
                <w:rFonts w:ascii="Times New Roman" w:hAnsi="Times New Roman" w:cs="Times New Roman"/>
              </w:rPr>
            </w:pPr>
            <w:r>
              <w:rPr>
                <w:rFonts w:ascii="Times New Roman" w:hAnsi="Times New Roman" w:cs="Times New Roman"/>
              </w:rPr>
              <w:t>Источники финансирования</w:t>
            </w:r>
          </w:p>
        </w:tc>
        <w:tc>
          <w:tcPr>
            <w:tcW w:w="4820" w:type="dxa"/>
            <w:gridSpan w:val="4"/>
            <w:tcBorders>
              <w:top w:val="single" w:sz="4" w:space="0" w:color="auto"/>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Times New Roman" w:hAnsi="Times New Roman" w:cs="Times New Roman"/>
              </w:rPr>
            </w:pPr>
            <w:r w:rsidRPr="00CE0870">
              <w:rPr>
                <w:rFonts w:ascii="Times New Roman" w:hAnsi="Times New Roman" w:cs="Times New Roman"/>
              </w:rPr>
              <w:t>Расходы (тыс. руб.), годы</w:t>
            </w:r>
          </w:p>
        </w:tc>
      </w:tr>
      <w:tr w:rsidR="007F4E07" w:rsidRPr="00CE0870" w:rsidTr="00C45B39">
        <w:trPr>
          <w:trHeight w:val="540"/>
          <w:tblCellSpacing w:w="5" w:type="nil"/>
        </w:trPr>
        <w:tc>
          <w:tcPr>
            <w:tcW w:w="1134" w:type="dxa"/>
            <w:vMerge/>
            <w:tcBorders>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Times New Roman" w:hAnsi="Times New Roman" w:cs="Times New Roman"/>
              </w:rPr>
            </w:pPr>
            <w:r>
              <w:rPr>
                <w:rFonts w:ascii="Times New Roman" w:hAnsi="Times New Roman" w:cs="Times New Roman"/>
              </w:rPr>
              <w:t>2018г.</w:t>
            </w:r>
          </w:p>
        </w:tc>
        <w:tc>
          <w:tcPr>
            <w:tcW w:w="1134" w:type="dxa"/>
            <w:tcBorders>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Times New Roman" w:hAnsi="Times New Roman" w:cs="Times New Roman"/>
              </w:rPr>
            </w:pPr>
            <w:r>
              <w:rPr>
                <w:rFonts w:ascii="Times New Roman" w:hAnsi="Times New Roman" w:cs="Times New Roman"/>
              </w:rPr>
              <w:t>2019г.</w:t>
            </w:r>
          </w:p>
        </w:tc>
        <w:tc>
          <w:tcPr>
            <w:tcW w:w="1134" w:type="dxa"/>
            <w:tcBorders>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Times New Roman" w:hAnsi="Times New Roman" w:cs="Times New Roman"/>
              </w:rPr>
            </w:pPr>
            <w:r>
              <w:rPr>
                <w:rFonts w:ascii="Times New Roman" w:hAnsi="Times New Roman" w:cs="Times New Roman"/>
              </w:rPr>
              <w:t>2020г.</w:t>
            </w:r>
          </w:p>
        </w:tc>
        <w:tc>
          <w:tcPr>
            <w:tcW w:w="1560" w:type="dxa"/>
            <w:tcBorders>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Courier New" w:hAnsi="Courier New" w:cs="Courier New"/>
              </w:rPr>
            </w:pPr>
            <w:r>
              <w:rPr>
                <w:rFonts w:ascii="Courier New" w:hAnsi="Courier New" w:cs="Courier New"/>
              </w:rPr>
              <w:t>Всего</w:t>
            </w:r>
          </w:p>
        </w:tc>
      </w:tr>
      <w:tr w:rsidR="007F4E07" w:rsidRPr="00CE0870" w:rsidTr="00C45B39">
        <w:trPr>
          <w:tblCellSpacing w:w="5" w:type="nil"/>
        </w:trPr>
        <w:tc>
          <w:tcPr>
            <w:tcW w:w="1134" w:type="dxa"/>
            <w:tcBorders>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Times New Roman" w:hAnsi="Times New Roman" w:cs="Times New Roman"/>
              </w:rPr>
            </w:pPr>
            <w:r w:rsidRPr="00CE0870">
              <w:rPr>
                <w:rFonts w:ascii="Times New Roman" w:hAnsi="Times New Roman" w:cs="Times New Roman"/>
              </w:rPr>
              <w:t>1</w:t>
            </w:r>
          </w:p>
        </w:tc>
        <w:tc>
          <w:tcPr>
            <w:tcW w:w="1843" w:type="dxa"/>
            <w:tcBorders>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Times New Roman" w:hAnsi="Times New Roman" w:cs="Times New Roman"/>
              </w:rPr>
            </w:pPr>
            <w:r w:rsidRPr="00CE0870">
              <w:rPr>
                <w:rFonts w:ascii="Times New Roman" w:hAnsi="Times New Roman" w:cs="Times New Roman"/>
              </w:rPr>
              <w:t>2</w:t>
            </w:r>
          </w:p>
        </w:tc>
        <w:tc>
          <w:tcPr>
            <w:tcW w:w="1701" w:type="dxa"/>
            <w:tcBorders>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Times New Roman" w:hAnsi="Times New Roman" w:cs="Times New Roman"/>
              </w:rPr>
            </w:pPr>
            <w:r w:rsidRPr="00CE0870">
              <w:rPr>
                <w:rFonts w:ascii="Times New Roman" w:hAnsi="Times New Roman" w:cs="Times New Roman"/>
              </w:rPr>
              <w:t>3</w:t>
            </w:r>
          </w:p>
        </w:tc>
        <w:tc>
          <w:tcPr>
            <w:tcW w:w="992" w:type="dxa"/>
            <w:tcBorders>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Times New Roman" w:hAnsi="Times New Roman" w:cs="Times New Roman"/>
              </w:rPr>
            </w:pPr>
            <w:r>
              <w:rPr>
                <w:rFonts w:ascii="Times New Roman" w:hAnsi="Times New Roman" w:cs="Times New Roman"/>
              </w:rPr>
              <w:t>5</w:t>
            </w:r>
          </w:p>
        </w:tc>
        <w:tc>
          <w:tcPr>
            <w:tcW w:w="1134" w:type="dxa"/>
            <w:tcBorders>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Times New Roman" w:hAnsi="Times New Roman" w:cs="Times New Roman"/>
              </w:rPr>
            </w:pPr>
            <w:r>
              <w:rPr>
                <w:rFonts w:ascii="Times New Roman" w:hAnsi="Times New Roman" w:cs="Times New Roman"/>
              </w:rPr>
              <w:t>6</w:t>
            </w:r>
          </w:p>
        </w:tc>
        <w:tc>
          <w:tcPr>
            <w:tcW w:w="1134" w:type="dxa"/>
            <w:tcBorders>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Courier New" w:hAnsi="Courier New" w:cs="Courier New"/>
              </w:rPr>
            </w:pPr>
            <w:r>
              <w:rPr>
                <w:rFonts w:ascii="Courier New" w:hAnsi="Courier New" w:cs="Courier New"/>
              </w:rPr>
              <w:t>7</w:t>
            </w:r>
          </w:p>
        </w:tc>
        <w:tc>
          <w:tcPr>
            <w:tcW w:w="1560" w:type="dxa"/>
            <w:tcBorders>
              <w:left w:val="single" w:sz="4" w:space="0" w:color="auto"/>
              <w:bottom w:val="single" w:sz="4" w:space="0" w:color="auto"/>
              <w:right w:val="single" w:sz="4" w:space="0" w:color="auto"/>
            </w:tcBorders>
          </w:tcPr>
          <w:p w:rsidR="007F4E07" w:rsidRPr="00CE0870" w:rsidRDefault="007F4E07" w:rsidP="001F48C7">
            <w:pPr>
              <w:pStyle w:val="ConsPlusCell"/>
              <w:jc w:val="center"/>
              <w:rPr>
                <w:rFonts w:ascii="Courier New" w:hAnsi="Courier New" w:cs="Courier New"/>
              </w:rPr>
            </w:pPr>
            <w:r>
              <w:rPr>
                <w:rFonts w:ascii="Courier New" w:hAnsi="Courier New" w:cs="Courier New"/>
              </w:rPr>
              <w:t>8</w:t>
            </w:r>
          </w:p>
        </w:tc>
      </w:tr>
      <w:tr w:rsidR="00D10962" w:rsidRPr="00CE0870" w:rsidTr="007032AF">
        <w:trPr>
          <w:trHeight w:val="167"/>
          <w:tblCellSpacing w:w="5" w:type="nil"/>
        </w:trPr>
        <w:tc>
          <w:tcPr>
            <w:tcW w:w="1134" w:type="dxa"/>
            <w:vMerge w:val="restart"/>
            <w:tcBorders>
              <w:top w:val="single" w:sz="4" w:space="0" w:color="auto"/>
              <w:left w:val="single" w:sz="4" w:space="0" w:color="auto"/>
              <w:right w:val="single" w:sz="4" w:space="0" w:color="auto"/>
            </w:tcBorders>
          </w:tcPr>
          <w:p w:rsidR="00D10962" w:rsidRPr="008658D1" w:rsidRDefault="00D10962" w:rsidP="001F48C7">
            <w:pPr>
              <w:pStyle w:val="ConsPlusNormal"/>
              <w:ind w:firstLine="0"/>
              <w:jc w:val="both"/>
              <w:rPr>
                <w:rFonts w:ascii="Times New Roman" w:hAnsi="Times New Roman"/>
              </w:rPr>
            </w:pPr>
            <w:r>
              <w:rPr>
                <w:rFonts w:ascii="Times New Roman" w:hAnsi="Times New Roman"/>
              </w:rPr>
              <w:t xml:space="preserve">Муниципальная программа </w:t>
            </w:r>
          </w:p>
        </w:tc>
        <w:tc>
          <w:tcPr>
            <w:tcW w:w="1843" w:type="dxa"/>
            <w:vMerge w:val="restart"/>
            <w:tcBorders>
              <w:top w:val="single" w:sz="4" w:space="0" w:color="auto"/>
              <w:left w:val="single" w:sz="4" w:space="0" w:color="auto"/>
              <w:right w:val="single" w:sz="4" w:space="0" w:color="auto"/>
            </w:tcBorders>
          </w:tcPr>
          <w:p w:rsidR="00D10962" w:rsidRPr="006E1A2A" w:rsidRDefault="00D10962" w:rsidP="001F48C7">
            <w:pPr>
              <w:pStyle w:val="ConsPlusNormal"/>
              <w:ind w:firstLine="0"/>
              <w:jc w:val="both"/>
              <w:rPr>
                <w:rFonts w:ascii="Times New Roman" w:hAnsi="Times New Roman" w:cs="Times New Roman"/>
              </w:rPr>
            </w:pPr>
            <w:r w:rsidRPr="006E1A2A">
              <w:rPr>
                <w:rFonts w:ascii="Times New Roman" w:hAnsi="Times New Roman" w:cs="Times New Roman"/>
              </w:rPr>
              <w:t xml:space="preserve">«Развитие образования в городском округе город Кулебаки на 2018 - 2020 годы»                                                </w:t>
            </w:r>
          </w:p>
        </w:tc>
        <w:tc>
          <w:tcPr>
            <w:tcW w:w="1701" w:type="dxa"/>
            <w:tcBorders>
              <w:left w:val="single" w:sz="4" w:space="0" w:color="auto"/>
              <w:bottom w:val="single" w:sz="4" w:space="0" w:color="auto"/>
              <w:right w:val="single" w:sz="4" w:space="0" w:color="auto"/>
            </w:tcBorders>
          </w:tcPr>
          <w:p w:rsidR="00D10962" w:rsidRPr="0058690B" w:rsidRDefault="00D10962" w:rsidP="001F48C7">
            <w:pPr>
              <w:pStyle w:val="ConsPlusCell"/>
              <w:rPr>
                <w:rFonts w:ascii="Times New Roman" w:hAnsi="Times New Roman" w:cs="Times New Roman"/>
                <w:b/>
              </w:rPr>
            </w:pPr>
            <w:r>
              <w:rPr>
                <w:rFonts w:ascii="Times New Roman" w:hAnsi="Times New Roman" w:cs="Times New Roman"/>
                <w:b/>
              </w:rPr>
              <w:t>В</w:t>
            </w:r>
            <w:r w:rsidRPr="0058690B">
              <w:rPr>
                <w:rFonts w:ascii="Times New Roman" w:hAnsi="Times New Roman" w:cs="Times New Roman"/>
                <w:b/>
              </w:rPr>
              <w:t xml:space="preserve">сего          </w:t>
            </w:r>
          </w:p>
        </w:tc>
        <w:tc>
          <w:tcPr>
            <w:tcW w:w="992" w:type="dxa"/>
            <w:tcBorders>
              <w:left w:val="single" w:sz="4" w:space="0" w:color="auto"/>
              <w:bottom w:val="single" w:sz="4" w:space="0" w:color="auto"/>
              <w:right w:val="single" w:sz="4" w:space="0" w:color="auto"/>
            </w:tcBorders>
          </w:tcPr>
          <w:p w:rsidR="00D10962" w:rsidRPr="0058690B" w:rsidRDefault="00D10962" w:rsidP="001F48C7">
            <w:pPr>
              <w:jc w:val="center"/>
              <w:rPr>
                <w:b/>
                <w:sz w:val="20"/>
                <w:szCs w:val="20"/>
              </w:rPr>
            </w:pPr>
            <w:r w:rsidRPr="0058690B">
              <w:rPr>
                <w:b/>
                <w:sz w:val="20"/>
                <w:szCs w:val="20"/>
              </w:rPr>
              <w:t>691985,8</w:t>
            </w:r>
          </w:p>
        </w:tc>
        <w:tc>
          <w:tcPr>
            <w:tcW w:w="1134" w:type="dxa"/>
            <w:tcBorders>
              <w:left w:val="single" w:sz="4" w:space="0" w:color="auto"/>
              <w:bottom w:val="single" w:sz="4" w:space="0" w:color="auto"/>
              <w:right w:val="single" w:sz="4" w:space="0" w:color="auto"/>
            </w:tcBorders>
          </w:tcPr>
          <w:p w:rsidR="00D10962" w:rsidRPr="0058690B" w:rsidRDefault="00D10962" w:rsidP="001F48C7">
            <w:pPr>
              <w:jc w:val="center"/>
              <w:rPr>
                <w:b/>
                <w:sz w:val="20"/>
                <w:szCs w:val="20"/>
              </w:rPr>
            </w:pPr>
            <w:r w:rsidRPr="0058690B">
              <w:rPr>
                <w:b/>
                <w:sz w:val="20"/>
                <w:szCs w:val="20"/>
              </w:rPr>
              <w:t>856895</w:t>
            </w:r>
          </w:p>
        </w:tc>
        <w:tc>
          <w:tcPr>
            <w:tcW w:w="1134" w:type="dxa"/>
            <w:tcBorders>
              <w:left w:val="single" w:sz="4" w:space="0" w:color="auto"/>
              <w:bottom w:val="single" w:sz="4" w:space="0" w:color="auto"/>
              <w:right w:val="single" w:sz="4" w:space="0" w:color="auto"/>
            </w:tcBorders>
          </w:tcPr>
          <w:p w:rsidR="00D10962" w:rsidRPr="0058690B" w:rsidRDefault="00D10962" w:rsidP="001F48C7">
            <w:pPr>
              <w:jc w:val="center"/>
              <w:rPr>
                <w:b/>
                <w:sz w:val="20"/>
                <w:szCs w:val="20"/>
              </w:rPr>
            </w:pPr>
            <w:r w:rsidRPr="0058690B">
              <w:rPr>
                <w:b/>
                <w:sz w:val="20"/>
                <w:szCs w:val="20"/>
              </w:rPr>
              <w:t>877071,32</w:t>
            </w:r>
          </w:p>
        </w:tc>
        <w:tc>
          <w:tcPr>
            <w:tcW w:w="1560" w:type="dxa"/>
            <w:tcBorders>
              <w:left w:val="single" w:sz="4" w:space="0" w:color="auto"/>
              <w:bottom w:val="single" w:sz="4" w:space="0" w:color="auto"/>
              <w:right w:val="single" w:sz="4" w:space="0" w:color="auto"/>
            </w:tcBorders>
          </w:tcPr>
          <w:p w:rsidR="00D10962" w:rsidRPr="00C874DB" w:rsidRDefault="00D10962" w:rsidP="001F48C7">
            <w:pPr>
              <w:jc w:val="center"/>
              <w:rPr>
                <w:b/>
                <w:sz w:val="20"/>
                <w:szCs w:val="20"/>
              </w:rPr>
            </w:pPr>
            <w:r w:rsidRPr="00C874DB">
              <w:rPr>
                <w:b/>
                <w:sz w:val="20"/>
                <w:szCs w:val="20"/>
              </w:rPr>
              <w:t>2425952,12</w:t>
            </w:r>
          </w:p>
        </w:tc>
      </w:tr>
      <w:tr w:rsidR="00D10962" w:rsidRPr="00CE0870" w:rsidTr="00C45B39">
        <w:trPr>
          <w:trHeight w:val="360"/>
          <w:tblCellSpacing w:w="5" w:type="nil"/>
        </w:trPr>
        <w:tc>
          <w:tcPr>
            <w:tcW w:w="1134" w:type="dxa"/>
            <w:vMerge/>
            <w:tcBorders>
              <w:top w:val="single" w:sz="4" w:space="0" w:color="auto"/>
              <w:left w:val="single" w:sz="4" w:space="0" w:color="auto"/>
              <w:right w:val="single" w:sz="4" w:space="0" w:color="auto"/>
            </w:tcBorders>
          </w:tcPr>
          <w:p w:rsidR="00D10962" w:rsidRDefault="00D10962" w:rsidP="001F48C7">
            <w:pPr>
              <w:pStyle w:val="ConsPlusNormal"/>
              <w:ind w:firstLine="0"/>
              <w:jc w:val="both"/>
              <w:rPr>
                <w:rFonts w:ascii="Times New Roman" w:hAnsi="Times New Roman"/>
              </w:rPr>
            </w:pPr>
          </w:p>
        </w:tc>
        <w:tc>
          <w:tcPr>
            <w:tcW w:w="1843" w:type="dxa"/>
            <w:vMerge/>
            <w:tcBorders>
              <w:top w:val="single" w:sz="4" w:space="0" w:color="auto"/>
              <w:left w:val="single" w:sz="4" w:space="0" w:color="auto"/>
              <w:right w:val="single" w:sz="4" w:space="0" w:color="auto"/>
            </w:tcBorders>
          </w:tcPr>
          <w:p w:rsidR="00D10962" w:rsidRPr="006E1A2A" w:rsidRDefault="00D10962" w:rsidP="001F48C7">
            <w:pPr>
              <w:pStyle w:val="ConsPlusNormal"/>
              <w:ind w:firstLine="0"/>
              <w:jc w:val="both"/>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D10962" w:rsidRPr="00CE0870" w:rsidRDefault="00D10962" w:rsidP="001F48C7">
            <w:pPr>
              <w:pStyle w:val="ConsPlusCell"/>
              <w:rPr>
                <w:rFonts w:ascii="Times New Roman" w:hAnsi="Times New Roman" w:cs="Times New Roman"/>
              </w:rPr>
            </w:pPr>
            <w:r>
              <w:rPr>
                <w:rFonts w:ascii="Times New Roman" w:hAnsi="Times New Roman" w:cs="Times New Roman"/>
              </w:rPr>
              <w:t>Федеральный бюджет</w:t>
            </w:r>
          </w:p>
        </w:tc>
        <w:tc>
          <w:tcPr>
            <w:tcW w:w="992" w:type="dxa"/>
            <w:tcBorders>
              <w:left w:val="single" w:sz="4" w:space="0" w:color="auto"/>
              <w:bottom w:val="single" w:sz="4" w:space="0" w:color="auto"/>
              <w:right w:val="single" w:sz="4" w:space="0" w:color="auto"/>
            </w:tcBorders>
          </w:tcPr>
          <w:p w:rsidR="00D10962" w:rsidRPr="0058690B" w:rsidRDefault="00D10962" w:rsidP="001F48C7">
            <w:pPr>
              <w:jc w:val="center"/>
              <w:rPr>
                <w:sz w:val="20"/>
                <w:szCs w:val="20"/>
              </w:rPr>
            </w:pPr>
            <w:r w:rsidRPr="0058690B">
              <w:rPr>
                <w:sz w:val="20"/>
                <w:szCs w:val="20"/>
              </w:rPr>
              <w:t>0</w:t>
            </w:r>
          </w:p>
        </w:tc>
        <w:tc>
          <w:tcPr>
            <w:tcW w:w="1134" w:type="dxa"/>
            <w:tcBorders>
              <w:left w:val="single" w:sz="4" w:space="0" w:color="auto"/>
              <w:bottom w:val="single" w:sz="4" w:space="0" w:color="auto"/>
              <w:right w:val="single" w:sz="4" w:space="0" w:color="auto"/>
            </w:tcBorders>
          </w:tcPr>
          <w:p w:rsidR="00D10962" w:rsidRPr="0058690B" w:rsidRDefault="00D10962" w:rsidP="001F48C7">
            <w:pPr>
              <w:jc w:val="center"/>
              <w:rPr>
                <w:sz w:val="20"/>
                <w:szCs w:val="20"/>
              </w:rPr>
            </w:pPr>
            <w:r w:rsidRPr="0058690B">
              <w:rPr>
                <w:sz w:val="20"/>
                <w:szCs w:val="20"/>
              </w:rPr>
              <w:t>69983,78</w:t>
            </w:r>
          </w:p>
        </w:tc>
        <w:tc>
          <w:tcPr>
            <w:tcW w:w="1134" w:type="dxa"/>
            <w:tcBorders>
              <w:left w:val="single" w:sz="4" w:space="0" w:color="auto"/>
              <w:bottom w:val="single" w:sz="4" w:space="0" w:color="auto"/>
              <w:right w:val="single" w:sz="4" w:space="0" w:color="auto"/>
            </w:tcBorders>
          </w:tcPr>
          <w:p w:rsidR="00D10962" w:rsidRPr="0058690B" w:rsidRDefault="00D10962" w:rsidP="001F48C7">
            <w:pPr>
              <w:jc w:val="center"/>
              <w:rPr>
                <w:sz w:val="20"/>
                <w:szCs w:val="20"/>
              </w:rPr>
            </w:pPr>
            <w:r w:rsidRPr="0058690B">
              <w:rPr>
                <w:sz w:val="20"/>
                <w:szCs w:val="20"/>
              </w:rPr>
              <w:t>58214,73</w:t>
            </w:r>
          </w:p>
        </w:tc>
        <w:tc>
          <w:tcPr>
            <w:tcW w:w="1560" w:type="dxa"/>
            <w:tcBorders>
              <w:left w:val="single" w:sz="4" w:space="0" w:color="auto"/>
              <w:bottom w:val="single" w:sz="4" w:space="0" w:color="auto"/>
              <w:right w:val="single" w:sz="4" w:space="0" w:color="auto"/>
            </w:tcBorders>
          </w:tcPr>
          <w:p w:rsidR="00D10962" w:rsidRPr="00D10962" w:rsidRDefault="00D10962" w:rsidP="001F48C7">
            <w:pPr>
              <w:jc w:val="center"/>
              <w:rPr>
                <w:sz w:val="20"/>
                <w:szCs w:val="20"/>
              </w:rPr>
            </w:pPr>
            <w:r w:rsidRPr="00D10962">
              <w:rPr>
                <w:sz w:val="20"/>
                <w:szCs w:val="20"/>
              </w:rPr>
              <w:t>128198,51</w:t>
            </w:r>
          </w:p>
        </w:tc>
      </w:tr>
      <w:tr w:rsidR="00D10962" w:rsidRPr="00CE0870" w:rsidTr="00C45B39">
        <w:trPr>
          <w:trHeight w:val="233"/>
          <w:tblCellSpacing w:w="5" w:type="nil"/>
        </w:trPr>
        <w:tc>
          <w:tcPr>
            <w:tcW w:w="1134" w:type="dxa"/>
            <w:vMerge/>
            <w:tcBorders>
              <w:left w:val="single" w:sz="4" w:space="0" w:color="auto"/>
              <w:right w:val="single" w:sz="4" w:space="0" w:color="auto"/>
            </w:tcBorders>
          </w:tcPr>
          <w:p w:rsidR="00D10962" w:rsidRPr="00755EC3" w:rsidRDefault="00D10962" w:rsidP="001F48C7">
            <w:pPr>
              <w:pStyle w:val="ConsPlusCell"/>
              <w:rPr>
                <w:rFonts w:ascii="Times New Roman" w:hAnsi="Times New Roman" w:cs="Times New Roman"/>
                <w:sz w:val="22"/>
                <w:szCs w:val="22"/>
              </w:rPr>
            </w:pPr>
          </w:p>
        </w:tc>
        <w:tc>
          <w:tcPr>
            <w:tcW w:w="1843" w:type="dxa"/>
            <w:vMerge/>
            <w:tcBorders>
              <w:left w:val="single" w:sz="4" w:space="0" w:color="auto"/>
              <w:right w:val="single" w:sz="4" w:space="0" w:color="auto"/>
            </w:tcBorders>
          </w:tcPr>
          <w:p w:rsidR="00D10962" w:rsidRPr="00755EC3" w:rsidRDefault="00D10962" w:rsidP="001F48C7">
            <w:pPr>
              <w:pStyle w:val="ConsPlusCell"/>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D10962" w:rsidRPr="00CE0870" w:rsidRDefault="00D10962" w:rsidP="001F48C7">
            <w:pPr>
              <w:pStyle w:val="ConsPlusCell"/>
              <w:rPr>
                <w:rFonts w:ascii="Times New Roman" w:hAnsi="Times New Roman" w:cs="Times New Roman"/>
              </w:rPr>
            </w:pPr>
            <w:r>
              <w:rPr>
                <w:rFonts w:ascii="Times New Roman" w:hAnsi="Times New Roman" w:cs="Times New Roman"/>
              </w:rPr>
              <w:t>Областной бюджет</w:t>
            </w:r>
          </w:p>
        </w:tc>
        <w:tc>
          <w:tcPr>
            <w:tcW w:w="992" w:type="dxa"/>
            <w:tcBorders>
              <w:left w:val="single" w:sz="4" w:space="0" w:color="auto"/>
              <w:bottom w:val="single" w:sz="4" w:space="0" w:color="auto"/>
              <w:right w:val="single" w:sz="4" w:space="0" w:color="auto"/>
            </w:tcBorders>
          </w:tcPr>
          <w:p w:rsidR="00D10962" w:rsidRPr="0058690B" w:rsidRDefault="00D10962" w:rsidP="001F48C7">
            <w:pPr>
              <w:jc w:val="center"/>
              <w:rPr>
                <w:sz w:val="20"/>
                <w:szCs w:val="20"/>
              </w:rPr>
            </w:pPr>
            <w:r w:rsidRPr="0058690B">
              <w:rPr>
                <w:sz w:val="20"/>
                <w:szCs w:val="20"/>
              </w:rPr>
              <w:t>508896,8</w:t>
            </w:r>
          </w:p>
        </w:tc>
        <w:tc>
          <w:tcPr>
            <w:tcW w:w="1134" w:type="dxa"/>
            <w:tcBorders>
              <w:left w:val="single" w:sz="4" w:space="0" w:color="auto"/>
              <w:bottom w:val="single" w:sz="4" w:space="0" w:color="auto"/>
              <w:right w:val="single" w:sz="4" w:space="0" w:color="auto"/>
            </w:tcBorders>
          </w:tcPr>
          <w:p w:rsidR="00D10962" w:rsidRPr="0058690B" w:rsidRDefault="00D10962" w:rsidP="001F48C7">
            <w:pPr>
              <w:jc w:val="center"/>
              <w:rPr>
                <w:sz w:val="20"/>
                <w:szCs w:val="20"/>
              </w:rPr>
            </w:pPr>
            <w:r w:rsidRPr="0058690B">
              <w:rPr>
                <w:sz w:val="20"/>
                <w:szCs w:val="20"/>
              </w:rPr>
              <w:t>585841,28</w:t>
            </w:r>
          </w:p>
        </w:tc>
        <w:tc>
          <w:tcPr>
            <w:tcW w:w="1134" w:type="dxa"/>
            <w:tcBorders>
              <w:left w:val="single" w:sz="4" w:space="0" w:color="auto"/>
              <w:bottom w:val="single" w:sz="4" w:space="0" w:color="auto"/>
              <w:right w:val="single" w:sz="4" w:space="0" w:color="auto"/>
            </w:tcBorders>
          </w:tcPr>
          <w:p w:rsidR="00D10962" w:rsidRPr="0058690B" w:rsidRDefault="00D10962" w:rsidP="001F48C7">
            <w:pPr>
              <w:jc w:val="center"/>
              <w:rPr>
                <w:sz w:val="20"/>
                <w:szCs w:val="20"/>
              </w:rPr>
            </w:pPr>
            <w:r w:rsidRPr="0058690B">
              <w:rPr>
                <w:sz w:val="20"/>
                <w:szCs w:val="20"/>
              </w:rPr>
              <w:t>604893,41</w:t>
            </w:r>
          </w:p>
        </w:tc>
        <w:tc>
          <w:tcPr>
            <w:tcW w:w="1560" w:type="dxa"/>
            <w:tcBorders>
              <w:left w:val="single" w:sz="4" w:space="0" w:color="auto"/>
              <w:bottom w:val="single" w:sz="4" w:space="0" w:color="auto"/>
              <w:right w:val="single" w:sz="4" w:space="0" w:color="auto"/>
            </w:tcBorders>
          </w:tcPr>
          <w:p w:rsidR="00D10962" w:rsidRPr="00D10962" w:rsidRDefault="00D10962" w:rsidP="001F48C7">
            <w:pPr>
              <w:jc w:val="center"/>
              <w:rPr>
                <w:sz w:val="20"/>
                <w:szCs w:val="20"/>
              </w:rPr>
            </w:pPr>
            <w:r w:rsidRPr="00D10962">
              <w:rPr>
                <w:sz w:val="20"/>
                <w:szCs w:val="20"/>
              </w:rPr>
              <w:t>1699631,49</w:t>
            </w:r>
          </w:p>
        </w:tc>
      </w:tr>
      <w:tr w:rsidR="00D10962" w:rsidRPr="00CE0870" w:rsidTr="00C45B39">
        <w:trPr>
          <w:trHeight w:val="233"/>
          <w:tblCellSpacing w:w="5" w:type="nil"/>
        </w:trPr>
        <w:tc>
          <w:tcPr>
            <w:tcW w:w="1134" w:type="dxa"/>
            <w:vMerge/>
            <w:tcBorders>
              <w:left w:val="single" w:sz="4" w:space="0" w:color="auto"/>
              <w:bottom w:val="single" w:sz="4" w:space="0" w:color="auto"/>
              <w:right w:val="single" w:sz="4" w:space="0" w:color="auto"/>
            </w:tcBorders>
          </w:tcPr>
          <w:p w:rsidR="00D10962" w:rsidRPr="00755EC3" w:rsidRDefault="00D10962" w:rsidP="001F48C7">
            <w:pPr>
              <w:pStyle w:val="ConsPlusCell"/>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Pr>
          <w:p w:rsidR="00D10962" w:rsidRPr="00755EC3" w:rsidRDefault="00D10962" w:rsidP="001F48C7">
            <w:pPr>
              <w:pStyle w:val="ConsPlusCell"/>
              <w:rPr>
                <w:rFonts w:ascii="Times New Roman" w:hAnsi="Times New Roman" w:cs="Times New Roman"/>
                <w:sz w:val="22"/>
                <w:szCs w:val="22"/>
              </w:rPr>
            </w:pPr>
          </w:p>
        </w:tc>
        <w:tc>
          <w:tcPr>
            <w:tcW w:w="1701" w:type="dxa"/>
            <w:tcBorders>
              <w:left w:val="single" w:sz="4" w:space="0" w:color="auto"/>
              <w:bottom w:val="single" w:sz="2" w:space="0" w:color="auto"/>
              <w:right w:val="single" w:sz="4" w:space="0" w:color="auto"/>
            </w:tcBorders>
          </w:tcPr>
          <w:p w:rsidR="00D10962" w:rsidRPr="00CE0870" w:rsidRDefault="00D10962" w:rsidP="007032AF">
            <w:pPr>
              <w:pStyle w:val="ConsPlusCell"/>
              <w:rPr>
                <w:rFonts w:ascii="Times New Roman" w:hAnsi="Times New Roman" w:cs="Times New Roman"/>
              </w:rPr>
            </w:pPr>
            <w:r>
              <w:rPr>
                <w:rFonts w:ascii="Times New Roman" w:hAnsi="Times New Roman" w:cs="Times New Roman"/>
              </w:rPr>
              <w:t>Бюджет округа</w:t>
            </w:r>
          </w:p>
        </w:tc>
        <w:tc>
          <w:tcPr>
            <w:tcW w:w="992" w:type="dxa"/>
            <w:tcBorders>
              <w:left w:val="single" w:sz="4" w:space="0" w:color="auto"/>
              <w:bottom w:val="single" w:sz="2" w:space="0" w:color="auto"/>
              <w:right w:val="single" w:sz="4" w:space="0" w:color="auto"/>
            </w:tcBorders>
          </w:tcPr>
          <w:p w:rsidR="00D10962" w:rsidRPr="0058690B" w:rsidRDefault="00D10962" w:rsidP="001F48C7">
            <w:pPr>
              <w:jc w:val="center"/>
              <w:rPr>
                <w:sz w:val="20"/>
                <w:szCs w:val="20"/>
              </w:rPr>
            </w:pPr>
            <w:r w:rsidRPr="0058690B">
              <w:rPr>
                <w:sz w:val="20"/>
                <w:szCs w:val="20"/>
              </w:rPr>
              <w:t>183089</w:t>
            </w:r>
          </w:p>
        </w:tc>
        <w:tc>
          <w:tcPr>
            <w:tcW w:w="1134" w:type="dxa"/>
            <w:tcBorders>
              <w:left w:val="single" w:sz="4" w:space="0" w:color="auto"/>
              <w:bottom w:val="single" w:sz="2" w:space="0" w:color="auto"/>
              <w:right w:val="single" w:sz="4" w:space="0" w:color="auto"/>
            </w:tcBorders>
          </w:tcPr>
          <w:p w:rsidR="00D10962" w:rsidRPr="0058690B" w:rsidRDefault="00D10962" w:rsidP="001F48C7">
            <w:pPr>
              <w:jc w:val="center"/>
              <w:rPr>
                <w:sz w:val="20"/>
                <w:szCs w:val="20"/>
              </w:rPr>
            </w:pPr>
            <w:r w:rsidRPr="0058690B">
              <w:rPr>
                <w:sz w:val="20"/>
                <w:szCs w:val="20"/>
              </w:rPr>
              <w:t>201069,94</w:t>
            </w:r>
          </w:p>
        </w:tc>
        <w:tc>
          <w:tcPr>
            <w:tcW w:w="1134" w:type="dxa"/>
            <w:tcBorders>
              <w:left w:val="single" w:sz="4" w:space="0" w:color="auto"/>
              <w:bottom w:val="single" w:sz="2" w:space="0" w:color="auto"/>
              <w:right w:val="single" w:sz="4" w:space="0" w:color="auto"/>
            </w:tcBorders>
          </w:tcPr>
          <w:p w:rsidR="00D10962" w:rsidRPr="0058690B" w:rsidRDefault="00D10962" w:rsidP="001F48C7">
            <w:pPr>
              <w:jc w:val="center"/>
              <w:rPr>
                <w:sz w:val="20"/>
                <w:szCs w:val="20"/>
              </w:rPr>
            </w:pPr>
            <w:r w:rsidRPr="0058690B">
              <w:rPr>
                <w:sz w:val="20"/>
                <w:szCs w:val="20"/>
              </w:rPr>
              <w:t>213963,18</w:t>
            </w:r>
          </w:p>
        </w:tc>
        <w:tc>
          <w:tcPr>
            <w:tcW w:w="1560" w:type="dxa"/>
            <w:tcBorders>
              <w:left w:val="single" w:sz="4" w:space="0" w:color="auto"/>
              <w:bottom w:val="single" w:sz="2" w:space="0" w:color="auto"/>
              <w:right w:val="single" w:sz="4" w:space="0" w:color="auto"/>
            </w:tcBorders>
          </w:tcPr>
          <w:p w:rsidR="00D10962" w:rsidRPr="00D10962" w:rsidRDefault="00D10962" w:rsidP="001F48C7">
            <w:pPr>
              <w:jc w:val="center"/>
              <w:rPr>
                <w:sz w:val="20"/>
                <w:szCs w:val="20"/>
              </w:rPr>
            </w:pPr>
            <w:r w:rsidRPr="00D10962">
              <w:rPr>
                <w:sz w:val="20"/>
                <w:szCs w:val="20"/>
              </w:rPr>
              <w:t>598122,12</w:t>
            </w:r>
          </w:p>
        </w:tc>
      </w:tr>
      <w:tr w:rsidR="00D10962" w:rsidRPr="00CE0870" w:rsidTr="007032AF">
        <w:trPr>
          <w:trHeight w:val="160"/>
          <w:tblCellSpacing w:w="5" w:type="nil"/>
        </w:trPr>
        <w:tc>
          <w:tcPr>
            <w:tcW w:w="1134" w:type="dxa"/>
            <w:vMerge w:val="restart"/>
            <w:tcBorders>
              <w:top w:val="single" w:sz="4" w:space="0" w:color="auto"/>
              <w:left w:val="single" w:sz="4" w:space="0" w:color="auto"/>
              <w:bottom w:val="single" w:sz="4" w:space="0" w:color="auto"/>
              <w:right w:val="single" w:sz="4" w:space="0" w:color="auto"/>
            </w:tcBorders>
          </w:tcPr>
          <w:p w:rsidR="00D10962" w:rsidRPr="00755EC3" w:rsidRDefault="00D10962" w:rsidP="001F48C7">
            <w:pPr>
              <w:pStyle w:val="ConsPlusCell"/>
              <w:rPr>
                <w:rFonts w:ascii="Times New Roman" w:hAnsi="Times New Roman" w:cs="Times New Roman"/>
                <w:sz w:val="22"/>
                <w:szCs w:val="22"/>
              </w:rPr>
            </w:pPr>
            <w:r w:rsidRPr="00755EC3">
              <w:rPr>
                <w:rFonts w:ascii="Times New Roman" w:hAnsi="Times New Roman" w:cs="Times New Roman"/>
                <w:sz w:val="22"/>
                <w:szCs w:val="22"/>
              </w:rPr>
              <w:t xml:space="preserve">Подпрограмма 1 </w:t>
            </w:r>
          </w:p>
        </w:tc>
        <w:tc>
          <w:tcPr>
            <w:tcW w:w="1843" w:type="dxa"/>
            <w:vMerge w:val="restart"/>
            <w:tcBorders>
              <w:top w:val="single" w:sz="4" w:space="0" w:color="auto"/>
              <w:left w:val="single" w:sz="4" w:space="0" w:color="auto"/>
              <w:bottom w:val="single" w:sz="4" w:space="0" w:color="auto"/>
              <w:right w:val="single" w:sz="2" w:space="0" w:color="auto"/>
            </w:tcBorders>
          </w:tcPr>
          <w:p w:rsidR="00D10962" w:rsidRPr="006E1A2A" w:rsidRDefault="00D10962" w:rsidP="00704FC5">
            <w:pPr>
              <w:pStyle w:val="aa"/>
              <w:spacing w:after="0"/>
              <w:ind w:hanging="27"/>
              <w:rPr>
                <w:sz w:val="20"/>
                <w:szCs w:val="20"/>
              </w:rPr>
            </w:pPr>
            <w:r w:rsidRPr="006E1A2A">
              <w:rPr>
                <w:sz w:val="20"/>
                <w:szCs w:val="20"/>
              </w:rPr>
              <w:t xml:space="preserve">«Развитие общего образования» </w:t>
            </w:r>
          </w:p>
          <w:p w:rsidR="00D10962" w:rsidRPr="00685BBC" w:rsidRDefault="00D10962" w:rsidP="001F48C7">
            <w:pPr>
              <w:pStyle w:val="ConsPlusCell"/>
              <w:rPr>
                <w:rFonts w:ascii="Times New Roman" w:hAnsi="Times New Roman" w:cs="Times New Roman"/>
                <w:sz w:val="22"/>
                <w:szCs w:val="22"/>
              </w:rPr>
            </w:pPr>
          </w:p>
        </w:tc>
        <w:tc>
          <w:tcPr>
            <w:tcW w:w="1701" w:type="dxa"/>
            <w:tcBorders>
              <w:top w:val="single" w:sz="2" w:space="0" w:color="auto"/>
              <w:left w:val="single" w:sz="2" w:space="0" w:color="auto"/>
              <w:bottom w:val="single" w:sz="2" w:space="0" w:color="auto"/>
              <w:right w:val="single" w:sz="2" w:space="0" w:color="auto"/>
            </w:tcBorders>
          </w:tcPr>
          <w:p w:rsidR="00D10962" w:rsidRPr="007032AF" w:rsidRDefault="00D10962" w:rsidP="001F48C7">
            <w:pPr>
              <w:pStyle w:val="ConsPlusCell"/>
              <w:rPr>
                <w:rFonts w:ascii="Times New Roman" w:hAnsi="Times New Roman" w:cs="Times New Roman"/>
                <w:b/>
              </w:rPr>
            </w:pPr>
            <w:r>
              <w:rPr>
                <w:rFonts w:ascii="Times New Roman" w:hAnsi="Times New Roman" w:cs="Times New Roman"/>
                <w:b/>
              </w:rPr>
              <w:t>В</w:t>
            </w:r>
            <w:r w:rsidRPr="007032AF">
              <w:rPr>
                <w:rFonts w:ascii="Times New Roman" w:hAnsi="Times New Roman" w:cs="Times New Roman"/>
                <w:b/>
              </w:rPr>
              <w:t xml:space="preserve">сего          </w:t>
            </w:r>
          </w:p>
        </w:tc>
        <w:tc>
          <w:tcPr>
            <w:tcW w:w="992" w:type="dxa"/>
            <w:tcBorders>
              <w:top w:val="single" w:sz="2" w:space="0" w:color="auto"/>
              <w:left w:val="single" w:sz="2" w:space="0" w:color="auto"/>
              <w:bottom w:val="single" w:sz="2" w:space="0" w:color="auto"/>
              <w:right w:val="single" w:sz="2" w:space="0" w:color="auto"/>
            </w:tcBorders>
          </w:tcPr>
          <w:p w:rsidR="00D10962" w:rsidRPr="007032AF" w:rsidRDefault="00D10962" w:rsidP="001F48C7">
            <w:pPr>
              <w:jc w:val="center"/>
              <w:rPr>
                <w:b/>
                <w:color w:val="000000"/>
                <w:sz w:val="20"/>
                <w:szCs w:val="20"/>
              </w:rPr>
            </w:pPr>
            <w:r w:rsidRPr="007032AF">
              <w:rPr>
                <w:b/>
                <w:color w:val="000000"/>
                <w:sz w:val="20"/>
                <w:szCs w:val="20"/>
              </w:rPr>
              <w:t>577825,7</w:t>
            </w:r>
          </w:p>
        </w:tc>
        <w:tc>
          <w:tcPr>
            <w:tcW w:w="1134" w:type="dxa"/>
            <w:tcBorders>
              <w:top w:val="single" w:sz="2" w:space="0" w:color="auto"/>
              <w:left w:val="single" w:sz="2" w:space="0" w:color="auto"/>
              <w:bottom w:val="single" w:sz="2" w:space="0" w:color="auto"/>
              <w:right w:val="single" w:sz="2" w:space="0" w:color="auto"/>
            </w:tcBorders>
          </w:tcPr>
          <w:p w:rsidR="00D10962" w:rsidRPr="007032AF" w:rsidRDefault="00D10962" w:rsidP="001F48C7">
            <w:pPr>
              <w:jc w:val="center"/>
              <w:rPr>
                <w:b/>
                <w:sz w:val="20"/>
                <w:szCs w:val="20"/>
              </w:rPr>
            </w:pPr>
            <w:r w:rsidRPr="007032AF">
              <w:rPr>
                <w:b/>
                <w:sz w:val="20"/>
                <w:szCs w:val="20"/>
              </w:rPr>
              <w:t>635608,3</w:t>
            </w:r>
          </w:p>
        </w:tc>
        <w:tc>
          <w:tcPr>
            <w:tcW w:w="1134" w:type="dxa"/>
            <w:tcBorders>
              <w:top w:val="single" w:sz="2" w:space="0" w:color="auto"/>
              <w:left w:val="single" w:sz="2" w:space="0" w:color="auto"/>
              <w:bottom w:val="single" w:sz="2" w:space="0" w:color="auto"/>
              <w:right w:val="single" w:sz="2" w:space="0" w:color="auto"/>
            </w:tcBorders>
          </w:tcPr>
          <w:p w:rsidR="00D10962" w:rsidRPr="007032AF" w:rsidRDefault="00D10962" w:rsidP="001F48C7">
            <w:pPr>
              <w:jc w:val="center"/>
              <w:rPr>
                <w:b/>
                <w:sz w:val="20"/>
                <w:szCs w:val="20"/>
              </w:rPr>
            </w:pPr>
            <w:r w:rsidRPr="007032AF">
              <w:rPr>
                <w:b/>
                <w:sz w:val="20"/>
                <w:szCs w:val="20"/>
              </w:rPr>
              <w:t>661032,7</w:t>
            </w:r>
          </w:p>
        </w:tc>
        <w:tc>
          <w:tcPr>
            <w:tcW w:w="1560" w:type="dxa"/>
            <w:tcBorders>
              <w:top w:val="single" w:sz="2" w:space="0" w:color="auto"/>
              <w:left w:val="single" w:sz="2" w:space="0" w:color="auto"/>
              <w:bottom w:val="single" w:sz="2" w:space="0" w:color="auto"/>
              <w:right w:val="single" w:sz="2" w:space="0" w:color="auto"/>
            </w:tcBorders>
          </w:tcPr>
          <w:p w:rsidR="00D10962" w:rsidRPr="00C874DB" w:rsidRDefault="00D10962" w:rsidP="001F48C7">
            <w:pPr>
              <w:jc w:val="center"/>
              <w:rPr>
                <w:b/>
                <w:sz w:val="20"/>
                <w:szCs w:val="20"/>
              </w:rPr>
            </w:pPr>
            <w:r w:rsidRPr="00C874DB">
              <w:rPr>
                <w:b/>
                <w:sz w:val="20"/>
                <w:szCs w:val="20"/>
              </w:rPr>
              <w:t>1874466,7</w:t>
            </w:r>
          </w:p>
        </w:tc>
      </w:tr>
      <w:tr w:rsidR="00D10962" w:rsidRPr="00CE0870" w:rsidTr="00C45B39">
        <w:trPr>
          <w:trHeight w:val="187"/>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D10962" w:rsidRPr="00CE0870" w:rsidRDefault="00D10962" w:rsidP="001F48C7">
            <w:pPr>
              <w:pStyle w:val="ConsPlusCell"/>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10962" w:rsidRPr="00685BBC" w:rsidRDefault="00D10962" w:rsidP="001F48C7">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D10962" w:rsidRPr="00CE0870" w:rsidRDefault="00D10962" w:rsidP="001F48C7">
            <w:pPr>
              <w:pStyle w:val="ConsPlusCell"/>
              <w:rPr>
                <w:rFonts w:ascii="Times New Roman" w:hAnsi="Times New Roman" w:cs="Times New Roman"/>
              </w:rPr>
            </w:pPr>
            <w:r>
              <w:rPr>
                <w:rFonts w:ascii="Times New Roman" w:hAnsi="Times New Roman" w:cs="Times New Roman"/>
              </w:rPr>
              <w:t>Областной бюджет</w:t>
            </w:r>
          </w:p>
        </w:tc>
        <w:tc>
          <w:tcPr>
            <w:tcW w:w="992" w:type="dxa"/>
            <w:tcBorders>
              <w:left w:val="single" w:sz="4" w:space="0" w:color="auto"/>
              <w:bottom w:val="single" w:sz="4" w:space="0" w:color="auto"/>
              <w:right w:val="single" w:sz="4" w:space="0" w:color="auto"/>
            </w:tcBorders>
          </w:tcPr>
          <w:p w:rsidR="00D10962" w:rsidRPr="007032AF" w:rsidRDefault="00D10962" w:rsidP="001F48C7">
            <w:pPr>
              <w:jc w:val="center"/>
              <w:rPr>
                <w:color w:val="000000"/>
                <w:sz w:val="20"/>
                <w:szCs w:val="20"/>
              </w:rPr>
            </w:pPr>
            <w:r w:rsidRPr="007032AF">
              <w:rPr>
                <w:color w:val="000000"/>
                <w:sz w:val="20"/>
                <w:szCs w:val="20"/>
              </w:rPr>
              <w:t>483484,1</w:t>
            </w:r>
          </w:p>
        </w:tc>
        <w:tc>
          <w:tcPr>
            <w:tcW w:w="1134" w:type="dxa"/>
            <w:tcBorders>
              <w:left w:val="single" w:sz="4" w:space="0" w:color="auto"/>
              <w:bottom w:val="single" w:sz="4" w:space="0" w:color="auto"/>
              <w:right w:val="single" w:sz="4" w:space="0" w:color="auto"/>
            </w:tcBorders>
          </w:tcPr>
          <w:p w:rsidR="00D10962" w:rsidRPr="007032AF" w:rsidRDefault="00D10962" w:rsidP="001F48C7">
            <w:pPr>
              <w:jc w:val="center"/>
              <w:rPr>
                <w:sz w:val="20"/>
                <w:szCs w:val="20"/>
              </w:rPr>
            </w:pPr>
            <w:r w:rsidRPr="007032AF">
              <w:rPr>
                <w:sz w:val="20"/>
                <w:szCs w:val="20"/>
              </w:rPr>
              <w:t>531832,5</w:t>
            </w:r>
          </w:p>
        </w:tc>
        <w:tc>
          <w:tcPr>
            <w:tcW w:w="1134" w:type="dxa"/>
            <w:tcBorders>
              <w:left w:val="single" w:sz="4" w:space="0" w:color="auto"/>
              <w:bottom w:val="single" w:sz="4" w:space="0" w:color="auto"/>
              <w:right w:val="single" w:sz="4" w:space="0" w:color="auto"/>
            </w:tcBorders>
          </w:tcPr>
          <w:p w:rsidR="00D10962" w:rsidRPr="007032AF" w:rsidRDefault="00D10962" w:rsidP="001F48C7">
            <w:pPr>
              <w:jc w:val="center"/>
              <w:rPr>
                <w:sz w:val="20"/>
                <w:szCs w:val="20"/>
              </w:rPr>
            </w:pPr>
            <w:r w:rsidRPr="007032AF">
              <w:rPr>
                <w:sz w:val="20"/>
                <w:szCs w:val="20"/>
              </w:rPr>
              <w:t>553105,9</w:t>
            </w:r>
          </w:p>
        </w:tc>
        <w:tc>
          <w:tcPr>
            <w:tcW w:w="1560" w:type="dxa"/>
            <w:tcBorders>
              <w:left w:val="single" w:sz="4" w:space="0" w:color="auto"/>
              <w:bottom w:val="single" w:sz="4" w:space="0" w:color="auto"/>
              <w:right w:val="single" w:sz="4" w:space="0" w:color="auto"/>
            </w:tcBorders>
          </w:tcPr>
          <w:p w:rsidR="00D10962" w:rsidRPr="00D10962" w:rsidRDefault="00D10962" w:rsidP="001F48C7">
            <w:pPr>
              <w:jc w:val="center"/>
              <w:rPr>
                <w:sz w:val="20"/>
                <w:szCs w:val="20"/>
              </w:rPr>
            </w:pPr>
            <w:r w:rsidRPr="00D10962">
              <w:rPr>
                <w:sz w:val="20"/>
                <w:szCs w:val="20"/>
              </w:rPr>
              <w:t>1568422,5</w:t>
            </w:r>
          </w:p>
        </w:tc>
      </w:tr>
      <w:tr w:rsidR="00D10962" w:rsidRPr="00CE0870" w:rsidTr="00C45B39">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D10962" w:rsidRPr="00CE0870" w:rsidRDefault="00D10962" w:rsidP="001F48C7">
            <w:pPr>
              <w:pStyle w:val="ConsPlusCell"/>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10962" w:rsidRPr="00685BBC" w:rsidRDefault="00D10962" w:rsidP="001F48C7">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D10962" w:rsidRPr="00CE0870" w:rsidRDefault="00D10962" w:rsidP="001F48C7">
            <w:pPr>
              <w:pStyle w:val="ConsPlusCell"/>
              <w:rPr>
                <w:rFonts w:ascii="Times New Roman" w:hAnsi="Times New Roman" w:cs="Times New Roman"/>
              </w:rPr>
            </w:pPr>
            <w:r>
              <w:rPr>
                <w:rFonts w:ascii="Times New Roman" w:hAnsi="Times New Roman" w:cs="Times New Roman"/>
              </w:rPr>
              <w:t>Бюджет округа</w:t>
            </w:r>
          </w:p>
        </w:tc>
        <w:tc>
          <w:tcPr>
            <w:tcW w:w="992" w:type="dxa"/>
            <w:tcBorders>
              <w:left w:val="single" w:sz="4" w:space="0" w:color="auto"/>
              <w:bottom w:val="single" w:sz="4" w:space="0" w:color="auto"/>
              <w:right w:val="single" w:sz="4" w:space="0" w:color="auto"/>
            </w:tcBorders>
          </w:tcPr>
          <w:p w:rsidR="00D10962" w:rsidRPr="007032AF" w:rsidRDefault="00D10962" w:rsidP="001F48C7">
            <w:pPr>
              <w:jc w:val="center"/>
              <w:rPr>
                <w:color w:val="000000"/>
                <w:sz w:val="20"/>
                <w:szCs w:val="20"/>
              </w:rPr>
            </w:pPr>
            <w:r w:rsidRPr="007032AF">
              <w:rPr>
                <w:color w:val="000000"/>
                <w:sz w:val="20"/>
                <w:szCs w:val="20"/>
              </w:rPr>
              <w:t>94341,6</w:t>
            </w:r>
          </w:p>
        </w:tc>
        <w:tc>
          <w:tcPr>
            <w:tcW w:w="1134" w:type="dxa"/>
            <w:tcBorders>
              <w:left w:val="single" w:sz="4" w:space="0" w:color="auto"/>
              <w:bottom w:val="single" w:sz="4" w:space="0" w:color="auto"/>
              <w:right w:val="single" w:sz="4" w:space="0" w:color="auto"/>
            </w:tcBorders>
          </w:tcPr>
          <w:p w:rsidR="00D10962" w:rsidRPr="007032AF" w:rsidRDefault="00D10962" w:rsidP="001F48C7">
            <w:pPr>
              <w:jc w:val="center"/>
              <w:rPr>
                <w:sz w:val="20"/>
                <w:szCs w:val="20"/>
              </w:rPr>
            </w:pPr>
            <w:r w:rsidRPr="007032AF">
              <w:rPr>
                <w:sz w:val="20"/>
                <w:szCs w:val="20"/>
              </w:rPr>
              <w:t>103775,8</w:t>
            </w:r>
          </w:p>
        </w:tc>
        <w:tc>
          <w:tcPr>
            <w:tcW w:w="1134" w:type="dxa"/>
            <w:tcBorders>
              <w:left w:val="single" w:sz="4" w:space="0" w:color="auto"/>
              <w:bottom w:val="single" w:sz="4" w:space="0" w:color="auto"/>
              <w:right w:val="single" w:sz="4" w:space="0" w:color="auto"/>
            </w:tcBorders>
          </w:tcPr>
          <w:p w:rsidR="00D10962" w:rsidRPr="007032AF" w:rsidRDefault="00D10962" w:rsidP="001F48C7">
            <w:pPr>
              <w:jc w:val="center"/>
              <w:rPr>
                <w:sz w:val="20"/>
                <w:szCs w:val="20"/>
              </w:rPr>
            </w:pPr>
            <w:r w:rsidRPr="007032AF">
              <w:rPr>
                <w:sz w:val="20"/>
                <w:szCs w:val="20"/>
              </w:rPr>
              <w:t>107926,8</w:t>
            </w:r>
          </w:p>
        </w:tc>
        <w:tc>
          <w:tcPr>
            <w:tcW w:w="1560" w:type="dxa"/>
            <w:tcBorders>
              <w:left w:val="single" w:sz="4" w:space="0" w:color="auto"/>
              <w:bottom w:val="single" w:sz="4" w:space="0" w:color="auto"/>
              <w:right w:val="single" w:sz="4" w:space="0" w:color="auto"/>
            </w:tcBorders>
          </w:tcPr>
          <w:p w:rsidR="00D10962" w:rsidRPr="00D10962" w:rsidRDefault="00D10962" w:rsidP="001F48C7">
            <w:pPr>
              <w:jc w:val="center"/>
              <w:rPr>
                <w:sz w:val="20"/>
                <w:szCs w:val="20"/>
              </w:rPr>
            </w:pPr>
            <w:r w:rsidRPr="00D10962">
              <w:rPr>
                <w:sz w:val="20"/>
                <w:szCs w:val="20"/>
              </w:rPr>
              <w:t>306044,2</w:t>
            </w:r>
          </w:p>
        </w:tc>
      </w:tr>
      <w:tr w:rsidR="00D10962" w:rsidRPr="00CE0870" w:rsidTr="007032AF">
        <w:trPr>
          <w:trHeight w:val="217"/>
          <w:tblCellSpacing w:w="5" w:type="nil"/>
        </w:trPr>
        <w:tc>
          <w:tcPr>
            <w:tcW w:w="1134" w:type="dxa"/>
            <w:vMerge w:val="restart"/>
            <w:tcBorders>
              <w:top w:val="single" w:sz="4" w:space="0" w:color="auto"/>
              <w:left w:val="single" w:sz="4" w:space="0" w:color="auto"/>
              <w:right w:val="single" w:sz="4" w:space="0" w:color="auto"/>
            </w:tcBorders>
          </w:tcPr>
          <w:p w:rsidR="00D10962" w:rsidRPr="00C11FD5" w:rsidRDefault="00D10962" w:rsidP="001F48C7">
            <w:pPr>
              <w:pStyle w:val="ConsPlusCell"/>
              <w:rPr>
                <w:rFonts w:ascii="Times New Roman" w:hAnsi="Times New Roman" w:cs="Times New Roman"/>
                <w:sz w:val="22"/>
                <w:szCs w:val="22"/>
              </w:rPr>
            </w:pPr>
            <w:r w:rsidRPr="00C11FD5">
              <w:rPr>
                <w:rFonts w:ascii="Times New Roman" w:hAnsi="Times New Roman" w:cs="Times New Roman"/>
                <w:sz w:val="22"/>
                <w:szCs w:val="22"/>
              </w:rPr>
              <w:t>Подпрограмма 2</w:t>
            </w:r>
          </w:p>
        </w:tc>
        <w:tc>
          <w:tcPr>
            <w:tcW w:w="1843" w:type="dxa"/>
            <w:vMerge w:val="restart"/>
            <w:tcBorders>
              <w:top w:val="single" w:sz="4" w:space="0" w:color="auto"/>
              <w:left w:val="single" w:sz="4" w:space="0" w:color="auto"/>
              <w:right w:val="single" w:sz="4" w:space="0" w:color="auto"/>
            </w:tcBorders>
          </w:tcPr>
          <w:p w:rsidR="00D10962" w:rsidRPr="006E1A2A" w:rsidRDefault="00D10962" w:rsidP="001F48C7">
            <w:pPr>
              <w:rPr>
                <w:bCs/>
                <w:sz w:val="20"/>
                <w:szCs w:val="20"/>
              </w:rPr>
            </w:pPr>
            <w:r w:rsidRPr="006E1A2A">
              <w:rPr>
                <w:bCs/>
                <w:spacing w:val="-5"/>
                <w:sz w:val="20"/>
                <w:szCs w:val="20"/>
                <w:lang w:eastAsia="en-US"/>
              </w:rPr>
              <w:t>«Развитие дополнительного образования и воспитания детей и молодежи»</w:t>
            </w:r>
          </w:p>
        </w:tc>
        <w:tc>
          <w:tcPr>
            <w:tcW w:w="1701" w:type="dxa"/>
            <w:tcBorders>
              <w:left w:val="single" w:sz="4" w:space="0" w:color="auto"/>
              <w:bottom w:val="single" w:sz="4" w:space="0" w:color="auto"/>
              <w:right w:val="single" w:sz="4" w:space="0" w:color="auto"/>
            </w:tcBorders>
          </w:tcPr>
          <w:p w:rsidR="00D10962" w:rsidRPr="007032AF" w:rsidRDefault="00D10962" w:rsidP="001F48C7">
            <w:pPr>
              <w:pStyle w:val="ConsPlusCell"/>
              <w:rPr>
                <w:rFonts w:ascii="Times New Roman" w:hAnsi="Times New Roman" w:cs="Times New Roman"/>
                <w:b/>
              </w:rPr>
            </w:pPr>
            <w:r>
              <w:rPr>
                <w:rFonts w:ascii="Times New Roman" w:hAnsi="Times New Roman" w:cs="Times New Roman"/>
                <w:b/>
              </w:rPr>
              <w:t>В</w:t>
            </w:r>
            <w:r w:rsidRPr="007032AF">
              <w:rPr>
                <w:rFonts w:ascii="Times New Roman" w:hAnsi="Times New Roman" w:cs="Times New Roman"/>
                <w:b/>
              </w:rPr>
              <w:t>сего</w:t>
            </w:r>
          </w:p>
        </w:tc>
        <w:tc>
          <w:tcPr>
            <w:tcW w:w="992" w:type="dxa"/>
            <w:tcBorders>
              <w:left w:val="single" w:sz="4" w:space="0" w:color="auto"/>
              <w:bottom w:val="single" w:sz="4" w:space="0" w:color="auto"/>
              <w:right w:val="single" w:sz="4" w:space="0" w:color="auto"/>
            </w:tcBorders>
          </w:tcPr>
          <w:p w:rsidR="00D10962" w:rsidRPr="007032AF" w:rsidRDefault="00D10962" w:rsidP="001F48C7">
            <w:pPr>
              <w:jc w:val="center"/>
              <w:rPr>
                <w:b/>
                <w:sz w:val="20"/>
                <w:szCs w:val="20"/>
              </w:rPr>
            </w:pPr>
            <w:r w:rsidRPr="007032AF">
              <w:rPr>
                <w:b/>
                <w:sz w:val="20"/>
                <w:szCs w:val="20"/>
              </w:rPr>
              <w:t>58102,4</w:t>
            </w:r>
          </w:p>
        </w:tc>
        <w:tc>
          <w:tcPr>
            <w:tcW w:w="1134" w:type="dxa"/>
            <w:tcBorders>
              <w:left w:val="single" w:sz="4" w:space="0" w:color="auto"/>
              <w:bottom w:val="single" w:sz="4" w:space="0" w:color="auto"/>
              <w:right w:val="single" w:sz="4" w:space="0" w:color="auto"/>
            </w:tcBorders>
          </w:tcPr>
          <w:p w:rsidR="00D10962" w:rsidRPr="007032AF" w:rsidRDefault="00D10962" w:rsidP="001F48C7">
            <w:pPr>
              <w:jc w:val="center"/>
              <w:rPr>
                <w:b/>
                <w:sz w:val="20"/>
                <w:szCs w:val="20"/>
              </w:rPr>
            </w:pPr>
            <w:r w:rsidRPr="007032AF">
              <w:rPr>
                <w:b/>
                <w:sz w:val="20"/>
                <w:szCs w:val="20"/>
              </w:rPr>
              <w:t>61106,6</w:t>
            </w:r>
          </w:p>
        </w:tc>
        <w:tc>
          <w:tcPr>
            <w:tcW w:w="1134" w:type="dxa"/>
            <w:tcBorders>
              <w:left w:val="single" w:sz="4" w:space="0" w:color="auto"/>
              <w:bottom w:val="single" w:sz="4" w:space="0" w:color="auto"/>
              <w:right w:val="single" w:sz="4" w:space="0" w:color="auto"/>
            </w:tcBorders>
          </w:tcPr>
          <w:p w:rsidR="00D10962" w:rsidRPr="007032AF" w:rsidRDefault="00D10962" w:rsidP="001F48C7">
            <w:pPr>
              <w:jc w:val="center"/>
              <w:rPr>
                <w:b/>
                <w:sz w:val="20"/>
                <w:szCs w:val="20"/>
              </w:rPr>
            </w:pPr>
            <w:r w:rsidRPr="007032AF">
              <w:rPr>
                <w:b/>
                <w:sz w:val="20"/>
                <w:szCs w:val="20"/>
              </w:rPr>
              <w:t>68724,2</w:t>
            </w:r>
          </w:p>
        </w:tc>
        <w:tc>
          <w:tcPr>
            <w:tcW w:w="1560" w:type="dxa"/>
            <w:tcBorders>
              <w:left w:val="single" w:sz="4" w:space="0" w:color="auto"/>
              <w:bottom w:val="single" w:sz="4" w:space="0" w:color="auto"/>
              <w:right w:val="single" w:sz="4" w:space="0" w:color="auto"/>
            </w:tcBorders>
          </w:tcPr>
          <w:p w:rsidR="00D10962" w:rsidRPr="00D10962" w:rsidRDefault="00D10962" w:rsidP="001F48C7">
            <w:pPr>
              <w:tabs>
                <w:tab w:val="left" w:pos="944"/>
              </w:tabs>
              <w:jc w:val="center"/>
              <w:rPr>
                <w:b/>
                <w:sz w:val="20"/>
                <w:szCs w:val="20"/>
              </w:rPr>
            </w:pPr>
            <w:r w:rsidRPr="00D10962">
              <w:rPr>
                <w:b/>
                <w:sz w:val="20"/>
                <w:szCs w:val="20"/>
              </w:rPr>
              <w:t>187933,2</w:t>
            </w:r>
          </w:p>
        </w:tc>
      </w:tr>
      <w:tr w:rsidR="00D10962" w:rsidRPr="00CE0870" w:rsidTr="00C45B39">
        <w:trPr>
          <w:trHeight w:val="360"/>
          <w:tblCellSpacing w:w="5" w:type="nil"/>
        </w:trPr>
        <w:tc>
          <w:tcPr>
            <w:tcW w:w="1134" w:type="dxa"/>
            <w:vMerge/>
            <w:tcBorders>
              <w:left w:val="single" w:sz="4" w:space="0" w:color="auto"/>
              <w:right w:val="single" w:sz="4" w:space="0" w:color="auto"/>
            </w:tcBorders>
          </w:tcPr>
          <w:p w:rsidR="00D10962" w:rsidRPr="00CE0870" w:rsidRDefault="00D10962" w:rsidP="001F48C7">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D10962" w:rsidRPr="00685BBC" w:rsidRDefault="00D10962" w:rsidP="001F48C7">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10962" w:rsidRPr="00CE0870" w:rsidRDefault="00D10962" w:rsidP="001F48C7">
            <w:pPr>
              <w:pStyle w:val="ConsPlusCell"/>
              <w:rPr>
                <w:rFonts w:ascii="Times New Roman" w:hAnsi="Times New Roman" w:cs="Times New Roman"/>
              </w:rPr>
            </w:pPr>
            <w:r>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D10962" w:rsidRPr="007032AF" w:rsidRDefault="00D10962" w:rsidP="001F48C7">
            <w:pPr>
              <w:jc w:val="center"/>
              <w:rPr>
                <w:sz w:val="20"/>
                <w:szCs w:val="20"/>
              </w:rPr>
            </w:pPr>
            <w:r w:rsidRPr="007032AF">
              <w:rPr>
                <w:sz w:val="20"/>
                <w:szCs w:val="20"/>
              </w:rPr>
              <w:t>12980,6</w:t>
            </w:r>
          </w:p>
        </w:tc>
        <w:tc>
          <w:tcPr>
            <w:tcW w:w="1134" w:type="dxa"/>
            <w:tcBorders>
              <w:top w:val="single" w:sz="4" w:space="0" w:color="auto"/>
              <w:left w:val="single" w:sz="4" w:space="0" w:color="auto"/>
              <w:bottom w:val="single" w:sz="4" w:space="0" w:color="auto"/>
              <w:right w:val="single" w:sz="4" w:space="0" w:color="auto"/>
            </w:tcBorders>
          </w:tcPr>
          <w:p w:rsidR="00D10962" w:rsidRPr="007032AF" w:rsidRDefault="00D10962" w:rsidP="001F48C7">
            <w:pPr>
              <w:jc w:val="center"/>
              <w:rPr>
                <w:sz w:val="20"/>
                <w:szCs w:val="20"/>
              </w:rPr>
            </w:pPr>
            <w:r w:rsidRPr="007032AF">
              <w:rPr>
                <w:sz w:val="20"/>
                <w:szCs w:val="20"/>
              </w:rPr>
              <w:t>13687,1</w:t>
            </w:r>
          </w:p>
        </w:tc>
        <w:tc>
          <w:tcPr>
            <w:tcW w:w="1134" w:type="dxa"/>
            <w:tcBorders>
              <w:top w:val="single" w:sz="4" w:space="0" w:color="auto"/>
              <w:left w:val="single" w:sz="4" w:space="0" w:color="auto"/>
              <w:bottom w:val="single" w:sz="4" w:space="0" w:color="auto"/>
              <w:right w:val="single" w:sz="4" w:space="0" w:color="auto"/>
            </w:tcBorders>
          </w:tcPr>
          <w:p w:rsidR="00D10962" w:rsidRPr="007032AF" w:rsidRDefault="00D10962" w:rsidP="001F48C7">
            <w:pPr>
              <w:jc w:val="center"/>
              <w:rPr>
                <w:sz w:val="20"/>
                <w:szCs w:val="20"/>
              </w:rPr>
            </w:pPr>
            <w:r w:rsidRPr="007032AF">
              <w:rPr>
                <w:sz w:val="20"/>
                <w:szCs w:val="20"/>
              </w:rPr>
              <w:t>15125,5</w:t>
            </w:r>
          </w:p>
        </w:tc>
        <w:tc>
          <w:tcPr>
            <w:tcW w:w="1560" w:type="dxa"/>
            <w:tcBorders>
              <w:top w:val="single" w:sz="4" w:space="0" w:color="auto"/>
              <w:left w:val="single" w:sz="4" w:space="0" w:color="auto"/>
              <w:bottom w:val="single" w:sz="4" w:space="0" w:color="auto"/>
              <w:right w:val="single" w:sz="4" w:space="0" w:color="auto"/>
            </w:tcBorders>
          </w:tcPr>
          <w:p w:rsidR="00D10962" w:rsidRPr="00D10962" w:rsidRDefault="00D10962" w:rsidP="001F48C7">
            <w:pPr>
              <w:tabs>
                <w:tab w:val="left" w:pos="944"/>
              </w:tabs>
              <w:jc w:val="center"/>
              <w:rPr>
                <w:sz w:val="20"/>
                <w:szCs w:val="20"/>
              </w:rPr>
            </w:pPr>
            <w:r w:rsidRPr="00D10962">
              <w:rPr>
                <w:sz w:val="20"/>
                <w:szCs w:val="20"/>
              </w:rPr>
              <w:t>41793,2</w:t>
            </w:r>
          </w:p>
        </w:tc>
      </w:tr>
      <w:tr w:rsidR="00D10962" w:rsidRPr="00CE0870" w:rsidTr="00C45B39">
        <w:trPr>
          <w:trHeight w:val="360"/>
          <w:tblCellSpacing w:w="5" w:type="nil"/>
        </w:trPr>
        <w:tc>
          <w:tcPr>
            <w:tcW w:w="1134" w:type="dxa"/>
            <w:vMerge/>
            <w:tcBorders>
              <w:left w:val="single" w:sz="4" w:space="0" w:color="auto"/>
              <w:bottom w:val="single" w:sz="4" w:space="0" w:color="auto"/>
              <w:right w:val="single" w:sz="4" w:space="0" w:color="auto"/>
            </w:tcBorders>
          </w:tcPr>
          <w:p w:rsidR="00D10962" w:rsidRPr="00CE0870" w:rsidRDefault="00D10962" w:rsidP="001F48C7">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D10962" w:rsidRPr="00685BBC" w:rsidRDefault="00D10962" w:rsidP="001F48C7">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10962" w:rsidRPr="00CE0870" w:rsidRDefault="00D10962" w:rsidP="001F48C7">
            <w:pPr>
              <w:pStyle w:val="ConsPlusCell"/>
              <w:rPr>
                <w:rFonts w:ascii="Times New Roman" w:hAnsi="Times New Roman" w:cs="Times New Roman"/>
              </w:rPr>
            </w:pPr>
            <w:r>
              <w:rPr>
                <w:rFonts w:ascii="Times New Roman" w:hAnsi="Times New Roman" w:cs="Times New Roman"/>
              </w:rPr>
              <w:t>Бюджет округа</w:t>
            </w:r>
          </w:p>
        </w:tc>
        <w:tc>
          <w:tcPr>
            <w:tcW w:w="992" w:type="dxa"/>
            <w:tcBorders>
              <w:top w:val="single" w:sz="4" w:space="0" w:color="auto"/>
              <w:left w:val="single" w:sz="4" w:space="0" w:color="auto"/>
              <w:bottom w:val="single" w:sz="4" w:space="0" w:color="auto"/>
              <w:right w:val="single" w:sz="4" w:space="0" w:color="auto"/>
            </w:tcBorders>
          </w:tcPr>
          <w:p w:rsidR="00D10962" w:rsidRPr="007032AF" w:rsidRDefault="00D10962" w:rsidP="001F48C7">
            <w:pPr>
              <w:jc w:val="center"/>
              <w:rPr>
                <w:sz w:val="20"/>
                <w:szCs w:val="20"/>
              </w:rPr>
            </w:pPr>
            <w:r w:rsidRPr="007032AF">
              <w:rPr>
                <w:sz w:val="20"/>
                <w:szCs w:val="20"/>
              </w:rPr>
              <w:t>45121,8</w:t>
            </w:r>
          </w:p>
        </w:tc>
        <w:tc>
          <w:tcPr>
            <w:tcW w:w="1134" w:type="dxa"/>
            <w:tcBorders>
              <w:top w:val="single" w:sz="4" w:space="0" w:color="auto"/>
              <w:left w:val="single" w:sz="4" w:space="0" w:color="auto"/>
              <w:bottom w:val="single" w:sz="4" w:space="0" w:color="auto"/>
              <w:right w:val="single" w:sz="4" w:space="0" w:color="auto"/>
            </w:tcBorders>
          </w:tcPr>
          <w:p w:rsidR="00D10962" w:rsidRPr="007032AF" w:rsidRDefault="00D10962" w:rsidP="001F48C7">
            <w:pPr>
              <w:jc w:val="center"/>
              <w:rPr>
                <w:sz w:val="20"/>
                <w:szCs w:val="20"/>
              </w:rPr>
            </w:pPr>
            <w:r w:rsidRPr="007032AF">
              <w:rPr>
                <w:sz w:val="20"/>
                <w:szCs w:val="20"/>
              </w:rPr>
              <w:t>47419,5</w:t>
            </w:r>
          </w:p>
        </w:tc>
        <w:tc>
          <w:tcPr>
            <w:tcW w:w="1134" w:type="dxa"/>
            <w:tcBorders>
              <w:top w:val="single" w:sz="4" w:space="0" w:color="auto"/>
              <w:left w:val="single" w:sz="4" w:space="0" w:color="auto"/>
              <w:bottom w:val="single" w:sz="4" w:space="0" w:color="auto"/>
              <w:right w:val="single" w:sz="4" w:space="0" w:color="auto"/>
            </w:tcBorders>
          </w:tcPr>
          <w:p w:rsidR="00D10962" w:rsidRPr="007032AF" w:rsidRDefault="00D10962" w:rsidP="001F48C7">
            <w:pPr>
              <w:jc w:val="center"/>
              <w:rPr>
                <w:sz w:val="20"/>
                <w:szCs w:val="20"/>
              </w:rPr>
            </w:pPr>
            <w:r w:rsidRPr="007032AF">
              <w:rPr>
                <w:sz w:val="20"/>
                <w:szCs w:val="20"/>
              </w:rPr>
              <w:t>53598,7</w:t>
            </w:r>
          </w:p>
        </w:tc>
        <w:tc>
          <w:tcPr>
            <w:tcW w:w="1560" w:type="dxa"/>
            <w:tcBorders>
              <w:top w:val="single" w:sz="4" w:space="0" w:color="auto"/>
              <w:left w:val="single" w:sz="4" w:space="0" w:color="auto"/>
              <w:bottom w:val="single" w:sz="4" w:space="0" w:color="auto"/>
              <w:right w:val="single" w:sz="4" w:space="0" w:color="auto"/>
            </w:tcBorders>
          </w:tcPr>
          <w:p w:rsidR="00D10962" w:rsidRPr="00D10962" w:rsidRDefault="00D10962" w:rsidP="001F48C7">
            <w:pPr>
              <w:tabs>
                <w:tab w:val="left" w:pos="1224"/>
              </w:tabs>
              <w:ind w:left="-136"/>
              <w:jc w:val="center"/>
              <w:rPr>
                <w:sz w:val="20"/>
                <w:szCs w:val="20"/>
              </w:rPr>
            </w:pPr>
            <w:r w:rsidRPr="00D10962">
              <w:rPr>
                <w:sz w:val="20"/>
                <w:szCs w:val="20"/>
              </w:rPr>
              <w:t>146140</w:t>
            </w:r>
          </w:p>
        </w:tc>
      </w:tr>
      <w:tr w:rsidR="001849CE" w:rsidRPr="00CE0870" w:rsidTr="007032AF">
        <w:trPr>
          <w:trHeight w:val="136"/>
          <w:tblCellSpacing w:w="5" w:type="nil"/>
        </w:trPr>
        <w:tc>
          <w:tcPr>
            <w:tcW w:w="1134" w:type="dxa"/>
            <w:vMerge w:val="restart"/>
            <w:tcBorders>
              <w:top w:val="single" w:sz="4" w:space="0" w:color="auto"/>
              <w:left w:val="single" w:sz="4" w:space="0" w:color="auto"/>
              <w:right w:val="single" w:sz="4" w:space="0" w:color="auto"/>
            </w:tcBorders>
          </w:tcPr>
          <w:p w:rsidR="001849CE" w:rsidRPr="00CE0870" w:rsidRDefault="001849CE" w:rsidP="001F48C7">
            <w:pPr>
              <w:pStyle w:val="ConsPlusCell"/>
              <w:rPr>
                <w:rFonts w:ascii="Times New Roman" w:hAnsi="Times New Roman" w:cs="Times New Roman"/>
              </w:rPr>
            </w:pPr>
            <w:r>
              <w:rPr>
                <w:rFonts w:ascii="Times New Roman" w:hAnsi="Times New Roman" w:cs="Times New Roman"/>
              </w:rPr>
              <w:t>Подпрограмма 3</w:t>
            </w:r>
          </w:p>
        </w:tc>
        <w:tc>
          <w:tcPr>
            <w:tcW w:w="1843" w:type="dxa"/>
            <w:vMerge w:val="restart"/>
            <w:tcBorders>
              <w:top w:val="single" w:sz="4" w:space="0" w:color="auto"/>
              <w:left w:val="single" w:sz="4" w:space="0" w:color="auto"/>
              <w:right w:val="single" w:sz="4" w:space="0" w:color="auto"/>
            </w:tcBorders>
          </w:tcPr>
          <w:p w:rsidR="001849CE" w:rsidRPr="006E1A2A" w:rsidRDefault="001849CE" w:rsidP="001F48C7">
            <w:pPr>
              <w:rPr>
                <w:bCs/>
                <w:sz w:val="20"/>
                <w:szCs w:val="20"/>
              </w:rPr>
            </w:pPr>
            <w:r w:rsidRPr="006E1A2A">
              <w:rPr>
                <w:bCs/>
                <w:sz w:val="20"/>
                <w:szCs w:val="20"/>
              </w:rPr>
              <w:t>«Патриотическое воспитание и подготовка граждан  к военной службе»</w:t>
            </w:r>
          </w:p>
        </w:tc>
        <w:tc>
          <w:tcPr>
            <w:tcW w:w="1701" w:type="dxa"/>
            <w:tcBorders>
              <w:top w:val="single" w:sz="4" w:space="0" w:color="auto"/>
              <w:left w:val="single" w:sz="4" w:space="0" w:color="auto"/>
              <w:bottom w:val="single" w:sz="4" w:space="0" w:color="auto"/>
              <w:right w:val="single" w:sz="4" w:space="0" w:color="auto"/>
            </w:tcBorders>
          </w:tcPr>
          <w:p w:rsidR="001849CE" w:rsidRPr="007032AF" w:rsidRDefault="001849CE" w:rsidP="001F48C7">
            <w:pPr>
              <w:pStyle w:val="ConsPlusCell"/>
              <w:rPr>
                <w:rFonts w:ascii="Times New Roman" w:hAnsi="Times New Roman" w:cs="Times New Roman"/>
                <w:b/>
              </w:rPr>
            </w:pPr>
            <w:r>
              <w:rPr>
                <w:rFonts w:ascii="Times New Roman" w:hAnsi="Times New Roman" w:cs="Times New Roman"/>
                <w:b/>
              </w:rPr>
              <w:t>В</w:t>
            </w:r>
            <w:r w:rsidRPr="007032AF">
              <w:rPr>
                <w:rFonts w:ascii="Times New Roman" w:hAnsi="Times New Roman" w:cs="Times New Roman"/>
                <w:b/>
              </w:rPr>
              <w:t>сего</w:t>
            </w:r>
          </w:p>
        </w:tc>
        <w:tc>
          <w:tcPr>
            <w:tcW w:w="992" w:type="dxa"/>
            <w:tcBorders>
              <w:top w:val="single" w:sz="4" w:space="0" w:color="auto"/>
              <w:left w:val="single" w:sz="4" w:space="0" w:color="auto"/>
              <w:bottom w:val="single" w:sz="4" w:space="0" w:color="auto"/>
              <w:right w:val="single" w:sz="4" w:space="0" w:color="auto"/>
            </w:tcBorders>
          </w:tcPr>
          <w:p w:rsidR="001849CE" w:rsidRPr="001849CE" w:rsidRDefault="001849CE" w:rsidP="001F48C7">
            <w:pPr>
              <w:suppressAutoHyphens/>
              <w:jc w:val="center"/>
              <w:rPr>
                <w:b/>
                <w:iCs/>
                <w:sz w:val="20"/>
                <w:szCs w:val="20"/>
              </w:rPr>
            </w:pPr>
            <w:r w:rsidRPr="001849CE">
              <w:rPr>
                <w:b/>
                <w:iCs/>
                <w:sz w:val="20"/>
                <w:szCs w:val="20"/>
              </w:rPr>
              <w:t>69,0</w:t>
            </w:r>
          </w:p>
        </w:tc>
        <w:tc>
          <w:tcPr>
            <w:tcW w:w="1134" w:type="dxa"/>
            <w:tcBorders>
              <w:top w:val="single" w:sz="4" w:space="0" w:color="auto"/>
              <w:left w:val="single" w:sz="4" w:space="0" w:color="auto"/>
              <w:bottom w:val="single" w:sz="4" w:space="0" w:color="auto"/>
              <w:right w:val="single" w:sz="4" w:space="0" w:color="auto"/>
            </w:tcBorders>
          </w:tcPr>
          <w:p w:rsidR="001849CE" w:rsidRPr="001849CE" w:rsidRDefault="001849CE" w:rsidP="001F48C7">
            <w:pPr>
              <w:suppressAutoHyphens/>
              <w:jc w:val="center"/>
              <w:rPr>
                <w:b/>
                <w:iCs/>
                <w:sz w:val="20"/>
                <w:szCs w:val="20"/>
              </w:rPr>
            </w:pPr>
            <w:r w:rsidRPr="001849CE">
              <w:rPr>
                <w:b/>
                <w:iCs/>
                <w:sz w:val="20"/>
                <w:szCs w:val="20"/>
              </w:rPr>
              <w:t>76,0</w:t>
            </w:r>
          </w:p>
        </w:tc>
        <w:tc>
          <w:tcPr>
            <w:tcW w:w="1134" w:type="dxa"/>
            <w:tcBorders>
              <w:top w:val="single" w:sz="4" w:space="0" w:color="auto"/>
              <w:left w:val="single" w:sz="4" w:space="0" w:color="auto"/>
              <w:bottom w:val="single" w:sz="4" w:space="0" w:color="auto"/>
              <w:right w:val="single" w:sz="4" w:space="0" w:color="auto"/>
            </w:tcBorders>
          </w:tcPr>
          <w:p w:rsidR="001849CE" w:rsidRPr="001849CE" w:rsidRDefault="001849CE" w:rsidP="001F48C7">
            <w:pPr>
              <w:suppressAutoHyphens/>
              <w:jc w:val="center"/>
              <w:rPr>
                <w:b/>
                <w:iCs/>
                <w:sz w:val="20"/>
                <w:szCs w:val="20"/>
              </w:rPr>
            </w:pPr>
            <w:r w:rsidRPr="001849CE">
              <w:rPr>
                <w:b/>
                <w:iCs/>
                <w:sz w:val="20"/>
                <w:szCs w:val="20"/>
              </w:rPr>
              <w:t>79,0</w:t>
            </w:r>
          </w:p>
        </w:tc>
        <w:tc>
          <w:tcPr>
            <w:tcW w:w="1560" w:type="dxa"/>
            <w:tcBorders>
              <w:top w:val="single" w:sz="4" w:space="0" w:color="auto"/>
              <w:left w:val="single" w:sz="4" w:space="0" w:color="auto"/>
              <w:bottom w:val="single" w:sz="4" w:space="0" w:color="auto"/>
              <w:right w:val="single" w:sz="4" w:space="0" w:color="auto"/>
            </w:tcBorders>
          </w:tcPr>
          <w:p w:rsidR="001849CE" w:rsidRPr="00CB024B" w:rsidRDefault="00CB024B" w:rsidP="001F48C7">
            <w:pPr>
              <w:jc w:val="center"/>
              <w:rPr>
                <w:b/>
                <w:sz w:val="20"/>
                <w:szCs w:val="20"/>
              </w:rPr>
            </w:pPr>
            <w:r w:rsidRPr="00CB024B">
              <w:rPr>
                <w:b/>
                <w:sz w:val="20"/>
                <w:szCs w:val="20"/>
              </w:rPr>
              <w:t>224,0</w:t>
            </w:r>
          </w:p>
        </w:tc>
      </w:tr>
      <w:tr w:rsidR="001849CE" w:rsidRPr="00CE0870" w:rsidTr="00C45B39">
        <w:trPr>
          <w:trHeight w:val="360"/>
          <w:tblCellSpacing w:w="5" w:type="nil"/>
        </w:trPr>
        <w:tc>
          <w:tcPr>
            <w:tcW w:w="1134" w:type="dxa"/>
            <w:vMerge/>
            <w:tcBorders>
              <w:left w:val="single" w:sz="4" w:space="0" w:color="auto"/>
              <w:right w:val="single" w:sz="4" w:space="0" w:color="auto"/>
            </w:tcBorders>
          </w:tcPr>
          <w:p w:rsidR="001849CE" w:rsidRPr="00CE0870" w:rsidRDefault="001849CE" w:rsidP="001F48C7">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1849CE" w:rsidRPr="00CE0870" w:rsidRDefault="001849CE" w:rsidP="001F48C7">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849CE" w:rsidRPr="00CE0870" w:rsidRDefault="001849CE" w:rsidP="001F48C7">
            <w:pPr>
              <w:pStyle w:val="ConsPlusCell"/>
              <w:rPr>
                <w:rFonts w:ascii="Times New Roman" w:hAnsi="Times New Roman" w:cs="Times New Roman"/>
              </w:rPr>
            </w:pPr>
            <w:r>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1849CE" w:rsidRPr="001849CE" w:rsidRDefault="001849CE" w:rsidP="001F48C7">
            <w:pPr>
              <w:jc w:val="center"/>
              <w:rPr>
                <w:sz w:val="20"/>
                <w:szCs w:val="20"/>
              </w:rPr>
            </w:pPr>
            <w:r w:rsidRPr="001849C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849CE" w:rsidRPr="001849CE" w:rsidRDefault="001849CE" w:rsidP="001F48C7">
            <w:pPr>
              <w:jc w:val="center"/>
              <w:rPr>
                <w:sz w:val="20"/>
                <w:szCs w:val="20"/>
              </w:rPr>
            </w:pPr>
            <w:r w:rsidRPr="001849CE">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849CE" w:rsidRPr="001849CE" w:rsidRDefault="001849CE" w:rsidP="001F48C7">
            <w:pPr>
              <w:jc w:val="center"/>
              <w:rPr>
                <w:sz w:val="20"/>
                <w:szCs w:val="20"/>
              </w:rPr>
            </w:pPr>
            <w:r w:rsidRPr="001849CE">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1849CE" w:rsidRPr="0080177D" w:rsidRDefault="00CB024B" w:rsidP="001F48C7">
            <w:pPr>
              <w:jc w:val="center"/>
              <w:rPr>
                <w:sz w:val="20"/>
                <w:szCs w:val="20"/>
              </w:rPr>
            </w:pPr>
            <w:r>
              <w:rPr>
                <w:sz w:val="20"/>
                <w:szCs w:val="20"/>
              </w:rPr>
              <w:t>0,0</w:t>
            </w:r>
          </w:p>
        </w:tc>
      </w:tr>
      <w:tr w:rsidR="001849CE" w:rsidRPr="00CE0870" w:rsidTr="00C45B39">
        <w:trPr>
          <w:trHeight w:val="360"/>
          <w:tblCellSpacing w:w="5" w:type="nil"/>
        </w:trPr>
        <w:tc>
          <w:tcPr>
            <w:tcW w:w="1134" w:type="dxa"/>
            <w:vMerge/>
            <w:tcBorders>
              <w:left w:val="single" w:sz="4" w:space="0" w:color="auto"/>
              <w:bottom w:val="single" w:sz="4" w:space="0" w:color="auto"/>
              <w:right w:val="single" w:sz="4" w:space="0" w:color="auto"/>
            </w:tcBorders>
          </w:tcPr>
          <w:p w:rsidR="001849CE" w:rsidRPr="00CE0870" w:rsidRDefault="001849CE" w:rsidP="001F48C7">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1849CE" w:rsidRPr="00CE0870" w:rsidRDefault="001849CE" w:rsidP="001F48C7">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849CE" w:rsidRPr="00CE0870" w:rsidRDefault="001849CE" w:rsidP="001F48C7">
            <w:pPr>
              <w:pStyle w:val="ConsPlusCell"/>
              <w:rPr>
                <w:rFonts w:ascii="Times New Roman" w:hAnsi="Times New Roman" w:cs="Times New Roman"/>
              </w:rPr>
            </w:pPr>
            <w:r>
              <w:rPr>
                <w:rFonts w:ascii="Times New Roman" w:hAnsi="Times New Roman" w:cs="Times New Roman"/>
              </w:rPr>
              <w:t>Бюджет округа</w:t>
            </w:r>
          </w:p>
        </w:tc>
        <w:tc>
          <w:tcPr>
            <w:tcW w:w="992" w:type="dxa"/>
            <w:tcBorders>
              <w:top w:val="single" w:sz="4" w:space="0" w:color="auto"/>
              <w:left w:val="single" w:sz="4" w:space="0" w:color="auto"/>
              <w:bottom w:val="single" w:sz="4" w:space="0" w:color="auto"/>
              <w:right w:val="single" w:sz="4" w:space="0" w:color="auto"/>
            </w:tcBorders>
          </w:tcPr>
          <w:p w:rsidR="001849CE" w:rsidRPr="001849CE" w:rsidRDefault="001849CE" w:rsidP="001F48C7">
            <w:pPr>
              <w:suppressAutoHyphens/>
              <w:jc w:val="center"/>
              <w:rPr>
                <w:iCs/>
                <w:sz w:val="20"/>
                <w:szCs w:val="20"/>
              </w:rPr>
            </w:pPr>
            <w:r w:rsidRPr="001849CE">
              <w:rPr>
                <w:iCs/>
                <w:sz w:val="20"/>
                <w:szCs w:val="20"/>
              </w:rPr>
              <w:t>69,0</w:t>
            </w:r>
          </w:p>
        </w:tc>
        <w:tc>
          <w:tcPr>
            <w:tcW w:w="1134" w:type="dxa"/>
            <w:tcBorders>
              <w:top w:val="single" w:sz="4" w:space="0" w:color="auto"/>
              <w:left w:val="single" w:sz="4" w:space="0" w:color="auto"/>
              <w:bottom w:val="single" w:sz="4" w:space="0" w:color="auto"/>
              <w:right w:val="single" w:sz="4" w:space="0" w:color="auto"/>
            </w:tcBorders>
          </w:tcPr>
          <w:p w:rsidR="001849CE" w:rsidRPr="001849CE" w:rsidRDefault="001849CE" w:rsidP="001F48C7">
            <w:pPr>
              <w:suppressAutoHyphens/>
              <w:jc w:val="center"/>
              <w:rPr>
                <w:iCs/>
                <w:sz w:val="20"/>
                <w:szCs w:val="20"/>
              </w:rPr>
            </w:pPr>
            <w:r w:rsidRPr="001849CE">
              <w:rPr>
                <w:iCs/>
                <w:sz w:val="20"/>
                <w:szCs w:val="20"/>
              </w:rPr>
              <w:t>76,0</w:t>
            </w:r>
          </w:p>
        </w:tc>
        <w:tc>
          <w:tcPr>
            <w:tcW w:w="1134" w:type="dxa"/>
            <w:tcBorders>
              <w:top w:val="single" w:sz="4" w:space="0" w:color="auto"/>
              <w:left w:val="single" w:sz="4" w:space="0" w:color="auto"/>
              <w:bottom w:val="single" w:sz="4" w:space="0" w:color="auto"/>
              <w:right w:val="single" w:sz="4" w:space="0" w:color="auto"/>
            </w:tcBorders>
          </w:tcPr>
          <w:p w:rsidR="001849CE" w:rsidRPr="001849CE" w:rsidRDefault="001849CE" w:rsidP="001F48C7">
            <w:pPr>
              <w:suppressAutoHyphens/>
              <w:jc w:val="center"/>
              <w:rPr>
                <w:iCs/>
                <w:sz w:val="20"/>
                <w:szCs w:val="20"/>
              </w:rPr>
            </w:pPr>
            <w:r w:rsidRPr="001849CE">
              <w:rPr>
                <w:iCs/>
                <w:sz w:val="20"/>
                <w:szCs w:val="20"/>
              </w:rPr>
              <w:t>79,0</w:t>
            </w:r>
          </w:p>
        </w:tc>
        <w:tc>
          <w:tcPr>
            <w:tcW w:w="1560" w:type="dxa"/>
            <w:tcBorders>
              <w:top w:val="single" w:sz="4" w:space="0" w:color="auto"/>
              <w:left w:val="single" w:sz="4" w:space="0" w:color="auto"/>
              <w:bottom w:val="single" w:sz="4" w:space="0" w:color="auto"/>
              <w:right w:val="single" w:sz="4" w:space="0" w:color="auto"/>
            </w:tcBorders>
          </w:tcPr>
          <w:p w:rsidR="001849CE" w:rsidRPr="0080177D" w:rsidRDefault="00CB024B" w:rsidP="001F48C7">
            <w:pPr>
              <w:jc w:val="center"/>
              <w:rPr>
                <w:sz w:val="20"/>
                <w:szCs w:val="20"/>
              </w:rPr>
            </w:pPr>
            <w:r>
              <w:rPr>
                <w:sz w:val="20"/>
                <w:szCs w:val="20"/>
              </w:rPr>
              <w:t>224,0</w:t>
            </w:r>
          </w:p>
        </w:tc>
      </w:tr>
      <w:tr w:rsidR="00D10962" w:rsidRPr="00CE0870" w:rsidTr="00C45B39">
        <w:trPr>
          <w:trHeight w:val="360"/>
          <w:tblCellSpacing w:w="5" w:type="nil"/>
        </w:trPr>
        <w:tc>
          <w:tcPr>
            <w:tcW w:w="1134" w:type="dxa"/>
            <w:vMerge w:val="restart"/>
            <w:tcBorders>
              <w:top w:val="single" w:sz="4" w:space="0" w:color="auto"/>
              <w:left w:val="single" w:sz="4" w:space="0" w:color="auto"/>
              <w:right w:val="single" w:sz="4" w:space="0" w:color="auto"/>
            </w:tcBorders>
          </w:tcPr>
          <w:p w:rsidR="00D10962" w:rsidRPr="00294657" w:rsidRDefault="00D10962" w:rsidP="001F48C7">
            <w:pPr>
              <w:jc w:val="center"/>
              <w:rPr>
                <w:bCs/>
                <w:sz w:val="20"/>
                <w:szCs w:val="20"/>
              </w:rPr>
            </w:pPr>
            <w:r w:rsidRPr="00294657">
              <w:rPr>
                <w:sz w:val="20"/>
                <w:szCs w:val="20"/>
              </w:rPr>
              <w:t xml:space="preserve">Подпрограмма </w:t>
            </w:r>
            <w:r>
              <w:rPr>
                <w:sz w:val="20"/>
                <w:szCs w:val="20"/>
              </w:rPr>
              <w:t>4</w:t>
            </w:r>
            <w:r w:rsidRPr="00294657">
              <w:rPr>
                <w:sz w:val="20"/>
                <w:szCs w:val="20"/>
              </w:rPr>
              <w:t xml:space="preserve"> </w:t>
            </w:r>
          </w:p>
        </w:tc>
        <w:tc>
          <w:tcPr>
            <w:tcW w:w="1843" w:type="dxa"/>
            <w:vMerge w:val="restart"/>
            <w:tcBorders>
              <w:top w:val="single" w:sz="4" w:space="0" w:color="auto"/>
              <w:left w:val="single" w:sz="4" w:space="0" w:color="auto"/>
              <w:right w:val="single" w:sz="4" w:space="0" w:color="auto"/>
            </w:tcBorders>
          </w:tcPr>
          <w:p w:rsidR="00D10962" w:rsidRPr="006E1A2A" w:rsidRDefault="00D10962" w:rsidP="001F48C7">
            <w:pPr>
              <w:rPr>
                <w:sz w:val="20"/>
                <w:szCs w:val="20"/>
              </w:rPr>
            </w:pPr>
            <w:r w:rsidRPr="006E1A2A">
              <w:rPr>
                <w:bCs/>
                <w:spacing w:val="-5"/>
                <w:sz w:val="20"/>
                <w:szCs w:val="20"/>
                <w:lang w:eastAsia="en-US"/>
              </w:rPr>
              <w:t>«Ресурсное обеспечение сферы образования»</w:t>
            </w:r>
          </w:p>
        </w:tc>
        <w:tc>
          <w:tcPr>
            <w:tcW w:w="1701" w:type="dxa"/>
            <w:tcBorders>
              <w:top w:val="single" w:sz="4" w:space="0" w:color="auto"/>
              <w:left w:val="single" w:sz="4" w:space="0" w:color="auto"/>
              <w:bottom w:val="single" w:sz="4" w:space="0" w:color="auto"/>
              <w:right w:val="single" w:sz="4" w:space="0" w:color="auto"/>
            </w:tcBorders>
          </w:tcPr>
          <w:p w:rsidR="00D10962" w:rsidRPr="007032AF" w:rsidRDefault="00D10962" w:rsidP="001F48C7">
            <w:pPr>
              <w:pStyle w:val="ConsPlusCell"/>
              <w:rPr>
                <w:rFonts w:ascii="Times New Roman" w:hAnsi="Times New Roman" w:cs="Times New Roman"/>
                <w:b/>
              </w:rPr>
            </w:pPr>
            <w:r>
              <w:rPr>
                <w:rFonts w:ascii="Times New Roman" w:hAnsi="Times New Roman" w:cs="Times New Roman"/>
                <w:b/>
              </w:rPr>
              <w:t>В</w:t>
            </w:r>
            <w:r w:rsidRPr="007032AF">
              <w:rPr>
                <w:rFonts w:ascii="Times New Roman" w:hAnsi="Times New Roman" w:cs="Times New Roman"/>
                <w:b/>
              </w:rPr>
              <w:t>сего</w:t>
            </w:r>
          </w:p>
        </w:tc>
        <w:tc>
          <w:tcPr>
            <w:tcW w:w="992" w:type="dxa"/>
            <w:tcBorders>
              <w:top w:val="single" w:sz="4" w:space="0" w:color="auto"/>
              <w:left w:val="single" w:sz="4" w:space="0" w:color="auto"/>
              <w:bottom w:val="single" w:sz="4" w:space="0" w:color="auto"/>
              <w:right w:val="single" w:sz="4" w:space="0" w:color="auto"/>
            </w:tcBorders>
          </w:tcPr>
          <w:p w:rsidR="00D10962" w:rsidRPr="00A56608" w:rsidRDefault="00D10962" w:rsidP="001F48C7">
            <w:pPr>
              <w:jc w:val="center"/>
              <w:rPr>
                <w:b/>
                <w:color w:val="000000"/>
                <w:sz w:val="20"/>
                <w:szCs w:val="20"/>
              </w:rPr>
            </w:pPr>
            <w:r w:rsidRPr="00A56608">
              <w:rPr>
                <w:b/>
                <w:color w:val="000000"/>
                <w:sz w:val="20"/>
                <w:szCs w:val="20"/>
              </w:rPr>
              <w:t>55988,7</w:t>
            </w:r>
          </w:p>
        </w:tc>
        <w:tc>
          <w:tcPr>
            <w:tcW w:w="1134" w:type="dxa"/>
            <w:tcBorders>
              <w:top w:val="single" w:sz="4" w:space="0" w:color="auto"/>
              <w:left w:val="single" w:sz="4" w:space="0" w:color="auto"/>
              <w:bottom w:val="single" w:sz="4" w:space="0" w:color="auto"/>
              <w:right w:val="single" w:sz="4" w:space="0" w:color="auto"/>
            </w:tcBorders>
          </w:tcPr>
          <w:p w:rsidR="00D10962" w:rsidRPr="00A56608" w:rsidRDefault="00D10962" w:rsidP="001F48C7">
            <w:pPr>
              <w:jc w:val="center"/>
              <w:rPr>
                <w:b/>
                <w:sz w:val="20"/>
                <w:szCs w:val="20"/>
              </w:rPr>
            </w:pPr>
            <w:r w:rsidRPr="00A56608">
              <w:rPr>
                <w:b/>
                <w:sz w:val="20"/>
                <w:szCs w:val="20"/>
              </w:rPr>
              <w:t>60104,1</w:t>
            </w:r>
          </w:p>
        </w:tc>
        <w:tc>
          <w:tcPr>
            <w:tcW w:w="1134" w:type="dxa"/>
            <w:tcBorders>
              <w:top w:val="single" w:sz="4" w:space="0" w:color="auto"/>
              <w:left w:val="single" w:sz="4" w:space="0" w:color="auto"/>
              <w:bottom w:val="single" w:sz="4" w:space="0" w:color="auto"/>
              <w:right w:val="single" w:sz="4" w:space="0" w:color="auto"/>
            </w:tcBorders>
          </w:tcPr>
          <w:p w:rsidR="00D10962" w:rsidRPr="00A56608" w:rsidRDefault="00D10962" w:rsidP="001F48C7">
            <w:pPr>
              <w:jc w:val="center"/>
              <w:rPr>
                <w:b/>
                <w:sz w:val="20"/>
                <w:szCs w:val="20"/>
              </w:rPr>
            </w:pPr>
            <w:r w:rsidRPr="00A56608">
              <w:rPr>
                <w:b/>
                <w:sz w:val="20"/>
                <w:szCs w:val="20"/>
              </w:rPr>
              <w:t>64094,7</w:t>
            </w:r>
          </w:p>
        </w:tc>
        <w:tc>
          <w:tcPr>
            <w:tcW w:w="1560" w:type="dxa"/>
            <w:tcBorders>
              <w:top w:val="single" w:sz="4" w:space="0" w:color="auto"/>
              <w:left w:val="single" w:sz="4" w:space="0" w:color="auto"/>
              <w:bottom w:val="single" w:sz="4" w:space="0" w:color="auto"/>
              <w:right w:val="single" w:sz="4" w:space="0" w:color="auto"/>
            </w:tcBorders>
          </w:tcPr>
          <w:p w:rsidR="00D10962" w:rsidRPr="00D10962" w:rsidRDefault="00D10962" w:rsidP="001F48C7">
            <w:pPr>
              <w:jc w:val="center"/>
              <w:rPr>
                <w:b/>
                <w:sz w:val="20"/>
                <w:szCs w:val="20"/>
              </w:rPr>
            </w:pPr>
            <w:r w:rsidRPr="00D10962">
              <w:rPr>
                <w:b/>
                <w:sz w:val="20"/>
                <w:szCs w:val="20"/>
              </w:rPr>
              <w:t>180187,5</w:t>
            </w:r>
          </w:p>
        </w:tc>
      </w:tr>
      <w:tr w:rsidR="00D10962" w:rsidRPr="00CE0870" w:rsidTr="001F48C7">
        <w:trPr>
          <w:trHeight w:val="360"/>
          <w:tblCellSpacing w:w="5" w:type="nil"/>
        </w:trPr>
        <w:tc>
          <w:tcPr>
            <w:tcW w:w="1134" w:type="dxa"/>
            <w:vMerge/>
            <w:tcBorders>
              <w:left w:val="single" w:sz="4" w:space="0" w:color="auto"/>
              <w:right w:val="single" w:sz="4" w:space="0" w:color="auto"/>
            </w:tcBorders>
          </w:tcPr>
          <w:p w:rsidR="00D10962" w:rsidRPr="00CE0870" w:rsidRDefault="00D10962" w:rsidP="001F48C7">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D10962" w:rsidRPr="00CE0870" w:rsidRDefault="00D10962" w:rsidP="001F48C7">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10962" w:rsidRPr="00CE0870" w:rsidRDefault="00D10962" w:rsidP="001F48C7">
            <w:pPr>
              <w:pStyle w:val="ConsPlusCell"/>
              <w:rPr>
                <w:rFonts w:ascii="Times New Roman" w:hAnsi="Times New Roman" w:cs="Times New Roman"/>
              </w:rPr>
            </w:pPr>
            <w:r>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D10962" w:rsidRPr="00A56608" w:rsidRDefault="00D10962" w:rsidP="001F48C7">
            <w:pPr>
              <w:jc w:val="center"/>
              <w:rPr>
                <w:color w:val="000000"/>
                <w:sz w:val="20"/>
                <w:szCs w:val="20"/>
              </w:rPr>
            </w:pPr>
            <w:r w:rsidRPr="00A56608">
              <w:rPr>
                <w:color w:val="000000"/>
                <w:sz w:val="20"/>
                <w:szCs w:val="20"/>
              </w:rPr>
              <w:t>12432,1</w:t>
            </w:r>
          </w:p>
        </w:tc>
        <w:tc>
          <w:tcPr>
            <w:tcW w:w="1134" w:type="dxa"/>
            <w:tcBorders>
              <w:top w:val="single" w:sz="4" w:space="0" w:color="auto"/>
              <w:left w:val="single" w:sz="4" w:space="0" w:color="auto"/>
              <w:bottom w:val="single" w:sz="4" w:space="0" w:color="auto"/>
              <w:right w:val="single" w:sz="4" w:space="0" w:color="auto"/>
            </w:tcBorders>
          </w:tcPr>
          <w:p w:rsidR="00D10962" w:rsidRPr="00A56608" w:rsidRDefault="00D10962" w:rsidP="001F48C7">
            <w:pPr>
              <w:jc w:val="center"/>
              <w:rPr>
                <w:sz w:val="20"/>
                <w:szCs w:val="20"/>
              </w:rPr>
            </w:pPr>
            <w:r w:rsidRPr="00A56608">
              <w:rPr>
                <w:sz w:val="20"/>
                <w:szCs w:val="20"/>
              </w:rPr>
              <w:t>13302,3</w:t>
            </w:r>
          </w:p>
        </w:tc>
        <w:tc>
          <w:tcPr>
            <w:tcW w:w="1134" w:type="dxa"/>
            <w:tcBorders>
              <w:top w:val="single" w:sz="4" w:space="0" w:color="auto"/>
              <w:left w:val="single" w:sz="4" w:space="0" w:color="auto"/>
              <w:bottom w:val="single" w:sz="4" w:space="0" w:color="auto"/>
              <w:right w:val="single" w:sz="4" w:space="0" w:color="auto"/>
            </w:tcBorders>
          </w:tcPr>
          <w:p w:rsidR="00D10962" w:rsidRPr="00A56608" w:rsidRDefault="00D10962" w:rsidP="001F48C7">
            <w:pPr>
              <w:jc w:val="center"/>
              <w:rPr>
                <w:sz w:val="20"/>
                <w:szCs w:val="20"/>
              </w:rPr>
            </w:pPr>
            <w:r w:rsidRPr="00A56608">
              <w:rPr>
                <w:sz w:val="20"/>
                <w:szCs w:val="20"/>
              </w:rPr>
              <w:t>14233,4</w:t>
            </w:r>
          </w:p>
        </w:tc>
        <w:tc>
          <w:tcPr>
            <w:tcW w:w="1560" w:type="dxa"/>
            <w:tcBorders>
              <w:top w:val="single" w:sz="4" w:space="0" w:color="auto"/>
              <w:left w:val="single" w:sz="4" w:space="0" w:color="auto"/>
              <w:bottom w:val="single" w:sz="4" w:space="0" w:color="auto"/>
              <w:right w:val="single" w:sz="4" w:space="0" w:color="auto"/>
            </w:tcBorders>
          </w:tcPr>
          <w:p w:rsidR="00D10962" w:rsidRPr="00D10962" w:rsidRDefault="00D10962" w:rsidP="001F48C7">
            <w:pPr>
              <w:jc w:val="center"/>
              <w:rPr>
                <w:sz w:val="20"/>
                <w:szCs w:val="20"/>
              </w:rPr>
            </w:pPr>
            <w:r w:rsidRPr="00D10962">
              <w:rPr>
                <w:sz w:val="20"/>
                <w:szCs w:val="20"/>
              </w:rPr>
              <w:t>39967,8</w:t>
            </w:r>
          </w:p>
        </w:tc>
      </w:tr>
      <w:tr w:rsidR="00D10962" w:rsidRPr="00CE0870" w:rsidTr="00C45B39">
        <w:trPr>
          <w:trHeight w:val="360"/>
          <w:tblCellSpacing w:w="5" w:type="nil"/>
        </w:trPr>
        <w:tc>
          <w:tcPr>
            <w:tcW w:w="1134" w:type="dxa"/>
            <w:vMerge/>
            <w:tcBorders>
              <w:left w:val="single" w:sz="4" w:space="0" w:color="auto"/>
              <w:bottom w:val="single" w:sz="4" w:space="0" w:color="auto"/>
              <w:right w:val="single" w:sz="4" w:space="0" w:color="auto"/>
            </w:tcBorders>
          </w:tcPr>
          <w:p w:rsidR="00D10962" w:rsidRPr="00CE0870" w:rsidRDefault="00D10962" w:rsidP="001F48C7">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D10962" w:rsidRPr="00CE0870" w:rsidRDefault="00D10962" w:rsidP="001F48C7">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10962" w:rsidRPr="00CE0870" w:rsidRDefault="00D10962" w:rsidP="001F48C7">
            <w:pPr>
              <w:pStyle w:val="ConsPlusCell"/>
              <w:rPr>
                <w:rFonts w:ascii="Times New Roman" w:hAnsi="Times New Roman" w:cs="Times New Roman"/>
              </w:rPr>
            </w:pPr>
            <w:r>
              <w:rPr>
                <w:rFonts w:ascii="Times New Roman" w:hAnsi="Times New Roman" w:cs="Times New Roman"/>
              </w:rPr>
              <w:t>Бюджет округа</w:t>
            </w:r>
          </w:p>
        </w:tc>
        <w:tc>
          <w:tcPr>
            <w:tcW w:w="992" w:type="dxa"/>
            <w:tcBorders>
              <w:top w:val="single" w:sz="4" w:space="0" w:color="auto"/>
              <w:left w:val="single" w:sz="4" w:space="0" w:color="auto"/>
              <w:bottom w:val="single" w:sz="4" w:space="0" w:color="auto"/>
              <w:right w:val="single" w:sz="4" w:space="0" w:color="auto"/>
            </w:tcBorders>
          </w:tcPr>
          <w:p w:rsidR="00D10962" w:rsidRPr="00A56608" w:rsidRDefault="00D10962" w:rsidP="001F48C7">
            <w:pPr>
              <w:jc w:val="center"/>
              <w:rPr>
                <w:color w:val="000000"/>
                <w:sz w:val="20"/>
                <w:szCs w:val="20"/>
              </w:rPr>
            </w:pPr>
            <w:r w:rsidRPr="00A56608">
              <w:rPr>
                <w:color w:val="000000"/>
                <w:sz w:val="20"/>
                <w:szCs w:val="20"/>
              </w:rPr>
              <w:t>43556,6</w:t>
            </w:r>
          </w:p>
        </w:tc>
        <w:tc>
          <w:tcPr>
            <w:tcW w:w="1134" w:type="dxa"/>
            <w:tcBorders>
              <w:top w:val="single" w:sz="4" w:space="0" w:color="auto"/>
              <w:left w:val="single" w:sz="4" w:space="0" w:color="auto"/>
              <w:bottom w:val="single" w:sz="4" w:space="0" w:color="auto"/>
              <w:right w:val="single" w:sz="4" w:space="0" w:color="auto"/>
            </w:tcBorders>
          </w:tcPr>
          <w:p w:rsidR="00D10962" w:rsidRPr="00A56608" w:rsidRDefault="00D10962" w:rsidP="001F48C7">
            <w:pPr>
              <w:jc w:val="center"/>
              <w:rPr>
                <w:sz w:val="20"/>
                <w:szCs w:val="20"/>
              </w:rPr>
            </w:pPr>
            <w:r w:rsidRPr="00A56608">
              <w:rPr>
                <w:sz w:val="20"/>
                <w:szCs w:val="20"/>
              </w:rPr>
              <w:t>46801,8</w:t>
            </w:r>
          </w:p>
        </w:tc>
        <w:tc>
          <w:tcPr>
            <w:tcW w:w="1134" w:type="dxa"/>
            <w:tcBorders>
              <w:top w:val="single" w:sz="4" w:space="0" w:color="auto"/>
              <w:left w:val="single" w:sz="4" w:space="0" w:color="auto"/>
              <w:bottom w:val="single" w:sz="4" w:space="0" w:color="auto"/>
              <w:right w:val="single" w:sz="4" w:space="0" w:color="auto"/>
            </w:tcBorders>
          </w:tcPr>
          <w:p w:rsidR="00D10962" w:rsidRPr="00A56608" w:rsidRDefault="00D10962" w:rsidP="001F48C7">
            <w:pPr>
              <w:jc w:val="center"/>
              <w:rPr>
                <w:sz w:val="20"/>
                <w:szCs w:val="20"/>
              </w:rPr>
            </w:pPr>
            <w:r w:rsidRPr="00A56608">
              <w:rPr>
                <w:sz w:val="20"/>
                <w:szCs w:val="20"/>
              </w:rPr>
              <w:t>49861,3</w:t>
            </w:r>
          </w:p>
        </w:tc>
        <w:tc>
          <w:tcPr>
            <w:tcW w:w="1560" w:type="dxa"/>
            <w:tcBorders>
              <w:top w:val="single" w:sz="4" w:space="0" w:color="auto"/>
              <w:left w:val="single" w:sz="4" w:space="0" w:color="auto"/>
              <w:bottom w:val="single" w:sz="4" w:space="0" w:color="auto"/>
              <w:right w:val="single" w:sz="4" w:space="0" w:color="auto"/>
            </w:tcBorders>
          </w:tcPr>
          <w:p w:rsidR="00D10962" w:rsidRPr="00D10962" w:rsidRDefault="00D10962" w:rsidP="001F48C7">
            <w:pPr>
              <w:jc w:val="center"/>
              <w:rPr>
                <w:sz w:val="20"/>
                <w:szCs w:val="20"/>
              </w:rPr>
            </w:pPr>
            <w:r w:rsidRPr="00D10962">
              <w:rPr>
                <w:sz w:val="20"/>
                <w:szCs w:val="20"/>
              </w:rPr>
              <w:t>140219,7</w:t>
            </w:r>
          </w:p>
        </w:tc>
      </w:tr>
      <w:tr w:rsidR="00DA4273" w:rsidRPr="00CE0870" w:rsidTr="00C45B39">
        <w:trPr>
          <w:trHeight w:val="360"/>
          <w:tblCellSpacing w:w="5" w:type="nil"/>
        </w:trPr>
        <w:tc>
          <w:tcPr>
            <w:tcW w:w="1134" w:type="dxa"/>
            <w:vMerge w:val="restart"/>
            <w:tcBorders>
              <w:top w:val="single" w:sz="4" w:space="0" w:color="auto"/>
              <w:left w:val="single" w:sz="4" w:space="0" w:color="auto"/>
              <w:right w:val="single" w:sz="4" w:space="0" w:color="auto"/>
            </w:tcBorders>
          </w:tcPr>
          <w:p w:rsidR="00DA4273" w:rsidRPr="00294657" w:rsidRDefault="00DA4273" w:rsidP="001F48C7">
            <w:pPr>
              <w:jc w:val="center"/>
              <w:rPr>
                <w:bCs/>
                <w:sz w:val="20"/>
                <w:szCs w:val="20"/>
              </w:rPr>
            </w:pPr>
            <w:r w:rsidRPr="00294657">
              <w:rPr>
                <w:sz w:val="20"/>
                <w:szCs w:val="20"/>
              </w:rPr>
              <w:t xml:space="preserve">Подпрограмма </w:t>
            </w:r>
            <w:r>
              <w:rPr>
                <w:sz w:val="20"/>
                <w:szCs w:val="20"/>
              </w:rPr>
              <w:t>5</w:t>
            </w:r>
          </w:p>
        </w:tc>
        <w:tc>
          <w:tcPr>
            <w:tcW w:w="1843" w:type="dxa"/>
            <w:vMerge w:val="restart"/>
            <w:tcBorders>
              <w:top w:val="single" w:sz="4" w:space="0" w:color="auto"/>
              <w:left w:val="single" w:sz="4" w:space="0" w:color="auto"/>
              <w:right w:val="single" w:sz="4" w:space="0" w:color="auto"/>
            </w:tcBorders>
          </w:tcPr>
          <w:p w:rsidR="00DA4273" w:rsidRPr="006E1A2A" w:rsidRDefault="00DA4273" w:rsidP="001F48C7">
            <w:pPr>
              <w:rPr>
                <w:sz w:val="20"/>
                <w:szCs w:val="20"/>
              </w:rPr>
            </w:pPr>
            <w:r w:rsidRPr="006E1A2A">
              <w:rPr>
                <w:sz w:val="20"/>
                <w:szCs w:val="20"/>
              </w:rPr>
              <w:t xml:space="preserve">«Создание </w:t>
            </w:r>
            <w:r w:rsidRPr="006E1A2A">
              <w:rPr>
                <w:bCs/>
                <w:sz w:val="20"/>
                <w:szCs w:val="20"/>
              </w:rPr>
              <w:t>новых мест в общеобразовательных организациях городского округа город Кулебаки в 2018-2020 годах и на период до 2025 года»</w:t>
            </w:r>
          </w:p>
        </w:tc>
        <w:tc>
          <w:tcPr>
            <w:tcW w:w="1701" w:type="dxa"/>
            <w:tcBorders>
              <w:top w:val="single" w:sz="4" w:space="0" w:color="auto"/>
              <w:left w:val="single" w:sz="4" w:space="0" w:color="auto"/>
              <w:bottom w:val="single" w:sz="4" w:space="0" w:color="auto"/>
              <w:right w:val="single" w:sz="4" w:space="0" w:color="auto"/>
            </w:tcBorders>
          </w:tcPr>
          <w:p w:rsidR="00DA4273" w:rsidRPr="007032AF" w:rsidRDefault="00DA4273" w:rsidP="001F48C7">
            <w:pPr>
              <w:pStyle w:val="ConsPlusCell"/>
              <w:rPr>
                <w:rFonts w:ascii="Times New Roman" w:hAnsi="Times New Roman" w:cs="Times New Roman"/>
                <w:b/>
              </w:rPr>
            </w:pPr>
            <w:r>
              <w:rPr>
                <w:rFonts w:ascii="Times New Roman" w:hAnsi="Times New Roman" w:cs="Times New Roman"/>
                <w:b/>
              </w:rPr>
              <w:t>В</w:t>
            </w:r>
            <w:r w:rsidRPr="007032AF">
              <w:rPr>
                <w:rFonts w:ascii="Times New Roman" w:hAnsi="Times New Roman" w:cs="Times New Roman"/>
                <w:b/>
              </w:rPr>
              <w:t>сего</w:t>
            </w:r>
          </w:p>
        </w:tc>
        <w:tc>
          <w:tcPr>
            <w:tcW w:w="992" w:type="dxa"/>
            <w:tcBorders>
              <w:top w:val="single" w:sz="4" w:space="0" w:color="auto"/>
              <w:left w:val="single" w:sz="4" w:space="0" w:color="auto"/>
              <w:bottom w:val="single" w:sz="4" w:space="0" w:color="auto"/>
              <w:right w:val="single" w:sz="4" w:space="0" w:color="auto"/>
            </w:tcBorders>
          </w:tcPr>
          <w:p w:rsidR="00DA4273" w:rsidRPr="006A1A89" w:rsidRDefault="00DA4273" w:rsidP="001F48C7">
            <w:pPr>
              <w:jc w:val="center"/>
              <w:rPr>
                <w:b/>
                <w:sz w:val="20"/>
                <w:szCs w:val="20"/>
              </w:rPr>
            </w:pPr>
            <w:r w:rsidRPr="006A1A89">
              <w:rPr>
                <w:b/>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A4273" w:rsidRPr="006A1A89" w:rsidRDefault="00DA4273" w:rsidP="001F48C7">
            <w:pPr>
              <w:jc w:val="center"/>
              <w:rPr>
                <w:b/>
                <w:sz w:val="20"/>
                <w:szCs w:val="20"/>
              </w:rPr>
            </w:pPr>
            <w:r w:rsidRPr="006A1A89">
              <w:rPr>
                <w:b/>
                <w:sz w:val="20"/>
                <w:szCs w:val="20"/>
              </w:rPr>
              <w:t>100000</w:t>
            </w:r>
          </w:p>
        </w:tc>
        <w:tc>
          <w:tcPr>
            <w:tcW w:w="1134" w:type="dxa"/>
            <w:tcBorders>
              <w:top w:val="single" w:sz="4" w:space="0" w:color="auto"/>
              <w:left w:val="single" w:sz="4" w:space="0" w:color="auto"/>
              <w:bottom w:val="single" w:sz="4" w:space="0" w:color="auto"/>
              <w:right w:val="single" w:sz="4" w:space="0" w:color="auto"/>
            </w:tcBorders>
          </w:tcPr>
          <w:p w:rsidR="00DA4273" w:rsidRPr="006A1A89" w:rsidRDefault="00DA4273" w:rsidP="001F48C7">
            <w:pPr>
              <w:jc w:val="center"/>
              <w:rPr>
                <w:b/>
                <w:sz w:val="20"/>
                <w:szCs w:val="20"/>
              </w:rPr>
            </w:pPr>
            <w:r w:rsidRPr="006A1A89">
              <w:rPr>
                <w:b/>
                <w:sz w:val="20"/>
                <w:szCs w:val="20"/>
              </w:rPr>
              <w:t>83140,72</w:t>
            </w:r>
          </w:p>
        </w:tc>
        <w:tc>
          <w:tcPr>
            <w:tcW w:w="1560" w:type="dxa"/>
            <w:tcBorders>
              <w:top w:val="single" w:sz="4" w:space="0" w:color="auto"/>
              <w:left w:val="single" w:sz="4" w:space="0" w:color="auto"/>
              <w:bottom w:val="single" w:sz="4" w:space="0" w:color="auto"/>
              <w:right w:val="single" w:sz="4" w:space="0" w:color="auto"/>
            </w:tcBorders>
          </w:tcPr>
          <w:p w:rsidR="00DA4273" w:rsidRPr="00DA4273" w:rsidRDefault="00DA4273" w:rsidP="001F48C7">
            <w:pPr>
              <w:jc w:val="center"/>
              <w:rPr>
                <w:b/>
                <w:sz w:val="20"/>
                <w:szCs w:val="20"/>
              </w:rPr>
            </w:pPr>
            <w:r w:rsidRPr="00DA4273">
              <w:rPr>
                <w:b/>
                <w:sz w:val="20"/>
                <w:szCs w:val="20"/>
              </w:rPr>
              <w:t>183140,72</w:t>
            </w:r>
          </w:p>
        </w:tc>
      </w:tr>
      <w:tr w:rsidR="00DA4273" w:rsidRPr="00CE0870" w:rsidTr="00C45B39">
        <w:trPr>
          <w:trHeight w:val="360"/>
          <w:tblCellSpacing w:w="5" w:type="nil"/>
        </w:trPr>
        <w:tc>
          <w:tcPr>
            <w:tcW w:w="1134" w:type="dxa"/>
            <w:vMerge/>
            <w:tcBorders>
              <w:top w:val="single" w:sz="4" w:space="0" w:color="auto"/>
              <w:left w:val="single" w:sz="4" w:space="0" w:color="auto"/>
              <w:right w:val="single" w:sz="4" w:space="0" w:color="auto"/>
            </w:tcBorders>
          </w:tcPr>
          <w:p w:rsidR="00DA4273" w:rsidRPr="00294657" w:rsidRDefault="00DA4273" w:rsidP="001F48C7">
            <w:pPr>
              <w:jc w:val="center"/>
              <w:rPr>
                <w:sz w:val="20"/>
                <w:szCs w:val="20"/>
              </w:rPr>
            </w:pPr>
          </w:p>
        </w:tc>
        <w:tc>
          <w:tcPr>
            <w:tcW w:w="1843" w:type="dxa"/>
            <w:vMerge/>
            <w:tcBorders>
              <w:top w:val="single" w:sz="4" w:space="0" w:color="auto"/>
              <w:left w:val="single" w:sz="4" w:space="0" w:color="auto"/>
              <w:right w:val="single" w:sz="4" w:space="0" w:color="auto"/>
            </w:tcBorders>
          </w:tcPr>
          <w:p w:rsidR="00DA4273" w:rsidRPr="006E1A2A" w:rsidRDefault="00DA4273" w:rsidP="001F48C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A4273" w:rsidRPr="00CE0870" w:rsidRDefault="00DA4273" w:rsidP="001F48C7">
            <w:pPr>
              <w:pStyle w:val="ConsPlusCell"/>
              <w:rPr>
                <w:rFonts w:ascii="Times New Roman" w:hAnsi="Times New Roman" w:cs="Times New Roman"/>
              </w:rPr>
            </w:pPr>
            <w:r>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DA4273" w:rsidRPr="006A1A89" w:rsidRDefault="00DA4273" w:rsidP="001F48C7">
            <w:pPr>
              <w:jc w:val="center"/>
              <w:rPr>
                <w:sz w:val="20"/>
                <w:szCs w:val="20"/>
              </w:rPr>
            </w:pPr>
            <w:r w:rsidRPr="006A1A8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A4273" w:rsidRPr="006A1A89" w:rsidRDefault="00DA4273" w:rsidP="001F48C7">
            <w:pPr>
              <w:jc w:val="center"/>
              <w:rPr>
                <w:sz w:val="20"/>
                <w:szCs w:val="20"/>
              </w:rPr>
            </w:pPr>
            <w:r w:rsidRPr="006A1A89">
              <w:rPr>
                <w:sz w:val="20"/>
                <w:szCs w:val="20"/>
              </w:rPr>
              <w:t>69983,78</w:t>
            </w:r>
          </w:p>
        </w:tc>
        <w:tc>
          <w:tcPr>
            <w:tcW w:w="1134" w:type="dxa"/>
            <w:tcBorders>
              <w:top w:val="single" w:sz="4" w:space="0" w:color="auto"/>
              <w:left w:val="single" w:sz="4" w:space="0" w:color="auto"/>
              <w:bottom w:val="single" w:sz="4" w:space="0" w:color="auto"/>
              <w:right w:val="single" w:sz="4" w:space="0" w:color="auto"/>
            </w:tcBorders>
          </w:tcPr>
          <w:p w:rsidR="00DA4273" w:rsidRPr="006A1A89" w:rsidRDefault="00DA4273" w:rsidP="001F48C7">
            <w:pPr>
              <w:jc w:val="center"/>
              <w:rPr>
                <w:sz w:val="20"/>
                <w:szCs w:val="20"/>
              </w:rPr>
            </w:pPr>
            <w:r w:rsidRPr="006A1A89">
              <w:rPr>
                <w:sz w:val="20"/>
                <w:szCs w:val="20"/>
              </w:rPr>
              <w:t>58214,73</w:t>
            </w:r>
          </w:p>
        </w:tc>
        <w:tc>
          <w:tcPr>
            <w:tcW w:w="1560" w:type="dxa"/>
            <w:tcBorders>
              <w:top w:val="single" w:sz="4" w:space="0" w:color="auto"/>
              <w:left w:val="single" w:sz="4" w:space="0" w:color="auto"/>
              <w:bottom w:val="single" w:sz="4" w:space="0" w:color="auto"/>
              <w:right w:val="single" w:sz="4" w:space="0" w:color="auto"/>
            </w:tcBorders>
          </w:tcPr>
          <w:p w:rsidR="00DA4273" w:rsidRPr="00DA4273" w:rsidRDefault="00DA4273" w:rsidP="001F48C7">
            <w:pPr>
              <w:jc w:val="center"/>
              <w:rPr>
                <w:sz w:val="20"/>
                <w:szCs w:val="20"/>
              </w:rPr>
            </w:pPr>
            <w:r w:rsidRPr="00DA4273">
              <w:rPr>
                <w:sz w:val="20"/>
                <w:szCs w:val="20"/>
              </w:rPr>
              <w:t>128198,51</w:t>
            </w:r>
          </w:p>
        </w:tc>
      </w:tr>
      <w:tr w:rsidR="00DA4273" w:rsidRPr="00CE0870" w:rsidTr="00C45B39">
        <w:trPr>
          <w:trHeight w:val="360"/>
          <w:tblCellSpacing w:w="5" w:type="nil"/>
        </w:trPr>
        <w:tc>
          <w:tcPr>
            <w:tcW w:w="1134" w:type="dxa"/>
            <w:vMerge/>
            <w:tcBorders>
              <w:top w:val="single" w:sz="4" w:space="0" w:color="auto"/>
              <w:left w:val="single" w:sz="4" w:space="0" w:color="auto"/>
              <w:right w:val="single" w:sz="4" w:space="0" w:color="auto"/>
            </w:tcBorders>
          </w:tcPr>
          <w:p w:rsidR="00DA4273" w:rsidRPr="00294657" w:rsidRDefault="00DA4273" w:rsidP="001F48C7">
            <w:pPr>
              <w:jc w:val="center"/>
              <w:rPr>
                <w:sz w:val="20"/>
                <w:szCs w:val="20"/>
              </w:rPr>
            </w:pPr>
          </w:p>
        </w:tc>
        <w:tc>
          <w:tcPr>
            <w:tcW w:w="1843" w:type="dxa"/>
            <w:vMerge/>
            <w:tcBorders>
              <w:top w:val="single" w:sz="4" w:space="0" w:color="auto"/>
              <w:left w:val="single" w:sz="4" w:space="0" w:color="auto"/>
              <w:right w:val="single" w:sz="4" w:space="0" w:color="auto"/>
            </w:tcBorders>
          </w:tcPr>
          <w:p w:rsidR="00DA4273" w:rsidRPr="006E1A2A" w:rsidRDefault="00DA4273" w:rsidP="001F48C7">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A4273" w:rsidRPr="00CE0870" w:rsidRDefault="00DA4273" w:rsidP="001F48C7">
            <w:pPr>
              <w:pStyle w:val="ConsPlusCell"/>
              <w:rPr>
                <w:rFonts w:ascii="Times New Roman" w:hAnsi="Times New Roman" w:cs="Times New Roman"/>
              </w:rPr>
            </w:pPr>
            <w:r>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DA4273" w:rsidRPr="006A1A89" w:rsidRDefault="00DA4273" w:rsidP="001F48C7">
            <w:pPr>
              <w:jc w:val="center"/>
              <w:rPr>
                <w:sz w:val="20"/>
                <w:szCs w:val="20"/>
              </w:rPr>
            </w:pPr>
            <w:r w:rsidRPr="006A1A8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A4273" w:rsidRPr="006A1A89" w:rsidRDefault="00DA4273" w:rsidP="001F48C7">
            <w:pPr>
              <w:jc w:val="center"/>
              <w:rPr>
                <w:sz w:val="20"/>
                <w:szCs w:val="20"/>
              </w:rPr>
            </w:pPr>
            <w:r w:rsidRPr="006A1A89">
              <w:rPr>
                <w:sz w:val="20"/>
                <w:szCs w:val="20"/>
              </w:rPr>
              <w:t>27019,38</w:t>
            </w:r>
          </w:p>
        </w:tc>
        <w:tc>
          <w:tcPr>
            <w:tcW w:w="1134" w:type="dxa"/>
            <w:tcBorders>
              <w:top w:val="single" w:sz="4" w:space="0" w:color="auto"/>
              <w:left w:val="single" w:sz="4" w:space="0" w:color="auto"/>
              <w:bottom w:val="single" w:sz="4" w:space="0" w:color="auto"/>
              <w:right w:val="single" w:sz="4" w:space="0" w:color="auto"/>
            </w:tcBorders>
          </w:tcPr>
          <w:p w:rsidR="00DA4273" w:rsidRPr="006A1A89" w:rsidRDefault="00DA4273" w:rsidP="001F48C7">
            <w:pPr>
              <w:jc w:val="center"/>
              <w:rPr>
                <w:sz w:val="20"/>
                <w:szCs w:val="20"/>
              </w:rPr>
            </w:pPr>
            <w:r w:rsidRPr="006A1A89">
              <w:rPr>
                <w:sz w:val="20"/>
                <w:szCs w:val="20"/>
              </w:rPr>
              <w:t>22428,61</w:t>
            </w:r>
          </w:p>
        </w:tc>
        <w:tc>
          <w:tcPr>
            <w:tcW w:w="1560" w:type="dxa"/>
            <w:tcBorders>
              <w:top w:val="single" w:sz="4" w:space="0" w:color="auto"/>
              <w:left w:val="single" w:sz="4" w:space="0" w:color="auto"/>
              <w:bottom w:val="single" w:sz="4" w:space="0" w:color="auto"/>
              <w:right w:val="single" w:sz="4" w:space="0" w:color="auto"/>
            </w:tcBorders>
          </w:tcPr>
          <w:p w:rsidR="00DA4273" w:rsidRPr="00DA4273" w:rsidRDefault="00DA4273" w:rsidP="001F48C7">
            <w:pPr>
              <w:jc w:val="center"/>
              <w:rPr>
                <w:sz w:val="20"/>
                <w:szCs w:val="20"/>
              </w:rPr>
            </w:pPr>
            <w:r w:rsidRPr="00DA4273">
              <w:rPr>
                <w:sz w:val="20"/>
                <w:szCs w:val="20"/>
              </w:rPr>
              <w:t>49447,99</w:t>
            </w:r>
          </w:p>
        </w:tc>
      </w:tr>
      <w:tr w:rsidR="00DA4273" w:rsidRPr="00CE0870" w:rsidTr="00C45B39">
        <w:trPr>
          <w:trHeight w:val="360"/>
          <w:tblCellSpacing w:w="5" w:type="nil"/>
        </w:trPr>
        <w:tc>
          <w:tcPr>
            <w:tcW w:w="1134" w:type="dxa"/>
            <w:vMerge/>
            <w:tcBorders>
              <w:left w:val="single" w:sz="4" w:space="0" w:color="auto"/>
              <w:bottom w:val="single" w:sz="4" w:space="0" w:color="auto"/>
              <w:right w:val="single" w:sz="4" w:space="0" w:color="auto"/>
            </w:tcBorders>
          </w:tcPr>
          <w:p w:rsidR="00DA4273" w:rsidRPr="00CE0870" w:rsidRDefault="00DA4273" w:rsidP="001F48C7">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DA4273" w:rsidRPr="00CE0870" w:rsidRDefault="00DA4273" w:rsidP="001F48C7">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A4273" w:rsidRPr="00CE0870" w:rsidRDefault="00DA4273" w:rsidP="001F48C7">
            <w:pPr>
              <w:pStyle w:val="ConsPlusCell"/>
              <w:rPr>
                <w:rFonts w:ascii="Times New Roman" w:hAnsi="Times New Roman" w:cs="Times New Roman"/>
              </w:rPr>
            </w:pPr>
            <w:r>
              <w:rPr>
                <w:rFonts w:ascii="Times New Roman" w:hAnsi="Times New Roman" w:cs="Times New Roman"/>
              </w:rPr>
              <w:t>Бюджет округа</w:t>
            </w:r>
          </w:p>
        </w:tc>
        <w:tc>
          <w:tcPr>
            <w:tcW w:w="992" w:type="dxa"/>
            <w:tcBorders>
              <w:top w:val="single" w:sz="4" w:space="0" w:color="auto"/>
              <w:left w:val="single" w:sz="4" w:space="0" w:color="auto"/>
              <w:bottom w:val="single" w:sz="4" w:space="0" w:color="auto"/>
              <w:right w:val="single" w:sz="4" w:space="0" w:color="auto"/>
            </w:tcBorders>
          </w:tcPr>
          <w:p w:rsidR="00DA4273" w:rsidRPr="006A1A89" w:rsidRDefault="00DA4273" w:rsidP="001F48C7">
            <w:pPr>
              <w:jc w:val="center"/>
              <w:rPr>
                <w:sz w:val="20"/>
                <w:szCs w:val="20"/>
              </w:rPr>
            </w:pPr>
            <w:r w:rsidRPr="006A1A8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A4273" w:rsidRPr="006A1A89" w:rsidRDefault="00DA4273" w:rsidP="001F48C7">
            <w:pPr>
              <w:jc w:val="center"/>
              <w:rPr>
                <w:sz w:val="20"/>
                <w:szCs w:val="20"/>
              </w:rPr>
            </w:pPr>
            <w:r w:rsidRPr="006A1A89">
              <w:rPr>
                <w:sz w:val="20"/>
                <w:szCs w:val="20"/>
              </w:rPr>
              <w:t>2996,84</w:t>
            </w:r>
          </w:p>
        </w:tc>
        <w:tc>
          <w:tcPr>
            <w:tcW w:w="1134" w:type="dxa"/>
            <w:tcBorders>
              <w:top w:val="single" w:sz="4" w:space="0" w:color="auto"/>
              <w:left w:val="single" w:sz="4" w:space="0" w:color="auto"/>
              <w:bottom w:val="single" w:sz="4" w:space="0" w:color="auto"/>
              <w:right w:val="single" w:sz="4" w:space="0" w:color="auto"/>
            </w:tcBorders>
          </w:tcPr>
          <w:p w:rsidR="00DA4273" w:rsidRPr="006A1A89" w:rsidRDefault="00DA4273" w:rsidP="001F48C7">
            <w:pPr>
              <w:jc w:val="center"/>
              <w:rPr>
                <w:sz w:val="20"/>
                <w:szCs w:val="20"/>
              </w:rPr>
            </w:pPr>
            <w:r w:rsidRPr="006A1A89">
              <w:rPr>
                <w:sz w:val="20"/>
                <w:szCs w:val="20"/>
              </w:rPr>
              <w:t>2497,38</w:t>
            </w:r>
          </w:p>
        </w:tc>
        <w:tc>
          <w:tcPr>
            <w:tcW w:w="1560" w:type="dxa"/>
            <w:tcBorders>
              <w:top w:val="single" w:sz="4" w:space="0" w:color="auto"/>
              <w:left w:val="single" w:sz="4" w:space="0" w:color="auto"/>
              <w:bottom w:val="single" w:sz="4" w:space="0" w:color="auto"/>
              <w:right w:val="single" w:sz="4" w:space="0" w:color="auto"/>
            </w:tcBorders>
          </w:tcPr>
          <w:p w:rsidR="00DA4273" w:rsidRPr="00DA4273" w:rsidRDefault="00DA4273" w:rsidP="001F48C7">
            <w:pPr>
              <w:jc w:val="center"/>
              <w:rPr>
                <w:sz w:val="20"/>
                <w:szCs w:val="20"/>
              </w:rPr>
            </w:pPr>
            <w:r w:rsidRPr="00DA4273">
              <w:rPr>
                <w:sz w:val="20"/>
                <w:szCs w:val="20"/>
              </w:rPr>
              <w:t>5494,22</w:t>
            </w:r>
          </w:p>
        </w:tc>
      </w:tr>
    </w:tbl>
    <w:p w:rsidR="0036471E" w:rsidRDefault="0036471E" w:rsidP="0036471E">
      <w:pPr>
        <w:pStyle w:val="a6"/>
        <w:spacing w:before="0" w:beforeAutospacing="0" w:after="0" w:afterAutospacing="0"/>
        <w:ind w:firstLine="709"/>
        <w:jc w:val="center"/>
        <w:rPr>
          <w:b/>
        </w:rPr>
      </w:pPr>
    </w:p>
    <w:p w:rsidR="00D96F06" w:rsidRPr="009F5D8B" w:rsidRDefault="00631869" w:rsidP="00D96F06">
      <w:pPr>
        <w:pStyle w:val="ConsPlusNormal"/>
        <w:jc w:val="center"/>
        <w:outlineLvl w:val="1"/>
        <w:rPr>
          <w:rFonts w:ascii="Times New Roman" w:hAnsi="Times New Roman" w:cs="Times New Roman"/>
          <w:b/>
          <w:sz w:val="24"/>
          <w:szCs w:val="24"/>
        </w:rPr>
      </w:pPr>
      <w:r w:rsidRPr="009F5D8B">
        <w:rPr>
          <w:rFonts w:ascii="Times New Roman" w:hAnsi="Times New Roman" w:cs="Times New Roman"/>
          <w:b/>
          <w:sz w:val="24"/>
          <w:szCs w:val="24"/>
        </w:rPr>
        <w:t>2.9.</w:t>
      </w:r>
      <w:r w:rsidR="00D96F06" w:rsidRPr="009F5D8B">
        <w:rPr>
          <w:rFonts w:ascii="Times New Roman" w:hAnsi="Times New Roman" w:cs="Times New Roman"/>
          <w:b/>
          <w:sz w:val="24"/>
          <w:szCs w:val="24"/>
        </w:rPr>
        <w:t xml:space="preserve"> Мониторинг реализации муниципальной программы</w:t>
      </w:r>
    </w:p>
    <w:p w:rsidR="00D96F06" w:rsidRPr="009F5D8B" w:rsidRDefault="00D96F06" w:rsidP="00D96F06">
      <w:pPr>
        <w:pStyle w:val="ConsPlusNormal"/>
        <w:ind w:firstLine="540"/>
        <w:jc w:val="both"/>
        <w:rPr>
          <w:rFonts w:ascii="Times New Roman" w:hAnsi="Times New Roman" w:cs="Times New Roman"/>
          <w:sz w:val="24"/>
          <w:szCs w:val="24"/>
        </w:rPr>
      </w:pPr>
      <w:r w:rsidRPr="009F5D8B">
        <w:rPr>
          <w:rFonts w:ascii="Times New Roman" w:hAnsi="Times New Roman" w:cs="Times New Roman"/>
          <w:sz w:val="24"/>
          <w:szCs w:val="24"/>
        </w:rPr>
        <w:lastRenderedPageBreak/>
        <w:t>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w:t>
      </w:r>
    </w:p>
    <w:p w:rsidR="00D96F06" w:rsidRPr="009F5D8B" w:rsidRDefault="00D96F06" w:rsidP="00D96F06">
      <w:pPr>
        <w:pStyle w:val="ConsPlusNormal"/>
        <w:ind w:firstLine="540"/>
        <w:jc w:val="both"/>
        <w:rPr>
          <w:rFonts w:ascii="Times New Roman" w:hAnsi="Times New Roman" w:cs="Times New Roman"/>
          <w:sz w:val="24"/>
          <w:szCs w:val="24"/>
        </w:rPr>
      </w:pPr>
      <w:r w:rsidRPr="009F5D8B">
        <w:rPr>
          <w:rFonts w:ascii="Times New Roman" w:hAnsi="Times New Roman" w:cs="Times New Roman"/>
          <w:sz w:val="24"/>
          <w:szCs w:val="24"/>
        </w:rPr>
        <w:t xml:space="preserve"> Соисполнители муниципальной программы представляют ответственному исполнителю:</w:t>
      </w:r>
    </w:p>
    <w:p w:rsidR="00D96F06" w:rsidRPr="009F5D8B" w:rsidRDefault="00D96F06" w:rsidP="00D96F06">
      <w:pPr>
        <w:pStyle w:val="ConsPlusNormal"/>
        <w:ind w:firstLine="540"/>
        <w:jc w:val="both"/>
        <w:rPr>
          <w:rFonts w:ascii="Times New Roman" w:hAnsi="Times New Roman" w:cs="Times New Roman"/>
          <w:sz w:val="24"/>
          <w:szCs w:val="24"/>
        </w:rPr>
      </w:pPr>
      <w:r w:rsidRPr="009F5D8B">
        <w:rPr>
          <w:rFonts w:ascii="Times New Roman" w:hAnsi="Times New Roman" w:cs="Times New Roman"/>
          <w:sz w:val="24"/>
          <w:szCs w:val="24"/>
        </w:rPr>
        <w:t>- ежеквартально, в срок до 10 числа месяца, следующего за отчетным кварталом, информацию о финансировании и ходе реализации муниципальной программы;</w:t>
      </w:r>
    </w:p>
    <w:p w:rsidR="00D96F06" w:rsidRPr="009F5D8B" w:rsidRDefault="00D96F06" w:rsidP="00D96F06">
      <w:pPr>
        <w:pStyle w:val="ConsPlusNormal"/>
        <w:ind w:firstLine="540"/>
        <w:jc w:val="both"/>
        <w:rPr>
          <w:rFonts w:ascii="Times New Roman" w:hAnsi="Times New Roman" w:cs="Times New Roman"/>
          <w:sz w:val="24"/>
          <w:szCs w:val="24"/>
        </w:rPr>
      </w:pPr>
      <w:r w:rsidRPr="009F5D8B">
        <w:rPr>
          <w:rFonts w:ascii="Times New Roman" w:hAnsi="Times New Roman" w:cs="Times New Roman"/>
          <w:sz w:val="24"/>
          <w:szCs w:val="24"/>
        </w:rPr>
        <w:t xml:space="preserve">- ежегодно, в срок до 10 февраля года, следующего за </w:t>
      </w:r>
      <w:proofErr w:type="gramStart"/>
      <w:r w:rsidRPr="009F5D8B">
        <w:rPr>
          <w:rFonts w:ascii="Times New Roman" w:hAnsi="Times New Roman" w:cs="Times New Roman"/>
          <w:sz w:val="24"/>
          <w:szCs w:val="24"/>
        </w:rPr>
        <w:t>отчетным</w:t>
      </w:r>
      <w:proofErr w:type="gramEnd"/>
      <w:r w:rsidRPr="009F5D8B">
        <w:rPr>
          <w:rFonts w:ascii="Times New Roman" w:hAnsi="Times New Roman" w:cs="Times New Roman"/>
          <w:sz w:val="24"/>
          <w:szCs w:val="24"/>
        </w:rPr>
        <w:t>, информацию о финансировании и ходе реализации муниципальной программы.</w:t>
      </w:r>
    </w:p>
    <w:p w:rsidR="00D96F06" w:rsidRPr="009F5D8B" w:rsidRDefault="00D96F06" w:rsidP="00D96F06">
      <w:pPr>
        <w:pStyle w:val="ConsPlusNormal"/>
        <w:ind w:firstLine="540"/>
        <w:jc w:val="both"/>
        <w:rPr>
          <w:rFonts w:ascii="Times New Roman" w:hAnsi="Times New Roman" w:cs="Times New Roman"/>
          <w:sz w:val="24"/>
          <w:szCs w:val="24"/>
        </w:rPr>
      </w:pPr>
      <w:r w:rsidRPr="009F5D8B">
        <w:rPr>
          <w:rFonts w:ascii="Times New Roman" w:hAnsi="Times New Roman" w:cs="Times New Roman"/>
          <w:sz w:val="24"/>
          <w:szCs w:val="24"/>
        </w:rPr>
        <w:t xml:space="preserve"> Ответственный исполнитель на основании информации соисполнителей представляет в отдел экономики в бумажном и электронном  виде:</w:t>
      </w:r>
    </w:p>
    <w:p w:rsidR="00D96F06" w:rsidRPr="009F5D8B" w:rsidRDefault="00D96F06" w:rsidP="00D96F06">
      <w:pPr>
        <w:pStyle w:val="ConsPlusNormal"/>
        <w:ind w:firstLine="540"/>
        <w:jc w:val="both"/>
        <w:rPr>
          <w:rFonts w:ascii="Times New Roman" w:hAnsi="Times New Roman" w:cs="Times New Roman"/>
          <w:sz w:val="24"/>
          <w:szCs w:val="24"/>
        </w:rPr>
      </w:pPr>
      <w:r w:rsidRPr="009F5D8B">
        <w:rPr>
          <w:rFonts w:ascii="Times New Roman" w:hAnsi="Times New Roman" w:cs="Times New Roman"/>
          <w:sz w:val="24"/>
          <w:szCs w:val="24"/>
        </w:rPr>
        <w:t>- ежеквартально, в срок до 20 числа месяца, следующего за отчетным кварталом, информацию по установленной форме;</w:t>
      </w:r>
    </w:p>
    <w:p w:rsidR="00D96F06" w:rsidRPr="009F5D8B" w:rsidRDefault="00D96F06" w:rsidP="00D96F06">
      <w:pPr>
        <w:pStyle w:val="ConsPlusNormal"/>
        <w:ind w:firstLine="540"/>
        <w:jc w:val="both"/>
        <w:rPr>
          <w:rFonts w:ascii="Times New Roman" w:hAnsi="Times New Roman" w:cs="Times New Roman"/>
          <w:sz w:val="24"/>
          <w:szCs w:val="24"/>
        </w:rPr>
      </w:pPr>
      <w:r w:rsidRPr="009F5D8B">
        <w:rPr>
          <w:rFonts w:ascii="Times New Roman" w:hAnsi="Times New Roman" w:cs="Times New Roman"/>
          <w:sz w:val="24"/>
          <w:szCs w:val="24"/>
        </w:rPr>
        <w:t xml:space="preserve">- ежегодно, в срок до 20февраля года, следующего за отчетным, годовой </w:t>
      </w:r>
      <w:hyperlink w:anchor="Par189" w:tooltip="Ссылка на текущий документ" w:history="1">
        <w:r w:rsidRPr="009F5D8B">
          <w:rPr>
            <w:rFonts w:ascii="Times New Roman" w:hAnsi="Times New Roman" w:cs="Times New Roman"/>
            <w:sz w:val="24"/>
            <w:szCs w:val="24"/>
          </w:rPr>
          <w:t>отчет</w:t>
        </w:r>
      </w:hyperlink>
      <w:r w:rsidRPr="009F5D8B">
        <w:rPr>
          <w:rFonts w:ascii="Times New Roman" w:hAnsi="Times New Roman" w:cs="Times New Roman"/>
          <w:sz w:val="24"/>
          <w:szCs w:val="24"/>
        </w:rPr>
        <w:t xml:space="preserve"> </w:t>
      </w:r>
      <w:proofErr w:type="gramStart"/>
      <w:r w:rsidRPr="009F5D8B">
        <w:rPr>
          <w:rFonts w:ascii="Times New Roman" w:hAnsi="Times New Roman" w:cs="Times New Roman"/>
          <w:sz w:val="24"/>
          <w:szCs w:val="24"/>
        </w:rPr>
        <w:t>о</w:t>
      </w:r>
      <w:proofErr w:type="gramEnd"/>
      <w:r w:rsidRPr="009F5D8B">
        <w:rPr>
          <w:rFonts w:ascii="Times New Roman" w:hAnsi="Times New Roman" w:cs="Times New Roman"/>
          <w:sz w:val="24"/>
          <w:szCs w:val="24"/>
        </w:rPr>
        <w:t xml:space="preserve">  итогах реализации  муниципальной программы по формам согласно Порядка разработки, реализации и оценке эффективности муниципальных программ..</w:t>
      </w:r>
    </w:p>
    <w:p w:rsidR="00D96F06" w:rsidRPr="009F5D8B" w:rsidRDefault="00D96F06" w:rsidP="00D96F06">
      <w:pPr>
        <w:pStyle w:val="a6"/>
        <w:spacing w:before="0" w:beforeAutospacing="0" w:after="0" w:afterAutospacing="0"/>
        <w:ind w:firstLine="708"/>
        <w:jc w:val="both"/>
      </w:pPr>
      <w:r w:rsidRPr="009F5D8B">
        <w:t>Оценка эффективности реализации муниципальной программы осуществляется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город Кулебаки, утвержденной постановлением администрации.</w:t>
      </w:r>
    </w:p>
    <w:p w:rsidR="00D96F06" w:rsidRPr="009F5D8B" w:rsidRDefault="00D96F06" w:rsidP="00D96F06">
      <w:pPr>
        <w:pStyle w:val="a6"/>
        <w:spacing w:before="0" w:beforeAutospacing="0" w:after="0" w:afterAutospacing="0"/>
        <w:ind w:firstLine="708"/>
        <w:jc w:val="center"/>
        <w:rPr>
          <w:b/>
        </w:rPr>
      </w:pPr>
    </w:p>
    <w:p w:rsidR="00D96F06" w:rsidRPr="009F5D8B" w:rsidRDefault="00631869" w:rsidP="00D96F06">
      <w:pPr>
        <w:pStyle w:val="a6"/>
        <w:spacing w:before="0" w:beforeAutospacing="0" w:after="0" w:afterAutospacing="0"/>
        <w:ind w:firstLine="708"/>
        <w:jc w:val="center"/>
        <w:rPr>
          <w:b/>
        </w:rPr>
      </w:pPr>
      <w:r w:rsidRPr="009F5D8B">
        <w:rPr>
          <w:b/>
        </w:rPr>
        <w:t>2.10.</w:t>
      </w:r>
      <w:r w:rsidR="00D96F06" w:rsidRPr="009F5D8B">
        <w:rPr>
          <w:b/>
        </w:rPr>
        <w:t xml:space="preserve"> Система организации </w:t>
      </w:r>
      <w:proofErr w:type="gramStart"/>
      <w:r w:rsidR="00D96F06" w:rsidRPr="009F5D8B">
        <w:rPr>
          <w:b/>
        </w:rPr>
        <w:t>контроля за</w:t>
      </w:r>
      <w:proofErr w:type="gramEnd"/>
      <w:r w:rsidR="00D96F06" w:rsidRPr="009F5D8B">
        <w:rPr>
          <w:b/>
        </w:rPr>
        <w:t xml:space="preserve"> исполнением программы.</w:t>
      </w:r>
    </w:p>
    <w:p w:rsidR="00D96F06" w:rsidRPr="009F5D8B" w:rsidRDefault="00D96F06" w:rsidP="00D96F06">
      <w:pPr>
        <w:pStyle w:val="ConsPlusNormal"/>
        <w:ind w:firstLine="540"/>
        <w:jc w:val="both"/>
        <w:rPr>
          <w:rFonts w:ascii="Times New Roman" w:hAnsi="Times New Roman" w:cs="Times New Roman"/>
          <w:sz w:val="24"/>
          <w:szCs w:val="24"/>
        </w:rPr>
      </w:pPr>
      <w:r w:rsidRPr="009F5D8B">
        <w:rPr>
          <w:rFonts w:ascii="Times New Roman" w:hAnsi="Times New Roman" w:cs="Times New Roman"/>
          <w:sz w:val="24"/>
          <w:szCs w:val="24"/>
        </w:rPr>
        <w:t>Текущее управление реализацией муниципальной программы осуществляется ответственным исполнителем совместно с соисполнителями в соответствии с их компетенцией.</w:t>
      </w:r>
    </w:p>
    <w:p w:rsidR="00D96F06" w:rsidRPr="009F5D8B" w:rsidRDefault="00D96F06" w:rsidP="00D96F06">
      <w:pPr>
        <w:pStyle w:val="ConsPlusNormal"/>
        <w:ind w:firstLine="540"/>
        <w:jc w:val="both"/>
        <w:rPr>
          <w:rFonts w:ascii="Times New Roman" w:hAnsi="Times New Roman" w:cs="Times New Roman"/>
          <w:sz w:val="24"/>
          <w:szCs w:val="24"/>
        </w:rPr>
      </w:pPr>
      <w:r w:rsidRPr="009F5D8B">
        <w:rPr>
          <w:rFonts w:ascii="Times New Roman" w:hAnsi="Times New Roman" w:cs="Times New Roman"/>
          <w:sz w:val="24"/>
          <w:szCs w:val="24"/>
        </w:rPr>
        <w:t>Реализация муниципальной программы осуществляется в соответствии с планом реализации муниципальной программы (далее план реализации), содержащим перечень мероприятий муниципальной программы, включая мероприятия подпрограмм,  объекты капитального характера (строительство, реконструкция) с указанием сроков их выполнения, бюджетных ассигнований, а также информации о расходах из других источников.</w:t>
      </w:r>
    </w:p>
    <w:p w:rsidR="00D96F06" w:rsidRPr="009F5D8B" w:rsidRDefault="00D96F06" w:rsidP="00D96F06">
      <w:pPr>
        <w:pStyle w:val="ConsPlusNormal"/>
        <w:ind w:firstLine="540"/>
        <w:jc w:val="both"/>
        <w:rPr>
          <w:rFonts w:ascii="Times New Roman" w:hAnsi="Times New Roman" w:cs="Times New Roman"/>
          <w:sz w:val="24"/>
          <w:szCs w:val="24"/>
        </w:rPr>
      </w:pPr>
      <w:r w:rsidRPr="009F5D8B">
        <w:rPr>
          <w:rFonts w:ascii="Times New Roman" w:hAnsi="Times New Roman" w:cs="Times New Roman"/>
          <w:sz w:val="24"/>
          <w:szCs w:val="24"/>
        </w:rPr>
        <w:t>План реализации муниципальной программы разрабатывается ежегодно на очередной финансовый год. План реализации муниципальной программы подлежит утверждению постановлением  администрации городского округа в течение трех недель после принятия Советом депутатов решения о бюджете городского округа на очередной финансовый год.</w:t>
      </w:r>
    </w:p>
    <w:p w:rsidR="00D96F06" w:rsidRPr="009F5D8B" w:rsidRDefault="00D96F06" w:rsidP="00D96F06">
      <w:pPr>
        <w:pStyle w:val="a6"/>
        <w:spacing w:before="0" w:beforeAutospacing="0" w:after="0" w:afterAutospacing="0"/>
        <w:ind w:firstLine="708"/>
        <w:jc w:val="both"/>
      </w:pPr>
      <w:proofErr w:type="gramStart"/>
      <w:r w:rsidRPr="009F5D8B">
        <w:t>Контроль за</w:t>
      </w:r>
      <w:proofErr w:type="gramEnd"/>
      <w:r w:rsidRPr="009F5D8B">
        <w:t xml:space="preserve"> исполнением программы осуществляет заместитель главы администрации по социальным вопросам. </w:t>
      </w:r>
    </w:p>
    <w:p w:rsidR="00D96F06" w:rsidRPr="00CB6000" w:rsidRDefault="00D96F06" w:rsidP="00D96F06">
      <w:pPr>
        <w:autoSpaceDE w:val="0"/>
        <w:autoSpaceDN w:val="0"/>
        <w:adjustRightInd w:val="0"/>
        <w:jc w:val="center"/>
        <w:outlineLvl w:val="1"/>
        <w:rPr>
          <w:sz w:val="22"/>
          <w:szCs w:val="22"/>
        </w:rPr>
      </w:pPr>
    </w:p>
    <w:p w:rsidR="0001114F" w:rsidRDefault="0001114F" w:rsidP="00D96F06">
      <w:pPr>
        <w:autoSpaceDE w:val="0"/>
        <w:autoSpaceDN w:val="0"/>
        <w:adjustRightInd w:val="0"/>
        <w:jc w:val="center"/>
        <w:outlineLvl w:val="1"/>
        <w:rPr>
          <w:sz w:val="28"/>
          <w:szCs w:val="28"/>
        </w:rPr>
      </w:pPr>
    </w:p>
    <w:p w:rsidR="00D96F06" w:rsidRPr="00DD0E9F" w:rsidRDefault="00D96F06" w:rsidP="00D96F06">
      <w:pPr>
        <w:autoSpaceDE w:val="0"/>
        <w:autoSpaceDN w:val="0"/>
        <w:adjustRightInd w:val="0"/>
        <w:jc w:val="center"/>
        <w:outlineLvl w:val="1"/>
        <w:rPr>
          <w:b/>
        </w:rPr>
      </w:pPr>
      <w:r w:rsidRPr="00DD0E9F">
        <w:rPr>
          <w:b/>
        </w:rPr>
        <w:t>3. Подпрограммы муниципальной программы.</w:t>
      </w:r>
    </w:p>
    <w:p w:rsidR="00D96F06" w:rsidRPr="00BA5FFF" w:rsidRDefault="00D96F06" w:rsidP="00D96F06">
      <w:pPr>
        <w:autoSpaceDE w:val="0"/>
        <w:autoSpaceDN w:val="0"/>
        <w:adjustRightInd w:val="0"/>
        <w:jc w:val="center"/>
        <w:outlineLvl w:val="1"/>
        <w:rPr>
          <w:b/>
        </w:rPr>
      </w:pPr>
      <w:r>
        <w:rPr>
          <w:b/>
        </w:rPr>
        <w:t>3.1. Подпрограмма</w:t>
      </w:r>
      <w:r w:rsidRPr="00BA5FFF">
        <w:rPr>
          <w:b/>
        </w:rPr>
        <w:t xml:space="preserve">  1 </w:t>
      </w:r>
      <w:r>
        <w:rPr>
          <w:b/>
        </w:rPr>
        <w:t>«Развитие общего образования»</w:t>
      </w:r>
    </w:p>
    <w:p w:rsidR="00D96F06" w:rsidRPr="00BA5FFF" w:rsidRDefault="00D96F06" w:rsidP="00D96F06">
      <w:pPr>
        <w:pStyle w:val="ConsPlusTitle"/>
        <w:widowControl/>
        <w:jc w:val="center"/>
        <w:rPr>
          <w:b w:val="0"/>
        </w:rPr>
      </w:pPr>
      <w:r w:rsidRPr="00BA5FFF">
        <w:rPr>
          <w:b w:val="0"/>
        </w:rPr>
        <w:t xml:space="preserve">(далее - </w:t>
      </w:r>
      <w:r w:rsidR="00631869">
        <w:rPr>
          <w:b w:val="0"/>
        </w:rPr>
        <w:t>п</w:t>
      </w:r>
      <w:r w:rsidRPr="00BA5FFF">
        <w:rPr>
          <w:b w:val="0"/>
        </w:rPr>
        <w:t>одпрограмма)</w:t>
      </w:r>
    </w:p>
    <w:p w:rsidR="00D96F06" w:rsidRPr="00BA5FFF" w:rsidRDefault="00D96F06" w:rsidP="00D96F06">
      <w:pPr>
        <w:widowControl w:val="0"/>
        <w:autoSpaceDE w:val="0"/>
        <w:autoSpaceDN w:val="0"/>
        <w:adjustRightInd w:val="0"/>
        <w:jc w:val="center"/>
      </w:pPr>
      <w:r>
        <w:t>3.1.</w:t>
      </w:r>
      <w:r w:rsidRPr="00BA5FFF">
        <w:t xml:space="preserve">1. ПАСПОРТ </w:t>
      </w:r>
      <w:r>
        <w:t>подпрограммы</w:t>
      </w:r>
    </w:p>
    <w:tbl>
      <w:tblPr>
        <w:tblW w:w="9923" w:type="dxa"/>
        <w:tblInd w:w="108" w:type="dxa"/>
        <w:tblLayout w:type="fixed"/>
        <w:tblLook w:val="01E0"/>
      </w:tblPr>
      <w:tblGrid>
        <w:gridCol w:w="1843"/>
        <w:gridCol w:w="8080"/>
      </w:tblGrid>
      <w:tr w:rsidR="00D96F06" w:rsidRPr="00BA5FFF" w:rsidTr="005130B1">
        <w:tc>
          <w:tcPr>
            <w:tcW w:w="1843" w:type="dxa"/>
            <w:tcBorders>
              <w:top w:val="single" w:sz="4" w:space="0" w:color="auto"/>
              <w:left w:val="single" w:sz="4" w:space="0" w:color="auto"/>
              <w:bottom w:val="single" w:sz="4" w:space="0" w:color="auto"/>
              <w:right w:val="single" w:sz="4" w:space="0" w:color="auto"/>
            </w:tcBorders>
          </w:tcPr>
          <w:p w:rsidR="00D96F06" w:rsidRPr="00CB42B5" w:rsidRDefault="00D96F06" w:rsidP="00631869">
            <w:pPr>
              <w:jc w:val="both"/>
              <w:rPr>
                <w:sz w:val="22"/>
                <w:szCs w:val="22"/>
              </w:rPr>
            </w:pPr>
            <w:r w:rsidRPr="00CB42B5">
              <w:rPr>
                <w:sz w:val="22"/>
                <w:szCs w:val="22"/>
              </w:rPr>
              <w:t xml:space="preserve">Наименование  </w:t>
            </w:r>
            <w:r w:rsidR="00631869">
              <w:rPr>
                <w:sz w:val="22"/>
                <w:szCs w:val="22"/>
              </w:rPr>
              <w:t>п</w:t>
            </w:r>
            <w:r w:rsidRPr="00CB42B5">
              <w:rPr>
                <w:sz w:val="22"/>
                <w:szCs w:val="22"/>
              </w:rPr>
              <w:t>одпрограммы</w:t>
            </w:r>
          </w:p>
        </w:tc>
        <w:tc>
          <w:tcPr>
            <w:tcW w:w="8080" w:type="dxa"/>
            <w:tcBorders>
              <w:top w:val="single" w:sz="4" w:space="0" w:color="auto"/>
              <w:left w:val="single" w:sz="4" w:space="0" w:color="auto"/>
              <w:bottom w:val="single" w:sz="4" w:space="0" w:color="auto"/>
              <w:right w:val="single" w:sz="4" w:space="0" w:color="auto"/>
            </w:tcBorders>
          </w:tcPr>
          <w:p w:rsidR="00D96F06" w:rsidRPr="00CB42B5" w:rsidRDefault="00D96F06" w:rsidP="00B33B80">
            <w:pPr>
              <w:rPr>
                <w:sz w:val="22"/>
                <w:szCs w:val="22"/>
              </w:rPr>
            </w:pPr>
            <w:r w:rsidRPr="00CB42B5">
              <w:rPr>
                <w:sz w:val="22"/>
                <w:szCs w:val="22"/>
              </w:rPr>
              <w:t xml:space="preserve"> «Развитие общего образования» </w:t>
            </w:r>
          </w:p>
        </w:tc>
      </w:tr>
      <w:tr w:rsidR="00D96F06" w:rsidRPr="00BA5FFF" w:rsidTr="005130B1">
        <w:tc>
          <w:tcPr>
            <w:tcW w:w="1843" w:type="dxa"/>
            <w:tcBorders>
              <w:top w:val="single" w:sz="4" w:space="0" w:color="auto"/>
              <w:left w:val="single" w:sz="4" w:space="0" w:color="auto"/>
              <w:bottom w:val="single" w:sz="4" w:space="0" w:color="auto"/>
              <w:right w:val="single" w:sz="4" w:space="0" w:color="auto"/>
            </w:tcBorders>
          </w:tcPr>
          <w:p w:rsidR="00D96F06" w:rsidRPr="00CB42B5" w:rsidRDefault="00D96F06" w:rsidP="00631869">
            <w:pPr>
              <w:jc w:val="both"/>
              <w:rPr>
                <w:sz w:val="22"/>
                <w:szCs w:val="22"/>
              </w:rPr>
            </w:pPr>
            <w:r w:rsidRPr="00CB42B5">
              <w:rPr>
                <w:sz w:val="22"/>
                <w:szCs w:val="22"/>
              </w:rPr>
              <w:t xml:space="preserve"> Заказчик</w:t>
            </w:r>
            <w:r w:rsidR="00963125">
              <w:rPr>
                <w:sz w:val="22"/>
                <w:szCs w:val="22"/>
              </w:rPr>
              <w:t xml:space="preserve"> подпрограммы</w:t>
            </w:r>
          </w:p>
        </w:tc>
        <w:tc>
          <w:tcPr>
            <w:tcW w:w="8080" w:type="dxa"/>
            <w:tcBorders>
              <w:top w:val="single" w:sz="4" w:space="0" w:color="auto"/>
              <w:left w:val="single" w:sz="4" w:space="0" w:color="auto"/>
              <w:bottom w:val="single" w:sz="4" w:space="0" w:color="auto"/>
              <w:right w:val="single" w:sz="4" w:space="0" w:color="auto"/>
            </w:tcBorders>
          </w:tcPr>
          <w:p w:rsidR="00D96F06" w:rsidRPr="00CB42B5" w:rsidRDefault="00D96F06" w:rsidP="00B33B80">
            <w:pPr>
              <w:pStyle w:val="ConsPlusCell"/>
              <w:rPr>
                <w:rFonts w:ascii="Times New Roman" w:hAnsi="Times New Roman" w:cs="Times New Roman"/>
                <w:sz w:val="22"/>
                <w:szCs w:val="22"/>
              </w:rPr>
            </w:pPr>
            <w:r w:rsidRPr="00CB42B5">
              <w:rPr>
                <w:rFonts w:ascii="Times New Roman" w:hAnsi="Times New Roman" w:cs="Times New Roman"/>
                <w:sz w:val="22"/>
                <w:szCs w:val="22"/>
              </w:rPr>
              <w:t>Администрация городского округа город Кулебаки</w:t>
            </w:r>
            <w:r w:rsidR="00963125">
              <w:rPr>
                <w:rFonts w:ascii="Times New Roman" w:hAnsi="Times New Roman" w:cs="Times New Roman"/>
                <w:sz w:val="22"/>
                <w:szCs w:val="22"/>
              </w:rPr>
              <w:t xml:space="preserve"> Нижегородской области</w:t>
            </w:r>
          </w:p>
        </w:tc>
      </w:tr>
      <w:tr w:rsidR="00D96F06" w:rsidRPr="00BA5FFF" w:rsidTr="005130B1">
        <w:tc>
          <w:tcPr>
            <w:tcW w:w="1843" w:type="dxa"/>
            <w:tcBorders>
              <w:top w:val="single" w:sz="4" w:space="0" w:color="auto"/>
              <w:left w:val="single" w:sz="4" w:space="0" w:color="auto"/>
              <w:bottom w:val="single" w:sz="4" w:space="0" w:color="auto"/>
              <w:right w:val="single" w:sz="4" w:space="0" w:color="auto"/>
            </w:tcBorders>
          </w:tcPr>
          <w:p w:rsidR="00D96F06" w:rsidRPr="00CB42B5" w:rsidRDefault="00963125" w:rsidP="00963125">
            <w:pPr>
              <w:jc w:val="both"/>
              <w:rPr>
                <w:sz w:val="22"/>
                <w:szCs w:val="22"/>
              </w:rPr>
            </w:pPr>
            <w:r>
              <w:rPr>
                <w:sz w:val="22"/>
                <w:szCs w:val="22"/>
              </w:rPr>
              <w:t xml:space="preserve"> </w:t>
            </w:r>
            <w:r w:rsidR="00D96F06" w:rsidRPr="00CB42B5">
              <w:rPr>
                <w:sz w:val="22"/>
                <w:szCs w:val="22"/>
              </w:rPr>
              <w:t>Основание  разработки</w:t>
            </w:r>
            <w:r>
              <w:rPr>
                <w:sz w:val="22"/>
                <w:szCs w:val="22"/>
              </w:rPr>
              <w:t xml:space="preserve"> подпрограммы</w:t>
            </w:r>
          </w:p>
        </w:tc>
        <w:tc>
          <w:tcPr>
            <w:tcW w:w="8080" w:type="dxa"/>
            <w:tcBorders>
              <w:top w:val="single" w:sz="4" w:space="0" w:color="auto"/>
              <w:left w:val="single" w:sz="4" w:space="0" w:color="auto"/>
              <w:bottom w:val="single" w:sz="4" w:space="0" w:color="auto"/>
              <w:right w:val="single" w:sz="4" w:space="0" w:color="auto"/>
            </w:tcBorders>
          </w:tcPr>
          <w:p w:rsidR="00D96F06" w:rsidRPr="00CB42B5" w:rsidRDefault="00D96F06" w:rsidP="00B33B80">
            <w:pPr>
              <w:widowControl w:val="0"/>
              <w:autoSpaceDE w:val="0"/>
              <w:autoSpaceDN w:val="0"/>
              <w:adjustRightInd w:val="0"/>
              <w:jc w:val="both"/>
              <w:rPr>
                <w:sz w:val="22"/>
                <w:szCs w:val="22"/>
              </w:rPr>
            </w:pPr>
            <w:r w:rsidRPr="00CB42B5">
              <w:rPr>
                <w:sz w:val="22"/>
                <w:szCs w:val="22"/>
              </w:rPr>
              <w:t>Постановление Правительства Нижегородской области от 30 апреля  2014 года № 301 «Об утверждении государственной программы «Развитие образования Нижегородской области»</w:t>
            </w:r>
          </w:p>
        </w:tc>
      </w:tr>
      <w:tr w:rsidR="006935C4" w:rsidRPr="00BA5FFF" w:rsidTr="005130B1">
        <w:tc>
          <w:tcPr>
            <w:tcW w:w="1843" w:type="dxa"/>
            <w:tcBorders>
              <w:top w:val="single" w:sz="4" w:space="0" w:color="auto"/>
              <w:left w:val="single" w:sz="4" w:space="0" w:color="auto"/>
              <w:bottom w:val="single" w:sz="4" w:space="0" w:color="auto"/>
              <w:right w:val="single" w:sz="4" w:space="0" w:color="auto"/>
            </w:tcBorders>
          </w:tcPr>
          <w:p w:rsidR="006935C4" w:rsidRPr="00CB42B5" w:rsidRDefault="006935C4" w:rsidP="001F48C7">
            <w:pPr>
              <w:jc w:val="both"/>
              <w:rPr>
                <w:sz w:val="22"/>
                <w:szCs w:val="22"/>
              </w:rPr>
            </w:pPr>
            <w:r>
              <w:rPr>
                <w:sz w:val="22"/>
                <w:szCs w:val="22"/>
              </w:rPr>
              <w:t>Разработчик</w:t>
            </w:r>
            <w:r w:rsidRPr="00CB42B5">
              <w:rPr>
                <w:sz w:val="22"/>
                <w:szCs w:val="22"/>
              </w:rPr>
              <w:t xml:space="preserve"> подпрограммы</w:t>
            </w:r>
          </w:p>
        </w:tc>
        <w:tc>
          <w:tcPr>
            <w:tcW w:w="8080" w:type="dxa"/>
            <w:tcBorders>
              <w:top w:val="single" w:sz="4" w:space="0" w:color="auto"/>
              <w:left w:val="single" w:sz="4" w:space="0" w:color="auto"/>
              <w:bottom w:val="single" w:sz="4" w:space="0" w:color="auto"/>
              <w:right w:val="single" w:sz="4" w:space="0" w:color="auto"/>
            </w:tcBorders>
          </w:tcPr>
          <w:p w:rsidR="006935C4" w:rsidRPr="00B555FB" w:rsidRDefault="006935C4" w:rsidP="001F48C7">
            <w:pPr>
              <w:jc w:val="both"/>
              <w:rPr>
                <w:sz w:val="22"/>
                <w:szCs w:val="22"/>
              </w:rPr>
            </w:pPr>
            <w:r w:rsidRPr="00B555FB">
              <w:rPr>
                <w:sz w:val="22"/>
                <w:szCs w:val="22"/>
              </w:rPr>
              <w:t xml:space="preserve">Управление образования администрации городского округа </w:t>
            </w:r>
            <w:r>
              <w:rPr>
                <w:sz w:val="22"/>
                <w:szCs w:val="22"/>
              </w:rPr>
              <w:t>город Кулебаки Нижегородской области</w:t>
            </w:r>
          </w:p>
        </w:tc>
      </w:tr>
      <w:tr w:rsidR="006935C4" w:rsidRPr="00BA5FFF" w:rsidTr="005130B1">
        <w:tc>
          <w:tcPr>
            <w:tcW w:w="1843" w:type="dxa"/>
            <w:tcBorders>
              <w:top w:val="single" w:sz="4" w:space="0" w:color="auto"/>
              <w:left w:val="single" w:sz="4" w:space="0" w:color="auto"/>
              <w:bottom w:val="single" w:sz="4" w:space="0" w:color="auto"/>
              <w:right w:val="single" w:sz="4" w:space="0" w:color="auto"/>
            </w:tcBorders>
          </w:tcPr>
          <w:p w:rsidR="006935C4" w:rsidRPr="00CB42B5" w:rsidRDefault="006935C4" w:rsidP="00B33B80">
            <w:pPr>
              <w:jc w:val="both"/>
              <w:rPr>
                <w:sz w:val="22"/>
                <w:szCs w:val="22"/>
              </w:rPr>
            </w:pPr>
            <w:r w:rsidRPr="00CB42B5">
              <w:rPr>
                <w:sz w:val="22"/>
                <w:szCs w:val="22"/>
              </w:rPr>
              <w:t xml:space="preserve">Исполнитель </w:t>
            </w:r>
            <w:r>
              <w:rPr>
                <w:sz w:val="22"/>
                <w:szCs w:val="22"/>
              </w:rPr>
              <w:t>п</w:t>
            </w:r>
            <w:r w:rsidRPr="00CB42B5">
              <w:rPr>
                <w:sz w:val="22"/>
                <w:szCs w:val="22"/>
              </w:rPr>
              <w:t>одпрограммы</w:t>
            </w:r>
          </w:p>
          <w:p w:rsidR="006935C4" w:rsidRPr="00CB42B5" w:rsidRDefault="006935C4" w:rsidP="00B33B80">
            <w:pPr>
              <w:jc w:val="both"/>
              <w:rPr>
                <w:sz w:val="22"/>
                <w:szCs w:val="22"/>
              </w:rPr>
            </w:pPr>
          </w:p>
        </w:tc>
        <w:tc>
          <w:tcPr>
            <w:tcW w:w="8080" w:type="dxa"/>
            <w:tcBorders>
              <w:top w:val="single" w:sz="4" w:space="0" w:color="auto"/>
              <w:left w:val="single" w:sz="4" w:space="0" w:color="auto"/>
              <w:bottom w:val="single" w:sz="4" w:space="0" w:color="auto"/>
              <w:right w:val="single" w:sz="4" w:space="0" w:color="auto"/>
            </w:tcBorders>
          </w:tcPr>
          <w:p w:rsidR="006935C4" w:rsidRPr="00B555FB" w:rsidRDefault="006935C4" w:rsidP="001F48C7">
            <w:pPr>
              <w:jc w:val="both"/>
              <w:rPr>
                <w:sz w:val="22"/>
                <w:szCs w:val="22"/>
              </w:rPr>
            </w:pPr>
            <w:r w:rsidRPr="00B555FB">
              <w:rPr>
                <w:sz w:val="22"/>
                <w:szCs w:val="22"/>
              </w:rPr>
              <w:t xml:space="preserve">Управление образования администрации городского округа </w:t>
            </w:r>
            <w:r>
              <w:rPr>
                <w:sz w:val="22"/>
                <w:szCs w:val="22"/>
              </w:rPr>
              <w:t>город Кулебаки Нижегородской области (дале</w:t>
            </w:r>
            <w:proofErr w:type="gramStart"/>
            <w:r>
              <w:rPr>
                <w:sz w:val="22"/>
                <w:szCs w:val="22"/>
              </w:rPr>
              <w:t>е-</w:t>
            </w:r>
            <w:proofErr w:type="gramEnd"/>
            <w:r>
              <w:rPr>
                <w:sz w:val="22"/>
                <w:szCs w:val="22"/>
              </w:rPr>
              <w:t xml:space="preserve"> управление образования)</w:t>
            </w:r>
          </w:p>
        </w:tc>
      </w:tr>
      <w:tr w:rsidR="006935C4" w:rsidRPr="00BA5FFF" w:rsidTr="005130B1">
        <w:tc>
          <w:tcPr>
            <w:tcW w:w="1843" w:type="dxa"/>
            <w:tcBorders>
              <w:top w:val="single" w:sz="4" w:space="0" w:color="auto"/>
              <w:left w:val="single" w:sz="4" w:space="0" w:color="auto"/>
              <w:bottom w:val="single" w:sz="4" w:space="0" w:color="auto"/>
              <w:right w:val="single" w:sz="4" w:space="0" w:color="auto"/>
            </w:tcBorders>
          </w:tcPr>
          <w:p w:rsidR="006935C4" w:rsidRPr="00CB42B5" w:rsidRDefault="006935C4" w:rsidP="00B33B80">
            <w:pPr>
              <w:jc w:val="both"/>
              <w:rPr>
                <w:sz w:val="22"/>
                <w:szCs w:val="22"/>
              </w:rPr>
            </w:pPr>
            <w:r w:rsidRPr="00CB42B5">
              <w:rPr>
                <w:sz w:val="22"/>
                <w:szCs w:val="22"/>
              </w:rPr>
              <w:lastRenderedPageBreak/>
              <w:t>Соисполнители подпрограммы</w:t>
            </w:r>
          </w:p>
        </w:tc>
        <w:tc>
          <w:tcPr>
            <w:tcW w:w="8080" w:type="dxa"/>
            <w:tcBorders>
              <w:top w:val="single" w:sz="4" w:space="0" w:color="auto"/>
              <w:left w:val="single" w:sz="4" w:space="0" w:color="auto"/>
              <w:bottom w:val="single" w:sz="4" w:space="0" w:color="auto"/>
              <w:right w:val="single" w:sz="4" w:space="0" w:color="auto"/>
            </w:tcBorders>
          </w:tcPr>
          <w:p w:rsidR="006935C4" w:rsidRPr="00B555FB" w:rsidRDefault="00880C38" w:rsidP="001F48C7">
            <w:pPr>
              <w:jc w:val="both"/>
              <w:rPr>
                <w:sz w:val="22"/>
                <w:szCs w:val="22"/>
              </w:rPr>
            </w:pPr>
            <w:r>
              <w:rPr>
                <w:sz w:val="22"/>
                <w:szCs w:val="22"/>
              </w:rPr>
              <w:t>М</w:t>
            </w:r>
            <w:r w:rsidR="006935C4" w:rsidRPr="00B555FB">
              <w:rPr>
                <w:sz w:val="22"/>
                <w:szCs w:val="22"/>
              </w:rPr>
              <w:t>униципальные образовательные организации, подведомственные управлению образования администрации городского округа</w:t>
            </w:r>
            <w:r w:rsidR="006935C4">
              <w:rPr>
                <w:sz w:val="22"/>
                <w:szCs w:val="22"/>
              </w:rPr>
              <w:t xml:space="preserve"> город Кулебаки</w:t>
            </w:r>
          </w:p>
        </w:tc>
      </w:tr>
      <w:tr w:rsidR="00D96F06" w:rsidRPr="00BA5FFF" w:rsidTr="005130B1">
        <w:tc>
          <w:tcPr>
            <w:tcW w:w="1843" w:type="dxa"/>
            <w:tcBorders>
              <w:top w:val="single" w:sz="4" w:space="0" w:color="auto"/>
              <w:left w:val="single" w:sz="4" w:space="0" w:color="auto"/>
              <w:bottom w:val="single" w:sz="4" w:space="0" w:color="auto"/>
              <w:right w:val="single" w:sz="4" w:space="0" w:color="auto"/>
            </w:tcBorders>
          </w:tcPr>
          <w:p w:rsidR="00D96F06" w:rsidRPr="00CB42B5" w:rsidRDefault="00D96F06" w:rsidP="006935C4">
            <w:pPr>
              <w:jc w:val="both"/>
              <w:rPr>
                <w:sz w:val="22"/>
                <w:szCs w:val="22"/>
              </w:rPr>
            </w:pPr>
            <w:r w:rsidRPr="00CB42B5">
              <w:rPr>
                <w:sz w:val="22"/>
                <w:szCs w:val="22"/>
              </w:rPr>
              <w:t xml:space="preserve">Цель </w:t>
            </w:r>
            <w:r w:rsidR="006935C4">
              <w:rPr>
                <w:sz w:val="22"/>
                <w:szCs w:val="22"/>
              </w:rPr>
              <w:t>п</w:t>
            </w:r>
            <w:r w:rsidRPr="00CB42B5">
              <w:rPr>
                <w:sz w:val="22"/>
                <w:szCs w:val="22"/>
              </w:rPr>
              <w:t>одпрограммы</w:t>
            </w:r>
          </w:p>
        </w:tc>
        <w:tc>
          <w:tcPr>
            <w:tcW w:w="8080" w:type="dxa"/>
            <w:tcBorders>
              <w:top w:val="single" w:sz="4" w:space="0" w:color="auto"/>
              <w:left w:val="single" w:sz="4" w:space="0" w:color="auto"/>
              <w:bottom w:val="single" w:sz="4" w:space="0" w:color="auto"/>
              <w:right w:val="single" w:sz="4" w:space="0" w:color="auto"/>
            </w:tcBorders>
          </w:tcPr>
          <w:p w:rsidR="00D96F06" w:rsidRDefault="00D96F06" w:rsidP="00B33B80">
            <w:pPr>
              <w:pStyle w:val="ConsPlusCell"/>
              <w:jc w:val="both"/>
              <w:rPr>
                <w:rFonts w:ascii="Times New Roman" w:hAnsi="Times New Roman" w:cs="Times New Roman"/>
                <w:sz w:val="22"/>
                <w:szCs w:val="22"/>
              </w:rPr>
            </w:pPr>
            <w:r w:rsidRPr="00CB42B5">
              <w:rPr>
                <w:rFonts w:ascii="Times New Roman" w:hAnsi="Times New Roman" w:cs="Times New Roman"/>
                <w:sz w:val="22"/>
                <w:szCs w:val="22"/>
              </w:rPr>
              <w:t>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r w:rsidR="00220C5E">
              <w:rPr>
                <w:rFonts w:ascii="Times New Roman" w:hAnsi="Times New Roman" w:cs="Times New Roman"/>
                <w:sz w:val="22"/>
                <w:szCs w:val="22"/>
              </w:rPr>
              <w:t>.</w:t>
            </w:r>
          </w:p>
          <w:p w:rsidR="00220C5E" w:rsidRPr="00CB42B5" w:rsidRDefault="00220C5E" w:rsidP="00B33B80">
            <w:pPr>
              <w:pStyle w:val="ConsPlusCell"/>
              <w:jc w:val="both"/>
              <w:rPr>
                <w:sz w:val="22"/>
                <w:szCs w:val="22"/>
              </w:rPr>
            </w:pPr>
          </w:p>
        </w:tc>
      </w:tr>
      <w:tr w:rsidR="00D96F06" w:rsidRPr="00BA5FFF" w:rsidTr="005130B1">
        <w:tc>
          <w:tcPr>
            <w:tcW w:w="1843" w:type="dxa"/>
            <w:tcBorders>
              <w:top w:val="single" w:sz="4" w:space="0" w:color="auto"/>
              <w:left w:val="single" w:sz="4" w:space="0" w:color="auto"/>
              <w:bottom w:val="single" w:sz="4" w:space="0" w:color="auto"/>
              <w:right w:val="single" w:sz="4" w:space="0" w:color="auto"/>
            </w:tcBorders>
          </w:tcPr>
          <w:p w:rsidR="00D96F06" w:rsidRPr="00CB42B5" w:rsidRDefault="00D96F06" w:rsidP="00B33B80">
            <w:pPr>
              <w:jc w:val="both"/>
              <w:rPr>
                <w:sz w:val="22"/>
                <w:szCs w:val="22"/>
              </w:rPr>
            </w:pPr>
            <w:r w:rsidRPr="00CB42B5">
              <w:rPr>
                <w:sz w:val="22"/>
                <w:szCs w:val="22"/>
              </w:rPr>
              <w:t xml:space="preserve">Задачи </w:t>
            </w:r>
            <w:r w:rsidR="00475953">
              <w:rPr>
                <w:sz w:val="22"/>
                <w:szCs w:val="22"/>
              </w:rPr>
              <w:t>п</w:t>
            </w:r>
            <w:r w:rsidRPr="00CB42B5">
              <w:rPr>
                <w:sz w:val="22"/>
                <w:szCs w:val="22"/>
              </w:rPr>
              <w:t>одпрограммы</w:t>
            </w:r>
          </w:p>
          <w:p w:rsidR="00D96F06" w:rsidRPr="00CB42B5" w:rsidRDefault="00D96F06" w:rsidP="00B33B80">
            <w:pPr>
              <w:jc w:val="both"/>
              <w:rPr>
                <w:sz w:val="22"/>
                <w:szCs w:val="22"/>
              </w:rPr>
            </w:pPr>
          </w:p>
          <w:p w:rsidR="00D96F06" w:rsidRPr="00CB42B5" w:rsidRDefault="00D96F06" w:rsidP="00B33B80">
            <w:pPr>
              <w:jc w:val="both"/>
              <w:rPr>
                <w:color w:val="FF0000"/>
                <w:sz w:val="22"/>
                <w:szCs w:val="22"/>
              </w:rPr>
            </w:pPr>
            <w:r w:rsidRPr="00CB42B5">
              <w:rPr>
                <w:sz w:val="22"/>
                <w:szCs w:val="22"/>
              </w:rPr>
              <w:t xml:space="preserve"> </w:t>
            </w:r>
          </w:p>
        </w:tc>
        <w:tc>
          <w:tcPr>
            <w:tcW w:w="8080" w:type="dxa"/>
            <w:tcBorders>
              <w:top w:val="single" w:sz="4" w:space="0" w:color="auto"/>
              <w:left w:val="single" w:sz="4" w:space="0" w:color="auto"/>
              <w:bottom w:val="single" w:sz="4" w:space="0" w:color="auto"/>
              <w:right w:val="single" w:sz="4" w:space="0" w:color="auto"/>
            </w:tcBorders>
          </w:tcPr>
          <w:p w:rsidR="00D96F06" w:rsidRPr="00CB42B5" w:rsidRDefault="00D96F06" w:rsidP="00B33B80">
            <w:pPr>
              <w:widowControl w:val="0"/>
              <w:autoSpaceDE w:val="0"/>
              <w:autoSpaceDN w:val="0"/>
              <w:adjustRightInd w:val="0"/>
              <w:jc w:val="both"/>
              <w:rPr>
                <w:sz w:val="22"/>
                <w:szCs w:val="22"/>
              </w:rPr>
            </w:pPr>
            <w:r w:rsidRPr="00CB42B5">
              <w:rPr>
                <w:sz w:val="22"/>
                <w:szCs w:val="22"/>
              </w:rPr>
              <w:t>1. Совершенствование дошкольного образования как института социального развития;</w:t>
            </w:r>
          </w:p>
          <w:p w:rsidR="00D96F06" w:rsidRPr="00CB42B5" w:rsidRDefault="00D96F06" w:rsidP="00B33B80">
            <w:pPr>
              <w:widowControl w:val="0"/>
              <w:autoSpaceDE w:val="0"/>
              <w:autoSpaceDN w:val="0"/>
              <w:adjustRightInd w:val="0"/>
              <w:jc w:val="both"/>
              <w:rPr>
                <w:sz w:val="22"/>
                <w:szCs w:val="22"/>
              </w:rPr>
            </w:pPr>
            <w:r w:rsidRPr="00CB42B5">
              <w:rPr>
                <w:sz w:val="22"/>
                <w:szCs w:val="22"/>
              </w:rPr>
              <w:t>2. 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D96F06" w:rsidRPr="00CB42B5" w:rsidRDefault="00D96F06" w:rsidP="00B33B80">
            <w:pPr>
              <w:widowControl w:val="0"/>
              <w:autoSpaceDE w:val="0"/>
              <w:autoSpaceDN w:val="0"/>
              <w:adjustRightInd w:val="0"/>
              <w:jc w:val="both"/>
              <w:rPr>
                <w:sz w:val="22"/>
                <w:szCs w:val="22"/>
              </w:rPr>
            </w:pPr>
            <w:r w:rsidRPr="00CB42B5">
              <w:rPr>
                <w:sz w:val="22"/>
                <w:szCs w:val="22"/>
              </w:rPr>
              <w:t>3.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p w:rsidR="00D96F06" w:rsidRPr="00CB42B5" w:rsidRDefault="00D96F06" w:rsidP="00B33B80">
            <w:pPr>
              <w:pStyle w:val="ConsPlusCell"/>
              <w:jc w:val="both"/>
              <w:rPr>
                <w:rFonts w:ascii="Times New Roman" w:hAnsi="Times New Roman" w:cs="Times New Roman"/>
                <w:sz w:val="22"/>
                <w:szCs w:val="22"/>
              </w:rPr>
            </w:pPr>
            <w:r w:rsidRPr="00CB42B5">
              <w:rPr>
                <w:rFonts w:ascii="Times New Roman" w:hAnsi="Times New Roman" w:cs="Times New Roman"/>
                <w:sz w:val="22"/>
                <w:szCs w:val="22"/>
              </w:rPr>
              <w:t>4. Повышение качества и доступности образования для детей с ОВЗ и детей-инвалидов.</w:t>
            </w:r>
          </w:p>
          <w:p w:rsidR="00D96F06" w:rsidRPr="00CB42B5" w:rsidRDefault="00D96F06" w:rsidP="00B33B80">
            <w:pPr>
              <w:widowControl w:val="0"/>
              <w:autoSpaceDE w:val="0"/>
              <w:autoSpaceDN w:val="0"/>
              <w:adjustRightInd w:val="0"/>
              <w:jc w:val="both"/>
              <w:rPr>
                <w:sz w:val="22"/>
                <w:szCs w:val="22"/>
              </w:rPr>
            </w:pPr>
            <w:r w:rsidRPr="00CB42B5">
              <w:rPr>
                <w:sz w:val="22"/>
                <w:szCs w:val="22"/>
              </w:rPr>
              <w:t>5. Развитие организационно-</w:t>
            </w:r>
            <w:proofErr w:type="gramStart"/>
            <w:r w:rsidRPr="00CB42B5">
              <w:rPr>
                <w:sz w:val="22"/>
                <w:szCs w:val="22"/>
              </w:rPr>
              <w:t>экономических механизмов</w:t>
            </w:r>
            <w:proofErr w:type="gramEnd"/>
            <w:r w:rsidRPr="00CB42B5">
              <w:rPr>
                <w:sz w:val="22"/>
                <w:szCs w:val="22"/>
              </w:rPr>
              <w:t xml:space="preserve">, обеспечивающих  доступность качественного общего образования. </w:t>
            </w:r>
          </w:p>
        </w:tc>
      </w:tr>
      <w:tr w:rsidR="00D96F06" w:rsidRPr="00BA5FFF" w:rsidTr="005130B1">
        <w:tc>
          <w:tcPr>
            <w:tcW w:w="1843" w:type="dxa"/>
            <w:tcBorders>
              <w:top w:val="single" w:sz="4" w:space="0" w:color="auto"/>
              <w:left w:val="single" w:sz="4" w:space="0" w:color="auto"/>
              <w:bottom w:val="single" w:sz="4" w:space="0" w:color="auto"/>
              <w:right w:val="single" w:sz="4" w:space="0" w:color="auto"/>
            </w:tcBorders>
          </w:tcPr>
          <w:p w:rsidR="00D96F06" w:rsidRPr="00220C5E" w:rsidRDefault="00475953" w:rsidP="00B33B80">
            <w:pPr>
              <w:jc w:val="both"/>
              <w:rPr>
                <w:sz w:val="22"/>
                <w:szCs w:val="22"/>
              </w:rPr>
            </w:pPr>
            <w:r w:rsidRPr="00220C5E">
              <w:rPr>
                <w:sz w:val="22"/>
                <w:szCs w:val="22"/>
              </w:rPr>
              <w:t>Э</w:t>
            </w:r>
            <w:r w:rsidR="00D96F06" w:rsidRPr="00220C5E">
              <w:rPr>
                <w:sz w:val="22"/>
                <w:szCs w:val="22"/>
              </w:rPr>
              <w:t xml:space="preserve">тапы </w:t>
            </w:r>
            <w:r w:rsidRPr="00220C5E">
              <w:rPr>
                <w:sz w:val="22"/>
                <w:szCs w:val="22"/>
              </w:rPr>
              <w:t xml:space="preserve">и сроки </w:t>
            </w:r>
            <w:r w:rsidR="00D96F06" w:rsidRPr="00220C5E">
              <w:rPr>
                <w:sz w:val="22"/>
                <w:szCs w:val="22"/>
              </w:rPr>
              <w:t xml:space="preserve">реализации </w:t>
            </w:r>
          </w:p>
        </w:tc>
        <w:tc>
          <w:tcPr>
            <w:tcW w:w="8080" w:type="dxa"/>
            <w:tcBorders>
              <w:top w:val="single" w:sz="4" w:space="0" w:color="auto"/>
              <w:left w:val="single" w:sz="4" w:space="0" w:color="auto"/>
              <w:bottom w:val="single" w:sz="4" w:space="0" w:color="auto"/>
              <w:right w:val="single" w:sz="4" w:space="0" w:color="auto"/>
            </w:tcBorders>
          </w:tcPr>
          <w:p w:rsidR="00D96F06" w:rsidRPr="00220C5E" w:rsidRDefault="00D96F06" w:rsidP="00B33B80">
            <w:pPr>
              <w:ind w:firstLine="432"/>
              <w:jc w:val="both"/>
              <w:rPr>
                <w:sz w:val="22"/>
                <w:szCs w:val="22"/>
              </w:rPr>
            </w:pPr>
            <w:r w:rsidRPr="00220C5E">
              <w:rPr>
                <w:sz w:val="22"/>
                <w:szCs w:val="22"/>
              </w:rPr>
              <w:t>201</w:t>
            </w:r>
            <w:r w:rsidR="0031358F" w:rsidRPr="00220C5E">
              <w:rPr>
                <w:sz w:val="22"/>
                <w:szCs w:val="22"/>
              </w:rPr>
              <w:t>8</w:t>
            </w:r>
            <w:r w:rsidRPr="00220C5E">
              <w:rPr>
                <w:sz w:val="22"/>
                <w:szCs w:val="22"/>
              </w:rPr>
              <w:t xml:space="preserve"> – 20</w:t>
            </w:r>
            <w:r w:rsidR="0031358F" w:rsidRPr="00220C5E">
              <w:rPr>
                <w:sz w:val="22"/>
                <w:szCs w:val="22"/>
              </w:rPr>
              <w:t>20</w:t>
            </w:r>
            <w:r w:rsidRPr="00220C5E">
              <w:rPr>
                <w:sz w:val="22"/>
                <w:szCs w:val="22"/>
              </w:rPr>
              <w:t xml:space="preserve"> годы</w:t>
            </w:r>
          </w:p>
          <w:p w:rsidR="00D96F06" w:rsidRPr="00BA5FFF" w:rsidRDefault="00D96F06" w:rsidP="00B33B80">
            <w:pPr>
              <w:ind w:firstLine="432"/>
              <w:jc w:val="both"/>
            </w:pPr>
            <w:r w:rsidRPr="00220C5E">
              <w:rPr>
                <w:sz w:val="22"/>
                <w:szCs w:val="22"/>
              </w:rPr>
              <w:t>Подпрограмма реализуется в один этап</w:t>
            </w:r>
          </w:p>
        </w:tc>
      </w:tr>
      <w:tr w:rsidR="00D96F06" w:rsidRPr="00BA5FFF" w:rsidTr="005130B1">
        <w:trPr>
          <w:trHeight w:val="1292"/>
        </w:trPr>
        <w:tc>
          <w:tcPr>
            <w:tcW w:w="1843" w:type="dxa"/>
            <w:tcBorders>
              <w:top w:val="single" w:sz="4" w:space="0" w:color="auto"/>
              <w:left w:val="single" w:sz="4" w:space="0" w:color="auto"/>
              <w:bottom w:val="single" w:sz="4" w:space="0" w:color="auto"/>
              <w:right w:val="single" w:sz="4" w:space="0" w:color="auto"/>
            </w:tcBorders>
          </w:tcPr>
          <w:p w:rsidR="00D96F06" w:rsidRPr="00220C5E" w:rsidRDefault="00D96F06" w:rsidP="00B33B80">
            <w:pPr>
              <w:jc w:val="both"/>
              <w:rPr>
                <w:sz w:val="22"/>
                <w:szCs w:val="22"/>
              </w:rPr>
            </w:pPr>
            <w:r w:rsidRPr="00220C5E">
              <w:rPr>
                <w:sz w:val="22"/>
                <w:szCs w:val="22"/>
              </w:rPr>
              <w:t xml:space="preserve"> Объемы финансирования </w:t>
            </w:r>
            <w:r w:rsidR="00475953" w:rsidRPr="00220C5E">
              <w:rPr>
                <w:sz w:val="22"/>
                <w:szCs w:val="22"/>
              </w:rPr>
              <w:t>п</w:t>
            </w:r>
            <w:r w:rsidRPr="00220C5E">
              <w:rPr>
                <w:sz w:val="22"/>
                <w:szCs w:val="22"/>
              </w:rPr>
              <w:t>одпрограммы</w:t>
            </w:r>
          </w:p>
          <w:p w:rsidR="00D96F06" w:rsidRPr="00220C5E" w:rsidRDefault="00D96F06" w:rsidP="00B33B80">
            <w:pPr>
              <w:jc w:val="both"/>
              <w:rPr>
                <w:sz w:val="22"/>
                <w:szCs w:val="22"/>
              </w:rPr>
            </w:pPr>
          </w:p>
        </w:tc>
        <w:tc>
          <w:tcPr>
            <w:tcW w:w="8080" w:type="dxa"/>
            <w:tcBorders>
              <w:top w:val="single" w:sz="4" w:space="0" w:color="auto"/>
              <w:left w:val="single" w:sz="4" w:space="0" w:color="auto"/>
              <w:right w:val="single" w:sz="4" w:space="0" w:color="auto"/>
            </w:tcBorders>
          </w:tcPr>
          <w:p w:rsidR="00D96F06" w:rsidRPr="00C66554" w:rsidRDefault="00D96F06" w:rsidP="00475953">
            <w:pPr>
              <w:pStyle w:val="a5"/>
              <w:jc w:val="right"/>
              <w:rPr>
                <w:sz w:val="22"/>
                <w:szCs w:val="22"/>
              </w:rPr>
            </w:pPr>
            <w:r w:rsidRPr="00C66554">
              <w:rPr>
                <w:sz w:val="22"/>
                <w:szCs w:val="22"/>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1529"/>
              <w:gridCol w:w="1819"/>
              <w:gridCol w:w="1817"/>
            </w:tblGrid>
            <w:tr w:rsidR="007F3ED6" w:rsidRPr="00C66554" w:rsidTr="007F3ED6">
              <w:tc>
                <w:tcPr>
                  <w:tcW w:w="2100" w:type="dxa"/>
                </w:tcPr>
                <w:p w:rsidR="007F3ED6" w:rsidRPr="00C66554" w:rsidRDefault="007F3ED6" w:rsidP="00B33B80">
                  <w:pPr>
                    <w:rPr>
                      <w:iCs/>
                      <w:sz w:val="22"/>
                      <w:szCs w:val="22"/>
                    </w:rPr>
                  </w:pPr>
                </w:p>
              </w:tc>
              <w:tc>
                <w:tcPr>
                  <w:tcW w:w="1529" w:type="dxa"/>
                </w:tcPr>
                <w:p w:rsidR="007F3ED6" w:rsidRPr="00B555FB" w:rsidRDefault="007F3ED6" w:rsidP="001F48C7">
                  <w:pPr>
                    <w:ind w:left="-324" w:firstLine="324"/>
                    <w:jc w:val="center"/>
                    <w:rPr>
                      <w:sz w:val="22"/>
                      <w:szCs w:val="22"/>
                    </w:rPr>
                  </w:pPr>
                  <w:smartTag w:uri="urn:schemas-microsoft-com:office:smarttags" w:element="metricconverter">
                    <w:smartTagPr>
                      <w:attr w:name="ProductID" w:val="2018 г"/>
                    </w:smartTagPr>
                    <w:r w:rsidRPr="00B555FB">
                      <w:rPr>
                        <w:sz w:val="22"/>
                        <w:szCs w:val="22"/>
                      </w:rPr>
                      <w:t>201</w:t>
                    </w:r>
                    <w:r>
                      <w:rPr>
                        <w:sz w:val="22"/>
                        <w:szCs w:val="22"/>
                      </w:rPr>
                      <w:t>8</w:t>
                    </w:r>
                    <w:r w:rsidRPr="00B555FB">
                      <w:rPr>
                        <w:sz w:val="22"/>
                        <w:szCs w:val="22"/>
                      </w:rPr>
                      <w:t xml:space="preserve"> г</w:t>
                    </w:r>
                  </w:smartTag>
                  <w:r w:rsidRPr="00B555FB">
                    <w:rPr>
                      <w:sz w:val="22"/>
                      <w:szCs w:val="22"/>
                    </w:rPr>
                    <w:t>.</w:t>
                  </w:r>
                </w:p>
              </w:tc>
              <w:tc>
                <w:tcPr>
                  <w:tcW w:w="1819" w:type="dxa"/>
                </w:tcPr>
                <w:p w:rsidR="007F3ED6" w:rsidRPr="00B555FB" w:rsidRDefault="007F3ED6" w:rsidP="001F48C7">
                  <w:pPr>
                    <w:jc w:val="center"/>
                    <w:rPr>
                      <w:sz w:val="22"/>
                      <w:szCs w:val="22"/>
                    </w:rPr>
                  </w:pPr>
                  <w:smartTag w:uri="urn:schemas-microsoft-com:office:smarttags" w:element="metricconverter">
                    <w:smartTagPr>
                      <w:attr w:name="ProductID" w:val="2019 г"/>
                    </w:smartTagPr>
                    <w:r w:rsidRPr="00B555FB">
                      <w:rPr>
                        <w:sz w:val="22"/>
                        <w:szCs w:val="22"/>
                      </w:rPr>
                      <w:t>201</w:t>
                    </w:r>
                    <w:r>
                      <w:rPr>
                        <w:sz w:val="22"/>
                        <w:szCs w:val="22"/>
                      </w:rPr>
                      <w:t>9</w:t>
                    </w:r>
                    <w:r w:rsidRPr="00B555FB">
                      <w:rPr>
                        <w:sz w:val="22"/>
                        <w:szCs w:val="22"/>
                      </w:rPr>
                      <w:t xml:space="preserve"> г</w:t>
                    </w:r>
                  </w:smartTag>
                  <w:r w:rsidRPr="00B555FB">
                    <w:rPr>
                      <w:sz w:val="22"/>
                      <w:szCs w:val="22"/>
                    </w:rPr>
                    <w:t>.</w:t>
                  </w:r>
                </w:p>
              </w:tc>
              <w:tc>
                <w:tcPr>
                  <w:tcW w:w="1817" w:type="dxa"/>
                </w:tcPr>
                <w:p w:rsidR="007F3ED6" w:rsidRPr="00B555FB" w:rsidRDefault="007F3ED6" w:rsidP="001F48C7">
                  <w:pPr>
                    <w:jc w:val="center"/>
                    <w:rPr>
                      <w:sz w:val="22"/>
                      <w:szCs w:val="22"/>
                    </w:rPr>
                  </w:pPr>
                  <w:smartTag w:uri="urn:schemas-microsoft-com:office:smarttags" w:element="metricconverter">
                    <w:smartTagPr>
                      <w:attr w:name="ProductID" w:val="2020 г"/>
                    </w:smartTagPr>
                    <w:r w:rsidRPr="00B555FB">
                      <w:rPr>
                        <w:sz w:val="22"/>
                        <w:szCs w:val="22"/>
                      </w:rPr>
                      <w:t>20</w:t>
                    </w:r>
                    <w:r>
                      <w:rPr>
                        <w:sz w:val="22"/>
                        <w:szCs w:val="22"/>
                      </w:rPr>
                      <w:t>20</w:t>
                    </w:r>
                    <w:r w:rsidRPr="00B555FB">
                      <w:rPr>
                        <w:sz w:val="22"/>
                        <w:szCs w:val="22"/>
                      </w:rPr>
                      <w:t xml:space="preserve"> г</w:t>
                    </w:r>
                  </w:smartTag>
                  <w:r w:rsidRPr="00B555FB">
                    <w:rPr>
                      <w:sz w:val="22"/>
                      <w:szCs w:val="22"/>
                    </w:rPr>
                    <w:t>.</w:t>
                  </w:r>
                </w:p>
              </w:tc>
            </w:tr>
            <w:tr w:rsidR="007F3ED6" w:rsidRPr="00C66554" w:rsidTr="007F3ED6">
              <w:trPr>
                <w:trHeight w:val="303"/>
              </w:trPr>
              <w:tc>
                <w:tcPr>
                  <w:tcW w:w="2100" w:type="dxa"/>
                </w:tcPr>
                <w:p w:rsidR="007F3ED6" w:rsidRPr="00C66554" w:rsidRDefault="007F3ED6" w:rsidP="00B33B80">
                  <w:pPr>
                    <w:rPr>
                      <w:iCs/>
                      <w:sz w:val="22"/>
                      <w:szCs w:val="22"/>
                    </w:rPr>
                  </w:pPr>
                  <w:r w:rsidRPr="00C66554">
                    <w:rPr>
                      <w:iCs/>
                      <w:sz w:val="22"/>
                      <w:szCs w:val="22"/>
                    </w:rPr>
                    <w:t>Всего</w:t>
                  </w:r>
                </w:p>
              </w:tc>
              <w:tc>
                <w:tcPr>
                  <w:tcW w:w="1529" w:type="dxa"/>
                </w:tcPr>
                <w:p w:rsidR="007F3ED6" w:rsidRPr="0007621B" w:rsidRDefault="007F3ED6" w:rsidP="001F48C7">
                  <w:pPr>
                    <w:jc w:val="center"/>
                    <w:rPr>
                      <w:color w:val="000000"/>
                      <w:sz w:val="22"/>
                      <w:szCs w:val="22"/>
                    </w:rPr>
                  </w:pPr>
                  <w:r w:rsidRPr="0007621B">
                    <w:rPr>
                      <w:color w:val="000000"/>
                      <w:sz w:val="22"/>
                      <w:szCs w:val="22"/>
                    </w:rPr>
                    <w:t>577825,7</w:t>
                  </w:r>
                </w:p>
              </w:tc>
              <w:tc>
                <w:tcPr>
                  <w:tcW w:w="1819" w:type="dxa"/>
                </w:tcPr>
                <w:p w:rsidR="007F3ED6" w:rsidRPr="0007621B" w:rsidRDefault="007F3ED6" w:rsidP="001F48C7">
                  <w:pPr>
                    <w:jc w:val="center"/>
                    <w:rPr>
                      <w:sz w:val="22"/>
                      <w:szCs w:val="22"/>
                    </w:rPr>
                  </w:pPr>
                  <w:r w:rsidRPr="0007621B">
                    <w:rPr>
                      <w:sz w:val="22"/>
                      <w:szCs w:val="22"/>
                    </w:rPr>
                    <w:t>635608,3</w:t>
                  </w:r>
                </w:p>
              </w:tc>
              <w:tc>
                <w:tcPr>
                  <w:tcW w:w="1817" w:type="dxa"/>
                </w:tcPr>
                <w:p w:rsidR="007F3ED6" w:rsidRPr="0007621B" w:rsidRDefault="007F3ED6" w:rsidP="001F48C7">
                  <w:pPr>
                    <w:jc w:val="center"/>
                    <w:rPr>
                      <w:sz w:val="22"/>
                      <w:szCs w:val="22"/>
                    </w:rPr>
                  </w:pPr>
                  <w:r w:rsidRPr="0007621B">
                    <w:rPr>
                      <w:sz w:val="22"/>
                      <w:szCs w:val="22"/>
                    </w:rPr>
                    <w:t>661032,7</w:t>
                  </w:r>
                </w:p>
              </w:tc>
            </w:tr>
            <w:tr w:rsidR="007F3ED6" w:rsidRPr="00C66554" w:rsidTr="007F3ED6">
              <w:tc>
                <w:tcPr>
                  <w:tcW w:w="2100" w:type="dxa"/>
                </w:tcPr>
                <w:p w:rsidR="007F3ED6" w:rsidRPr="00C66554" w:rsidRDefault="007F3ED6" w:rsidP="00B33B80">
                  <w:pPr>
                    <w:rPr>
                      <w:iCs/>
                      <w:sz w:val="22"/>
                      <w:szCs w:val="22"/>
                    </w:rPr>
                  </w:pPr>
                  <w:r w:rsidRPr="00C66554">
                    <w:rPr>
                      <w:iCs/>
                      <w:sz w:val="22"/>
                      <w:szCs w:val="22"/>
                    </w:rPr>
                    <w:t>Областной бюджет</w:t>
                  </w:r>
                </w:p>
              </w:tc>
              <w:tc>
                <w:tcPr>
                  <w:tcW w:w="1529" w:type="dxa"/>
                </w:tcPr>
                <w:p w:rsidR="007F3ED6" w:rsidRPr="0007621B" w:rsidRDefault="007F3ED6" w:rsidP="001F48C7">
                  <w:pPr>
                    <w:jc w:val="center"/>
                    <w:rPr>
                      <w:color w:val="000000"/>
                      <w:sz w:val="22"/>
                      <w:szCs w:val="22"/>
                    </w:rPr>
                  </w:pPr>
                  <w:r w:rsidRPr="0007621B">
                    <w:rPr>
                      <w:color w:val="000000"/>
                      <w:sz w:val="22"/>
                      <w:szCs w:val="22"/>
                    </w:rPr>
                    <w:t>483484,1</w:t>
                  </w:r>
                </w:p>
              </w:tc>
              <w:tc>
                <w:tcPr>
                  <w:tcW w:w="1819" w:type="dxa"/>
                </w:tcPr>
                <w:p w:rsidR="007F3ED6" w:rsidRPr="0007621B" w:rsidRDefault="007F3ED6" w:rsidP="001F48C7">
                  <w:pPr>
                    <w:jc w:val="center"/>
                    <w:rPr>
                      <w:sz w:val="22"/>
                      <w:szCs w:val="22"/>
                    </w:rPr>
                  </w:pPr>
                  <w:r w:rsidRPr="0007621B">
                    <w:rPr>
                      <w:sz w:val="22"/>
                      <w:szCs w:val="22"/>
                    </w:rPr>
                    <w:t>531832,5</w:t>
                  </w:r>
                </w:p>
              </w:tc>
              <w:tc>
                <w:tcPr>
                  <w:tcW w:w="1817" w:type="dxa"/>
                </w:tcPr>
                <w:p w:rsidR="007F3ED6" w:rsidRPr="0007621B" w:rsidRDefault="007F3ED6" w:rsidP="001F48C7">
                  <w:pPr>
                    <w:jc w:val="center"/>
                    <w:rPr>
                      <w:sz w:val="22"/>
                      <w:szCs w:val="22"/>
                    </w:rPr>
                  </w:pPr>
                  <w:r w:rsidRPr="0007621B">
                    <w:rPr>
                      <w:sz w:val="22"/>
                      <w:szCs w:val="22"/>
                    </w:rPr>
                    <w:t>553105,9</w:t>
                  </w:r>
                </w:p>
              </w:tc>
            </w:tr>
            <w:tr w:rsidR="007F3ED6" w:rsidRPr="00CB42B5" w:rsidTr="007F3ED6">
              <w:tc>
                <w:tcPr>
                  <w:tcW w:w="2100" w:type="dxa"/>
                </w:tcPr>
                <w:p w:rsidR="007F3ED6" w:rsidRPr="00C66554" w:rsidRDefault="007F3ED6" w:rsidP="00B33B80">
                  <w:pPr>
                    <w:rPr>
                      <w:iCs/>
                      <w:sz w:val="22"/>
                      <w:szCs w:val="22"/>
                    </w:rPr>
                  </w:pPr>
                  <w:r w:rsidRPr="00C66554">
                    <w:rPr>
                      <w:iCs/>
                      <w:sz w:val="22"/>
                      <w:szCs w:val="22"/>
                    </w:rPr>
                    <w:t>Бюджет округа</w:t>
                  </w:r>
                </w:p>
              </w:tc>
              <w:tc>
                <w:tcPr>
                  <w:tcW w:w="1529" w:type="dxa"/>
                </w:tcPr>
                <w:p w:rsidR="007F3ED6" w:rsidRPr="0007621B" w:rsidRDefault="007F3ED6" w:rsidP="001F48C7">
                  <w:pPr>
                    <w:jc w:val="center"/>
                    <w:rPr>
                      <w:color w:val="000000"/>
                      <w:sz w:val="22"/>
                      <w:szCs w:val="22"/>
                    </w:rPr>
                  </w:pPr>
                  <w:r w:rsidRPr="0007621B">
                    <w:rPr>
                      <w:color w:val="000000"/>
                      <w:sz w:val="22"/>
                      <w:szCs w:val="22"/>
                    </w:rPr>
                    <w:t>94341,6</w:t>
                  </w:r>
                </w:p>
              </w:tc>
              <w:tc>
                <w:tcPr>
                  <w:tcW w:w="1819" w:type="dxa"/>
                </w:tcPr>
                <w:p w:rsidR="007F3ED6" w:rsidRPr="0007621B" w:rsidRDefault="007F3ED6" w:rsidP="001F48C7">
                  <w:pPr>
                    <w:jc w:val="center"/>
                    <w:rPr>
                      <w:sz w:val="22"/>
                      <w:szCs w:val="22"/>
                    </w:rPr>
                  </w:pPr>
                  <w:r w:rsidRPr="0007621B">
                    <w:rPr>
                      <w:sz w:val="22"/>
                      <w:szCs w:val="22"/>
                    </w:rPr>
                    <w:t>103775,8</w:t>
                  </w:r>
                </w:p>
              </w:tc>
              <w:tc>
                <w:tcPr>
                  <w:tcW w:w="1817" w:type="dxa"/>
                </w:tcPr>
                <w:p w:rsidR="007F3ED6" w:rsidRPr="0007621B" w:rsidRDefault="007F3ED6" w:rsidP="001F48C7">
                  <w:pPr>
                    <w:jc w:val="center"/>
                    <w:rPr>
                      <w:sz w:val="22"/>
                      <w:szCs w:val="22"/>
                    </w:rPr>
                  </w:pPr>
                  <w:r w:rsidRPr="0007621B">
                    <w:rPr>
                      <w:sz w:val="22"/>
                      <w:szCs w:val="22"/>
                    </w:rPr>
                    <w:t>107926,8</w:t>
                  </w:r>
                </w:p>
              </w:tc>
            </w:tr>
          </w:tbl>
          <w:p w:rsidR="00D96F06" w:rsidRPr="00BA5FFF" w:rsidRDefault="00D96F06" w:rsidP="00B33B80">
            <w:pPr>
              <w:pStyle w:val="a5"/>
              <w:jc w:val="both"/>
            </w:pPr>
          </w:p>
        </w:tc>
      </w:tr>
      <w:tr w:rsidR="00D96F06" w:rsidRPr="00BA5FFF" w:rsidTr="005130B1">
        <w:trPr>
          <w:trHeight w:val="1408"/>
        </w:trPr>
        <w:tc>
          <w:tcPr>
            <w:tcW w:w="1843" w:type="dxa"/>
            <w:tcBorders>
              <w:top w:val="single" w:sz="4" w:space="0" w:color="auto"/>
              <w:left w:val="single" w:sz="4" w:space="0" w:color="auto"/>
              <w:bottom w:val="single" w:sz="4" w:space="0" w:color="auto"/>
              <w:right w:val="single" w:sz="4" w:space="0" w:color="auto"/>
            </w:tcBorders>
          </w:tcPr>
          <w:p w:rsidR="00D96F06" w:rsidRPr="00220C5E" w:rsidRDefault="00D96F06" w:rsidP="00B33B80">
            <w:pPr>
              <w:jc w:val="both"/>
              <w:rPr>
                <w:sz w:val="22"/>
                <w:szCs w:val="22"/>
              </w:rPr>
            </w:pPr>
            <w:r w:rsidRPr="00220C5E">
              <w:rPr>
                <w:sz w:val="22"/>
                <w:szCs w:val="22"/>
              </w:rPr>
              <w:t xml:space="preserve"> Индикаторы </w:t>
            </w:r>
            <w:r w:rsidR="007F3ED6" w:rsidRPr="00220C5E">
              <w:rPr>
                <w:sz w:val="22"/>
                <w:szCs w:val="22"/>
              </w:rPr>
              <w:t xml:space="preserve">достижения </w:t>
            </w:r>
            <w:r w:rsidRPr="00220C5E">
              <w:rPr>
                <w:sz w:val="22"/>
                <w:szCs w:val="22"/>
              </w:rPr>
              <w:t xml:space="preserve">цели </w:t>
            </w:r>
            <w:r w:rsidR="007F3ED6" w:rsidRPr="00220C5E">
              <w:rPr>
                <w:sz w:val="22"/>
                <w:szCs w:val="22"/>
              </w:rPr>
              <w:t>п</w:t>
            </w:r>
            <w:r w:rsidRPr="00220C5E">
              <w:rPr>
                <w:sz w:val="22"/>
                <w:szCs w:val="22"/>
              </w:rPr>
              <w:t>одпрограммы</w:t>
            </w:r>
          </w:p>
          <w:p w:rsidR="00D96F06" w:rsidRPr="00220C5E" w:rsidRDefault="00D96F06" w:rsidP="00B33B80">
            <w:pPr>
              <w:jc w:val="both"/>
              <w:rPr>
                <w:sz w:val="22"/>
                <w:szCs w:val="22"/>
              </w:rPr>
            </w:pPr>
          </w:p>
          <w:p w:rsidR="00D96F06" w:rsidRPr="00220C5E" w:rsidRDefault="00D96F06" w:rsidP="00B33B80">
            <w:pPr>
              <w:jc w:val="both"/>
              <w:rPr>
                <w:sz w:val="22"/>
                <w:szCs w:val="22"/>
              </w:rPr>
            </w:pPr>
          </w:p>
        </w:tc>
        <w:tc>
          <w:tcPr>
            <w:tcW w:w="8080" w:type="dxa"/>
            <w:tcBorders>
              <w:top w:val="single" w:sz="4" w:space="0" w:color="auto"/>
              <w:left w:val="single" w:sz="4" w:space="0" w:color="auto"/>
              <w:bottom w:val="single" w:sz="4" w:space="0" w:color="auto"/>
              <w:right w:val="single" w:sz="4" w:space="0" w:color="auto"/>
            </w:tcBorders>
          </w:tcPr>
          <w:p w:rsidR="00D96F06" w:rsidRPr="00BA5FFF" w:rsidRDefault="00D96F06" w:rsidP="00B33B80">
            <w:pPr>
              <w:ind w:firstLine="49"/>
              <w:jc w:val="both"/>
            </w:pPr>
          </w:p>
          <w:tbl>
            <w:tblPr>
              <w:tblW w:w="7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1"/>
              <w:gridCol w:w="175"/>
              <w:gridCol w:w="1134"/>
              <w:gridCol w:w="1630"/>
              <w:gridCol w:w="15"/>
              <w:gridCol w:w="757"/>
              <w:gridCol w:w="721"/>
            </w:tblGrid>
            <w:tr w:rsidR="001F48C7" w:rsidRPr="00B555FB" w:rsidTr="001F48C7">
              <w:tc>
                <w:tcPr>
                  <w:tcW w:w="2691" w:type="dxa"/>
                  <w:vMerge w:val="restart"/>
                </w:tcPr>
                <w:p w:rsidR="001F48C7" w:rsidRPr="00B555FB" w:rsidRDefault="001F48C7" w:rsidP="001F48C7">
                  <w:pPr>
                    <w:pStyle w:val="a6"/>
                    <w:jc w:val="center"/>
                    <w:rPr>
                      <w:sz w:val="22"/>
                      <w:szCs w:val="22"/>
                    </w:rPr>
                  </w:pPr>
                  <w:r w:rsidRPr="00B555FB">
                    <w:rPr>
                      <w:sz w:val="22"/>
                      <w:szCs w:val="22"/>
                    </w:rPr>
                    <w:t xml:space="preserve">Наименование целевого индикатора </w:t>
                  </w:r>
                </w:p>
              </w:tc>
              <w:tc>
                <w:tcPr>
                  <w:tcW w:w="1309" w:type="dxa"/>
                  <w:gridSpan w:val="2"/>
                  <w:vMerge w:val="restart"/>
                </w:tcPr>
                <w:p w:rsidR="001F48C7" w:rsidRPr="001B3D3B" w:rsidRDefault="001F48C7" w:rsidP="001F48C7">
                  <w:pPr>
                    <w:pStyle w:val="a6"/>
                    <w:jc w:val="center"/>
                    <w:rPr>
                      <w:sz w:val="18"/>
                      <w:szCs w:val="18"/>
                    </w:rPr>
                  </w:pPr>
                  <w:r w:rsidRPr="001B3D3B">
                    <w:rPr>
                      <w:sz w:val="18"/>
                      <w:szCs w:val="18"/>
                    </w:rPr>
                    <w:t>Начальный</w:t>
                  </w:r>
                  <w:r>
                    <w:rPr>
                      <w:sz w:val="18"/>
                      <w:szCs w:val="18"/>
                    </w:rPr>
                    <w:t xml:space="preserve"> </w:t>
                  </w:r>
                  <w:r w:rsidRPr="001B3D3B">
                    <w:rPr>
                      <w:sz w:val="18"/>
                      <w:szCs w:val="18"/>
                    </w:rPr>
                    <w:t>(базовый) уровень на момент реализации программы</w:t>
                  </w:r>
                </w:p>
              </w:tc>
              <w:tc>
                <w:tcPr>
                  <w:tcW w:w="3123" w:type="dxa"/>
                  <w:gridSpan w:val="4"/>
                </w:tcPr>
                <w:p w:rsidR="001F48C7" w:rsidRPr="00B555FB" w:rsidRDefault="001F48C7" w:rsidP="001F48C7">
                  <w:pPr>
                    <w:pStyle w:val="a6"/>
                    <w:jc w:val="center"/>
                    <w:rPr>
                      <w:sz w:val="22"/>
                      <w:szCs w:val="22"/>
                    </w:rPr>
                  </w:pPr>
                  <w:r>
                    <w:rPr>
                      <w:sz w:val="22"/>
                      <w:szCs w:val="22"/>
                    </w:rPr>
                    <w:t>З</w:t>
                  </w:r>
                  <w:r w:rsidRPr="00B555FB">
                    <w:rPr>
                      <w:sz w:val="22"/>
                      <w:szCs w:val="22"/>
                    </w:rPr>
                    <w:t>начение</w:t>
                  </w:r>
                  <w:r>
                    <w:rPr>
                      <w:sz w:val="22"/>
                      <w:szCs w:val="22"/>
                    </w:rPr>
                    <w:t xml:space="preserve"> индикатора</w:t>
                  </w:r>
                  <w:r w:rsidRPr="00B555FB">
                    <w:rPr>
                      <w:sz w:val="22"/>
                      <w:szCs w:val="22"/>
                    </w:rPr>
                    <w:t xml:space="preserve"> по годам</w:t>
                  </w:r>
                </w:p>
              </w:tc>
            </w:tr>
            <w:tr w:rsidR="001F48C7" w:rsidRPr="00B555FB" w:rsidTr="001F48C7">
              <w:tc>
                <w:tcPr>
                  <w:tcW w:w="2691" w:type="dxa"/>
                  <w:vMerge/>
                </w:tcPr>
                <w:p w:rsidR="001F48C7" w:rsidRPr="00B555FB" w:rsidRDefault="001F48C7" w:rsidP="001F48C7">
                  <w:pPr>
                    <w:pStyle w:val="a6"/>
                    <w:jc w:val="center"/>
                    <w:rPr>
                      <w:sz w:val="22"/>
                      <w:szCs w:val="22"/>
                    </w:rPr>
                  </w:pPr>
                </w:p>
              </w:tc>
              <w:tc>
                <w:tcPr>
                  <w:tcW w:w="1309" w:type="dxa"/>
                  <w:gridSpan w:val="2"/>
                  <w:vMerge/>
                </w:tcPr>
                <w:p w:rsidR="001F48C7" w:rsidRPr="00B555FB" w:rsidRDefault="001F48C7" w:rsidP="001F48C7">
                  <w:pPr>
                    <w:pStyle w:val="a6"/>
                    <w:jc w:val="center"/>
                    <w:rPr>
                      <w:sz w:val="22"/>
                      <w:szCs w:val="22"/>
                    </w:rPr>
                  </w:pPr>
                </w:p>
              </w:tc>
              <w:tc>
                <w:tcPr>
                  <w:tcW w:w="1630" w:type="dxa"/>
                </w:tcPr>
                <w:p w:rsidR="001F48C7" w:rsidRPr="00B555FB" w:rsidRDefault="001F48C7" w:rsidP="001F48C7">
                  <w:pPr>
                    <w:pStyle w:val="a6"/>
                    <w:jc w:val="center"/>
                    <w:rPr>
                      <w:sz w:val="22"/>
                      <w:szCs w:val="22"/>
                    </w:rPr>
                  </w:pPr>
                  <w:r w:rsidRPr="00B555FB">
                    <w:rPr>
                      <w:sz w:val="22"/>
                      <w:szCs w:val="22"/>
                    </w:rPr>
                    <w:t>201</w:t>
                  </w:r>
                  <w:r>
                    <w:rPr>
                      <w:sz w:val="22"/>
                      <w:szCs w:val="22"/>
                    </w:rPr>
                    <w:t>8</w:t>
                  </w:r>
                </w:p>
              </w:tc>
              <w:tc>
                <w:tcPr>
                  <w:tcW w:w="772" w:type="dxa"/>
                  <w:gridSpan w:val="2"/>
                </w:tcPr>
                <w:p w:rsidR="001F48C7" w:rsidRPr="00B555FB" w:rsidRDefault="001F48C7" w:rsidP="001F48C7">
                  <w:pPr>
                    <w:pStyle w:val="a6"/>
                    <w:jc w:val="center"/>
                    <w:rPr>
                      <w:sz w:val="22"/>
                      <w:szCs w:val="22"/>
                    </w:rPr>
                  </w:pPr>
                  <w:r w:rsidRPr="00B555FB">
                    <w:rPr>
                      <w:sz w:val="22"/>
                      <w:szCs w:val="22"/>
                    </w:rPr>
                    <w:t>201</w:t>
                  </w:r>
                  <w:r>
                    <w:rPr>
                      <w:sz w:val="22"/>
                      <w:szCs w:val="22"/>
                    </w:rPr>
                    <w:t>9</w:t>
                  </w:r>
                </w:p>
              </w:tc>
              <w:tc>
                <w:tcPr>
                  <w:tcW w:w="721" w:type="dxa"/>
                </w:tcPr>
                <w:p w:rsidR="001F48C7" w:rsidRPr="00B555FB" w:rsidRDefault="001F48C7" w:rsidP="001F48C7">
                  <w:pPr>
                    <w:pStyle w:val="a6"/>
                    <w:jc w:val="center"/>
                    <w:rPr>
                      <w:sz w:val="22"/>
                      <w:szCs w:val="22"/>
                    </w:rPr>
                  </w:pPr>
                  <w:r w:rsidRPr="00B555FB">
                    <w:rPr>
                      <w:sz w:val="22"/>
                      <w:szCs w:val="22"/>
                    </w:rPr>
                    <w:t>20</w:t>
                  </w:r>
                  <w:r>
                    <w:rPr>
                      <w:sz w:val="22"/>
                      <w:szCs w:val="22"/>
                    </w:rPr>
                    <w:t>20</w:t>
                  </w:r>
                </w:p>
              </w:tc>
            </w:tr>
            <w:tr w:rsidR="001F48C7" w:rsidRPr="0069538B" w:rsidTr="001F48C7">
              <w:tc>
                <w:tcPr>
                  <w:tcW w:w="7123" w:type="dxa"/>
                  <w:gridSpan w:val="7"/>
                </w:tcPr>
                <w:p w:rsidR="001F48C7" w:rsidRPr="0069538B" w:rsidRDefault="001F48C7" w:rsidP="001F48C7">
                  <w:pPr>
                    <w:pStyle w:val="a6"/>
                    <w:jc w:val="both"/>
                    <w:rPr>
                      <w:b/>
                      <w:sz w:val="20"/>
                      <w:szCs w:val="20"/>
                    </w:rPr>
                  </w:pPr>
                  <w:r w:rsidRPr="001F48C7">
                    <w:rPr>
                      <w:b/>
                      <w:sz w:val="20"/>
                      <w:szCs w:val="20"/>
                    </w:rPr>
                    <w:t>Задача 1.1.</w:t>
                  </w:r>
                  <w:r w:rsidRPr="0069538B">
                    <w:rPr>
                      <w:sz w:val="20"/>
                      <w:szCs w:val="20"/>
                    </w:rPr>
                    <w:t xml:space="preserve"> Совершенствование дошкольного общего образования как института социального развития</w:t>
                  </w:r>
                </w:p>
              </w:tc>
            </w:tr>
            <w:tr w:rsidR="001F48C7" w:rsidRPr="00B555FB" w:rsidTr="001F48C7">
              <w:tc>
                <w:tcPr>
                  <w:tcW w:w="2691" w:type="dxa"/>
                </w:tcPr>
                <w:p w:rsidR="001F48C7" w:rsidRPr="001B3D3B" w:rsidRDefault="001F48C7" w:rsidP="001F48C7">
                  <w:pPr>
                    <w:pStyle w:val="a6"/>
                    <w:spacing w:before="0" w:beforeAutospacing="0" w:after="0" w:afterAutospacing="0"/>
                    <w:jc w:val="both"/>
                    <w:rPr>
                      <w:b/>
                      <w:sz w:val="20"/>
                      <w:szCs w:val="20"/>
                    </w:rPr>
                  </w:pPr>
                  <w:r w:rsidRPr="001B3D3B">
                    <w:rPr>
                      <w:b/>
                      <w:sz w:val="20"/>
                      <w:szCs w:val="20"/>
                    </w:rPr>
                    <w:t>Индикатор 1.1.</w:t>
                  </w:r>
                  <w:r>
                    <w:rPr>
                      <w:b/>
                      <w:sz w:val="20"/>
                      <w:szCs w:val="20"/>
                    </w:rPr>
                    <w:t>1.</w:t>
                  </w:r>
                </w:p>
                <w:p w:rsidR="001F48C7" w:rsidRPr="001B3D3B" w:rsidRDefault="001F48C7" w:rsidP="001F48C7">
                  <w:pPr>
                    <w:pStyle w:val="a6"/>
                    <w:spacing w:before="0" w:beforeAutospacing="0" w:after="0" w:afterAutospacing="0"/>
                    <w:jc w:val="both"/>
                    <w:rPr>
                      <w:sz w:val="20"/>
                      <w:szCs w:val="20"/>
                    </w:rPr>
                  </w:pPr>
                  <w:r w:rsidRPr="001B3D3B">
                    <w:rPr>
                      <w:sz w:val="20"/>
                      <w:szCs w:val="20"/>
                    </w:rPr>
                    <w:t>Доля детей  дошкольного образования 3 - 7 лет, которым предоставлена возможность получать услуги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6 - 7 лет, обучающихся в общеобразовательных организациях),%</w:t>
                  </w:r>
                </w:p>
              </w:tc>
              <w:tc>
                <w:tcPr>
                  <w:tcW w:w="1309" w:type="dxa"/>
                  <w:gridSpan w:val="2"/>
                </w:tcPr>
                <w:p w:rsidR="001F48C7" w:rsidRPr="00B555FB" w:rsidRDefault="001F48C7" w:rsidP="001F48C7">
                  <w:pPr>
                    <w:pStyle w:val="aa"/>
                    <w:spacing w:after="0"/>
                    <w:ind w:right="-65" w:firstLine="65"/>
                    <w:jc w:val="center"/>
                    <w:rPr>
                      <w:sz w:val="22"/>
                      <w:szCs w:val="22"/>
                    </w:rPr>
                  </w:pPr>
                  <w:r>
                    <w:rPr>
                      <w:sz w:val="22"/>
                      <w:szCs w:val="22"/>
                    </w:rPr>
                    <w:t>100</w:t>
                  </w:r>
                </w:p>
              </w:tc>
              <w:tc>
                <w:tcPr>
                  <w:tcW w:w="1645" w:type="dxa"/>
                  <w:gridSpan w:val="2"/>
                </w:tcPr>
                <w:p w:rsidR="001F48C7" w:rsidRPr="00B555FB" w:rsidRDefault="001F48C7" w:rsidP="001F48C7">
                  <w:pPr>
                    <w:pStyle w:val="aa"/>
                    <w:spacing w:after="0"/>
                    <w:ind w:right="-158"/>
                    <w:jc w:val="center"/>
                    <w:rPr>
                      <w:sz w:val="22"/>
                      <w:szCs w:val="22"/>
                    </w:rPr>
                  </w:pPr>
                  <w:r w:rsidRPr="00B555FB">
                    <w:rPr>
                      <w:sz w:val="22"/>
                      <w:szCs w:val="22"/>
                    </w:rPr>
                    <w:t>100</w:t>
                  </w:r>
                </w:p>
              </w:tc>
              <w:tc>
                <w:tcPr>
                  <w:tcW w:w="757" w:type="dxa"/>
                </w:tcPr>
                <w:p w:rsidR="001F48C7" w:rsidRPr="00B555FB" w:rsidRDefault="001F48C7" w:rsidP="001F48C7">
                  <w:pPr>
                    <w:pStyle w:val="aa"/>
                    <w:spacing w:after="0"/>
                    <w:ind w:right="-158"/>
                    <w:jc w:val="center"/>
                    <w:rPr>
                      <w:sz w:val="22"/>
                      <w:szCs w:val="22"/>
                    </w:rPr>
                  </w:pPr>
                  <w:r w:rsidRPr="00B555FB">
                    <w:rPr>
                      <w:sz w:val="22"/>
                      <w:szCs w:val="22"/>
                    </w:rPr>
                    <w:t>100</w:t>
                  </w:r>
                </w:p>
              </w:tc>
              <w:tc>
                <w:tcPr>
                  <w:tcW w:w="721" w:type="dxa"/>
                </w:tcPr>
                <w:p w:rsidR="001F48C7" w:rsidRPr="00B555FB" w:rsidRDefault="001F48C7" w:rsidP="001F48C7">
                  <w:pPr>
                    <w:pStyle w:val="aa"/>
                    <w:spacing w:after="0"/>
                    <w:ind w:right="-158"/>
                    <w:jc w:val="center"/>
                    <w:rPr>
                      <w:sz w:val="22"/>
                      <w:szCs w:val="22"/>
                    </w:rPr>
                  </w:pPr>
                  <w:r w:rsidRPr="00B555FB">
                    <w:rPr>
                      <w:sz w:val="22"/>
                      <w:szCs w:val="22"/>
                    </w:rPr>
                    <w:t>100</w:t>
                  </w:r>
                </w:p>
              </w:tc>
            </w:tr>
            <w:tr w:rsidR="001F48C7" w:rsidRPr="00E7152A" w:rsidTr="001F48C7">
              <w:tc>
                <w:tcPr>
                  <w:tcW w:w="7123" w:type="dxa"/>
                  <w:gridSpan w:val="7"/>
                </w:tcPr>
                <w:p w:rsidR="001F48C7" w:rsidRPr="00E7152A" w:rsidRDefault="001F48C7" w:rsidP="001F48C7">
                  <w:pPr>
                    <w:pStyle w:val="a5"/>
                    <w:rPr>
                      <w:sz w:val="20"/>
                      <w:szCs w:val="20"/>
                    </w:rPr>
                  </w:pPr>
                  <w:r w:rsidRPr="00E7152A">
                    <w:rPr>
                      <w:b/>
                      <w:sz w:val="20"/>
                      <w:szCs w:val="20"/>
                    </w:rPr>
                    <w:t>Задача 1.2.</w:t>
                  </w:r>
                  <w:r w:rsidRPr="00E7152A">
                    <w:rPr>
                      <w:sz w:val="20"/>
                      <w:szCs w:val="20"/>
                    </w:rPr>
                    <w:t xml:space="preserve"> 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r>
            <w:tr w:rsidR="001F48C7" w:rsidRPr="002D686A" w:rsidTr="001F48C7">
              <w:tc>
                <w:tcPr>
                  <w:tcW w:w="2866" w:type="dxa"/>
                  <w:gridSpan w:val="2"/>
                </w:tcPr>
                <w:p w:rsidR="001F48C7" w:rsidRPr="001B3D3B" w:rsidRDefault="001F48C7" w:rsidP="001F48C7">
                  <w:pPr>
                    <w:pStyle w:val="a6"/>
                    <w:spacing w:before="0" w:beforeAutospacing="0" w:after="0" w:afterAutospacing="0"/>
                    <w:jc w:val="both"/>
                    <w:rPr>
                      <w:b/>
                      <w:sz w:val="20"/>
                      <w:szCs w:val="20"/>
                    </w:rPr>
                  </w:pPr>
                  <w:r w:rsidRPr="001B3D3B">
                    <w:rPr>
                      <w:b/>
                      <w:sz w:val="20"/>
                      <w:szCs w:val="20"/>
                    </w:rPr>
                    <w:t>Индикатор 1.2.</w:t>
                  </w:r>
                  <w:r>
                    <w:rPr>
                      <w:b/>
                      <w:sz w:val="20"/>
                      <w:szCs w:val="20"/>
                    </w:rPr>
                    <w:t>1</w:t>
                  </w:r>
                </w:p>
                <w:p w:rsidR="001F48C7" w:rsidRPr="001B3D3B" w:rsidRDefault="001F48C7" w:rsidP="001F48C7">
                  <w:pPr>
                    <w:pStyle w:val="a6"/>
                    <w:spacing w:before="0" w:beforeAutospacing="0" w:after="0" w:afterAutospacing="0"/>
                    <w:jc w:val="both"/>
                    <w:rPr>
                      <w:sz w:val="20"/>
                      <w:szCs w:val="20"/>
                    </w:rPr>
                  </w:pPr>
                  <w:r w:rsidRPr="001B3D3B">
                    <w:rPr>
                      <w:sz w:val="20"/>
                      <w:szCs w:val="20"/>
                    </w:rPr>
                    <w:t xml:space="preserve">Отношение среднего балла единого государственного экзамена (в расчете на 1 </w:t>
                  </w:r>
                  <w:r w:rsidRPr="001B3D3B">
                    <w:rPr>
                      <w:sz w:val="20"/>
                      <w:szCs w:val="20"/>
                    </w:rPr>
                    <w:lastRenderedPageBreak/>
                    <w:t xml:space="preserve">предмет) в 10% общеобразовательных организациях с лучшими результатами единого государственного  экзамена к среднему баллу единого  государственного экзамена (в расчете на  1 предмет) в 10 % образовательных организациях с худшими результатами единого государственного экзамена </w:t>
                  </w:r>
                </w:p>
              </w:tc>
              <w:tc>
                <w:tcPr>
                  <w:tcW w:w="1134" w:type="dxa"/>
                </w:tcPr>
                <w:p w:rsidR="001F48C7" w:rsidRPr="00546C31" w:rsidRDefault="00546C31" w:rsidP="001F48C7">
                  <w:pPr>
                    <w:pStyle w:val="aa"/>
                    <w:spacing w:after="0"/>
                    <w:ind w:right="-119" w:firstLine="39"/>
                    <w:jc w:val="center"/>
                    <w:rPr>
                      <w:sz w:val="22"/>
                      <w:szCs w:val="22"/>
                    </w:rPr>
                  </w:pPr>
                  <w:r w:rsidRPr="00546C31">
                    <w:rPr>
                      <w:sz w:val="22"/>
                      <w:szCs w:val="22"/>
                    </w:rPr>
                    <w:lastRenderedPageBreak/>
                    <w:t>1,61</w:t>
                  </w:r>
                </w:p>
              </w:tc>
              <w:tc>
                <w:tcPr>
                  <w:tcW w:w="1645" w:type="dxa"/>
                  <w:gridSpan w:val="2"/>
                </w:tcPr>
                <w:p w:rsidR="001F48C7" w:rsidRPr="002D686A" w:rsidRDefault="001F48C7" w:rsidP="001F48C7">
                  <w:pPr>
                    <w:pStyle w:val="a5"/>
                    <w:jc w:val="center"/>
                    <w:rPr>
                      <w:sz w:val="22"/>
                      <w:szCs w:val="22"/>
                    </w:rPr>
                  </w:pPr>
                  <w:r w:rsidRPr="002D686A">
                    <w:rPr>
                      <w:sz w:val="22"/>
                      <w:szCs w:val="22"/>
                    </w:rPr>
                    <w:t xml:space="preserve">1,58 </w:t>
                  </w:r>
                </w:p>
              </w:tc>
              <w:tc>
                <w:tcPr>
                  <w:tcW w:w="757" w:type="dxa"/>
                </w:tcPr>
                <w:p w:rsidR="001F48C7" w:rsidRPr="002D686A" w:rsidRDefault="001F48C7" w:rsidP="001F48C7">
                  <w:pPr>
                    <w:pStyle w:val="a5"/>
                    <w:jc w:val="center"/>
                    <w:rPr>
                      <w:sz w:val="22"/>
                      <w:szCs w:val="22"/>
                    </w:rPr>
                  </w:pPr>
                  <w:r w:rsidRPr="002D686A">
                    <w:rPr>
                      <w:sz w:val="22"/>
                      <w:szCs w:val="22"/>
                    </w:rPr>
                    <w:t xml:space="preserve">1,56 </w:t>
                  </w:r>
                </w:p>
              </w:tc>
              <w:tc>
                <w:tcPr>
                  <w:tcW w:w="721" w:type="dxa"/>
                </w:tcPr>
                <w:p w:rsidR="001F48C7" w:rsidRPr="002D686A" w:rsidRDefault="001F48C7" w:rsidP="001F48C7">
                  <w:pPr>
                    <w:pStyle w:val="a5"/>
                    <w:jc w:val="center"/>
                    <w:rPr>
                      <w:sz w:val="22"/>
                      <w:szCs w:val="22"/>
                    </w:rPr>
                  </w:pPr>
                  <w:r w:rsidRPr="002D686A">
                    <w:rPr>
                      <w:sz w:val="22"/>
                      <w:szCs w:val="22"/>
                    </w:rPr>
                    <w:t xml:space="preserve">1,54 </w:t>
                  </w:r>
                </w:p>
              </w:tc>
            </w:tr>
            <w:tr w:rsidR="001F48C7" w:rsidRPr="006C5F77" w:rsidTr="001F48C7">
              <w:tc>
                <w:tcPr>
                  <w:tcW w:w="2866" w:type="dxa"/>
                  <w:gridSpan w:val="2"/>
                </w:tcPr>
                <w:p w:rsidR="001F48C7" w:rsidRPr="001B3D3B" w:rsidRDefault="001F48C7" w:rsidP="001F48C7">
                  <w:pPr>
                    <w:pStyle w:val="a6"/>
                    <w:spacing w:before="0" w:beforeAutospacing="0" w:after="0" w:afterAutospacing="0"/>
                    <w:jc w:val="both"/>
                    <w:rPr>
                      <w:b/>
                      <w:sz w:val="20"/>
                      <w:szCs w:val="20"/>
                    </w:rPr>
                  </w:pPr>
                  <w:r w:rsidRPr="001B3D3B">
                    <w:rPr>
                      <w:b/>
                      <w:sz w:val="20"/>
                      <w:szCs w:val="20"/>
                    </w:rPr>
                    <w:lastRenderedPageBreak/>
                    <w:t>Индикатор 1.</w:t>
                  </w:r>
                  <w:r>
                    <w:rPr>
                      <w:b/>
                      <w:sz w:val="20"/>
                      <w:szCs w:val="20"/>
                    </w:rPr>
                    <w:t>2.2</w:t>
                  </w:r>
                  <w:r w:rsidRPr="001B3D3B">
                    <w:rPr>
                      <w:b/>
                      <w:sz w:val="20"/>
                      <w:szCs w:val="20"/>
                    </w:rPr>
                    <w:t>.</w:t>
                  </w:r>
                </w:p>
                <w:p w:rsidR="001F48C7" w:rsidRPr="001B3D3B" w:rsidRDefault="001F48C7" w:rsidP="001F48C7">
                  <w:pPr>
                    <w:pStyle w:val="a6"/>
                    <w:spacing w:before="0" w:beforeAutospacing="0" w:after="0" w:afterAutospacing="0"/>
                    <w:jc w:val="both"/>
                    <w:rPr>
                      <w:sz w:val="20"/>
                      <w:szCs w:val="20"/>
                    </w:rPr>
                  </w:pPr>
                  <w:r w:rsidRPr="001B3D3B">
                    <w:rPr>
                      <w:sz w:val="20"/>
                      <w:szCs w:val="20"/>
                    </w:rPr>
                    <w:t>Доля населения в возрасте от 5 до 18 лет охваченного общим образованием, в общей численности населения в возрасте от 5 до 18 лет, %</w:t>
                  </w:r>
                </w:p>
              </w:tc>
              <w:tc>
                <w:tcPr>
                  <w:tcW w:w="1134" w:type="dxa"/>
                </w:tcPr>
                <w:p w:rsidR="001F48C7" w:rsidRPr="008D6015" w:rsidRDefault="001F48C7" w:rsidP="001F48C7">
                  <w:pPr>
                    <w:pStyle w:val="aa"/>
                    <w:spacing w:after="0"/>
                    <w:ind w:right="-65" w:firstLine="65"/>
                    <w:jc w:val="center"/>
                    <w:rPr>
                      <w:sz w:val="22"/>
                      <w:szCs w:val="22"/>
                    </w:rPr>
                  </w:pPr>
                  <w:r>
                    <w:rPr>
                      <w:sz w:val="22"/>
                      <w:szCs w:val="22"/>
                    </w:rPr>
                    <w:t>99,2</w:t>
                  </w:r>
                </w:p>
              </w:tc>
              <w:tc>
                <w:tcPr>
                  <w:tcW w:w="1645" w:type="dxa"/>
                  <w:gridSpan w:val="2"/>
                </w:tcPr>
                <w:p w:rsidR="001F48C7" w:rsidRPr="006C5F77" w:rsidRDefault="001F48C7" w:rsidP="001F48C7">
                  <w:pPr>
                    <w:pStyle w:val="a5"/>
                    <w:jc w:val="center"/>
                    <w:rPr>
                      <w:sz w:val="22"/>
                      <w:szCs w:val="22"/>
                    </w:rPr>
                  </w:pPr>
                  <w:r w:rsidRPr="006C5F77">
                    <w:rPr>
                      <w:sz w:val="22"/>
                      <w:szCs w:val="22"/>
                    </w:rPr>
                    <w:t xml:space="preserve">99,4 </w:t>
                  </w:r>
                </w:p>
              </w:tc>
              <w:tc>
                <w:tcPr>
                  <w:tcW w:w="757" w:type="dxa"/>
                </w:tcPr>
                <w:p w:rsidR="001F48C7" w:rsidRPr="006C5F77" w:rsidRDefault="001F48C7" w:rsidP="001F48C7">
                  <w:pPr>
                    <w:pStyle w:val="a5"/>
                    <w:jc w:val="center"/>
                    <w:rPr>
                      <w:sz w:val="22"/>
                      <w:szCs w:val="22"/>
                    </w:rPr>
                  </w:pPr>
                  <w:r w:rsidRPr="006C5F77">
                    <w:rPr>
                      <w:sz w:val="22"/>
                      <w:szCs w:val="22"/>
                    </w:rPr>
                    <w:t xml:space="preserve">99,4 </w:t>
                  </w:r>
                </w:p>
              </w:tc>
              <w:tc>
                <w:tcPr>
                  <w:tcW w:w="721" w:type="dxa"/>
                </w:tcPr>
                <w:p w:rsidR="001F48C7" w:rsidRPr="006C5F77" w:rsidRDefault="001F48C7" w:rsidP="001F48C7">
                  <w:pPr>
                    <w:pStyle w:val="a5"/>
                    <w:jc w:val="center"/>
                    <w:rPr>
                      <w:sz w:val="22"/>
                      <w:szCs w:val="22"/>
                    </w:rPr>
                  </w:pPr>
                  <w:r w:rsidRPr="006C5F77">
                    <w:rPr>
                      <w:sz w:val="22"/>
                      <w:szCs w:val="22"/>
                    </w:rPr>
                    <w:t xml:space="preserve">99,5 </w:t>
                  </w:r>
                </w:p>
              </w:tc>
            </w:tr>
            <w:tr w:rsidR="001F48C7" w:rsidRPr="00B555FB" w:rsidTr="001F48C7">
              <w:tc>
                <w:tcPr>
                  <w:tcW w:w="2866" w:type="dxa"/>
                  <w:gridSpan w:val="2"/>
                </w:tcPr>
                <w:p w:rsidR="001F48C7" w:rsidRPr="001B3D3B" w:rsidRDefault="001F48C7" w:rsidP="001F48C7">
                  <w:pPr>
                    <w:pStyle w:val="a6"/>
                    <w:spacing w:before="0" w:beforeAutospacing="0" w:after="0" w:afterAutospacing="0"/>
                    <w:jc w:val="both"/>
                    <w:rPr>
                      <w:sz w:val="20"/>
                      <w:szCs w:val="20"/>
                    </w:rPr>
                  </w:pPr>
                  <w:r w:rsidRPr="001B3D3B">
                    <w:rPr>
                      <w:b/>
                      <w:sz w:val="20"/>
                      <w:szCs w:val="20"/>
                    </w:rPr>
                    <w:t>Индикатор 1.</w:t>
                  </w:r>
                  <w:r>
                    <w:rPr>
                      <w:b/>
                      <w:sz w:val="20"/>
                      <w:szCs w:val="20"/>
                    </w:rPr>
                    <w:t>2.3</w:t>
                  </w:r>
                  <w:r w:rsidRPr="001B3D3B">
                    <w:rPr>
                      <w:sz w:val="20"/>
                      <w:szCs w:val="20"/>
                    </w:rPr>
                    <w:t>.</w:t>
                  </w:r>
                </w:p>
                <w:p w:rsidR="001F48C7" w:rsidRPr="001B3D3B" w:rsidRDefault="001F48C7" w:rsidP="001F48C7">
                  <w:pPr>
                    <w:pStyle w:val="a6"/>
                    <w:spacing w:before="0" w:beforeAutospacing="0" w:after="0" w:afterAutospacing="0"/>
                    <w:jc w:val="both"/>
                    <w:rPr>
                      <w:sz w:val="20"/>
                      <w:szCs w:val="20"/>
                    </w:rPr>
                  </w:pPr>
                  <w:r w:rsidRPr="001B3D3B">
                    <w:rPr>
                      <w:sz w:val="20"/>
                      <w:szCs w:val="20"/>
                    </w:rPr>
                    <w:t xml:space="preserve">Доля обучающихся муниципальных образовательных </w:t>
                  </w:r>
                  <w:proofErr w:type="gramStart"/>
                  <w:r w:rsidRPr="001B3D3B">
                    <w:rPr>
                      <w:sz w:val="20"/>
                      <w:szCs w:val="20"/>
                    </w:rPr>
                    <w:t>организациях</w:t>
                  </w:r>
                  <w:proofErr w:type="gramEnd"/>
                  <w:r w:rsidRPr="001B3D3B">
                    <w:rPr>
                      <w:sz w:val="20"/>
                      <w:szCs w:val="20"/>
                    </w:rPr>
                    <w:t>, которым предоставлена возможность обучаться в соответствии с основными современными требованиями, в общей численности обучающихся, %</w:t>
                  </w:r>
                </w:p>
              </w:tc>
              <w:tc>
                <w:tcPr>
                  <w:tcW w:w="1134" w:type="dxa"/>
                </w:tcPr>
                <w:p w:rsidR="001F48C7" w:rsidRPr="00B555FB" w:rsidRDefault="001F48C7" w:rsidP="001F48C7">
                  <w:pPr>
                    <w:jc w:val="center"/>
                    <w:rPr>
                      <w:sz w:val="22"/>
                      <w:szCs w:val="22"/>
                    </w:rPr>
                  </w:pPr>
                  <w:r w:rsidRPr="00B555FB">
                    <w:rPr>
                      <w:sz w:val="22"/>
                      <w:szCs w:val="22"/>
                    </w:rPr>
                    <w:t>83,3</w:t>
                  </w:r>
                </w:p>
              </w:tc>
              <w:tc>
                <w:tcPr>
                  <w:tcW w:w="1645" w:type="dxa"/>
                  <w:gridSpan w:val="2"/>
                </w:tcPr>
                <w:p w:rsidR="001F48C7" w:rsidRPr="00B555FB" w:rsidRDefault="001F48C7" w:rsidP="001F48C7">
                  <w:pPr>
                    <w:jc w:val="center"/>
                    <w:rPr>
                      <w:sz w:val="22"/>
                      <w:szCs w:val="22"/>
                    </w:rPr>
                  </w:pPr>
                  <w:r>
                    <w:rPr>
                      <w:sz w:val="22"/>
                      <w:szCs w:val="22"/>
                    </w:rPr>
                    <w:t>83,6</w:t>
                  </w:r>
                </w:p>
              </w:tc>
              <w:tc>
                <w:tcPr>
                  <w:tcW w:w="757" w:type="dxa"/>
                </w:tcPr>
                <w:p w:rsidR="001F48C7" w:rsidRPr="00B555FB" w:rsidRDefault="001F48C7" w:rsidP="001F48C7">
                  <w:pPr>
                    <w:jc w:val="center"/>
                    <w:rPr>
                      <w:sz w:val="22"/>
                      <w:szCs w:val="22"/>
                    </w:rPr>
                  </w:pPr>
                  <w:r>
                    <w:rPr>
                      <w:sz w:val="22"/>
                      <w:szCs w:val="22"/>
                    </w:rPr>
                    <w:t>84</w:t>
                  </w:r>
                </w:p>
              </w:tc>
              <w:tc>
                <w:tcPr>
                  <w:tcW w:w="721" w:type="dxa"/>
                </w:tcPr>
                <w:p w:rsidR="001F48C7" w:rsidRPr="00B555FB" w:rsidRDefault="001F48C7" w:rsidP="001F48C7">
                  <w:pPr>
                    <w:jc w:val="center"/>
                    <w:rPr>
                      <w:sz w:val="22"/>
                      <w:szCs w:val="22"/>
                    </w:rPr>
                  </w:pPr>
                  <w:r>
                    <w:rPr>
                      <w:sz w:val="22"/>
                      <w:szCs w:val="22"/>
                    </w:rPr>
                    <w:t>84,2</w:t>
                  </w:r>
                </w:p>
              </w:tc>
            </w:tr>
            <w:tr w:rsidR="001F48C7" w:rsidRPr="008D6015" w:rsidTr="001F48C7">
              <w:tc>
                <w:tcPr>
                  <w:tcW w:w="2866" w:type="dxa"/>
                  <w:gridSpan w:val="2"/>
                </w:tcPr>
                <w:p w:rsidR="001F48C7" w:rsidRPr="001B3D3B" w:rsidRDefault="001F48C7" w:rsidP="001F48C7">
                  <w:pPr>
                    <w:pStyle w:val="a6"/>
                    <w:spacing w:before="0" w:beforeAutospacing="0" w:after="0" w:afterAutospacing="0"/>
                    <w:jc w:val="both"/>
                    <w:rPr>
                      <w:b/>
                      <w:sz w:val="20"/>
                      <w:szCs w:val="20"/>
                    </w:rPr>
                  </w:pPr>
                  <w:r w:rsidRPr="001B3D3B">
                    <w:rPr>
                      <w:b/>
                      <w:sz w:val="20"/>
                      <w:szCs w:val="20"/>
                    </w:rPr>
                    <w:t>Индикатор 1.</w:t>
                  </w:r>
                  <w:r>
                    <w:rPr>
                      <w:b/>
                      <w:sz w:val="20"/>
                      <w:szCs w:val="20"/>
                    </w:rPr>
                    <w:t>2.4</w:t>
                  </w:r>
                  <w:r w:rsidRPr="001B3D3B">
                    <w:rPr>
                      <w:b/>
                      <w:sz w:val="20"/>
                      <w:szCs w:val="20"/>
                    </w:rPr>
                    <w:t>.</w:t>
                  </w:r>
                </w:p>
                <w:p w:rsidR="001F48C7" w:rsidRPr="001B3D3B" w:rsidRDefault="001F48C7" w:rsidP="001F48C7">
                  <w:pPr>
                    <w:pStyle w:val="a6"/>
                    <w:spacing w:before="0" w:beforeAutospacing="0" w:after="0" w:afterAutospacing="0"/>
                    <w:jc w:val="both"/>
                    <w:rPr>
                      <w:sz w:val="20"/>
                      <w:szCs w:val="20"/>
                    </w:rPr>
                  </w:pPr>
                  <w:r w:rsidRPr="001B3D3B">
                    <w:rPr>
                      <w:sz w:val="20"/>
                      <w:szCs w:val="20"/>
                    </w:rPr>
                    <w:t>Доля обучающихся муниципальных общеобразовательных организациях, занимающихся в первую смену, в общей численности обучающихся</w:t>
                  </w:r>
                  <w:proofErr w:type="gramStart"/>
                  <w:r w:rsidRPr="001B3D3B">
                    <w:rPr>
                      <w:sz w:val="20"/>
                      <w:szCs w:val="20"/>
                    </w:rPr>
                    <w:t xml:space="preserve"> ,</w:t>
                  </w:r>
                  <w:proofErr w:type="gramEnd"/>
                  <w:r w:rsidRPr="001B3D3B">
                    <w:rPr>
                      <w:sz w:val="20"/>
                      <w:szCs w:val="20"/>
                    </w:rPr>
                    <w:t>%</w:t>
                  </w:r>
                </w:p>
              </w:tc>
              <w:tc>
                <w:tcPr>
                  <w:tcW w:w="1134" w:type="dxa"/>
                </w:tcPr>
                <w:p w:rsidR="001F48C7" w:rsidRPr="008D6015" w:rsidRDefault="001F48C7" w:rsidP="001F48C7">
                  <w:pPr>
                    <w:widowControl w:val="0"/>
                    <w:autoSpaceDE w:val="0"/>
                    <w:autoSpaceDN w:val="0"/>
                    <w:adjustRightInd w:val="0"/>
                    <w:jc w:val="center"/>
                    <w:rPr>
                      <w:sz w:val="22"/>
                      <w:szCs w:val="22"/>
                    </w:rPr>
                  </w:pPr>
                  <w:r>
                    <w:rPr>
                      <w:sz w:val="22"/>
                      <w:szCs w:val="22"/>
                    </w:rPr>
                    <w:t>98,12</w:t>
                  </w:r>
                </w:p>
              </w:tc>
              <w:tc>
                <w:tcPr>
                  <w:tcW w:w="1645" w:type="dxa"/>
                  <w:gridSpan w:val="2"/>
                </w:tcPr>
                <w:p w:rsidR="001F48C7" w:rsidRDefault="001F48C7" w:rsidP="001F48C7">
                  <w:pPr>
                    <w:jc w:val="center"/>
                  </w:pPr>
                  <w:r w:rsidRPr="008C4D49">
                    <w:rPr>
                      <w:sz w:val="22"/>
                      <w:szCs w:val="22"/>
                    </w:rPr>
                    <w:t>98,12</w:t>
                  </w:r>
                </w:p>
              </w:tc>
              <w:tc>
                <w:tcPr>
                  <w:tcW w:w="757" w:type="dxa"/>
                </w:tcPr>
                <w:p w:rsidR="001F48C7" w:rsidRDefault="001F48C7" w:rsidP="001F48C7">
                  <w:pPr>
                    <w:jc w:val="center"/>
                  </w:pPr>
                  <w:r w:rsidRPr="008C4D49">
                    <w:rPr>
                      <w:sz w:val="22"/>
                      <w:szCs w:val="22"/>
                    </w:rPr>
                    <w:t>98,12</w:t>
                  </w:r>
                </w:p>
              </w:tc>
              <w:tc>
                <w:tcPr>
                  <w:tcW w:w="721" w:type="dxa"/>
                </w:tcPr>
                <w:p w:rsidR="001F48C7" w:rsidRPr="008D6015" w:rsidRDefault="00CD1B6B" w:rsidP="001F48C7">
                  <w:pPr>
                    <w:jc w:val="center"/>
                    <w:rPr>
                      <w:sz w:val="22"/>
                      <w:szCs w:val="22"/>
                    </w:rPr>
                  </w:pPr>
                  <w:r>
                    <w:rPr>
                      <w:sz w:val="22"/>
                      <w:szCs w:val="22"/>
                    </w:rPr>
                    <w:t>100</w:t>
                  </w:r>
                </w:p>
              </w:tc>
            </w:tr>
            <w:tr w:rsidR="001F48C7" w:rsidRPr="008D6015" w:rsidTr="001F48C7">
              <w:tc>
                <w:tcPr>
                  <w:tcW w:w="2866" w:type="dxa"/>
                  <w:gridSpan w:val="2"/>
                </w:tcPr>
                <w:p w:rsidR="001F48C7" w:rsidRPr="001B3D3B" w:rsidRDefault="001F48C7" w:rsidP="001F48C7">
                  <w:pPr>
                    <w:pStyle w:val="a6"/>
                    <w:spacing w:before="0" w:beforeAutospacing="0" w:after="0" w:afterAutospacing="0"/>
                    <w:jc w:val="both"/>
                    <w:rPr>
                      <w:b/>
                      <w:sz w:val="20"/>
                      <w:szCs w:val="20"/>
                    </w:rPr>
                  </w:pPr>
                  <w:r w:rsidRPr="001B3D3B">
                    <w:rPr>
                      <w:b/>
                      <w:sz w:val="20"/>
                      <w:szCs w:val="20"/>
                    </w:rPr>
                    <w:t>Индикатор 1.</w:t>
                  </w:r>
                  <w:r>
                    <w:rPr>
                      <w:b/>
                      <w:sz w:val="20"/>
                      <w:szCs w:val="20"/>
                    </w:rPr>
                    <w:t>2.5</w:t>
                  </w:r>
                  <w:r w:rsidRPr="001B3D3B">
                    <w:rPr>
                      <w:b/>
                      <w:sz w:val="20"/>
                      <w:szCs w:val="20"/>
                    </w:rPr>
                    <w:t>.</w:t>
                  </w:r>
                </w:p>
                <w:p w:rsidR="001F48C7" w:rsidRPr="001B3D3B" w:rsidRDefault="001F48C7" w:rsidP="001F48C7">
                  <w:pPr>
                    <w:pStyle w:val="a6"/>
                    <w:spacing w:before="0" w:beforeAutospacing="0" w:after="0" w:afterAutospacing="0"/>
                    <w:jc w:val="both"/>
                    <w:rPr>
                      <w:sz w:val="20"/>
                      <w:szCs w:val="20"/>
                    </w:rPr>
                  </w:pPr>
                  <w:r w:rsidRPr="001B3D3B">
                    <w:rPr>
                      <w:sz w:val="20"/>
                      <w:szCs w:val="20"/>
                    </w:rPr>
                    <w:t xml:space="preserve">Доля обучающихся по программам общего образования, участвующих в олимпиадах и конкурсах различного уровня, в общей </w:t>
                  </w:r>
                  <w:proofErr w:type="gramStart"/>
                  <w:r w:rsidRPr="001B3D3B">
                    <w:rPr>
                      <w:sz w:val="20"/>
                      <w:szCs w:val="20"/>
                    </w:rPr>
                    <w:t>численности</w:t>
                  </w:r>
                  <w:proofErr w:type="gramEnd"/>
                  <w:r w:rsidRPr="001B3D3B">
                    <w:rPr>
                      <w:sz w:val="20"/>
                      <w:szCs w:val="20"/>
                    </w:rPr>
                    <w:t xml:space="preserve"> обучающихся по программам общего образования, % </w:t>
                  </w:r>
                </w:p>
              </w:tc>
              <w:tc>
                <w:tcPr>
                  <w:tcW w:w="1134" w:type="dxa"/>
                </w:tcPr>
                <w:p w:rsidR="001F48C7" w:rsidRPr="00B555FB" w:rsidRDefault="001F48C7" w:rsidP="001F48C7">
                  <w:pPr>
                    <w:pStyle w:val="aa"/>
                    <w:spacing w:after="0"/>
                    <w:ind w:right="-119" w:firstLine="39"/>
                    <w:jc w:val="center"/>
                    <w:rPr>
                      <w:sz w:val="22"/>
                      <w:szCs w:val="22"/>
                    </w:rPr>
                  </w:pPr>
                  <w:r>
                    <w:rPr>
                      <w:sz w:val="22"/>
                      <w:szCs w:val="22"/>
                    </w:rPr>
                    <w:t>70</w:t>
                  </w:r>
                </w:p>
              </w:tc>
              <w:tc>
                <w:tcPr>
                  <w:tcW w:w="1645" w:type="dxa"/>
                  <w:gridSpan w:val="2"/>
                </w:tcPr>
                <w:p w:rsidR="001F48C7" w:rsidRPr="008D6015" w:rsidRDefault="001F48C7" w:rsidP="001F48C7">
                  <w:pPr>
                    <w:pStyle w:val="aa"/>
                    <w:spacing w:after="0"/>
                    <w:ind w:right="-65" w:firstLine="65"/>
                    <w:jc w:val="center"/>
                    <w:rPr>
                      <w:sz w:val="22"/>
                      <w:szCs w:val="22"/>
                    </w:rPr>
                  </w:pPr>
                  <w:r>
                    <w:rPr>
                      <w:sz w:val="22"/>
                      <w:szCs w:val="22"/>
                    </w:rPr>
                    <w:t>70</w:t>
                  </w:r>
                </w:p>
              </w:tc>
              <w:tc>
                <w:tcPr>
                  <w:tcW w:w="757" w:type="dxa"/>
                </w:tcPr>
                <w:p w:rsidR="001F48C7" w:rsidRPr="008D6015" w:rsidRDefault="001F48C7" w:rsidP="001F48C7">
                  <w:pPr>
                    <w:pStyle w:val="aa"/>
                    <w:spacing w:after="0"/>
                    <w:ind w:right="-158"/>
                    <w:jc w:val="center"/>
                    <w:rPr>
                      <w:sz w:val="22"/>
                      <w:szCs w:val="22"/>
                    </w:rPr>
                  </w:pPr>
                  <w:r>
                    <w:rPr>
                      <w:sz w:val="22"/>
                      <w:szCs w:val="22"/>
                    </w:rPr>
                    <w:t>71</w:t>
                  </w:r>
                </w:p>
              </w:tc>
              <w:tc>
                <w:tcPr>
                  <w:tcW w:w="721" w:type="dxa"/>
                </w:tcPr>
                <w:p w:rsidR="001F48C7" w:rsidRPr="008D6015" w:rsidRDefault="001F48C7" w:rsidP="001F48C7">
                  <w:pPr>
                    <w:pStyle w:val="aa"/>
                    <w:spacing w:after="0"/>
                    <w:ind w:right="-158"/>
                    <w:jc w:val="center"/>
                    <w:rPr>
                      <w:sz w:val="22"/>
                      <w:szCs w:val="22"/>
                    </w:rPr>
                  </w:pPr>
                  <w:r>
                    <w:rPr>
                      <w:sz w:val="22"/>
                      <w:szCs w:val="22"/>
                    </w:rPr>
                    <w:t>72</w:t>
                  </w:r>
                </w:p>
              </w:tc>
            </w:tr>
            <w:tr w:rsidR="001F48C7" w:rsidTr="001F48C7">
              <w:tc>
                <w:tcPr>
                  <w:tcW w:w="7123" w:type="dxa"/>
                  <w:gridSpan w:val="7"/>
                </w:tcPr>
                <w:p w:rsidR="001F48C7" w:rsidRDefault="001F48C7" w:rsidP="001F48C7">
                  <w:pPr>
                    <w:pStyle w:val="aa"/>
                    <w:spacing w:after="0"/>
                    <w:ind w:right="-158"/>
                    <w:rPr>
                      <w:sz w:val="22"/>
                      <w:szCs w:val="22"/>
                    </w:rPr>
                  </w:pPr>
                  <w:r w:rsidRPr="00DD0E9F">
                    <w:rPr>
                      <w:b/>
                      <w:sz w:val="20"/>
                      <w:szCs w:val="20"/>
                    </w:rPr>
                    <w:t>Задача</w:t>
                  </w:r>
                  <w:r>
                    <w:rPr>
                      <w:b/>
                      <w:sz w:val="20"/>
                      <w:szCs w:val="20"/>
                    </w:rPr>
                    <w:t xml:space="preserve"> 1.</w:t>
                  </w:r>
                  <w:r w:rsidRPr="00DD0E9F">
                    <w:rPr>
                      <w:b/>
                      <w:sz w:val="20"/>
                      <w:szCs w:val="20"/>
                    </w:rPr>
                    <w:t xml:space="preserve">3 </w:t>
                  </w:r>
                  <w:r w:rsidRPr="00DD0E9F">
                    <w:rPr>
                      <w:sz w:val="20"/>
                      <w:szCs w:val="20"/>
                    </w:rPr>
                    <w:t>.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tc>
            </w:tr>
            <w:tr w:rsidR="001F48C7" w:rsidRPr="00B33328" w:rsidTr="001F48C7">
              <w:tc>
                <w:tcPr>
                  <w:tcW w:w="2691" w:type="dxa"/>
                </w:tcPr>
                <w:p w:rsidR="001F48C7" w:rsidRPr="00726B88" w:rsidRDefault="001F48C7" w:rsidP="001F48C7">
                  <w:pPr>
                    <w:pStyle w:val="a6"/>
                    <w:spacing w:before="0" w:beforeAutospacing="0" w:after="0" w:afterAutospacing="0"/>
                    <w:jc w:val="both"/>
                    <w:rPr>
                      <w:b/>
                      <w:sz w:val="20"/>
                      <w:szCs w:val="20"/>
                    </w:rPr>
                  </w:pPr>
                  <w:r w:rsidRPr="00726B88">
                    <w:rPr>
                      <w:b/>
                      <w:sz w:val="20"/>
                      <w:szCs w:val="20"/>
                    </w:rPr>
                    <w:t>Индикатор 1.3.1.</w:t>
                  </w:r>
                </w:p>
                <w:p w:rsidR="001F48C7" w:rsidRPr="00B33328" w:rsidRDefault="001F48C7" w:rsidP="001F48C7">
                  <w:pPr>
                    <w:pStyle w:val="a6"/>
                    <w:spacing w:before="0" w:beforeAutospacing="0" w:after="0" w:afterAutospacing="0"/>
                    <w:jc w:val="both"/>
                    <w:rPr>
                      <w:sz w:val="20"/>
                      <w:szCs w:val="20"/>
                    </w:rPr>
                  </w:pPr>
                  <w:r w:rsidRPr="00B33328">
                    <w:rPr>
                      <w:sz w:val="20"/>
                      <w:szCs w:val="20"/>
                    </w:rPr>
                    <w:t xml:space="preserve">Средний балл сдачи ЕГЭ по русскому языку </w:t>
                  </w:r>
                </w:p>
              </w:tc>
              <w:tc>
                <w:tcPr>
                  <w:tcW w:w="1309" w:type="dxa"/>
                  <w:gridSpan w:val="2"/>
                </w:tcPr>
                <w:p w:rsidR="001F48C7" w:rsidRPr="00B33328" w:rsidRDefault="001F48C7" w:rsidP="001F48C7">
                  <w:pPr>
                    <w:pStyle w:val="aa"/>
                    <w:spacing w:after="0"/>
                    <w:ind w:right="-119" w:firstLine="39"/>
                    <w:jc w:val="center"/>
                    <w:rPr>
                      <w:sz w:val="20"/>
                      <w:szCs w:val="20"/>
                    </w:rPr>
                  </w:pPr>
                  <w:r w:rsidRPr="00B33328">
                    <w:rPr>
                      <w:sz w:val="20"/>
                      <w:szCs w:val="20"/>
                    </w:rPr>
                    <w:t>67,28</w:t>
                  </w:r>
                </w:p>
              </w:tc>
              <w:tc>
                <w:tcPr>
                  <w:tcW w:w="1645" w:type="dxa"/>
                  <w:gridSpan w:val="2"/>
                </w:tcPr>
                <w:p w:rsidR="001F48C7" w:rsidRPr="00B33328" w:rsidRDefault="001F48C7" w:rsidP="001F48C7">
                  <w:pPr>
                    <w:pStyle w:val="aa"/>
                    <w:spacing w:after="0"/>
                    <w:ind w:right="-65" w:firstLine="65"/>
                    <w:jc w:val="center"/>
                    <w:rPr>
                      <w:sz w:val="20"/>
                      <w:szCs w:val="20"/>
                    </w:rPr>
                  </w:pPr>
                  <w:r w:rsidRPr="00B33328">
                    <w:rPr>
                      <w:sz w:val="20"/>
                      <w:szCs w:val="20"/>
                    </w:rPr>
                    <w:t>67,3</w:t>
                  </w:r>
                </w:p>
              </w:tc>
              <w:tc>
                <w:tcPr>
                  <w:tcW w:w="757" w:type="dxa"/>
                </w:tcPr>
                <w:p w:rsidR="001F48C7" w:rsidRPr="00B33328" w:rsidRDefault="001F48C7" w:rsidP="001F48C7">
                  <w:pPr>
                    <w:pStyle w:val="aa"/>
                    <w:spacing w:after="0"/>
                    <w:ind w:right="-158"/>
                    <w:jc w:val="center"/>
                    <w:rPr>
                      <w:sz w:val="20"/>
                      <w:szCs w:val="20"/>
                    </w:rPr>
                  </w:pPr>
                  <w:r w:rsidRPr="00B33328">
                    <w:rPr>
                      <w:sz w:val="20"/>
                      <w:szCs w:val="20"/>
                    </w:rPr>
                    <w:t>67,5</w:t>
                  </w:r>
                </w:p>
              </w:tc>
              <w:tc>
                <w:tcPr>
                  <w:tcW w:w="721" w:type="dxa"/>
                </w:tcPr>
                <w:p w:rsidR="001F48C7" w:rsidRPr="00B33328" w:rsidRDefault="001F48C7" w:rsidP="001F48C7">
                  <w:pPr>
                    <w:pStyle w:val="aa"/>
                    <w:spacing w:after="0"/>
                    <w:ind w:right="-158"/>
                    <w:jc w:val="center"/>
                    <w:rPr>
                      <w:sz w:val="20"/>
                      <w:szCs w:val="20"/>
                    </w:rPr>
                  </w:pPr>
                  <w:r w:rsidRPr="00B33328">
                    <w:rPr>
                      <w:sz w:val="20"/>
                      <w:szCs w:val="20"/>
                    </w:rPr>
                    <w:t>67,8</w:t>
                  </w:r>
                </w:p>
              </w:tc>
            </w:tr>
            <w:tr w:rsidR="001F48C7" w:rsidRPr="00B33328" w:rsidTr="001F48C7">
              <w:tc>
                <w:tcPr>
                  <w:tcW w:w="2691" w:type="dxa"/>
                </w:tcPr>
                <w:p w:rsidR="001F48C7" w:rsidRPr="00726B88" w:rsidRDefault="001F48C7" w:rsidP="001F48C7">
                  <w:pPr>
                    <w:pStyle w:val="a6"/>
                    <w:spacing w:before="0" w:beforeAutospacing="0" w:after="0" w:afterAutospacing="0"/>
                    <w:jc w:val="both"/>
                    <w:rPr>
                      <w:b/>
                      <w:sz w:val="20"/>
                      <w:szCs w:val="20"/>
                    </w:rPr>
                  </w:pPr>
                  <w:r w:rsidRPr="00726B88">
                    <w:rPr>
                      <w:b/>
                      <w:sz w:val="20"/>
                      <w:szCs w:val="20"/>
                    </w:rPr>
                    <w:t>Индикатор 1.3.2.</w:t>
                  </w:r>
                </w:p>
                <w:p w:rsidR="001F48C7" w:rsidRPr="00B33328" w:rsidRDefault="001F48C7" w:rsidP="001F48C7">
                  <w:pPr>
                    <w:pStyle w:val="a6"/>
                    <w:spacing w:before="0" w:beforeAutospacing="0" w:after="0" w:afterAutospacing="0"/>
                    <w:jc w:val="both"/>
                    <w:rPr>
                      <w:sz w:val="20"/>
                      <w:szCs w:val="20"/>
                    </w:rPr>
                  </w:pPr>
                  <w:r w:rsidRPr="00B33328">
                    <w:rPr>
                      <w:sz w:val="20"/>
                      <w:szCs w:val="20"/>
                    </w:rPr>
                    <w:t>Средний балл сдачи ЕГЭ по литературе</w:t>
                  </w:r>
                </w:p>
              </w:tc>
              <w:tc>
                <w:tcPr>
                  <w:tcW w:w="1309" w:type="dxa"/>
                  <w:gridSpan w:val="2"/>
                </w:tcPr>
                <w:p w:rsidR="001F48C7" w:rsidRPr="00B33328" w:rsidRDefault="001F48C7" w:rsidP="001F48C7">
                  <w:pPr>
                    <w:pStyle w:val="aa"/>
                    <w:spacing w:after="0"/>
                    <w:ind w:right="-119" w:firstLine="39"/>
                    <w:jc w:val="center"/>
                    <w:rPr>
                      <w:sz w:val="20"/>
                      <w:szCs w:val="20"/>
                    </w:rPr>
                  </w:pPr>
                  <w:r w:rsidRPr="00B33328">
                    <w:rPr>
                      <w:sz w:val="20"/>
                      <w:szCs w:val="20"/>
                    </w:rPr>
                    <w:t>62,95</w:t>
                  </w:r>
                </w:p>
              </w:tc>
              <w:tc>
                <w:tcPr>
                  <w:tcW w:w="1645" w:type="dxa"/>
                  <w:gridSpan w:val="2"/>
                </w:tcPr>
                <w:p w:rsidR="001F48C7" w:rsidRPr="00B33328" w:rsidRDefault="001F48C7" w:rsidP="001F48C7">
                  <w:pPr>
                    <w:pStyle w:val="aa"/>
                    <w:spacing w:after="0"/>
                    <w:ind w:right="-65" w:firstLine="65"/>
                    <w:jc w:val="center"/>
                    <w:rPr>
                      <w:sz w:val="20"/>
                      <w:szCs w:val="20"/>
                    </w:rPr>
                  </w:pPr>
                  <w:r w:rsidRPr="00B33328">
                    <w:rPr>
                      <w:sz w:val="20"/>
                      <w:szCs w:val="20"/>
                    </w:rPr>
                    <w:t>63</w:t>
                  </w:r>
                </w:p>
              </w:tc>
              <w:tc>
                <w:tcPr>
                  <w:tcW w:w="757" w:type="dxa"/>
                </w:tcPr>
                <w:p w:rsidR="001F48C7" w:rsidRPr="00B33328" w:rsidRDefault="001F48C7" w:rsidP="001F48C7">
                  <w:pPr>
                    <w:pStyle w:val="aa"/>
                    <w:spacing w:after="0"/>
                    <w:ind w:right="-158"/>
                    <w:jc w:val="center"/>
                    <w:rPr>
                      <w:sz w:val="20"/>
                      <w:szCs w:val="20"/>
                    </w:rPr>
                  </w:pPr>
                  <w:r w:rsidRPr="00B33328">
                    <w:rPr>
                      <w:sz w:val="20"/>
                      <w:szCs w:val="20"/>
                    </w:rPr>
                    <w:t>63,1</w:t>
                  </w:r>
                </w:p>
              </w:tc>
              <w:tc>
                <w:tcPr>
                  <w:tcW w:w="721" w:type="dxa"/>
                </w:tcPr>
                <w:p w:rsidR="001F48C7" w:rsidRPr="00B33328" w:rsidRDefault="001F48C7" w:rsidP="001F48C7">
                  <w:pPr>
                    <w:pStyle w:val="aa"/>
                    <w:spacing w:after="0"/>
                    <w:ind w:right="-158"/>
                    <w:jc w:val="center"/>
                    <w:rPr>
                      <w:sz w:val="20"/>
                      <w:szCs w:val="20"/>
                    </w:rPr>
                  </w:pPr>
                  <w:r w:rsidRPr="00B33328">
                    <w:rPr>
                      <w:sz w:val="20"/>
                      <w:szCs w:val="20"/>
                    </w:rPr>
                    <w:t>63,3</w:t>
                  </w:r>
                </w:p>
              </w:tc>
            </w:tr>
            <w:tr w:rsidR="001F48C7" w:rsidRPr="00B33328" w:rsidTr="001F48C7">
              <w:tc>
                <w:tcPr>
                  <w:tcW w:w="2691" w:type="dxa"/>
                </w:tcPr>
                <w:p w:rsidR="001F48C7" w:rsidRPr="00726B88" w:rsidRDefault="001F48C7" w:rsidP="001F48C7">
                  <w:pPr>
                    <w:pStyle w:val="a6"/>
                    <w:spacing w:before="0" w:beforeAutospacing="0" w:after="0" w:afterAutospacing="0"/>
                    <w:jc w:val="both"/>
                    <w:rPr>
                      <w:b/>
                      <w:sz w:val="20"/>
                      <w:szCs w:val="20"/>
                    </w:rPr>
                  </w:pPr>
                  <w:r w:rsidRPr="00726B88">
                    <w:rPr>
                      <w:b/>
                      <w:sz w:val="20"/>
                      <w:szCs w:val="20"/>
                    </w:rPr>
                    <w:t>Индикатор 1.3.3.</w:t>
                  </w:r>
                </w:p>
                <w:p w:rsidR="001F48C7" w:rsidRPr="00B33328" w:rsidRDefault="001F48C7" w:rsidP="001F48C7">
                  <w:pPr>
                    <w:pStyle w:val="a6"/>
                    <w:spacing w:before="0" w:beforeAutospacing="0" w:after="0" w:afterAutospacing="0"/>
                    <w:jc w:val="both"/>
                    <w:rPr>
                      <w:sz w:val="20"/>
                      <w:szCs w:val="20"/>
                    </w:rPr>
                  </w:pPr>
                  <w:r w:rsidRPr="00B33328">
                    <w:rPr>
                      <w:sz w:val="20"/>
                      <w:szCs w:val="20"/>
                    </w:rPr>
                    <w:t>Средний балл сдачи</w:t>
                  </w:r>
                  <w:r w:rsidRPr="00B33328">
                    <w:rPr>
                      <w:sz w:val="20"/>
                      <w:szCs w:val="20"/>
                    </w:rPr>
                    <w:cr/>
                    <w:t>ЕГЭ по истории</w:t>
                  </w:r>
                </w:p>
              </w:tc>
              <w:tc>
                <w:tcPr>
                  <w:tcW w:w="1309" w:type="dxa"/>
                  <w:gridSpan w:val="2"/>
                </w:tcPr>
                <w:p w:rsidR="001F48C7" w:rsidRPr="00B33328" w:rsidRDefault="001F48C7" w:rsidP="001F48C7">
                  <w:pPr>
                    <w:pStyle w:val="aa"/>
                    <w:spacing w:after="0"/>
                    <w:ind w:right="-119" w:firstLine="39"/>
                    <w:jc w:val="center"/>
                    <w:rPr>
                      <w:sz w:val="20"/>
                      <w:szCs w:val="20"/>
                    </w:rPr>
                  </w:pPr>
                  <w:r w:rsidRPr="00B33328">
                    <w:rPr>
                      <w:sz w:val="20"/>
                      <w:szCs w:val="20"/>
                    </w:rPr>
                    <w:t>60,6</w:t>
                  </w:r>
                </w:p>
              </w:tc>
              <w:tc>
                <w:tcPr>
                  <w:tcW w:w="1645" w:type="dxa"/>
                  <w:gridSpan w:val="2"/>
                </w:tcPr>
                <w:p w:rsidR="001F48C7" w:rsidRPr="00B33328" w:rsidRDefault="001F48C7" w:rsidP="001F48C7">
                  <w:pPr>
                    <w:pStyle w:val="aa"/>
                    <w:spacing w:after="0"/>
                    <w:ind w:right="-65" w:firstLine="65"/>
                    <w:jc w:val="center"/>
                    <w:rPr>
                      <w:sz w:val="20"/>
                      <w:szCs w:val="20"/>
                    </w:rPr>
                  </w:pPr>
                  <w:r w:rsidRPr="00B33328">
                    <w:rPr>
                      <w:sz w:val="20"/>
                      <w:szCs w:val="20"/>
                    </w:rPr>
                    <w:t>60,8</w:t>
                  </w:r>
                </w:p>
              </w:tc>
              <w:tc>
                <w:tcPr>
                  <w:tcW w:w="757" w:type="dxa"/>
                </w:tcPr>
                <w:p w:rsidR="001F48C7" w:rsidRPr="00B33328" w:rsidRDefault="001F48C7" w:rsidP="001F48C7">
                  <w:pPr>
                    <w:pStyle w:val="aa"/>
                    <w:spacing w:after="0"/>
                    <w:ind w:right="-158"/>
                    <w:jc w:val="center"/>
                    <w:rPr>
                      <w:sz w:val="20"/>
                      <w:szCs w:val="20"/>
                    </w:rPr>
                  </w:pPr>
                  <w:r w:rsidRPr="00B33328">
                    <w:rPr>
                      <w:sz w:val="20"/>
                      <w:szCs w:val="20"/>
                    </w:rPr>
                    <w:t>61</w:t>
                  </w:r>
                </w:p>
              </w:tc>
              <w:tc>
                <w:tcPr>
                  <w:tcW w:w="721" w:type="dxa"/>
                </w:tcPr>
                <w:p w:rsidR="001F48C7" w:rsidRPr="00B33328" w:rsidRDefault="001F48C7" w:rsidP="001F48C7">
                  <w:pPr>
                    <w:pStyle w:val="aa"/>
                    <w:spacing w:after="0"/>
                    <w:ind w:right="-158"/>
                    <w:jc w:val="center"/>
                    <w:rPr>
                      <w:sz w:val="20"/>
                      <w:szCs w:val="20"/>
                    </w:rPr>
                  </w:pPr>
                  <w:r w:rsidRPr="00B33328">
                    <w:rPr>
                      <w:sz w:val="20"/>
                      <w:szCs w:val="20"/>
                    </w:rPr>
                    <w:t>61,2</w:t>
                  </w:r>
                </w:p>
              </w:tc>
            </w:tr>
            <w:tr w:rsidR="001F48C7" w:rsidTr="001F48C7">
              <w:tc>
                <w:tcPr>
                  <w:tcW w:w="7123" w:type="dxa"/>
                  <w:gridSpan w:val="7"/>
                </w:tcPr>
                <w:p w:rsidR="001F48C7" w:rsidRDefault="001F48C7" w:rsidP="001F48C7">
                  <w:pPr>
                    <w:pStyle w:val="aa"/>
                    <w:spacing w:after="0"/>
                    <w:ind w:firstLine="65"/>
                    <w:rPr>
                      <w:sz w:val="22"/>
                      <w:szCs w:val="22"/>
                    </w:rPr>
                  </w:pPr>
                  <w:r w:rsidRPr="006F5288">
                    <w:rPr>
                      <w:b/>
                      <w:sz w:val="20"/>
                      <w:szCs w:val="20"/>
                    </w:rPr>
                    <w:t xml:space="preserve">Задача </w:t>
                  </w:r>
                  <w:r>
                    <w:rPr>
                      <w:b/>
                      <w:sz w:val="20"/>
                      <w:szCs w:val="20"/>
                    </w:rPr>
                    <w:t>1.</w:t>
                  </w:r>
                  <w:r w:rsidRPr="006F5288">
                    <w:rPr>
                      <w:b/>
                      <w:sz w:val="20"/>
                      <w:szCs w:val="20"/>
                    </w:rPr>
                    <w:t>4.</w:t>
                  </w:r>
                  <w:r w:rsidRPr="006F5288">
                    <w:rPr>
                      <w:sz w:val="20"/>
                      <w:szCs w:val="20"/>
                    </w:rPr>
                    <w:t xml:space="preserve"> Повышение качества и доступности образования для детей с ОВЗ и детей-инвалидов</w:t>
                  </w:r>
                </w:p>
              </w:tc>
            </w:tr>
            <w:tr w:rsidR="001F48C7" w:rsidRPr="008D6015" w:rsidTr="001F48C7">
              <w:tc>
                <w:tcPr>
                  <w:tcW w:w="2691" w:type="dxa"/>
                </w:tcPr>
                <w:p w:rsidR="001F48C7" w:rsidRPr="001B3D3B" w:rsidRDefault="001F48C7" w:rsidP="001F48C7">
                  <w:pPr>
                    <w:pStyle w:val="a6"/>
                    <w:spacing w:before="0" w:beforeAutospacing="0" w:after="0" w:afterAutospacing="0"/>
                    <w:jc w:val="both"/>
                    <w:rPr>
                      <w:b/>
                      <w:sz w:val="20"/>
                      <w:szCs w:val="20"/>
                    </w:rPr>
                  </w:pPr>
                  <w:r w:rsidRPr="001B3D3B">
                    <w:rPr>
                      <w:b/>
                      <w:sz w:val="20"/>
                      <w:szCs w:val="20"/>
                    </w:rPr>
                    <w:t>Индикатор 1.</w:t>
                  </w:r>
                  <w:r>
                    <w:rPr>
                      <w:b/>
                      <w:sz w:val="20"/>
                      <w:szCs w:val="20"/>
                    </w:rPr>
                    <w:t>4.1.</w:t>
                  </w:r>
                </w:p>
                <w:p w:rsidR="001F48C7" w:rsidRPr="001B3D3B" w:rsidRDefault="001F48C7" w:rsidP="001F48C7">
                  <w:pPr>
                    <w:pStyle w:val="a6"/>
                    <w:spacing w:before="0" w:beforeAutospacing="0" w:after="0" w:afterAutospacing="0"/>
                    <w:jc w:val="both"/>
                    <w:rPr>
                      <w:sz w:val="20"/>
                      <w:szCs w:val="20"/>
                    </w:rPr>
                  </w:pPr>
                  <w:r w:rsidRPr="001B3D3B">
                    <w:rPr>
                      <w:sz w:val="20"/>
                      <w:szCs w:val="20"/>
                    </w:rPr>
                    <w:t xml:space="preserve">Доля образовательных организаций, в которых создана универсальная </w:t>
                  </w:r>
                  <w:proofErr w:type="spellStart"/>
                  <w:r w:rsidRPr="001B3D3B">
                    <w:rPr>
                      <w:sz w:val="20"/>
                      <w:szCs w:val="20"/>
                    </w:rPr>
                    <w:t>безбарьерная</w:t>
                  </w:r>
                  <w:proofErr w:type="spellEnd"/>
                  <w:r w:rsidRPr="001B3D3B">
                    <w:rPr>
                      <w:sz w:val="20"/>
                      <w:szCs w:val="20"/>
                    </w:rPr>
                    <w:t xml:space="preserve"> среда, позволяющая обеспечить </w:t>
                  </w:r>
                  <w:r w:rsidRPr="001B3D3B">
                    <w:rPr>
                      <w:sz w:val="20"/>
                      <w:szCs w:val="20"/>
                    </w:rPr>
                    <w:lastRenderedPageBreak/>
                    <w:t>совместное обучение инвалидов и лиц, не имеющих нарушений развития, в общем количестве общеобразовательных организаций, %</w:t>
                  </w:r>
                </w:p>
              </w:tc>
              <w:tc>
                <w:tcPr>
                  <w:tcW w:w="1309" w:type="dxa"/>
                  <w:gridSpan w:val="2"/>
                </w:tcPr>
                <w:p w:rsidR="001F48C7" w:rsidRPr="008D6015" w:rsidRDefault="001F48C7" w:rsidP="001F48C7">
                  <w:pPr>
                    <w:pStyle w:val="aa"/>
                    <w:spacing w:after="0"/>
                    <w:ind w:right="-65" w:firstLine="65"/>
                    <w:jc w:val="center"/>
                    <w:rPr>
                      <w:sz w:val="22"/>
                      <w:szCs w:val="22"/>
                    </w:rPr>
                  </w:pPr>
                  <w:r>
                    <w:rPr>
                      <w:sz w:val="22"/>
                      <w:szCs w:val="22"/>
                    </w:rPr>
                    <w:lastRenderedPageBreak/>
                    <w:t>0</w:t>
                  </w:r>
                </w:p>
              </w:tc>
              <w:tc>
                <w:tcPr>
                  <w:tcW w:w="1645" w:type="dxa"/>
                  <w:gridSpan w:val="2"/>
                </w:tcPr>
                <w:p w:rsidR="001F48C7" w:rsidRPr="008D6015" w:rsidRDefault="001F48C7" w:rsidP="001F48C7">
                  <w:pPr>
                    <w:pStyle w:val="aa"/>
                    <w:spacing w:after="0"/>
                    <w:ind w:firstLine="65"/>
                    <w:jc w:val="center"/>
                    <w:rPr>
                      <w:sz w:val="22"/>
                      <w:szCs w:val="22"/>
                    </w:rPr>
                  </w:pPr>
                  <w:r>
                    <w:rPr>
                      <w:sz w:val="22"/>
                      <w:szCs w:val="22"/>
                    </w:rPr>
                    <w:t>5,6</w:t>
                  </w:r>
                </w:p>
              </w:tc>
              <w:tc>
                <w:tcPr>
                  <w:tcW w:w="757" w:type="dxa"/>
                </w:tcPr>
                <w:p w:rsidR="001F48C7" w:rsidRPr="008D6015" w:rsidRDefault="001F48C7" w:rsidP="001F48C7">
                  <w:pPr>
                    <w:pStyle w:val="aa"/>
                    <w:spacing w:after="0"/>
                    <w:ind w:firstLine="65"/>
                    <w:jc w:val="center"/>
                    <w:rPr>
                      <w:sz w:val="22"/>
                      <w:szCs w:val="22"/>
                    </w:rPr>
                  </w:pPr>
                  <w:r>
                    <w:rPr>
                      <w:sz w:val="22"/>
                      <w:szCs w:val="22"/>
                    </w:rPr>
                    <w:t>11,1</w:t>
                  </w:r>
                </w:p>
              </w:tc>
              <w:tc>
                <w:tcPr>
                  <w:tcW w:w="721" w:type="dxa"/>
                </w:tcPr>
                <w:p w:rsidR="001F48C7" w:rsidRPr="008D6015" w:rsidRDefault="001F48C7" w:rsidP="001F48C7">
                  <w:pPr>
                    <w:pStyle w:val="aa"/>
                    <w:spacing w:after="0"/>
                    <w:ind w:firstLine="65"/>
                    <w:jc w:val="center"/>
                    <w:rPr>
                      <w:sz w:val="22"/>
                      <w:szCs w:val="22"/>
                    </w:rPr>
                  </w:pPr>
                  <w:r>
                    <w:rPr>
                      <w:sz w:val="22"/>
                      <w:szCs w:val="22"/>
                    </w:rPr>
                    <w:t>20</w:t>
                  </w:r>
                </w:p>
              </w:tc>
            </w:tr>
            <w:tr w:rsidR="001F48C7" w:rsidTr="001F48C7">
              <w:tc>
                <w:tcPr>
                  <w:tcW w:w="7123" w:type="dxa"/>
                  <w:gridSpan w:val="7"/>
                </w:tcPr>
                <w:p w:rsidR="001F48C7" w:rsidRDefault="001F48C7" w:rsidP="001F48C7">
                  <w:pPr>
                    <w:pStyle w:val="aa"/>
                    <w:spacing w:after="0"/>
                    <w:ind w:firstLine="65"/>
                    <w:rPr>
                      <w:sz w:val="22"/>
                      <w:szCs w:val="22"/>
                    </w:rPr>
                  </w:pPr>
                  <w:r w:rsidRPr="007B41E5">
                    <w:rPr>
                      <w:b/>
                      <w:sz w:val="20"/>
                      <w:szCs w:val="20"/>
                    </w:rPr>
                    <w:lastRenderedPageBreak/>
                    <w:t>Задача 1.</w:t>
                  </w:r>
                  <w:r>
                    <w:rPr>
                      <w:b/>
                      <w:sz w:val="20"/>
                      <w:szCs w:val="20"/>
                    </w:rPr>
                    <w:t>5</w:t>
                  </w:r>
                  <w:r>
                    <w:rPr>
                      <w:sz w:val="20"/>
                      <w:szCs w:val="20"/>
                    </w:rPr>
                    <w:t>.</w:t>
                  </w:r>
                  <w:r w:rsidRPr="007B41E5">
                    <w:rPr>
                      <w:sz w:val="20"/>
                      <w:szCs w:val="20"/>
                    </w:rPr>
                    <w:t>Развитие организационно-</w:t>
                  </w:r>
                  <w:proofErr w:type="gramStart"/>
                  <w:r w:rsidRPr="007B41E5">
                    <w:rPr>
                      <w:sz w:val="20"/>
                      <w:szCs w:val="20"/>
                    </w:rPr>
                    <w:t>экономических механизмов</w:t>
                  </w:r>
                  <w:proofErr w:type="gramEnd"/>
                  <w:r w:rsidRPr="007B41E5">
                    <w:rPr>
                      <w:sz w:val="20"/>
                      <w:szCs w:val="20"/>
                    </w:rPr>
                    <w:t>, обеспечивающих  доступность качественного общего образования</w:t>
                  </w:r>
                </w:p>
              </w:tc>
            </w:tr>
            <w:tr w:rsidR="001F48C7" w:rsidRPr="007B41E5" w:rsidTr="001F48C7">
              <w:tc>
                <w:tcPr>
                  <w:tcW w:w="2691" w:type="dxa"/>
                </w:tcPr>
                <w:p w:rsidR="001F48C7" w:rsidRPr="00D40429" w:rsidRDefault="001F48C7" w:rsidP="001F48C7">
                  <w:pPr>
                    <w:pStyle w:val="a6"/>
                    <w:spacing w:before="0" w:beforeAutospacing="0" w:after="0" w:afterAutospacing="0"/>
                    <w:rPr>
                      <w:b/>
                      <w:sz w:val="20"/>
                      <w:szCs w:val="20"/>
                    </w:rPr>
                  </w:pPr>
                  <w:r w:rsidRPr="00D40429">
                    <w:rPr>
                      <w:b/>
                      <w:sz w:val="20"/>
                      <w:szCs w:val="20"/>
                    </w:rPr>
                    <w:t>Индикатор 1.5.1.</w:t>
                  </w:r>
                </w:p>
                <w:p w:rsidR="001F48C7" w:rsidRPr="007B41E5" w:rsidRDefault="001F48C7" w:rsidP="001F48C7">
                  <w:pPr>
                    <w:pStyle w:val="a6"/>
                    <w:spacing w:before="0" w:beforeAutospacing="0" w:after="0" w:afterAutospacing="0"/>
                    <w:rPr>
                      <w:sz w:val="20"/>
                      <w:szCs w:val="20"/>
                    </w:rPr>
                  </w:pPr>
                  <w:r w:rsidRPr="007B41E5">
                    <w:rPr>
                      <w:sz w:val="20"/>
                      <w:szCs w:val="20"/>
                    </w:rPr>
                    <w:t xml:space="preserve">Доля </w:t>
                  </w:r>
                  <w:proofErr w:type="gramStart"/>
                  <w:r w:rsidRPr="007B41E5">
                    <w:rPr>
                      <w:sz w:val="20"/>
                      <w:szCs w:val="20"/>
                    </w:rPr>
                    <w:t>дошкольных</w:t>
                  </w:r>
                  <w:proofErr w:type="gramEnd"/>
                  <w:r w:rsidRPr="007B41E5">
                    <w:rPr>
                      <w:sz w:val="20"/>
                      <w:szCs w:val="20"/>
                    </w:rPr>
                    <w:t xml:space="preserve"> образовательных организации, осуществляющих свою деятельность на основе муниципального задания</w:t>
                  </w:r>
                  <w:r>
                    <w:rPr>
                      <w:sz w:val="20"/>
                      <w:szCs w:val="20"/>
                    </w:rPr>
                    <w:t>, %</w:t>
                  </w:r>
                </w:p>
              </w:tc>
              <w:tc>
                <w:tcPr>
                  <w:tcW w:w="1309" w:type="dxa"/>
                  <w:gridSpan w:val="2"/>
                </w:tcPr>
                <w:p w:rsidR="001F48C7" w:rsidRPr="007B41E5" w:rsidRDefault="001F48C7" w:rsidP="001F48C7">
                  <w:pPr>
                    <w:pStyle w:val="a6"/>
                    <w:jc w:val="center"/>
                    <w:rPr>
                      <w:sz w:val="20"/>
                      <w:szCs w:val="20"/>
                    </w:rPr>
                  </w:pPr>
                  <w:r w:rsidRPr="007B41E5">
                    <w:rPr>
                      <w:sz w:val="20"/>
                      <w:szCs w:val="20"/>
                    </w:rPr>
                    <w:t>100</w:t>
                  </w:r>
                </w:p>
              </w:tc>
              <w:tc>
                <w:tcPr>
                  <w:tcW w:w="1645" w:type="dxa"/>
                  <w:gridSpan w:val="2"/>
                </w:tcPr>
                <w:p w:rsidR="001F48C7" w:rsidRPr="007B41E5" w:rsidRDefault="001F48C7" w:rsidP="001F48C7">
                  <w:pPr>
                    <w:jc w:val="center"/>
                    <w:rPr>
                      <w:sz w:val="20"/>
                      <w:szCs w:val="20"/>
                    </w:rPr>
                  </w:pPr>
                  <w:r w:rsidRPr="007B41E5">
                    <w:rPr>
                      <w:sz w:val="20"/>
                      <w:szCs w:val="20"/>
                    </w:rPr>
                    <w:t>100</w:t>
                  </w:r>
                </w:p>
              </w:tc>
              <w:tc>
                <w:tcPr>
                  <w:tcW w:w="757" w:type="dxa"/>
                </w:tcPr>
                <w:p w:rsidR="001F48C7" w:rsidRPr="007B41E5" w:rsidRDefault="001F48C7" w:rsidP="001F48C7">
                  <w:pPr>
                    <w:jc w:val="center"/>
                    <w:rPr>
                      <w:sz w:val="20"/>
                      <w:szCs w:val="20"/>
                    </w:rPr>
                  </w:pPr>
                  <w:r w:rsidRPr="007B41E5">
                    <w:rPr>
                      <w:sz w:val="20"/>
                      <w:szCs w:val="20"/>
                    </w:rPr>
                    <w:t>100</w:t>
                  </w:r>
                </w:p>
              </w:tc>
              <w:tc>
                <w:tcPr>
                  <w:tcW w:w="721" w:type="dxa"/>
                </w:tcPr>
                <w:p w:rsidR="001F48C7" w:rsidRPr="007B41E5" w:rsidRDefault="001F48C7" w:rsidP="001F48C7">
                  <w:pPr>
                    <w:jc w:val="center"/>
                    <w:rPr>
                      <w:sz w:val="20"/>
                      <w:szCs w:val="20"/>
                    </w:rPr>
                  </w:pPr>
                  <w:r w:rsidRPr="007B41E5">
                    <w:rPr>
                      <w:sz w:val="20"/>
                      <w:szCs w:val="20"/>
                    </w:rPr>
                    <w:t>100</w:t>
                  </w:r>
                </w:p>
              </w:tc>
            </w:tr>
            <w:tr w:rsidR="001F48C7" w:rsidRPr="007B41E5" w:rsidTr="001F48C7">
              <w:tc>
                <w:tcPr>
                  <w:tcW w:w="2691" w:type="dxa"/>
                </w:tcPr>
                <w:p w:rsidR="001F48C7" w:rsidRPr="00D40429" w:rsidRDefault="001F48C7" w:rsidP="001F48C7">
                  <w:pPr>
                    <w:pStyle w:val="a6"/>
                    <w:spacing w:before="0" w:beforeAutospacing="0" w:after="0" w:afterAutospacing="0"/>
                    <w:rPr>
                      <w:b/>
                      <w:sz w:val="20"/>
                      <w:szCs w:val="20"/>
                    </w:rPr>
                  </w:pPr>
                  <w:r w:rsidRPr="00D40429">
                    <w:rPr>
                      <w:b/>
                      <w:sz w:val="20"/>
                      <w:szCs w:val="20"/>
                    </w:rPr>
                    <w:t>Индикатор 1.5.2.</w:t>
                  </w:r>
                </w:p>
                <w:p w:rsidR="001F48C7" w:rsidRPr="007B41E5" w:rsidRDefault="001F48C7" w:rsidP="001F48C7">
                  <w:pPr>
                    <w:pStyle w:val="a6"/>
                    <w:spacing w:before="0" w:beforeAutospacing="0" w:after="0" w:afterAutospacing="0"/>
                    <w:rPr>
                      <w:sz w:val="20"/>
                      <w:szCs w:val="20"/>
                    </w:rPr>
                  </w:pPr>
                  <w:r w:rsidRPr="007B41E5">
                    <w:rPr>
                      <w:sz w:val="20"/>
                      <w:szCs w:val="20"/>
                    </w:rPr>
                    <w:t>Доля общеобразовательных организаций, осуществляющих свою деятельность на основе муниципального задания</w:t>
                  </w:r>
                  <w:r>
                    <w:rPr>
                      <w:sz w:val="20"/>
                      <w:szCs w:val="20"/>
                    </w:rPr>
                    <w:t>, %</w:t>
                  </w:r>
                </w:p>
              </w:tc>
              <w:tc>
                <w:tcPr>
                  <w:tcW w:w="1309" w:type="dxa"/>
                  <w:gridSpan w:val="2"/>
                </w:tcPr>
                <w:p w:rsidR="001F48C7" w:rsidRPr="007B41E5" w:rsidRDefault="001F48C7" w:rsidP="001F48C7">
                  <w:pPr>
                    <w:jc w:val="center"/>
                    <w:rPr>
                      <w:sz w:val="20"/>
                      <w:szCs w:val="20"/>
                    </w:rPr>
                  </w:pPr>
                  <w:r w:rsidRPr="007B41E5">
                    <w:rPr>
                      <w:sz w:val="20"/>
                      <w:szCs w:val="20"/>
                    </w:rPr>
                    <w:t>88,9</w:t>
                  </w:r>
                </w:p>
              </w:tc>
              <w:tc>
                <w:tcPr>
                  <w:tcW w:w="1645" w:type="dxa"/>
                  <w:gridSpan w:val="2"/>
                </w:tcPr>
                <w:p w:rsidR="001F48C7" w:rsidRPr="007B41E5" w:rsidRDefault="001F48C7" w:rsidP="001F48C7">
                  <w:pPr>
                    <w:jc w:val="center"/>
                    <w:rPr>
                      <w:sz w:val="20"/>
                      <w:szCs w:val="20"/>
                    </w:rPr>
                  </w:pPr>
                  <w:r w:rsidRPr="007B41E5">
                    <w:rPr>
                      <w:sz w:val="20"/>
                      <w:szCs w:val="20"/>
                    </w:rPr>
                    <w:t>88,9</w:t>
                  </w:r>
                </w:p>
              </w:tc>
              <w:tc>
                <w:tcPr>
                  <w:tcW w:w="757" w:type="dxa"/>
                </w:tcPr>
                <w:p w:rsidR="001F48C7" w:rsidRPr="007B41E5" w:rsidRDefault="001F48C7" w:rsidP="001F48C7">
                  <w:pPr>
                    <w:jc w:val="center"/>
                    <w:rPr>
                      <w:sz w:val="20"/>
                      <w:szCs w:val="20"/>
                    </w:rPr>
                  </w:pPr>
                  <w:r w:rsidRPr="007B41E5">
                    <w:rPr>
                      <w:sz w:val="20"/>
                      <w:szCs w:val="20"/>
                    </w:rPr>
                    <w:t>88,9</w:t>
                  </w:r>
                </w:p>
              </w:tc>
              <w:tc>
                <w:tcPr>
                  <w:tcW w:w="721" w:type="dxa"/>
                </w:tcPr>
                <w:p w:rsidR="001F48C7" w:rsidRPr="007B41E5" w:rsidRDefault="001F48C7" w:rsidP="001F48C7">
                  <w:pPr>
                    <w:jc w:val="center"/>
                    <w:rPr>
                      <w:sz w:val="20"/>
                      <w:szCs w:val="20"/>
                    </w:rPr>
                  </w:pPr>
                  <w:r w:rsidRPr="007B41E5">
                    <w:rPr>
                      <w:sz w:val="20"/>
                      <w:szCs w:val="20"/>
                    </w:rPr>
                    <w:t>88,9</w:t>
                  </w:r>
                </w:p>
              </w:tc>
            </w:tr>
          </w:tbl>
          <w:p w:rsidR="00D96F06" w:rsidRPr="00BA5FFF" w:rsidRDefault="00D96F06" w:rsidP="00B33B80">
            <w:pPr>
              <w:ind w:firstLine="157"/>
              <w:jc w:val="both"/>
            </w:pPr>
          </w:p>
        </w:tc>
      </w:tr>
      <w:tr w:rsidR="00D96F06" w:rsidRPr="00BA5FFF" w:rsidTr="005130B1">
        <w:trPr>
          <w:trHeight w:val="278"/>
        </w:trPr>
        <w:tc>
          <w:tcPr>
            <w:tcW w:w="1843" w:type="dxa"/>
            <w:tcBorders>
              <w:top w:val="single" w:sz="4" w:space="0" w:color="auto"/>
              <w:left w:val="single" w:sz="4" w:space="0" w:color="auto"/>
              <w:bottom w:val="single" w:sz="4" w:space="0" w:color="auto"/>
              <w:right w:val="single" w:sz="4" w:space="0" w:color="auto"/>
            </w:tcBorders>
          </w:tcPr>
          <w:p w:rsidR="00D96F06" w:rsidRPr="00220C5E" w:rsidRDefault="00D96F06" w:rsidP="00B33B80">
            <w:pPr>
              <w:jc w:val="both"/>
              <w:rPr>
                <w:sz w:val="22"/>
                <w:szCs w:val="22"/>
              </w:rPr>
            </w:pPr>
            <w:r w:rsidRPr="00220C5E">
              <w:rPr>
                <w:sz w:val="22"/>
                <w:szCs w:val="22"/>
              </w:rPr>
              <w:lastRenderedPageBreak/>
              <w:t>Показатели непосредственных результатов</w:t>
            </w:r>
          </w:p>
        </w:tc>
        <w:tc>
          <w:tcPr>
            <w:tcW w:w="8080" w:type="dxa"/>
            <w:tcBorders>
              <w:top w:val="single" w:sz="4" w:space="0" w:color="auto"/>
              <w:left w:val="single" w:sz="4" w:space="0" w:color="auto"/>
              <w:bottom w:val="single" w:sz="4" w:space="0" w:color="auto"/>
              <w:right w:val="single" w:sz="4" w:space="0" w:color="auto"/>
            </w:tcBorders>
          </w:tcPr>
          <w:tbl>
            <w:tblPr>
              <w:tblW w:w="6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0"/>
              <w:gridCol w:w="236"/>
              <w:gridCol w:w="1357"/>
              <w:gridCol w:w="899"/>
              <w:gridCol w:w="855"/>
              <w:gridCol w:w="855"/>
            </w:tblGrid>
            <w:tr w:rsidR="005130B1" w:rsidRPr="00B555FB" w:rsidTr="00DB6946">
              <w:tc>
                <w:tcPr>
                  <w:tcW w:w="2770" w:type="dxa"/>
                  <w:vMerge w:val="restart"/>
                </w:tcPr>
                <w:p w:rsidR="005130B1" w:rsidRPr="00B555FB" w:rsidRDefault="005130B1" w:rsidP="00DB6946">
                  <w:pPr>
                    <w:pStyle w:val="a6"/>
                    <w:jc w:val="center"/>
                    <w:rPr>
                      <w:sz w:val="22"/>
                      <w:szCs w:val="22"/>
                    </w:rPr>
                  </w:pPr>
                  <w:r w:rsidRPr="00B555FB">
                    <w:rPr>
                      <w:sz w:val="22"/>
                      <w:szCs w:val="22"/>
                    </w:rPr>
                    <w:t>Наименование  показателя</w:t>
                  </w:r>
                </w:p>
              </w:tc>
              <w:tc>
                <w:tcPr>
                  <w:tcW w:w="1593" w:type="dxa"/>
                  <w:gridSpan w:val="2"/>
                  <w:vMerge w:val="restart"/>
                </w:tcPr>
                <w:p w:rsidR="005130B1" w:rsidRPr="00B555FB" w:rsidRDefault="005130B1" w:rsidP="00DB6946">
                  <w:pPr>
                    <w:pStyle w:val="a6"/>
                    <w:jc w:val="center"/>
                    <w:rPr>
                      <w:sz w:val="22"/>
                      <w:szCs w:val="22"/>
                    </w:rPr>
                  </w:pPr>
                  <w:r w:rsidRPr="001B3D3B">
                    <w:rPr>
                      <w:sz w:val="18"/>
                      <w:szCs w:val="18"/>
                    </w:rPr>
                    <w:t>Начальны</w:t>
                  </w:r>
                  <w:proofErr w:type="gramStart"/>
                  <w:r w:rsidRPr="001B3D3B">
                    <w:rPr>
                      <w:sz w:val="18"/>
                      <w:szCs w:val="18"/>
                    </w:rPr>
                    <w:t>й(</w:t>
                  </w:r>
                  <w:proofErr w:type="gramEnd"/>
                  <w:r w:rsidRPr="001B3D3B">
                    <w:rPr>
                      <w:sz w:val="18"/>
                      <w:szCs w:val="18"/>
                    </w:rPr>
                    <w:t>базовый) уровень на момент реализации программы</w:t>
                  </w:r>
                </w:p>
              </w:tc>
              <w:tc>
                <w:tcPr>
                  <w:tcW w:w="2609" w:type="dxa"/>
                  <w:gridSpan w:val="3"/>
                </w:tcPr>
                <w:p w:rsidR="005130B1" w:rsidRPr="00B555FB" w:rsidRDefault="005130B1" w:rsidP="00DB6946">
                  <w:pPr>
                    <w:pStyle w:val="a6"/>
                    <w:jc w:val="center"/>
                    <w:rPr>
                      <w:sz w:val="22"/>
                      <w:szCs w:val="22"/>
                    </w:rPr>
                  </w:pPr>
                  <w:r w:rsidRPr="00B555FB">
                    <w:rPr>
                      <w:sz w:val="22"/>
                      <w:szCs w:val="22"/>
                    </w:rPr>
                    <w:t>Плановое значение по годам</w:t>
                  </w:r>
                </w:p>
              </w:tc>
            </w:tr>
            <w:tr w:rsidR="005130B1" w:rsidRPr="00B555FB" w:rsidTr="00DB6946">
              <w:tc>
                <w:tcPr>
                  <w:tcW w:w="2770" w:type="dxa"/>
                  <w:vMerge/>
                </w:tcPr>
                <w:p w:rsidR="005130B1" w:rsidRPr="00B555FB" w:rsidRDefault="005130B1" w:rsidP="00DB6946">
                  <w:pPr>
                    <w:pStyle w:val="a6"/>
                    <w:jc w:val="center"/>
                    <w:rPr>
                      <w:sz w:val="22"/>
                      <w:szCs w:val="22"/>
                    </w:rPr>
                  </w:pPr>
                </w:p>
              </w:tc>
              <w:tc>
                <w:tcPr>
                  <w:tcW w:w="1593" w:type="dxa"/>
                  <w:gridSpan w:val="2"/>
                  <w:vMerge/>
                </w:tcPr>
                <w:p w:rsidR="005130B1" w:rsidRPr="00B555FB" w:rsidRDefault="005130B1" w:rsidP="00DB6946">
                  <w:pPr>
                    <w:pStyle w:val="a6"/>
                    <w:jc w:val="center"/>
                    <w:rPr>
                      <w:sz w:val="22"/>
                      <w:szCs w:val="22"/>
                    </w:rPr>
                  </w:pPr>
                </w:p>
              </w:tc>
              <w:tc>
                <w:tcPr>
                  <w:tcW w:w="899" w:type="dxa"/>
                </w:tcPr>
                <w:p w:rsidR="005130B1" w:rsidRPr="00B555FB" w:rsidRDefault="005130B1" w:rsidP="00DB6946">
                  <w:pPr>
                    <w:pStyle w:val="a6"/>
                    <w:jc w:val="center"/>
                    <w:rPr>
                      <w:sz w:val="22"/>
                      <w:szCs w:val="22"/>
                    </w:rPr>
                  </w:pPr>
                  <w:r w:rsidRPr="00B555FB">
                    <w:rPr>
                      <w:sz w:val="22"/>
                      <w:szCs w:val="22"/>
                    </w:rPr>
                    <w:t>201</w:t>
                  </w:r>
                  <w:r>
                    <w:rPr>
                      <w:sz w:val="22"/>
                      <w:szCs w:val="22"/>
                    </w:rPr>
                    <w:t>8</w:t>
                  </w:r>
                </w:p>
              </w:tc>
              <w:tc>
                <w:tcPr>
                  <w:tcW w:w="855" w:type="dxa"/>
                </w:tcPr>
                <w:p w:rsidR="005130B1" w:rsidRPr="00B555FB" w:rsidRDefault="005130B1" w:rsidP="00DB6946">
                  <w:pPr>
                    <w:pStyle w:val="a6"/>
                    <w:jc w:val="center"/>
                    <w:rPr>
                      <w:sz w:val="22"/>
                      <w:szCs w:val="22"/>
                    </w:rPr>
                  </w:pPr>
                  <w:r w:rsidRPr="00B555FB">
                    <w:rPr>
                      <w:sz w:val="22"/>
                      <w:szCs w:val="22"/>
                    </w:rPr>
                    <w:t>201</w:t>
                  </w:r>
                  <w:r>
                    <w:rPr>
                      <w:sz w:val="22"/>
                      <w:szCs w:val="22"/>
                    </w:rPr>
                    <w:t>9</w:t>
                  </w:r>
                </w:p>
              </w:tc>
              <w:tc>
                <w:tcPr>
                  <w:tcW w:w="855" w:type="dxa"/>
                </w:tcPr>
                <w:p w:rsidR="005130B1" w:rsidRPr="00B555FB" w:rsidRDefault="005130B1" w:rsidP="00DB6946">
                  <w:pPr>
                    <w:pStyle w:val="a6"/>
                    <w:jc w:val="center"/>
                    <w:rPr>
                      <w:sz w:val="22"/>
                      <w:szCs w:val="22"/>
                    </w:rPr>
                  </w:pPr>
                  <w:r w:rsidRPr="00B555FB">
                    <w:rPr>
                      <w:sz w:val="22"/>
                      <w:szCs w:val="22"/>
                    </w:rPr>
                    <w:t>20</w:t>
                  </w:r>
                  <w:r>
                    <w:rPr>
                      <w:sz w:val="22"/>
                      <w:szCs w:val="22"/>
                    </w:rPr>
                    <w:t>20</w:t>
                  </w:r>
                </w:p>
              </w:tc>
            </w:tr>
            <w:tr w:rsidR="005130B1" w:rsidRPr="00F30541" w:rsidTr="00DB6946">
              <w:tc>
                <w:tcPr>
                  <w:tcW w:w="6972" w:type="dxa"/>
                  <w:gridSpan w:val="6"/>
                </w:tcPr>
                <w:p w:rsidR="005130B1" w:rsidRPr="00F30541" w:rsidRDefault="005130B1" w:rsidP="00DB6946">
                  <w:pPr>
                    <w:pStyle w:val="a5"/>
                    <w:jc w:val="both"/>
                    <w:rPr>
                      <w:b/>
                      <w:sz w:val="22"/>
                      <w:szCs w:val="22"/>
                    </w:rPr>
                  </w:pPr>
                  <w:r w:rsidRPr="00F30541">
                    <w:rPr>
                      <w:b/>
                      <w:sz w:val="22"/>
                      <w:szCs w:val="22"/>
                    </w:rPr>
                    <w:t>Подпрограмма 1 «Развитие общего образования»</w:t>
                  </w:r>
                </w:p>
              </w:tc>
            </w:tr>
            <w:tr w:rsidR="005130B1" w:rsidRPr="00B555FB" w:rsidTr="00DB6946">
              <w:tc>
                <w:tcPr>
                  <w:tcW w:w="6972" w:type="dxa"/>
                  <w:gridSpan w:val="6"/>
                </w:tcPr>
                <w:p w:rsidR="005130B1" w:rsidRPr="00B555FB" w:rsidRDefault="005130B1" w:rsidP="00DB6946">
                  <w:pPr>
                    <w:pStyle w:val="a6"/>
                    <w:jc w:val="both"/>
                    <w:rPr>
                      <w:sz w:val="22"/>
                      <w:szCs w:val="22"/>
                    </w:rPr>
                  </w:pPr>
                  <w:r w:rsidRPr="00F30541">
                    <w:rPr>
                      <w:b/>
                      <w:sz w:val="22"/>
                      <w:szCs w:val="22"/>
                    </w:rPr>
                    <w:t>Задача.</w:t>
                  </w:r>
                  <w:r w:rsidRPr="00B555FB">
                    <w:rPr>
                      <w:sz w:val="22"/>
                      <w:szCs w:val="22"/>
                    </w:rPr>
                    <w:t xml:space="preserve"> </w:t>
                  </w:r>
                  <w:r w:rsidRPr="00F30541">
                    <w:rPr>
                      <w:b/>
                      <w:sz w:val="22"/>
                      <w:szCs w:val="22"/>
                    </w:rPr>
                    <w:t>1.</w:t>
                  </w:r>
                  <w:r>
                    <w:rPr>
                      <w:sz w:val="22"/>
                      <w:szCs w:val="22"/>
                    </w:rPr>
                    <w:t>.</w:t>
                  </w:r>
                  <w:r w:rsidRPr="00CB42B5">
                    <w:rPr>
                      <w:sz w:val="22"/>
                      <w:szCs w:val="22"/>
                    </w:rPr>
                    <w:t xml:space="preserve"> </w:t>
                  </w:r>
                  <w:r w:rsidRPr="00BD5B78">
                    <w:rPr>
                      <w:sz w:val="20"/>
                      <w:szCs w:val="20"/>
                    </w:rPr>
                    <w:t>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tc>
            </w:tr>
            <w:tr w:rsidR="005130B1" w:rsidRPr="009A7370" w:rsidTr="0083072C">
              <w:tc>
                <w:tcPr>
                  <w:tcW w:w="3006" w:type="dxa"/>
                  <w:gridSpan w:val="2"/>
                </w:tcPr>
                <w:p w:rsidR="005130B1" w:rsidRPr="00AB656E" w:rsidRDefault="005130B1" w:rsidP="00DB6946">
                  <w:pPr>
                    <w:pStyle w:val="a6"/>
                    <w:spacing w:before="0" w:beforeAutospacing="0" w:after="0" w:afterAutospacing="0"/>
                    <w:jc w:val="both"/>
                    <w:rPr>
                      <w:b/>
                      <w:sz w:val="20"/>
                      <w:szCs w:val="20"/>
                    </w:rPr>
                  </w:pPr>
                  <w:r w:rsidRPr="00AB656E">
                    <w:rPr>
                      <w:b/>
                      <w:sz w:val="20"/>
                      <w:szCs w:val="20"/>
                    </w:rPr>
                    <w:t>Непосредственный результат 1.1.1.</w:t>
                  </w:r>
                </w:p>
                <w:p w:rsidR="005130B1" w:rsidRPr="00AB656E" w:rsidRDefault="005130B1" w:rsidP="00DB6946">
                  <w:pPr>
                    <w:pStyle w:val="a6"/>
                    <w:spacing w:before="0" w:beforeAutospacing="0" w:after="0" w:afterAutospacing="0"/>
                    <w:jc w:val="both"/>
                    <w:rPr>
                      <w:b/>
                      <w:sz w:val="20"/>
                      <w:szCs w:val="20"/>
                    </w:rPr>
                  </w:pPr>
                  <w:r w:rsidRPr="00AB656E">
                    <w:rPr>
                      <w:iCs/>
                      <w:sz w:val="20"/>
                      <w:szCs w:val="20"/>
                    </w:rPr>
                    <w:t xml:space="preserve">Число </w:t>
                  </w:r>
                  <w:r w:rsidRPr="00AB656E">
                    <w:rPr>
                      <w:sz w:val="20"/>
                      <w:szCs w:val="20"/>
                    </w:rPr>
                    <w:t>детей в возрасте от 1 года до 7 лет, охваченных дошкольным образованием</w:t>
                  </w:r>
                  <w:r>
                    <w:rPr>
                      <w:sz w:val="20"/>
                      <w:szCs w:val="20"/>
                    </w:rPr>
                    <w:t>, чел.</w:t>
                  </w:r>
                  <w:r w:rsidRPr="00AB656E">
                    <w:rPr>
                      <w:sz w:val="20"/>
                      <w:szCs w:val="20"/>
                    </w:rPr>
                    <w:t xml:space="preserve"> </w:t>
                  </w:r>
                </w:p>
              </w:tc>
              <w:tc>
                <w:tcPr>
                  <w:tcW w:w="1357" w:type="dxa"/>
                </w:tcPr>
                <w:p w:rsidR="005130B1" w:rsidRPr="008D6015" w:rsidRDefault="005130B1" w:rsidP="00DB6946">
                  <w:pPr>
                    <w:pStyle w:val="a6"/>
                    <w:jc w:val="center"/>
                    <w:rPr>
                      <w:sz w:val="22"/>
                      <w:szCs w:val="22"/>
                    </w:rPr>
                  </w:pPr>
                  <w:r>
                    <w:rPr>
                      <w:sz w:val="22"/>
                      <w:szCs w:val="22"/>
                    </w:rPr>
                    <w:t>2659</w:t>
                  </w:r>
                </w:p>
              </w:tc>
              <w:tc>
                <w:tcPr>
                  <w:tcW w:w="899" w:type="dxa"/>
                </w:tcPr>
                <w:p w:rsidR="005130B1" w:rsidRPr="00CD1B6B" w:rsidRDefault="005130B1" w:rsidP="00DB6946">
                  <w:pPr>
                    <w:jc w:val="center"/>
                    <w:rPr>
                      <w:sz w:val="22"/>
                      <w:szCs w:val="22"/>
                    </w:rPr>
                  </w:pPr>
                  <w:r w:rsidRPr="00CD1B6B">
                    <w:rPr>
                      <w:sz w:val="22"/>
                      <w:szCs w:val="22"/>
                    </w:rPr>
                    <w:t>2675</w:t>
                  </w:r>
                </w:p>
              </w:tc>
              <w:tc>
                <w:tcPr>
                  <w:tcW w:w="855" w:type="dxa"/>
                </w:tcPr>
                <w:p w:rsidR="005130B1" w:rsidRPr="00CD1B6B" w:rsidRDefault="005130B1" w:rsidP="00DB6946">
                  <w:pPr>
                    <w:jc w:val="center"/>
                    <w:rPr>
                      <w:sz w:val="22"/>
                      <w:szCs w:val="22"/>
                    </w:rPr>
                  </w:pPr>
                  <w:r w:rsidRPr="00CD1B6B">
                    <w:rPr>
                      <w:sz w:val="22"/>
                      <w:szCs w:val="22"/>
                    </w:rPr>
                    <w:t>2685</w:t>
                  </w:r>
                </w:p>
              </w:tc>
              <w:tc>
                <w:tcPr>
                  <w:tcW w:w="855" w:type="dxa"/>
                </w:tcPr>
                <w:p w:rsidR="005130B1" w:rsidRPr="00CD1B6B" w:rsidRDefault="005130B1" w:rsidP="00CD1B6B">
                  <w:pPr>
                    <w:jc w:val="center"/>
                    <w:rPr>
                      <w:sz w:val="22"/>
                      <w:szCs w:val="22"/>
                    </w:rPr>
                  </w:pPr>
                  <w:r w:rsidRPr="00CD1B6B">
                    <w:rPr>
                      <w:sz w:val="22"/>
                      <w:szCs w:val="22"/>
                    </w:rPr>
                    <w:t>2</w:t>
                  </w:r>
                  <w:r w:rsidR="00CD1B6B">
                    <w:rPr>
                      <w:sz w:val="22"/>
                      <w:szCs w:val="22"/>
                    </w:rPr>
                    <w:t>935</w:t>
                  </w:r>
                </w:p>
              </w:tc>
            </w:tr>
            <w:tr w:rsidR="005130B1" w:rsidRPr="008D6015" w:rsidTr="0083072C">
              <w:tc>
                <w:tcPr>
                  <w:tcW w:w="3006" w:type="dxa"/>
                  <w:gridSpan w:val="2"/>
                </w:tcPr>
                <w:p w:rsidR="005130B1" w:rsidRPr="00AB656E" w:rsidRDefault="005130B1" w:rsidP="00DB6946">
                  <w:pPr>
                    <w:pStyle w:val="a6"/>
                    <w:spacing w:before="0" w:beforeAutospacing="0" w:after="0" w:afterAutospacing="0"/>
                    <w:jc w:val="both"/>
                    <w:rPr>
                      <w:b/>
                      <w:sz w:val="20"/>
                      <w:szCs w:val="20"/>
                    </w:rPr>
                  </w:pPr>
                  <w:r w:rsidRPr="00AB656E">
                    <w:rPr>
                      <w:b/>
                      <w:sz w:val="20"/>
                      <w:szCs w:val="20"/>
                    </w:rPr>
                    <w:t>Непосредственный результат 1.1.2.</w:t>
                  </w:r>
                </w:p>
                <w:p w:rsidR="005130B1" w:rsidRPr="00AB656E" w:rsidRDefault="005130B1" w:rsidP="00DB6946">
                  <w:pPr>
                    <w:pStyle w:val="a6"/>
                    <w:spacing w:before="0" w:beforeAutospacing="0" w:after="0" w:afterAutospacing="0"/>
                    <w:jc w:val="both"/>
                    <w:rPr>
                      <w:b/>
                      <w:sz w:val="20"/>
                      <w:szCs w:val="20"/>
                    </w:rPr>
                  </w:pPr>
                  <w:r w:rsidRPr="00AB656E">
                    <w:rPr>
                      <w:sz w:val="20"/>
                      <w:szCs w:val="20"/>
                    </w:rPr>
                    <w:t>Число учеников в муниципальных общеобразовательных организациях, приходящихся на одного учителя</w:t>
                  </w:r>
                  <w:r>
                    <w:rPr>
                      <w:sz w:val="20"/>
                      <w:szCs w:val="20"/>
                    </w:rPr>
                    <w:t>, чел.</w:t>
                  </w:r>
                </w:p>
              </w:tc>
              <w:tc>
                <w:tcPr>
                  <w:tcW w:w="1357" w:type="dxa"/>
                </w:tcPr>
                <w:p w:rsidR="005130B1" w:rsidRPr="008D6015" w:rsidRDefault="005130B1" w:rsidP="00DB6946">
                  <w:pPr>
                    <w:pStyle w:val="a6"/>
                    <w:jc w:val="center"/>
                    <w:rPr>
                      <w:sz w:val="22"/>
                      <w:szCs w:val="22"/>
                    </w:rPr>
                  </w:pPr>
                  <w:r>
                    <w:rPr>
                      <w:sz w:val="22"/>
                      <w:szCs w:val="22"/>
                    </w:rPr>
                    <w:t>15,2</w:t>
                  </w:r>
                </w:p>
              </w:tc>
              <w:tc>
                <w:tcPr>
                  <w:tcW w:w="899" w:type="dxa"/>
                </w:tcPr>
                <w:p w:rsidR="005130B1" w:rsidRPr="008D6015" w:rsidRDefault="005130B1" w:rsidP="00DB6946">
                  <w:pPr>
                    <w:spacing w:line="240" w:lineRule="atLeast"/>
                    <w:jc w:val="center"/>
                    <w:rPr>
                      <w:color w:val="000000"/>
                      <w:sz w:val="22"/>
                      <w:szCs w:val="22"/>
                    </w:rPr>
                  </w:pPr>
                  <w:r>
                    <w:rPr>
                      <w:color w:val="000000"/>
                      <w:sz w:val="22"/>
                      <w:szCs w:val="22"/>
                    </w:rPr>
                    <w:t>15,5</w:t>
                  </w:r>
                </w:p>
              </w:tc>
              <w:tc>
                <w:tcPr>
                  <w:tcW w:w="855" w:type="dxa"/>
                </w:tcPr>
                <w:p w:rsidR="005130B1" w:rsidRPr="008D6015" w:rsidRDefault="005130B1" w:rsidP="00DB6946">
                  <w:pPr>
                    <w:spacing w:line="240" w:lineRule="atLeast"/>
                    <w:jc w:val="center"/>
                    <w:rPr>
                      <w:color w:val="000000"/>
                      <w:sz w:val="22"/>
                      <w:szCs w:val="22"/>
                    </w:rPr>
                  </w:pPr>
                  <w:r>
                    <w:rPr>
                      <w:color w:val="000000"/>
                      <w:sz w:val="22"/>
                      <w:szCs w:val="22"/>
                    </w:rPr>
                    <w:t>15,7</w:t>
                  </w:r>
                </w:p>
              </w:tc>
              <w:tc>
                <w:tcPr>
                  <w:tcW w:w="855" w:type="dxa"/>
                </w:tcPr>
                <w:p w:rsidR="005130B1" w:rsidRPr="008D6015" w:rsidRDefault="005130B1" w:rsidP="00DB6946">
                  <w:pPr>
                    <w:spacing w:line="240" w:lineRule="atLeast"/>
                    <w:jc w:val="center"/>
                    <w:rPr>
                      <w:color w:val="000000"/>
                      <w:sz w:val="22"/>
                      <w:szCs w:val="22"/>
                    </w:rPr>
                  </w:pPr>
                  <w:r>
                    <w:rPr>
                      <w:color w:val="000000"/>
                      <w:sz w:val="22"/>
                      <w:szCs w:val="22"/>
                    </w:rPr>
                    <w:t>16</w:t>
                  </w:r>
                </w:p>
              </w:tc>
            </w:tr>
            <w:tr w:rsidR="005130B1" w:rsidRPr="008D6015" w:rsidTr="0083072C">
              <w:tc>
                <w:tcPr>
                  <w:tcW w:w="3006" w:type="dxa"/>
                  <w:gridSpan w:val="2"/>
                </w:tcPr>
                <w:p w:rsidR="005130B1" w:rsidRPr="00AB656E" w:rsidRDefault="005130B1" w:rsidP="00DB6946">
                  <w:pPr>
                    <w:pStyle w:val="a6"/>
                    <w:spacing w:before="0" w:beforeAutospacing="0" w:after="0" w:afterAutospacing="0"/>
                    <w:jc w:val="both"/>
                    <w:rPr>
                      <w:b/>
                      <w:sz w:val="20"/>
                      <w:szCs w:val="20"/>
                    </w:rPr>
                  </w:pPr>
                  <w:r w:rsidRPr="00AB656E">
                    <w:rPr>
                      <w:b/>
                      <w:sz w:val="20"/>
                      <w:szCs w:val="20"/>
                    </w:rPr>
                    <w:t>Непосредственный результат 1.1.3.</w:t>
                  </w:r>
                </w:p>
                <w:p w:rsidR="005130B1" w:rsidRPr="00AB656E" w:rsidRDefault="005130B1" w:rsidP="00DB6946">
                  <w:pPr>
                    <w:pStyle w:val="a6"/>
                    <w:spacing w:before="0" w:beforeAutospacing="0" w:after="0" w:afterAutospacing="0"/>
                    <w:jc w:val="both"/>
                    <w:rPr>
                      <w:b/>
                      <w:sz w:val="20"/>
                      <w:szCs w:val="20"/>
                    </w:rPr>
                  </w:pPr>
                  <w:r w:rsidRPr="00AB656E">
                    <w:rPr>
                      <w:sz w:val="20"/>
                      <w:szCs w:val="20"/>
                    </w:rPr>
                    <w:t>Количество обучающихся по программам общего образования, участвующих в олимпиадах и конкурсах различного уровня</w:t>
                  </w:r>
                  <w:r>
                    <w:rPr>
                      <w:sz w:val="20"/>
                      <w:szCs w:val="20"/>
                    </w:rPr>
                    <w:t>, чел.</w:t>
                  </w:r>
                </w:p>
              </w:tc>
              <w:tc>
                <w:tcPr>
                  <w:tcW w:w="1357" w:type="dxa"/>
                </w:tcPr>
                <w:p w:rsidR="005130B1" w:rsidRPr="008D6015" w:rsidRDefault="005130B1" w:rsidP="00DB6946">
                  <w:pPr>
                    <w:pStyle w:val="a6"/>
                    <w:jc w:val="center"/>
                    <w:rPr>
                      <w:sz w:val="22"/>
                      <w:szCs w:val="22"/>
                    </w:rPr>
                  </w:pPr>
                  <w:r>
                    <w:rPr>
                      <w:sz w:val="22"/>
                      <w:szCs w:val="22"/>
                    </w:rPr>
                    <w:t>3654</w:t>
                  </w:r>
                </w:p>
              </w:tc>
              <w:tc>
                <w:tcPr>
                  <w:tcW w:w="899" w:type="dxa"/>
                </w:tcPr>
                <w:p w:rsidR="005130B1" w:rsidRPr="008D6015" w:rsidRDefault="005130B1" w:rsidP="00DB6946">
                  <w:pPr>
                    <w:pStyle w:val="a6"/>
                    <w:jc w:val="center"/>
                    <w:rPr>
                      <w:sz w:val="22"/>
                      <w:szCs w:val="22"/>
                    </w:rPr>
                  </w:pPr>
                  <w:r>
                    <w:rPr>
                      <w:sz w:val="22"/>
                      <w:szCs w:val="22"/>
                    </w:rPr>
                    <w:t>3660</w:t>
                  </w:r>
                </w:p>
              </w:tc>
              <w:tc>
                <w:tcPr>
                  <w:tcW w:w="855" w:type="dxa"/>
                </w:tcPr>
                <w:p w:rsidR="005130B1" w:rsidRPr="008D6015" w:rsidRDefault="005130B1" w:rsidP="00DB6946">
                  <w:pPr>
                    <w:pStyle w:val="a6"/>
                    <w:jc w:val="center"/>
                    <w:rPr>
                      <w:sz w:val="22"/>
                      <w:szCs w:val="22"/>
                    </w:rPr>
                  </w:pPr>
                  <w:r>
                    <w:rPr>
                      <w:sz w:val="22"/>
                      <w:szCs w:val="22"/>
                    </w:rPr>
                    <w:t>3680</w:t>
                  </w:r>
                </w:p>
              </w:tc>
              <w:tc>
                <w:tcPr>
                  <w:tcW w:w="855" w:type="dxa"/>
                </w:tcPr>
                <w:p w:rsidR="005130B1" w:rsidRPr="008D6015" w:rsidRDefault="005130B1" w:rsidP="00DB6946">
                  <w:pPr>
                    <w:pStyle w:val="a6"/>
                    <w:jc w:val="center"/>
                    <w:rPr>
                      <w:sz w:val="22"/>
                      <w:szCs w:val="22"/>
                    </w:rPr>
                  </w:pPr>
                  <w:r w:rsidRPr="008D6015">
                    <w:rPr>
                      <w:sz w:val="22"/>
                      <w:szCs w:val="22"/>
                    </w:rPr>
                    <w:t>3</w:t>
                  </w:r>
                  <w:r>
                    <w:rPr>
                      <w:sz w:val="22"/>
                      <w:szCs w:val="22"/>
                    </w:rPr>
                    <w:t>660</w:t>
                  </w:r>
                </w:p>
              </w:tc>
            </w:tr>
            <w:tr w:rsidR="005130B1" w:rsidRPr="001B619C" w:rsidTr="0083072C">
              <w:tc>
                <w:tcPr>
                  <w:tcW w:w="3006" w:type="dxa"/>
                  <w:gridSpan w:val="2"/>
                </w:tcPr>
                <w:p w:rsidR="005130B1" w:rsidRDefault="005130B1" w:rsidP="00DB6946">
                  <w:pPr>
                    <w:pStyle w:val="a6"/>
                    <w:spacing w:before="0" w:beforeAutospacing="0" w:after="0" w:afterAutospacing="0"/>
                    <w:jc w:val="both"/>
                    <w:rPr>
                      <w:sz w:val="20"/>
                      <w:szCs w:val="20"/>
                    </w:rPr>
                  </w:pPr>
                  <w:r w:rsidRPr="001B619C">
                    <w:rPr>
                      <w:b/>
                      <w:sz w:val="20"/>
                      <w:szCs w:val="20"/>
                    </w:rPr>
                    <w:t>Непосредственный результат 1.1.4</w:t>
                  </w:r>
                  <w:r>
                    <w:rPr>
                      <w:sz w:val="20"/>
                      <w:szCs w:val="20"/>
                    </w:rPr>
                    <w:t>.</w:t>
                  </w:r>
                  <w:r w:rsidRPr="001B619C">
                    <w:rPr>
                      <w:sz w:val="20"/>
                      <w:szCs w:val="20"/>
                    </w:rPr>
                    <w:t xml:space="preserve"> </w:t>
                  </w:r>
                </w:p>
                <w:p w:rsidR="005130B1" w:rsidRPr="001B619C" w:rsidRDefault="005130B1" w:rsidP="00DB6946">
                  <w:pPr>
                    <w:pStyle w:val="a6"/>
                    <w:spacing w:before="0" w:beforeAutospacing="0" w:after="0" w:afterAutospacing="0"/>
                    <w:jc w:val="both"/>
                    <w:rPr>
                      <w:sz w:val="20"/>
                      <w:szCs w:val="20"/>
                    </w:rPr>
                  </w:pPr>
                  <w:r w:rsidRPr="001B619C">
                    <w:rPr>
                      <w:sz w:val="20"/>
                      <w:szCs w:val="20"/>
                    </w:rPr>
                    <w:t xml:space="preserve">Количество дошкольных общеобразовательных организациях, осуществляющих свою деятельность на основе муниципального </w:t>
                  </w:r>
                  <w:proofErr w:type="spellStart"/>
                  <w:r w:rsidRPr="001B619C">
                    <w:rPr>
                      <w:sz w:val="20"/>
                      <w:szCs w:val="20"/>
                    </w:rPr>
                    <w:t>задания</w:t>
                  </w:r>
                  <w:proofErr w:type="gramStart"/>
                  <w:r>
                    <w:rPr>
                      <w:sz w:val="20"/>
                      <w:szCs w:val="20"/>
                    </w:rPr>
                    <w:t>,е</w:t>
                  </w:r>
                  <w:proofErr w:type="gramEnd"/>
                  <w:r>
                    <w:rPr>
                      <w:sz w:val="20"/>
                      <w:szCs w:val="20"/>
                    </w:rPr>
                    <w:t>д</w:t>
                  </w:r>
                  <w:proofErr w:type="spellEnd"/>
                  <w:r>
                    <w:rPr>
                      <w:sz w:val="20"/>
                      <w:szCs w:val="20"/>
                    </w:rPr>
                    <w:t>.</w:t>
                  </w:r>
                </w:p>
              </w:tc>
              <w:tc>
                <w:tcPr>
                  <w:tcW w:w="1357" w:type="dxa"/>
                </w:tcPr>
                <w:p w:rsidR="005130B1" w:rsidRPr="001B619C" w:rsidRDefault="005130B1" w:rsidP="00DB6946">
                  <w:pPr>
                    <w:pStyle w:val="a6"/>
                    <w:jc w:val="center"/>
                    <w:rPr>
                      <w:sz w:val="20"/>
                      <w:szCs w:val="20"/>
                    </w:rPr>
                  </w:pPr>
                  <w:r w:rsidRPr="001B619C">
                    <w:rPr>
                      <w:sz w:val="20"/>
                      <w:szCs w:val="20"/>
                    </w:rPr>
                    <w:t>22</w:t>
                  </w:r>
                </w:p>
              </w:tc>
              <w:tc>
                <w:tcPr>
                  <w:tcW w:w="899" w:type="dxa"/>
                </w:tcPr>
                <w:p w:rsidR="005130B1" w:rsidRPr="001B619C" w:rsidRDefault="005130B1" w:rsidP="00DB6946">
                  <w:pPr>
                    <w:jc w:val="center"/>
                    <w:rPr>
                      <w:sz w:val="20"/>
                      <w:szCs w:val="20"/>
                    </w:rPr>
                  </w:pPr>
                  <w:r w:rsidRPr="001B619C">
                    <w:rPr>
                      <w:sz w:val="20"/>
                      <w:szCs w:val="20"/>
                    </w:rPr>
                    <w:t>21</w:t>
                  </w:r>
                </w:p>
              </w:tc>
              <w:tc>
                <w:tcPr>
                  <w:tcW w:w="855" w:type="dxa"/>
                </w:tcPr>
                <w:p w:rsidR="005130B1" w:rsidRPr="001B619C" w:rsidRDefault="005130B1" w:rsidP="00DB6946">
                  <w:pPr>
                    <w:jc w:val="center"/>
                    <w:rPr>
                      <w:sz w:val="20"/>
                      <w:szCs w:val="20"/>
                    </w:rPr>
                  </w:pPr>
                  <w:r w:rsidRPr="001B619C">
                    <w:rPr>
                      <w:sz w:val="20"/>
                      <w:szCs w:val="20"/>
                    </w:rPr>
                    <w:t>21</w:t>
                  </w:r>
                </w:p>
              </w:tc>
              <w:tc>
                <w:tcPr>
                  <w:tcW w:w="855" w:type="dxa"/>
                </w:tcPr>
                <w:p w:rsidR="005130B1" w:rsidRPr="001B619C" w:rsidRDefault="005130B1" w:rsidP="00DB6946">
                  <w:pPr>
                    <w:jc w:val="center"/>
                    <w:rPr>
                      <w:sz w:val="20"/>
                      <w:szCs w:val="20"/>
                    </w:rPr>
                  </w:pPr>
                  <w:r w:rsidRPr="001B619C">
                    <w:rPr>
                      <w:sz w:val="20"/>
                      <w:szCs w:val="20"/>
                    </w:rPr>
                    <w:t>21</w:t>
                  </w:r>
                </w:p>
              </w:tc>
            </w:tr>
            <w:tr w:rsidR="005130B1" w:rsidRPr="001B619C" w:rsidTr="0083072C">
              <w:tc>
                <w:tcPr>
                  <w:tcW w:w="3006" w:type="dxa"/>
                  <w:gridSpan w:val="2"/>
                </w:tcPr>
                <w:p w:rsidR="005130B1" w:rsidRDefault="005130B1" w:rsidP="00DB6946">
                  <w:pPr>
                    <w:pStyle w:val="a6"/>
                    <w:spacing w:before="0" w:beforeAutospacing="0" w:after="0" w:afterAutospacing="0"/>
                    <w:jc w:val="both"/>
                    <w:rPr>
                      <w:sz w:val="20"/>
                      <w:szCs w:val="20"/>
                    </w:rPr>
                  </w:pPr>
                  <w:r w:rsidRPr="001B619C">
                    <w:rPr>
                      <w:b/>
                      <w:sz w:val="20"/>
                      <w:szCs w:val="20"/>
                    </w:rPr>
                    <w:t>Непосредственный результат 1.1.5</w:t>
                  </w:r>
                  <w:r>
                    <w:rPr>
                      <w:sz w:val="20"/>
                      <w:szCs w:val="20"/>
                    </w:rPr>
                    <w:t>.</w:t>
                  </w:r>
                </w:p>
                <w:p w:rsidR="005130B1" w:rsidRPr="001B619C" w:rsidRDefault="005130B1" w:rsidP="00DB6946">
                  <w:pPr>
                    <w:pStyle w:val="a6"/>
                    <w:spacing w:before="0" w:beforeAutospacing="0" w:after="0" w:afterAutospacing="0"/>
                    <w:jc w:val="both"/>
                    <w:rPr>
                      <w:sz w:val="20"/>
                      <w:szCs w:val="20"/>
                    </w:rPr>
                  </w:pPr>
                  <w:r w:rsidRPr="001B619C">
                    <w:rPr>
                      <w:sz w:val="20"/>
                      <w:szCs w:val="20"/>
                    </w:rPr>
                    <w:t xml:space="preserve">Количество общеобразовательных организаций, осуществляющих свою деятельность на основе </w:t>
                  </w:r>
                  <w:r w:rsidRPr="001B619C">
                    <w:rPr>
                      <w:sz w:val="20"/>
                      <w:szCs w:val="20"/>
                    </w:rPr>
                    <w:lastRenderedPageBreak/>
                    <w:t>муниципального задания</w:t>
                  </w:r>
                  <w:r>
                    <w:rPr>
                      <w:sz w:val="20"/>
                      <w:szCs w:val="20"/>
                    </w:rPr>
                    <w:t>, ед.</w:t>
                  </w:r>
                </w:p>
              </w:tc>
              <w:tc>
                <w:tcPr>
                  <w:tcW w:w="1357" w:type="dxa"/>
                </w:tcPr>
                <w:p w:rsidR="005130B1" w:rsidRPr="001B619C" w:rsidRDefault="005130B1" w:rsidP="00DB6946">
                  <w:pPr>
                    <w:pStyle w:val="a6"/>
                    <w:jc w:val="center"/>
                    <w:rPr>
                      <w:sz w:val="20"/>
                      <w:szCs w:val="20"/>
                    </w:rPr>
                  </w:pPr>
                  <w:r w:rsidRPr="001B619C">
                    <w:rPr>
                      <w:sz w:val="20"/>
                      <w:szCs w:val="20"/>
                    </w:rPr>
                    <w:lastRenderedPageBreak/>
                    <w:t>18</w:t>
                  </w:r>
                </w:p>
              </w:tc>
              <w:tc>
                <w:tcPr>
                  <w:tcW w:w="899" w:type="dxa"/>
                </w:tcPr>
                <w:p w:rsidR="005130B1" w:rsidRPr="001B619C" w:rsidRDefault="005130B1" w:rsidP="00DB6946">
                  <w:pPr>
                    <w:jc w:val="center"/>
                    <w:rPr>
                      <w:sz w:val="20"/>
                      <w:szCs w:val="20"/>
                    </w:rPr>
                  </w:pPr>
                  <w:r w:rsidRPr="001B619C">
                    <w:rPr>
                      <w:sz w:val="20"/>
                      <w:szCs w:val="20"/>
                    </w:rPr>
                    <w:t>18</w:t>
                  </w:r>
                </w:p>
              </w:tc>
              <w:tc>
                <w:tcPr>
                  <w:tcW w:w="855" w:type="dxa"/>
                </w:tcPr>
                <w:p w:rsidR="005130B1" w:rsidRPr="001B619C" w:rsidRDefault="005130B1" w:rsidP="00DB6946">
                  <w:pPr>
                    <w:jc w:val="center"/>
                    <w:rPr>
                      <w:sz w:val="20"/>
                      <w:szCs w:val="20"/>
                    </w:rPr>
                  </w:pPr>
                  <w:r w:rsidRPr="001B619C">
                    <w:rPr>
                      <w:sz w:val="20"/>
                      <w:szCs w:val="20"/>
                    </w:rPr>
                    <w:t>18</w:t>
                  </w:r>
                </w:p>
              </w:tc>
              <w:tc>
                <w:tcPr>
                  <w:tcW w:w="855" w:type="dxa"/>
                </w:tcPr>
                <w:p w:rsidR="005130B1" w:rsidRPr="001B619C" w:rsidRDefault="005130B1" w:rsidP="00DB6946">
                  <w:pPr>
                    <w:jc w:val="center"/>
                    <w:rPr>
                      <w:sz w:val="20"/>
                      <w:szCs w:val="20"/>
                    </w:rPr>
                  </w:pPr>
                  <w:r w:rsidRPr="001B619C">
                    <w:rPr>
                      <w:sz w:val="20"/>
                      <w:szCs w:val="20"/>
                    </w:rPr>
                    <w:t>18</w:t>
                  </w:r>
                </w:p>
              </w:tc>
            </w:tr>
          </w:tbl>
          <w:p w:rsidR="00D96F06" w:rsidRDefault="00D96F06" w:rsidP="00B33B80">
            <w:pPr>
              <w:ind w:firstLine="49"/>
              <w:jc w:val="both"/>
            </w:pPr>
          </w:p>
        </w:tc>
      </w:tr>
    </w:tbl>
    <w:p w:rsidR="00546C31" w:rsidRDefault="00546C31" w:rsidP="00D96F06">
      <w:pPr>
        <w:ind w:firstLine="709"/>
        <w:jc w:val="center"/>
        <w:rPr>
          <w:b/>
        </w:rPr>
      </w:pPr>
    </w:p>
    <w:p w:rsidR="00D96F06" w:rsidRPr="00A17AE5" w:rsidRDefault="00D96F06" w:rsidP="00D96F06">
      <w:pPr>
        <w:ind w:firstLine="709"/>
        <w:jc w:val="center"/>
        <w:rPr>
          <w:b/>
        </w:rPr>
      </w:pPr>
      <w:r w:rsidRPr="00A17AE5">
        <w:rPr>
          <w:b/>
        </w:rPr>
        <w:t>3.1.2. Характеристика текущего состояния.</w:t>
      </w:r>
    </w:p>
    <w:p w:rsidR="00546C31" w:rsidRDefault="00546C31" w:rsidP="00546C31">
      <w:pPr>
        <w:ind w:firstLine="709"/>
        <w:jc w:val="center"/>
      </w:pPr>
      <w:r w:rsidRPr="00606642">
        <w:rPr>
          <w:b/>
        </w:rPr>
        <w:t>Дошкольные образовательные организации</w:t>
      </w:r>
    </w:p>
    <w:p w:rsidR="00546C31" w:rsidRPr="00606642" w:rsidRDefault="00546C31" w:rsidP="00546C31">
      <w:pPr>
        <w:ind w:firstLine="709"/>
        <w:jc w:val="both"/>
      </w:pPr>
      <w:r w:rsidRPr="00606642">
        <w:t xml:space="preserve">Реализация права каждого ребенка на качественное и доступное дошкольное образование, обеспечивающее равные стартовые условия для полноценного интеллектуального, физического и психического развития детей, развития их индивидуальных способностей - приоритетное направление деятельности образовательной системы городского округа город Кулебаки. </w:t>
      </w:r>
    </w:p>
    <w:p w:rsidR="00546C31" w:rsidRPr="00606642" w:rsidRDefault="00546C31" w:rsidP="00546C31">
      <w:pPr>
        <w:ind w:firstLine="709"/>
        <w:jc w:val="both"/>
      </w:pPr>
      <w:r w:rsidRPr="00606642">
        <w:t>За период реализации предыдущей муниципальной программы  «Развитие образования в городском округе город Кулебаки на 2015 - 2017 годы» удалось сделать значительный шаг вперёд в решении вопроса увеличения количества мест в ДОО:</w:t>
      </w:r>
    </w:p>
    <w:p w:rsidR="00546C31" w:rsidRPr="00606642" w:rsidRDefault="00546C31" w:rsidP="00546C31">
      <w:pPr>
        <w:ind w:firstLine="709"/>
        <w:jc w:val="both"/>
      </w:pPr>
      <w:r w:rsidRPr="00606642">
        <w:t xml:space="preserve">- в 2016 году введён в эксплуатацию детский сад на 76 мест в </w:t>
      </w:r>
      <w:proofErr w:type="spellStart"/>
      <w:r w:rsidRPr="00606642">
        <w:t>с</w:t>
      </w:r>
      <w:proofErr w:type="gramStart"/>
      <w:r w:rsidRPr="00606642">
        <w:t>.Л</w:t>
      </w:r>
      <w:proofErr w:type="gramEnd"/>
      <w:r w:rsidRPr="00606642">
        <w:t>омовка</w:t>
      </w:r>
      <w:proofErr w:type="spellEnd"/>
    </w:p>
    <w:p w:rsidR="00546C31" w:rsidRPr="00606642" w:rsidRDefault="00546C31" w:rsidP="00546C31">
      <w:pPr>
        <w:ind w:firstLine="709"/>
        <w:jc w:val="both"/>
      </w:pPr>
      <w:r w:rsidRPr="00606642">
        <w:t>- за счёт оптимизации площадей существующих ДОО в 2015-2017 годах было открыто 45 дополнительных  мест.</w:t>
      </w:r>
    </w:p>
    <w:p w:rsidR="00546C31" w:rsidRPr="00606642" w:rsidRDefault="00546C31" w:rsidP="00546C31">
      <w:pPr>
        <w:ind w:firstLine="709"/>
        <w:jc w:val="both"/>
      </w:pPr>
      <w:r w:rsidRPr="00606642">
        <w:rPr>
          <w:rStyle w:val="aff1"/>
          <w:b w:val="0"/>
          <w:color w:val="222222"/>
        </w:rPr>
        <w:t xml:space="preserve">В округе в полном объёме решена проблема ликвидации очерёдности </w:t>
      </w:r>
      <w:r w:rsidRPr="00606642">
        <w:rPr>
          <w:rFonts w:cs="Calibri"/>
        </w:rPr>
        <w:t xml:space="preserve">детей в возрасте 3 - 7 лет </w:t>
      </w:r>
      <w:r w:rsidRPr="00606642">
        <w:t>на поступление в ДОО.</w:t>
      </w:r>
    </w:p>
    <w:p w:rsidR="00546C31" w:rsidRPr="00A32E3D" w:rsidRDefault="00546C31" w:rsidP="00546C31">
      <w:pPr>
        <w:ind w:firstLine="709"/>
        <w:jc w:val="both"/>
      </w:pPr>
      <w:r w:rsidRPr="00A32E3D">
        <w:t>В городском округе функционируют 2</w:t>
      </w:r>
      <w:r>
        <w:t>2</w:t>
      </w:r>
      <w:r w:rsidRPr="00A32E3D">
        <w:t xml:space="preserve"> ДОО (2</w:t>
      </w:r>
      <w:r>
        <w:t>1</w:t>
      </w:r>
      <w:r w:rsidRPr="00A32E3D">
        <w:t xml:space="preserve"> </w:t>
      </w:r>
      <w:proofErr w:type="gramStart"/>
      <w:r w:rsidRPr="00A32E3D">
        <w:t>муниципальн</w:t>
      </w:r>
      <w:r>
        <w:t>ая</w:t>
      </w:r>
      <w:proofErr w:type="gramEnd"/>
      <w:r w:rsidRPr="00A32E3D">
        <w:t xml:space="preserve"> ДОО, 1 государственная ДОО), которые на 01.01.2017г. посещало 2659 детей (на 01.01.2015 г. – 2539 детей). </w:t>
      </w:r>
    </w:p>
    <w:p w:rsidR="00546C31" w:rsidRDefault="00546C31" w:rsidP="00546C31">
      <w:pPr>
        <w:ind w:firstLine="709"/>
        <w:jc w:val="both"/>
      </w:pPr>
      <w:r w:rsidRPr="00A11FB5">
        <w:t>На 01.01.201</w:t>
      </w:r>
      <w:r>
        <w:t>7</w:t>
      </w:r>
      <w:r w:rsidRPr="00A11FB5">
        <w:t xml:space="preserve">г. охват </w:t>
      </w:r>
      <w:r>
        <w:t xml:space="preserve">детей дошкольным образованием </w:t>
      </w:r>
      <w:r w:rsidRPr="00A11FB5">
        <w:t xml:space="preserve"> составляет </w:t>
      </w:r>
      <w:r>
        <w:t>73,6</w:t>
      </w:r>
      <w:r w:rsidRPr="00D55894">
        <w:t>%</w:t>
      </w:r>
      <w:r w:rsidRPr="00A11FB5">
        <w:t xml:space="preserve"> (на 01.01.</w:t>
      </w:r>
      <w:r>
        <w:t>2015</w:t>
      </w:r>
      <w:r w:rsidRPr="00A11FB5">
        <w:t xml:space="preserve">г. </w:t>
      </w:r>
      <w:r w:rsidRPr="003C10CF">
        <w:t xml:space="preserve">– </w:t>
      </w:r>
      <w:r>
        <w:t>70,4</w:t>
      </w:r>
      <w:r w:rsidRPr="003C10CF">
        <w:t>%</w:t>
      </w:r>
      <w:r w:rsidRPr="00A11FB5">
        <w:t>)</w:t>
      </w:r>
      <w:r>
        <w:t>.</w:t>
      </w:r>
    </w:p>
    <w:p w:rsidR="00546C31" w:rsidRDefault="00546C31" w:rsidP="00546C31">
      <w:pPr>
        <w:autoSpaceDE w:val="0"/>
        <w:autoSpaceDN w:val="0"/>
        <w:adjustRightInd w:val="0"/>
        <w:ind w:firstLine="709"/>
        <w:jc w:val="both"/>
      </w:pPr>
      <w:r w:rsidRPr="009A7370">
        <w:t xml:space="preserve">Изменения в сети </w:t>
      </w:r>
      <w:r>
        <w:t>дошкольных образовательных организациях (далее - ДО</w:t>
      </w:r>
      <w:r w:rsidRPr="009A7370">
        <w:t>О</w:t>
      </w:r>
      <w:r>
        <w:t>)</w:t>
      </w:r>
      <w:r w:rsidRPr="009A7370">
        <w:t>, реализующих образовательную программу дошкольного образования и численности детей, посещающих эти ОО, представлены в следующей таблице:</w:t>
      </w:r>
    </w:p>
    <w:p w:rsidR="00546C31" w:rsidRPr="009A7370" w:rsidRDefault="00546C31" w:rsidP="00546C31">
      <w:pPr>
        <w:autoSpaceDE w:val="0"/>
        <w:autoSpaceDN w:val="0"/>
        <w:adjustRightInd w:val="0"/>
        <w:ind w:firstLine="709"/>
        <w:jc w:val="both"/>
      </w:pPr>
    </w:p>
    <w:tbl>
      <w:tblPr>
        <w:tblW w:w="5537" w:type="pct"/>
        <w:tblCellMar>
          <w:left w:w="70" w:type="dxa"/>
          <w:right w:w="70" w:type="dxa"/>
        </w:tblCellMar>
        <w:tblLook w:val="0000"/>
      </w:tblPr>
      <w:tblGrid>
        <w:gridCol w:w="3478"/>
        <w:gridCol w:w="1050"/>
        <w:gridCol w:w="1050"/>
        <w:gridCol w:w="1050"/>
        <w:gridCol w:w="1048"/>
        <w:gridCol w:w="1048"/>
        <w:gridCol w:w="1055"/>
        <w:gridCol w:w="1048"/>
      </w:tblGrid>
      <w:tr w:rsidR="00546C31" w:rsidRPr="009A7370" w:rsidTr="00FF2FFA">
        <w:trPr>
          <w:cantSplit/>
          <w:trHeight w:val="435"/>
        </w:trPr>
        <w:tc>
          <w:tcPr>
            <w:tcW w:w="1606" w:type="pct"/>
            <w:vMerge w:val="restart"/>
            <w:tcBorders>
              <w:top w:val="single" w:sz="6" w:space="0" w:color="auto"/>
              <w:left w:val="single" w:sz="6" w:space="0" w:color="auto"/>
              <w:right w:val="single" w:sz="4" w:space="0" w:color="auto"/>
            </w:tcBorders>
          </w:tcPr>
          <w:p w:rsidR="00546C31" w:rsidRPr="009A7370" w:rsidRDefault="00546C31" w:rsidP="00FF2FFA">
            <w:pPr>
              <w:jc w:val="center"/>
            </w:pPr>
          </w:p>
        </w:tc>
        <w:tc>
          <w:tcPr>
            <w:tcW w:w="1455" w:type="pct"/>
            <w:gridSpan w:val="3"/>
            <w:tcBorders>
              <w:top w:val="single" w:sz="6" w:space="0" w:color="auto"/>
              <w:left w:val="single" w:sz="4" w:space="0" w:color="auto"/>
              <w:bottom w:val="single" w:sz="4" w:space="0" w:color="auto"/>
              <w:right w:val="single" w:sz="6" w:space="0" w:color="auto"/>
            </w:tcBorders>
          </w:tcPr>
          <w:p w:rsidR="00546C31" w:rsidRDefault="00546C31" w:rsidP="00FF2FFA">
            <w:pPr>
              <w:jc w:val="center"/>
              <w:rPr>
                <w:b/>
                <w:bCs/>
              </w:rPr>
            </w:pPr>
            <w:r>
              <w:rPr>
                <w:b/>
                <w:bCs/>
              </w:rPr>
              <w:t>Факт</w:t>
            </w:r>
          </w:p>
        </w:tc>
        <w:tc>
          <w:tcPr>
            <w:tcW w:w="1455" w:type="pct"/>
            <w:gridSpan w:val="3"/>
            <w:tcBorders>
              <w:top w:val="single" w:sz="6" w:space="0" w:color="auto"/>
              <w:left w:val="single" w:sz="6" w:space="0" w:color="auto"/>
              <w:bottom w:val="single" w:sz="6" w:space="0" w:color="auto"/>
              <w:right w:val="single" w:sz="6" w:space="0" w:color="auto"/>
            </w:tcBorders>
          </w:tcPr>
          <w:p w:rsidR="00546C31" w:rsidRDefault="00546C31" w:rsidP="00FF2FFA">
            <w:pPr>
              <w:jc w:val="center"/>
              <w:rPr>
                <w:b/>
                <w:bCs/>
              </w:rPr>
            </w:pPr>
            <w:r>
              <w:rPr>
                <w:b/>
                <w:bCs/>
              </w:rPr>
              <w:t>План</w:t>
            </w:r>
          </w:p>
        </w:tc>
        <w:tc>
          <w:tcPr>
            <w:tcW w:w="484" w:type="pct"/>
          </w:tcPr>
          <w:p w:rsidR="00546C31" w:rsidRPr="009A7370" w:rsidRDefault="00546C31" w:rsidP="00FF2FFA">
            <w:pPr>
              <w:jc w:val="center"/>
              <w:rPr>
                <w:b/>
                <w:bCs/>
              </w:rPr>
            </w:pPr>
          </w:p>
        </w:tc>
      </w:tr>
      <w:tr w:rsidR="00546C31" w:rsidRPr="009A7370" w:rsidTr="00FF2FFA">
        <w:trPr>
          <w:gridAfter w:val="1"/>
          <w:wAfter w:w="484" w:type="pct"/>
          <w:cantSplit/>
          <w:trHeight w:val="435"/>
        </w:trPr>
        <w:tc>
          <w:tcPr>
            <w:tcW w:w="1606" w:type="pct"/>
            <w:vMerge/>
            <w:tcBorders>
              <w:left w:val="single" w:sz="6" w:space="0" w:color="auto"/>
              <w:bottom w:val="single" w:sz="6" w:space="0" w:color="auto"/>
              <w:right w:val="single" w:sz="4" w:space="0" w:color="auto"/>
            </w:tcBorders>
          </w:tcPr>
          <w:p w:rsidR="00546C31" w:rsidRPr="009A7370" w:rsidRDefault="00546C31" w:rsidP="00FF2FFA">
            <w:pPr>
              <w:jc w:val="center"/>
            </w:pPr>
          </w:p>
        </w:tc>
        <w:tc>
          <w:tcPr>
            <w:tcW w:w="485" w:type="pct"/>
            <w:tcBorders>
              <w:top w:val="single" w:sz="4" w:space="0" w:color="auto"/>
              <w:left w:val="single" w:sz="4" w:space="0" w:color="auto"/>
              <w:bottom w:val="single" w:sz="6" w:space="0" w:color="auto"/>
              <w:right w:val="single" w:sz="6" w:space="0" w:color="auto"/>
            </w:tcBorders>
          </w:tcPr>
          <w:p w:rsidR="00546C31" w:rsidRDefault="00546C31" w:rsidP="00FF2FFA">
            <w:pPr>
              <w:jc w:val="center"/>
            </w:pPr>
            <w:r w:rsidRPr="002F2E5F">
              <w:rPr>
                <w:b/>
                <w:bCs/>
              </w:rPr>
              <w:t>201</w:t>
            </w:r>
            <w:r>
              <w:rPr>
                <w:b/>
                <w:bCs/>
              </w:rPr>
              <w:t>5</w:t>
            </w:r>
            <w:r w:rsidRPr="002F2E5F">
              <w:rPr>
                <w:b/>
                <w:bCs/>
              </w:rPr>
              <w:t xml:space="preserve"> год</w:t>
            </w:r>
          </w:p>
        </w:tc>
        <w:tc>
          <w:tcPr>
            <w:tcW w:w="485" w:type="pct"/>
            <w:tcBorders>
              <w:top w:val="single" w:sz="4" w:space="0" w:color="auto"/>
              <w:left w:val="single" w:sz="6" w:space="0" w:color="auto"/>
              <w:bottom w:val="single" w:sz="6" w:space="0" w:color="auto"/>
              <w:right w:val="single" w:sz="6" w:space="0" w:color="auto"/>
            </w:tcBorders>
          </w:tcPr>
          <w:p w:rsidR="00546C31" w:rsidRDefault="00546C31" w:rsidP="00FF2FFA">
            <w:pPr>
              <w:jc w:val="center"/>
            </w:pPr>
            <w:r w:rsidRPr="002F2E5F">
              <w:rPr>
                <w:b/>
                <w:bCs/>
              </w:rPr>
              <w:t>201</w:t>
            </w:r>
            <w:r>
              <w:rPr>
                <w:b/>
                <w:bCs/>
              </w:rPr>
              <w:t>6</w:t>
            </w:r>
            <w:r w:rsidRPr="002F2E5F">
              <w:rPr>
                <w:b/>
                <w:bCs/>
              </w:rPr>
              <w:t xml:space="preserve"> год</w:t>
            </w:r>
          </w:p>
        </w:tc>
        <w:tc>
          <w:tcPr>
            <w:tcW w:w="485" w:type="pct"/>
            <w:tcBorders>
              <w:top w:val="single" w:sz="4" w:space="0" w:color="auto"/>
              <w:left w:val="single" w:sz="6" w:space="0" w:color="auto"/>
              <w:bottom w:val="single" w:sz="6" w:space="0" w:color="auto"/>
              <w:right w:val="single" w:sz="6" w:space="0" w:color="auto"/>
            </w:tcBorders>
          </w:tcPr>
          <w:p w:rsidR="00546C31" w:rsidRDefault="00546C31" w:rsidP="00FF2FFA">
            <w:pPr>
              <w:jc w:val="center"/>
            </w:pPr>
            <w:r w:rsidRPr="002F2E5F">
              <w:rPr>
                <w:b/>
                <w:bCs/>
              </w:rPr>
              <w:t>201</w:t>
            </w:r>
            <w:r>
              <w:rPr>
                <w:b/>
                <w:bCs/>
              </w:rPr>
              <w:t xml:space="preserve">7 </w:t>
            </w:r>
            <w:r w:rsidRPr="002F2E5F">
              <w:rPr>
                <w:b/>
                <w:bCs/>
              </w:rPr>
              <w:t>год</w:t>
            </w:r>
          </w:p>
        </w:tc>
        <w:tc>
          <w:tcPr>
            <w:tcW w:w="484" w:type="pct"/>
            <w:tcBorders>
              <w:top w:val="single" w:sz="6" w:space="0" w:color="auto"/>
              <w:left w:val="single" w:sz="6" w:space="0" w:color="auto"/>
              <w:bottom w:val="single" w:sz="6" w:space="0" w:color="auto"/>
              <w:right w:val="single" w:sz="6" w:space="0" w:color="auto"/>
            </w:tcBorders>
          </w:tcPr>
          <w:p w:rsidR="00546C31" w:rsidRDefault="00546C31" w:rsidP="00FF2FFA">
            <w:pPr>
              <w:jc w:val="center"/>
            </w:pPr>
            <w:r w:rsidRPr="0053475E">
              <w:rPr>
                <w:b/>
                <w:bCs/>
              </w:rPr>
              <w:t>201</w:t>
            </w:r>
            <w:r>
              <w:rPr>
                <w:b/>
                <w:bCs/>
              </w:rPr>
              <w:t>8</w:t>
            </w:r>
            <w:r w:rsidRPr="0053475E">
              <w:rPr>
                <w:b/>
                <w:bCs/>
              </w:rPr>
              <w:t xml:space="preserve"> год</w:t>
            </w:r>
          </w:p>
        </w:tc>
        <w:tc>
          <w:tcPr>
            <w:tcW w:w="484" w:type="pct"/>
            <w:tcBorders>
              <w:left w:val="single" w:sz="6" w:space="0" w:color="auto"/>
              <w:bottom w:val="single" w:sz="6" w:space="0" w:color="auto"/>
              <w:right w:val="single" w:sz="6" w:space="0" w:color="auto"/>
            </w:tcBorders>
            <w:shd w:val="clear" w:color="auto" w:fill="auto"/>
          </w:tcPr>
          <w:p w:rsidR="00546C31" w:rsidRDefault="00546C31" w:rsidP="00FF2FFA">
            <w:pPr>
              <w:jc w:val="center"/>
            </w:pPr>
            <w:r w:rsidRPr="0053475E">
              <w:rPr>
                <w:b/>
                <w:bCs/>
              </w:rPr>
              <w:t>201</w:t>
            </w:r>
            <w:r>
              <w:rPr>
                <w:b/>
                <w:bCs/>
              </w:rPr>
              <w:t>9</w:t>
            </w:r>
            <w:r w:rsidRPr="0053475E">
              <w:rPr>
                <w:b/>
                <w:bCs/>
              </w:rPr>
              <w:t xml:space="preserve"> год</w:t>
            </w:r>
          </w:p>
        </w:tc>
        <w:tc>
          <w:tcPr>
            <w:tcW w:w="487" w:type="pct"/>
            <w:tcBorders>
              <w:left w:val="single" w:sz="6" w:space="0" w:color="auto"/>
              <w:bottom w:val="single" w:sz="6" w:space="0" w:color="auto"/>
              <w:right w:val="single" w:sz="6" w:space="0" w:color="auto"/>
            </w:tcBorders>
            <w:shd w:val="clear" w:color="auto" w:fill="auto"/>
          </w:tcPr>
          <w:p w:rsidR="00546C31" w:rsidRDefault="00546C31" w:rsidP="00FF2FFA">
            <w:pPr>
              <w:jc w:val="center"/>
            </w:pPr>
            <w:r w:rsidRPr="0053475E">
              <w:rPr>
                <w:b/>
                <w:bCs/>
              </w:rPr>
              <w:t>20</w:t>
            </w:r>
            <w:r>
              <w:rPr>
                <w:b/>
                <w:bCs/>
              </w:rPr>
              <w:t>20</w:t>
            </w:r>
            <w:r w:rsidRPr="0053475E">
              <w:rPr>
                <w:b/>
                <w:bCs/>
              </w:rPr>
              <w:t xml:space="preserve"> год</w:t>
            </w:r>
          </w:p>
        </w:tc>
      </w:tr>
      <w:tr w:rsidR="00546C31" w:rsidRPr="009A7370" w:rsidTr="00FF2FFA">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both"/>
              <w:rPr>
                <w:b/>
                <w:bCs/>
              </w:rPr>
            </w:pPr>
            <w:r w:rsidRPr="009A7370">
              <w:rPr>
                <w:b/>
                <w:bCs/>
              </w:rPr>
              <w:t>Число ДОО</w:t>
            </w:r>
          </w:p>
          <w:p w:rsidR="00546C31" w:rsidRPr="009A7370" w:rsidRDefault="00546C31" w:rsidP="00FF2FFA">
            <w:pPr>
              <w:jc w:val="both"/>
              <w:rPr>
                <w:b/>
                <w:bCs/>
              </w:rPr>
            </w:pPr>
            <w:r w:rsidRPr="009A7370">
              <w:rPr>
                <w:b/>
                <w:bCs/>
              </w:rPr>
              <w:t xml:space="preserve"> – всего, единиц</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23</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23</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rsidRPr="009A7370">
              <w:t>2</w:t>
            </w:r>
            <w:r>
              <w:t>1</w:t>
            </w: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21</w:t>
            </w: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21</w:t>
            </w:r>
          </w:p>
        </w:tc>
        <w:tc>
          <w:tcPr>
            <w:tcW w:w="487"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21</w:t>
            </w:r>
          </w:p>
        </w:tc>
      </w:tr>
      <w:tr w:rsidR="00546C31" w:rsidRPr="009A7370" w:rsidTr="00FF2FFA">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right"/>
            </w:pPr>
            <w:r w:rsidRPr="009A7370">
              <w:t>в том  числе:</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c>
          <w:tcPr>
            <w:tcW w:w="487"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r>
      <w:tr w:rsidR="00546C31" w:rsidRPr="009A7370" w:rsidTr="00FF2FFA">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ind w:firstLine="424"/>
              <w:jc w:val="both"/>
              <w:rPr>
                <w:i/>
                <w:iCs/>
              </w:rPr>
            </w:pPr>
            <w:r w:rsidRPr="009A7370">
              <w:rPr>
                <w:i/>
                <w:iCs/>
              </w:rPr>
              <w:t>в городской местности</w:t>
            </w:r>
          </w:p>
        </w:tc>
        <w:tc>
          <w:tcPr>
            <w:tcW w:w="485" w:type="pct"/>
            <w:tcBorders>
              <w:top w:val="single" w:sz="6" w:space="0" w:color="auto"/>
              <w:left w:val="single" w:sz="6" w:space="0" w:color="auto"/>
              <w:bottom w:val="single" w:sz="6" w:space="0" w:color="auto"/>
              <w:right w:val="single" w:sz="6" w:space="0" w:color="auto"/>
            </w:tcBorders>
          </w:tcPr>
          <w:p w:rsidR="00546C31" w:rsidRDefault="00546C31" w:rsidP="00FF2FFA">
            <w:pPr>
              <w:jc w:val="center"/>
            </w:pPr>
            <w:r>
              <w:t>17</w:t>
            </w:r>
          </w:p>
        </w:tc>
        <w:tc>
          <w:tcPr>
            <w:tcW w:w="485" w:type="pct"/>
            <w:tcBorders>
              <w:top w:val="single" w:sz="6" w:space="0" w:color="auto"/>
              <w:left w:val="single" w:sz="6" w:space="0" w:color="auto"/>
              <w:bottom w:val="single" w:sz="6" w:space="0" w:color="auto"/>
              <w:right w:val="single" w:sz="6" w:space="0" w:color="auto"/>
            </w:tcBorders>
          </w:tcPr>
          <w:p w:rsidR="00546C31" w:rsidRDefault="00546C31" w:rsidP="00FF2FFA">
            <w:pPr>
              <w:jc w:val="center"/>
            </w:pPr>
            <w:r>
              <w:t>17</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17</w:t>
            </w: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17</w:t>
            </w: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17</w:t>
            </w:r>
          </w:p>
        </w:tc>
        <w:tc>
          <w:tcPr>
            <w:tcW w:w="487"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17</w:t>
            </w:r>
          </w:p>
        </w:tc>
      </w:tr>
      <w:tr w:rsidR="00546C31" w:rsidRPr="009A7370" w:rsidTr="00FF2FFA">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ind w:firstLine="424"/>
              <w:jc w:val="both"/>
              <w:rPr>
                <w:i/>
                <w:iCs/>
              </w:rPr>
            </w:pPr>
            <w:r w:rsidRPr="009A7370">
              <w:rPr>
                <w:i/>
                <w:iCs/>
              </w:rPr>
              <w:t>в сельской местности</w:t>
            </w:r>
          </w:p>
        </w:tc>
        <w:tc>
          <w:tcPr>
            <w:tcW w:w="485" w:type="pct"/>
            <w:tcBorders>
              <w:top w:val="single" w:sz="6" w:space="0" w:color="auto"/>
              <w:left w:val="single" w:sz="6" w:space="0" w:color="auto"/>
              <w:bottom w:val="single" w:sz="6" w:space="0" w:color="auto"/>
              <w:right w:val="single" w:sz="6" w:space="0" w:color="auto"/>
            </w:tcBorders>
          </w:tcPr>
          <w:p w:rsidR="00546C31" w:rsidRDefault="00546C31" w:rsidP="00FF2FFA">
            <w:pPr>
              <w:jc w:val="center"/>
            </w:pPr>
            <w:r>
              <w:t>6</w:t>
            </w:r>
          </w:p>
        </w:tc>
        <w:tc>
          <w:tcPr>
            <w:tcW w:w="485" w:type="pct"/>
            <w:tcBorders>
              <w:top w:val="single" w:sz="6" w:space="0" w:color="auto"/>
              <w:left w:val="single" w:sz="6" w:space="0" w:color="auto"/>
              <w:bottom w:val="single" w:sz="6" w:space="0" w:color="auto"/>
              <w:right w:val="single" w:sz="6" w:space="0" w:color="auto"/>
            </w:tcBorders>
          </w:tcPr>
          <w:p w:rsidR="00546C31" w:rsidRDefault="00546C31" w:rsidP="00FF2FFA">
            <w:pPr>
              <w:jc w:val="center"/>
            </w:pPr>
            <w:r>
              <w:t>6</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4</w:t>
            </w: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4</w:t>
            </w: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4</w:t>
            </w:r>
          </w:p>
        </w:tc>
        <w:tc>
          <w:tcPr>
            <w:tcW w:w="487"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4</w:t>
            </w:r>
          </w:p>
        </w:tc>
      </w:tr>
      <w:tr w:rsidR="00546C31" w:rsidRPr="009A7370" w:rsidTr="00FF2FFA">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both"/>
              <w:rPr>
                <w:b/>
                <w:bCs/>
              </w:rPr>
            </w:pPr>
            <w:r w:rsidRPr="009A7370">
              <w:rPr>
                <w:b/>
                <w:bCs/>
              </w:rPr>
              <w:t>Число мест в ОО, реализующих основную  общеобразовательную программу дошкольного образования, –</w:t>
            </w:r>
          </w:p>
          <w:p w:rsidR="00546C31" w:rsidRPr="009A7370" w:rsidRDefault="00546C31" w:rsidP="00FF2FFA">
            <w:pPr>
              <w:jc w:val="both"/>
              <w:rPr>
                <w:b/>
                <w:bCs/>
              </w:rPr>
            </w:pPr>
            <w:r w:rsidRPr="009A7370">
              <w:rPr>
                <w:b/>
                <w:bCs/>
              </w:rPr>
              <w:t>всего, единиц</w:t>
            </w:r>
          </w:p>
        </w:tc>
        <w:tc>
          <w:tcPr>
            <w:tcW w:w="485" w:type="pct"/>
            <w:tcBorders>
              <w:top w:val="single" w:sz="6" w:space="0" w:color="auto"/>
              <w:left w:val="single" w:sz="6" w:space="0" w:color="auto"/>
              <w:bottom w:val="single" w:sz="6" w:space="0" w:color="auto"/>
              <w:right w:val="single" w:sz="6" w:space="0" w:color="auto"/>
            </w:tcBorders>
          </w:tcPr>
          <w:p w:rsidR="00546C31" w:rsidRDefault="00546C31" w:rsidP="00FF2FFA">
            <w:pPr>
              <w:jc w:val="center"/>
            </w:pPr>
            <w:r>
              <w:t>2214</w:t>
            </w:r>
          </w:p>
        </w:tc>
        <w:tc>
          <w:tcPr>
            <w:tcW w:w="485" w:type="pct"/>
            <w:tcBorders>
              <w:top w:val="single" w:sz="6" w:space="0" w:color="auto"/>
              <w:left w:val="single" w:sz="6" w:space="0" w:color="auto"/>
              <w:bottom w:val="single" w:sz="6" w:space="0" w:color="auto"/>
              <w:right w:val="single" w:sz="6" w:space="0" w:color="auto"/>
            </w:tcBorders>
          </w:tcPr>
          <w:p w:rsidR="00546C31" w:rsidRDefault="00546C31" w:rsidP="00FF2FFA">
            <w:pPr>
              <w:jc w:val="center"/>
            </w:pPr>
            <w:r>
              <w:t>2214</w:t>
            </w:r>
          </w:p>
        </w:tc>
        <w:tc>
          <w:tcPr>
            <w:tcW w:w="485" w:type="pct"/>
            <w:tcBorders>
              <w:top w:val="single" w:sz="6" w:space="0" w:color="auto"/>
              <w:left w:val="single" w:sz="6" w:space="0" w:color="auto"/>
              <w:bottom w:val="single" w:sz="6" w:space="0" w:color="auto"/>
              <w:right w:val="single" w:sz="6" w:space="0" w:color="auto"/>
            </w:tcBorders>
          </w:tcPr>
          <w:p w:rsidR="00546C31" w:rsidRDefault="00546C31" w:rsidP="00FF2FFA">
            <w:pPr>
              <w:jc w:val="center"/>
            </w:pPr>
            <w:r>
              <w:t>2214</w:t>
            </w:r>
          </w:p>
        </w:tc>
        <w:tc>
          <w:tcPr>
            <w:tcW w:w="484" w:type="pct"/>
            <w:tcBorders>
              <w:top w:val="single" w:sz="6" w:space="0" w:color="auto"/>
              <w:left w:val="single" w:sz="6" w:space="0" w:color="auto"/>
              <w:bottom w:val="single" w:sz="6" w:space="0" w:color="auto"/>
              <w:right w:val="single" w:sz="6" w:space="0" w:color="auto"/>
            </w:tcBorders>
          </w:tcPr>
          <w:p w:rsidR="00546C31" w:rsidRDefault="00546C31" w:rsidP="00FF2FFA">
            <w:pPr>
              <w:jc w:val="center"/>
            </w:pPr>
            <w:r w:rsidRPr="0090386F">
              <w:t>2214</w:t>
            </w:r>
          </w:p>
        </w:tc>
        <w:tc>
          <w:tcPr>
            <w:tcW w:w="484" w:type="pct"/>
            <w:tcBorders>
              <w:top w:val="single" w:sz="6" w:space="0" w:color="auto"/>
              <w:left w:val="single" w:sz="6" w:space="0" w:color="auto"/>
              <w:bottom w:val="single" w:sz="6" w:space="0" w:color="auto"/>
              <w:right w:val="single" w:sz="6" w:space="0" w:color="auto"/>
            </w:tcBorders>
          </w:tcPr>
          <w:p w:rsidR="00546C31" w:rsidRDefault="00546C31" w:rsidP="00FF2FFA">
            <w:pPr>
              <w:jc w:val="center"/>
            </w:pPr>
            <w:r w:rsidRPr="0090386F">
              <w:t>2214</w:t>
            </w:r>
          </w:p>
        </w:tc>
        <w:tc>
          <w:tcPr>
            <w:tcW w:w="487" w:type="pct"/>
            <w:tcBorders>
              <w:top w:val="single" w:sz="6" w:space="0" w:color="auto"/>
              <w:left w:val="single" w:sz="6" w:space="0" w:color="auto"/>
              <w:bottom w:val="single" w:sz="6" w:space="0" w:color="auto"/>
              <w:right w:val="single" w:sz="6" w:space="0" w:color="auto"/>
            </w:tcBorders>
          </w:tcPr>
          <w:p w:rsidR="00546C31" w:rsidRDefault="00546C31" w:rsidP="00FF2FFA">
            <w:pPr>
              <w:jc w:val="center"/>
            </w:pPr>
            <w:r w:rsidRPr="0090386F">
              <w:t>2214</w:t>
            </w:r>
          </w:p>
        </w:tc>
      </w:tr>
      <w:tr w:rsidR="00546C31" w:rsidRPr="009A7370" w:rsidTr="00FF2FFA">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right"/>
            </w:pPr>
            <w:r w:rsidRPr="009A7370">
              <w:t>в том  числе:</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c>
          <w:tcPr>
            <w:tcW w:w="487"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r>
      <w:tr w:rsidR="00546C31" w:rsidRPr="009A7370" w:rsidTr="00FF2FFA">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ind w:firstLine="424"/>
              <w:jc w:val="both"/>
              <w:rPr>
                <w:i/>
                <w:iCs/>
              </w:rPr>
            </w:pPr>
            <w:r w:rsidRPr="009A7370">
              <w:rPr>
                <w:i/>
                <w:iCs/>
              </w:rPr>
              <w:t>в городской  местности</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1876</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1876</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1876</w:t>
            </w: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1876</w:t>
            </w: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1876</w:t>
            </w:r>
          </w:p>
        </w:tc>
        <w:tc>
          <w:tcPr>
            <w:tcW w:w="487"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1876</w:t>
            </w:r>
          </w:p>
        </w:tc>
      </w:tr>
      <w:tr w:rsidR="00546C31" w:rsidRPr="009A7370" w:rsidTr="00FF2FFA">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ind w:firstLine="424"/>
              <w:jc w:val="both"/>
              <w:rPr>
                <w:i/>
                <w:iCs/>
              </w:rPr>
            </w:pPr>
            <w:r w:rsidRPr="009A7370">
              <w:rPr>
                <w:i/>
                <w:iCs/>
              </w:rPr>
              <w:t>в сельской местности</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338</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338</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338</w:t>
            </w: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338</w:t>
            </w: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338</w:t>
            </w:r>
          </w:p>
        </w:tc>
        <w:tc>
          <w:tcPr>
            <w:tcW w:w="487"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338</w:t>
            </w:r>
          </w:p>
        </w:tc>
      </w:tr>
      <w:tr w:rsidR="00546C31" w:rsidRPr="009A7370" w:rsidTr="00FF2FFA">
        <w:trPr>
          <w:gridAfter w:val="1"/>
          <w:wAfter w:w="484" w:type="pct"/>
          <w:cantSplit/>
          <w:trHeight w:val="360"/>
        </w:trPr>
        <w:tc>
          <w:tcPr>
            <w:tcW w:w="1606"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both"/>
              <w:rPr>
                <w:b/>
                <w:bCs/>
              </w:rPr>
            </w:pPr>
            <w:r w:rsidRPr="009A7370">
              <w:rPr>
                <w:b/>
                <w:bCs/>
              </w:rPr>
              <w:t>Численность детей, воспитывающихся в ДОО, – всего, человек</w:t>
            </w:r>
          </w:p>
        </w:tc>
        <w:tc>
          <w:tcPr>
            <w:tcW w:w="485" w:type="pct"/>
            <w:tcBorders>
              <w:top w:val="single" w:sz="6" w:space="0" w:color="auto"/>
              <w:left w:val="single" w:sz="6" w:space="0" w:color="auto"/>
              <w:bottom w:val="single" w:sz="6" w:space="0" w:color="auto"/>
              <w:right w:val="single" w:sz="6" w:space="0" w:color="auto"/>
            </w:tcBorders>
          </w:tcPr>
          <w:p w:rsidR="00546C31" w:rsidRPr="00210CA0" w:rsidRDefault="00546C31" w:rsidP="00FF2FFA">
            <w:pPr>
              <w:jc w:val="center"/>
            </w:pPr>
            <w:r>
              <w:t>2570</w:t>
            </w:r>
          </w:p>
        </w:tc>
        <w:tc>
          <w:tcPr>
            <w:tcW w:w="485" w:type="pct"/>
            <w:tcBorders>
              <w:top w:val="single" w:sz="6" w:space="0" w:color="auto"/>
              <w:left w:val="single" w:sz="6" w:space="0" w:color="auto"/>
              <w:bottom w:val="single" w:sz="6" w:space="0" w:color="auto"/>
              <w:right w:val="single" w:sz="6" w:space="0" w:color="auto"/>
            </w:tcBorders>
          </w:tcPr>
          <w:p w:rsidR="00546C31" w:rsidRPr="00210CA0" w:rsidRDefault="00546C31" w:rsidP="00FF2FFA">
            <w:pPr>
              <w:jc w:val="center"/>
            </w:pPr>
            <w:r>
              <w:t>2665</w:t>
            </w:r>
          </w:p>
        </w:tc>
        <w:tc>
          <w:tcPr>
            <w:tcW w:w="485" w:type="pct"/>
            <w:tcBorders>
              <w:top w:val="single" w:sz="6" w:space="0" w:color="auto"/>
              <w:left w:val="single" w:sz="6" w:space="0" w:color="auto"/>
              <w:bottom w:val="single" w:sz="6" w:space="0" w:color="auto"/>
              <w:right w:val="single" w:sz="6" w:space="0" w:color="auto"/>
            </w:tcBorders>
          </w:tcPr>
          <w:p w:rsidR="00546C31" w:rsidRDefault="00546C31" w:rsidP="00FF2FFA">
            <w:pPr>
              <w:jc w:val="center"/>
            </w:pPr>
            <w:r w:rsidRPr="00210CA0">
              <w:t>26</w:t>
            </w:r>
            <w:r>
              <w:t>65</w:t>
            </w: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2675</w:t>
            </w:r>
          </w:p>
        </w:tc>
        <w:tc>
          <w:tcPr>
            <w:tcW w:w="484" w:type="pct"/>
            <w:tcBorders>
              <w:top w:val="single" w:sz="6" w:space="0" w:color="auto"/>
              <w:left w:val="single" w:sz="6" w:space="0" w:color="auto"/>
              <w:bottom w:val="single" w:sz="6" w:space="0" w:color="auto"/>
              <w:right w:val="single" w:sz="6" w:space="0" w:color="auto"/>
            </w:tcBorders>
          </w:tcPr>
          <w:p w:rsidR="00546C31" w:rsidRDefault="00546C31" w:rsidP="00FF2FFA">
            <w:pPr>
              <w:jc w:val="center"/>
            </w:pPr>
            <w:r>
              <w:t>2685</w:t>
            </w:r>
          </w:p>
        </w:tc>
        <w:tc>
          <w:tcPr>
            <w:tcW w:w="487" w:type="pct"/>
            <w:tcBorders>
              <w:top w:val="single" w:sz="6" w:space="0" w:color="auto"/>
              <w:left w:val="single" w:sz="6" w:space="0" w:color="auto"/>
              <w:bottom w:val="single" w:sz="6" w:space="0" w:color="auto"/>
              <w:right w:val="single" w:sz="6" w:space="0" w:color="auto"/>
            </w:tcBorders>
          </w:tcPr>
          <w:p w:rsidR="00546C31" w:rsidRPr="009A7370" w:rsidRDefault="009F1613" w:rsidP="00FF2FFA">
            <w:pPr>
              <w:jc w:val="center"/>
            </w:pPr>
            <w:r>
              <w:t>2935</w:t>
            </w:r>
          </w:p>
        </w:tc>
      </w:tr>
      <w:tr w:rsidR="00546C31" w:rsidRPr="009A7370" w:rsidTr="00FF2FFA">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right"/>
            </w:pPr>
            <w:r w:rsidRPr="009A7370">
              <w:t>в том  числе:</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c>
          <w:tcPr>
            <w:tcW w:w="487"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p>
        </w:tc>
      </w:tr>
      <w:tr w:rsidR="00546C31" w:rsidRPr="009A7370" w:rsidTr="00FF2FFA">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ind w:firstLine="424"/>
              <w:jc w:val="both"/>
              <w:rPr>
                <w:i/>
                <w:iCs/>
              </w:rPr>
            </w:pPr>
            <w:r w:rsidRPr="009A7370">
              <w:rPr>
                <w:i/>
                <w:iCs/>
              </w:rPr>
              <w:t>в городской местности</w:t>
            </w:r>
          </w:p>
        </w:tc>
        <w:tc>
          <w:tcPr>
            <w:tcW w:w="485" w:type="pct"/>
            <w:tcBorders>
              <w:top w:val="single" w:sz="6" w:space="0" w:color="auto"/>
              <w:left w:val="single" w:sz="6" w:space="0" w:color="auto"/>
              <w:bottom w:val="single" w:sz="6" w:space="0" w:color="auto"/>
              <w:right w:val="single" w:sz="6" w:space="0" w:color="auto"/>
            </w:tcBorders>
          </w:tcPr>
          <w:p w:rsidR="00546C31" w:rsidRDefault="00546C31" w:rsidP="00FF2FFA">
            <w:pPr>
              <w:jc w:val="center"/>
            </w:pPr>
            <w:r>
              <w:t>2199</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2215</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2215</w:t>
            </w: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2220</w:t>
            </w: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2225</w:t>
            </w:r>
          </w:p>
        </w:tc>
        <w:tc>
          <w:tcPr>
            <w:tcW w:w="487" w:type="pct"/>
            <w:tcBorders>
              <w:top w:val="single" w:sz="6" w:space="0" w:color="auto"/>
              <w:left w:val="single" w:sz="6" w:space="0" w:color="auto"/>
              <w:bottom w:val="single" w:sz="6" w:space="0" w:color="auto"/>
              <w:right w:val="single" w:sz="6" w:space="0" w:color="auto"/>
            </w:tcBorders>
          </w:tcPr>
          <w:p w:rsidR="00546C31" w:rsidRPr="009A7370" w:rsidRDefault="00546C31" w:rsidP="009F1613">
            <w:pPr>
              <w:jc w:val="center"/>
            </w:pPr>
            <w:r>
              <w:t>2</w:t>
            </w:r>
            <w:r w:rsidR="009F1613">
              <w:t>470</w:t>
            </w:r>
          </w:p>
        </w:tc>
      </w:tr>
      <w:tr w:rsidR="00546C31" w:rsidRPr="009A7370" w:rsidTr="00FF2FFA">
        <w:trPr>
          <w:gridAfter w:val="1"/>
          <w:wAfter w:w="484" w:type="pct"/>
          <w:cantSplit/>
          <w:trHeight w:val="240"/>
        </w:trPr>
        <w:tc>
          <w:tcPr>
            <w:tcW w:w="1606"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ind w:firstLine="424"/>
              <w:jc w:val="both"/>
              <w:rPr>
                <w:i/>
                <w:iCs/>
              </w:rPr>
            </w:pPr>
            <w:r w:rsidRPr="009A7370">
              <w:rPr>
                <w:i/>
                <w:iCs/>
              </w:rPr>
              <w:t>в сельской местности</w:t>
            </w:r>
          </w:p>
        </w:tc>
        <w:tc>
          <w:tcPr>
            <w:tcW w:w="485" w:type="pct"/>
            <w:tcBorders>
              <w:top w:val="single" w:sz="6" w:space="0" w:color="auto"/>
              <w:left w:val="single" w:sz="6" w:space="0" w:color="auto"/>
              <w:bottom w:val="single" w:sz="6" w:space="0" w:color="auto"/>
              <w:right w:val="single" w:sz="6" w:space="0" w:color="auto"/>
            </w:tcBorders>
          </w:tcPr>
          <w:p w:rsidR="00546C31" w:rsidRDefault="00546C31" w:rsidP="00FF2FFA">
            <w:pPr>
              <w:jc w:val="center"/>
            </w:pPr>
            <w:r>
              <w:t>371</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450</w:t>
            </w:r>
          </w:p>
        </w:tc>
        <w:tc>
          <w:tcPr>
            <w:tcW w:w="485"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450</w:t>
            </w: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455</w:t>
            </w:r>
          </w:p>
        </w:tc>
        <w:tc>
          <w:tcPr>
            <w:tcW w:w="484" w:type="pct"/>
            <w:tcBorders>
              <w:top w:val="single" w:sz="6" w:space="0" w:color="auto"/>
              <w:left w:val="single" w:sz="6" w:space="0" w:color="auto"/>
              <w:bottom w:val="single" w:sz="6" w:space="0" w:color="auto"/>
              <w:right w:val="single" w:sz="6" w:space="0" w:color="auto"/>
            </w:tcBorders>
          </w:tcPr>
          <w:p w:rsidR="00546C31" w:rsidRPr="009A7370" w:rsidRDefault="00546C31" w:rsidP="00FF2FFA">
            <w:pPr>
              <w:jc w:val="center"/>
            </w:pPr>
            <w:r>
              <w:t>460</w:t>
            </w:r>
          </w:p>
        </w:tc>
        <w:tc>
          <w:tcPr>
            <w:tcW w:w="487" w:type="pct"/>
            <w:tcBorders>
              <w:top w:val="single" w:sz="6" w:space="0" w:color="auto"/>
              <w:left w:val="single" w:sz="6" w:space="0" w:color="auto"/>
              <w:bottom w:val="single" w:sz="6" w:space="0" w:color="auto"/>
              <w:right w:val="single" w:sz="6" w:space="0" w:color="auto"/>
            </w:tcBorders>
          </w:tcPr>
          <w:p w:rsidR="00546C31" w:rsidRPr="00F824C5" w:rsidRDefault="00546C31" w:rsidP="00FF2FFA">
            <w:pPr>
              <w:jc w:val="center"/>
            </w:pPr>
            <w:r>
              <w:t>465</w:t>
            </w:r>
          </w:p>
        </w:tc>
      </w:tr>
    </w:tbl>
    <w:p w:rsidR="00546C31" w:rsidRDefault="00546C31" w:rsidP="00546C31">
      <w:pPr>
        <w:ind w:firstLine="709"/>
        <w:jc w:val="both"/>
      </w:pPr>
    </w:p>
    <w:p w:rsidR="00546C31" w:rsidRDefault="00546C31" w:rsidP="00546C31">
      <w:pPr>
        <w:ind w:firstLine="709"/>
        <w:jc w:val="both"/>
      </w:pPr>
      <w:r>
        <w:t xml:space="preserve">Вместе </w:t>
      </w:r>
      <w:r w:rsidRPr="00A11FB5">
        <w:t xml:space="preserve"> </w:t>
      </w:r>
      <w:r>
        <w:t xml:space="preserve">с тем, проблема обеспечения доступности дошкольного образования остается по-прежнему актуальной, т.к. показатель обеспеченности дошкольного образования значительно ниже </w:t>
      </w:r>
      <w:proofErr w:type="spellStart"/>
      <w:r>
        <w:t>среднеобластного</w:t>
      </w:r>
      <w:proofErr w:type="spellEnd"/>
      <w:r>
        <w:t xml:space="preserve"> (82%). Очерёдность в </w:t>
      </w:r>
      <w:r w:rsidRPr="00BB515C">
        <w:t>ДОО</w:t>
      </w:r>
      <w:r>
        <w:t xml:space="preserve"> остаётся достаточно </w:t>
      </w:r>
      <w:r>
        <w:lastRenderedPageBreak/>
        <w:t xml:space="preserve">большой. Основную её часть составляют дети от 1 до 3 лет. </w:t>
      </w:r>
      <w:r w:rsidRPr="00A11FB5">
        <w:t xml:space="preserve">Численность детей, состоящих </w:t>
      </w:r>
      <w:r>
        <w:t>в очереди</w:t>
      </w:r>
      <w:r w:rsidRPr="00A11FB5">
        <w:t xml:space="preserve"> для получения места в дошкольном образовательном учреждении от 0 до </w:t>
      </w:r>
      <w:r>
        <w:t>3</w:t>
      </w:r>
      <w:r w:rsidRPr="00A11FB5">
        <w:t xml:space="preserve"> лет </w:t>
      </w:r>
      <w:r w:rsidRPr="00DD4D5B">
        <w:t xml:space="preserve">на </w:t>
      </w:r>
      <w:r>
        <w:t xml:space="preserve">01.01.2017г. </w:t>
      </w:r>
      <w:r w:rsidRPr="00A11FB5">
        <w:t>составля</w:t>
      </w:r>
      <w:r>
        <w:t>ла</w:t>
      </w:r>
      <w:r w:rsidRPr="00A11FB5">
        <w:t xml:space="preserve"> </w:t>
      </w:r>
      <w:r>
        <w:t xml:space="preserve"> 812 человек</w:t>
      </w:r>
      <w:r w:rsidRPr="00A11FB5">
        <w:t>.</w:t>
      </w:r>
      <w:r>
        <w:t xml:space="preserve"> </w:t>
      </w:r>
    </w:p>
    <w:p w:rsidR="00546C31" w:rsidRDefault="00546C31" w:rsidP="00546C31">
      <w:pPr>
        <w:ind w:firstLine="709"/>
        <w:jc w:val="both"/>
      </w:pPr>
    </w:p>
    <w:tbl>
      <w:tblPr>
        <w:tblStyle w:val="af4"/>
        <w:tblW w:w="5000" w:type="pct"/>
        <w:tblLook w:val="04A0"/>
      </w:tblPr>
      <w:tblGrid>
        <w:gridCol w:w="3435"/>
        <w:gridCol w:w="2138"/>
        <w:gridCol w:w="2140"/>
        <w:gridCol w:w="2140"/>
      </w:tblGrid>
      <w:tr w:rsidR="00662CD7" w:rsidTr="00FF2FFA">
        <w:tc>
          <w:tcPr>
            <w:tcW w:w="1743" w:type="pct"/>
          </w:tcPr>
          <w:p w:rsidR="00662CD7" w:rsidRDefault="00662CD7" w:rsidP="00FF2FFA">
            <w:pPr>
              <w:jc w:val="both"/>
            </w:pPr>
          </w:p>
        </w:tc>
        <w:tc>
          <w:tcPr>
            <w:tcW w:w="1085" w:type="pct"/>
          </w:tcPr>
          <w:p w:rsidR="00662CD7" w:rsidRDefault="00662CD7" w:rsidP="00FF2FFA">
            <w:pPr>
              <w:jc w:val="center"/>
            </w:pPr>
            <w:r>
              <w:t>2014 год</w:t>
            </w:r>
          </w:p>
        </w:tc>
        <w:tc>
          <w:tcPr>
            <w:tcW w:w="1086" w:type="pct"/>
          </w:tcPr>
          <w:p w:rsidR="00662CD7" w:rsidRDefault="00662CD7" w:rsidP="00FF2FFA">
            <w:pPr>
              <w:jc w:val="center"/>
            </w:pPr>
            <w:r>
              <w:t>2015 год</w:t>
            </w:r>
          </w:p>
        </w:tc>
        <w:tc>
          <w:tcPr>
            <w:tcW w:w="1086" w:type="pct"/>
          </w:tcPr>
          <w:p w:rsidR="00662CD7" w:rsidRDefault="00662CD7" w:rsidP="00FF2FFA">
            <w:pPr>
              <w:jc w:val="center"/>
            </w:pPr>
            <w:r>
              <w:t>2016 год</w:t>
            </w:r>
          </w:p>
        </w:tc>
      </w:tr>
      <w:tr w:rsidR="00662CD7" w:rsidTr="00FF2FFA">
        <w:tc>
          <w:tcPr>
            <w:tcW w:w="1743" w:type="pct"/>
          </w:tcPr>
          <w:p w:rsidR="00662CD7" w:rsidRDefault="00662CD7" w:rsidP="00FF2FFA">
            <w:pPr>
              <w:jc w:val="center"/>
            </w:pPr>
            <w:r>
              <w:t xml:space="preserve">Подано заявлений на постановку в очередь на поступление в ДОО </w:t>
            </w:r>
          </w:p>
        </w:tc>
        <w:tc>
          <w:tcPr>
            <w:tcW w:w="1085" w:type="pct"/>
          </w:tcPr>
          <w:p w:rsidR="00662CD7" w:rsidRDefault="00662CD7" w:rsidP="00FF2FFA">
            <w:pPr>
              <w:jc w:val="center"/>
            </w:pPr>
            <w:r>
              <w:t>393</w:t>
            </w:r>
          </w:p>
        </w:tc>
        <w:tc>
          <w:tcPr>
            <w:tcW w:w="1086" w:type="pct"/>
          </w:tcPr>
          <w:p w:rsidR="00662CD7" w:rsidRDefault="00662CD7" w:rsidP="00FF2FFA">
            <w:pPr>
              <w:jc w:val="center"/>
            </w:pPr>
            <w:r>
              <w:t>380</w:t>
            </w:r>
          </w:p>
        </w:tc>
        <w:tc>
          <w:tcPr>
            <w:tcW w:w="1086" w:type="pct"/>
          </w:tcPr>
          <w:p w:rsidR="00662CD7" w:rsidRDefault="00662CD7" w:rsidP="00FF2FFA">
            <w:pPr>
              <w:jc w:val="center"/>
            </w:pPr>
            <w:r>
              <w:t>555</w:t>
            </w:r>
          </w:p>
        </w:tc>
      </w:tr>
      <w:tr w:rsidR="00662CD7" w:rsidTr="00FF2FFA">
        <w:tc>
          <w:tcPr>
            <w:tcW w:w="1743" w:type="pct"/>
          </w:tcPr>
          <w:p w:rsidR="00662CD7" w:rsidRDefault="00662CD7" w:rsidP="00FF2FFA">
            <w:pPr>
              <w:jc w:val="center"/>
            </w:pPr>
            <w:r>
              <w:t xml:space="preserve">Очерёдность в ДОО (чел.) </w:t>
            </w:r>
          </w:p>
        </w:tc>
        <w:tc>
          <w:tcPr>
            <w:tcW w:w="1085" w:type="pct"/>
          </w:tcPr>
          <w:p w:rsidR="00662CD7" w:rsidRDefault="00662CD7" w:rsidP="00FF2FFA">
            <w:pPr>
              <w:jc w:val="center"/>
            </w:pPr>
            <w:r>
              <w:t>786</w:t>
            </w:r>
          </w:p>
        </w:tc>
        <w:tc>
          <w:tcPr>
            <w:tcW w:w="1086" w:type="pct"/>
          </w:tcPr>
          <w:p w:rsidR="00662CD7" w:rsidRDefault="00662CD7" w:rsidP="00FF2FFA">
            <w:pPr>
              <w:jc w:val="center"/>
            </w:pPr>
            <w:r>
              <w:t>763</w:t>
            </w:r>
          </w:p>
        </w:tc>
        <w:tc>
          <w:tcPr>
            <w:tcW w:w="1086" w:type="pct"/>
          </w:tcPr>
          <w:p w:rsidR="00662CD7" w:rsidRDefault="00662CD7" w:rsidP="00FF2FFA">
            <w:pPr>
              <w:jc w:val="center"/>
            </w:pPr>
            <w:r>
              <w:t>812</w:t>
            </w:r>
          </w:p>
        </w:tc>
      </w:tr>
    </w:tbl>
    <w:p w:rsidR="00546C31" w:rsidRDefault="00546C31" w:rsidP="00546C31">
      <w:pPr>
        <w:ind w:firstLine="709"/>
        <w:jc w:val="both"/>
      </w:pPr>
    </w:p>
    <w:p w:rsidR="00546C31" w:rsidRDefault="00546C31" w:rsidP="00546C31">
      <w:pPr>
        <w:ind w:firstLine="709"/>
        <w:jc w:val="both"/>
        <w:rPr>
          <w:bCs/>
        </w:rPr>
      </w:pPr>
      <w:r w:rsidRPr="00031E54">
        <w:rPr>
          <w:bCs/>
        </w:rPr>
        <w:t>В ряде</w:t>
      </w:r>
      <w:r>
        <w:rPr>
          <w:bCs/>
        </w:rPr>
        <w:t xml:space="preserve"> ДОО</w:t>
      </w:r>
      <w:r w:rsidRPr="00031E54">
        <w:rPr>
          <w:bCs/>
        </w:rPr>
        <w:t xml:space="preserve"> </w:t>
      </w:r>
      <w:r>
        <w:rPr>
          <w:bCs/>
        </w:rPr>
        <w:t>ч</w:t>
      </w:r>
      <w:r w:rsidRPr="00031E54">
        <w:rPr>
          <w:bCs/>
        </w:rPr>
        <w:t>исленность детей, воспитывающихся в ДОО</w:t>
      </w:r>
      <w:r>
        <w:rPr>
          <w:bCs/>
        </w:rPr>
        <w:t xml:space="preserve">, значительно превышает проектную мощность данных ДОО. Возможности оптимизации площадей существующих ДОО практически исчерпаны. Кроме того, в связи с наметившейся в последние годы тенденцией снижения уровня здоровья детей дошкольного возраста, возрастает потребность в дошкольных группах компенсирующего и комбинированного видов, с меньшей наполняемостью, щадящим режимом пребывания, коррекционно-реабилитационными мероприятиями.  </w:t>
      </w:r>
    </w:p>
    <w:p w:rsidR="00546C31" w:rsidRDefault="00546C31" w:rsidP="00546C31">
      <w:pPr>
        <w:ind w:firstLine="709"/>
        <w:jc w:val="both"/>
        <w:rPr>
          <w:b/>
          <w:bCs/>
        </w:rPr>
      </w:pPr>
      <w:r w:rsidRPr="00DD4D5B">
        <w:t xml:space="preserve">Сложившаяся ситуация требует дальнейшего продолжения работы по развитию сети </w:t>
      </w:r>
      <w:r w:rsidRPr="00BB515C">
        <w:t>ДОО</w:t>
      </w:r>
      <w:r>
        <w:t xml:space="preserve"> через строительство </w:t>
      </w:r>
      <w:proofErr w:type="gramStart"/>
      <w:r>
        <w:t>новых</w:t>
      </w:r>
      <w:proofErr w:type="gramEnd"/>
      <w:r>
        <w:t xml:space="preserve"> ДОО</w:t>
      </w:r>
      <w:r w:rsidRPr="00DD4D5B">
        <w:t>.</w:t>
      </w:r>
      <w:r w:rsidRPr="00031E54">
        <w:rPr>
          <w:b/>
          <w:bCs/>
        </w:rPr>
        <w:t xml:space="preserve"> </w:t>
      </w:r>
    </w:p>
    <w:p w:rsidR="00546C31" w:rsidRPr="008B1195" w:rsidRDefault="00546C31" w:rsidP="00546C31">
      <w:pPr>
        <w:ind w:firstLine="709"/>
        <w:jc w:val="both"/>
      </w:pPr>
      <w:r w:rsidRPr="008B1195">
        <w:rPr>
          <w:bCs/>
        </w:rPr>
        <w:t>В рамках данной муниципальной программы планируется строительство детского сада на 240 мест в г</w:t>
      </w:r>
      <w:proofErr w:type="gramStart"/>
      <w:r w:rsidRPr="008B1195">
        <w:rPr>
          <w:bCs/>
        </w:rPr>
        <w:t>.К</w:t>
      </w:r>
      <w:proofErr w:type="gramEnd"/>
      <w:r w:rsidRPr="008B1195">
        <w:rPr>
          <w:bCs/>
        </w:rPr>
        <w:t xml:space="preserve">улебаки и строительство </w:t>
      </w:r>
      <w:proofErr w:type="spellStart"/>
      <w:r w:rsidRPr="008B1195">
        <w:rPr>
          <w:bCs/>
        </w:rPr>
        <w:t>пристроя</w:t>
      </w:r>
      <w:proofErr w:type="spellEnd"/>
      <w:r w:rsidRPr="008B1195">
        <w:rPr>
          <w:bCs/>
        </w:rPr>
        <w:t xml:space="preserve"> к МБОУ </w:t>
      </w:r>
      <w:proofErr w:type="spellStart"/>
      <w:r w:rsidRPr="008B1195">
        <w:rPr>
          <w:bCs/>
        </w:rPr>
        <w:t>Велетьминская</w:t>
      </w:r>
      <w:proofErr w:type="spellEnd"/>
      <w:r w:rsidRPr="008B1195">
        <w:rPr>
          <w:bCs/>
        </w:rPr>
        <w:t xml:space="preserve"> школа для размещения в нём дошкольных групп структурного подразделения МБДОУ Детский сад №18 в </w:t>
      </w:r>
      <w:proofErr w:type="spellStart"/>
      <w:r w:rsidRPr="008B1195">
        <w:rPr>
          <w:bCs/>
        </w:rPr>
        <w:t>р.п.Велетьма</w:t>
      </w:r>
      <w:proofErr w:type="spellEnd"/>
      <w:r w:rsidRPr="008B1195">
        <w:rPr>
          <w:bCs/>
        </w:rPr>
        <w:t>. Строительство данных объектов должно значительно снизить очерёдность детей в возрасте от 1 до 3 лет на поступление в детский сад, расширить возможности ДОО для проведения коррекционно-реабилитационной работы с детьми повысить уровень комфортности пребывания детей в ДОО.</w:t>
      </w:r>
    </w:p>
    <w:p w:rsidR="00546C31" w:rsidRDefault="00546C31" w:rsidP="00546C31">
      <w:pPr>
        <w:pStyle w:val="a6"/>
        <w:shd w:val="clear" w:color="auto" w:fill="FFFFFF"/>
        <w:spacing w:before="0" w:beforeAutospacing="0" w:after="0" w:afterAutospacing="0"/>
        <w:ind w:firstLine="600"/>
        <w:jc w:val="both"/>
        <w:rPr>
          <w:rFonts w:cs="Calibri"/>
          <w:sz w:val="28"/>
          <w:szCs w:val="28"/>
        </w:rPr>
      </w:pPr>
      <w:r>
        <w:rPr>
          <w:rFonts w:cs="Calibri"/>
        </w:rPr>
        <w:t xml:space="preserve">  </w:t>
      </w:r>
      <w:r w:rsidRPr="00D32EEC">
        <w:rPr>
          <w:rFonts w:cs="Calibri"/>
        </w:rPr>
        <w:t>Одним из важнейших направлений развития современного дошкольного образования является введение ФГОС дошкольного образования, которые определяют новые цели развития дошкольного образования, критерии оценки его качества</w:t>
      </w:r>
      <w:r>
        <w:rPr>
          <w:rFonts w:cs="Calibri"/>
          <w:sz w:val="28"/>
          <w:szCs w:val="28"/>
        </w:rPr>
        <w:t xml:space="preserve">. </w:t>
      </w:r>
    </w:p>
    <w:p w:rsidR="00546C31" w:rsidRPr="00BF39FA" w:rsidRDefault="00546C31" w:rsidP="00546C31">
      <w:pPr>
        <w:pStyle w:val="a6"/>
        <w:shd w:val="clear" w:color="auto" w:fill="FFFFFF"/>
        <w:spacing w:before="0" w:beforeAutospacing="0" w:after="0" w:afterAutospacing="0"/>
        <w:ind w:firstLine="600"/>
        <w:jc w:val="both"/>
      </w:pPr>
      <w:r>
        <w:rPr>
          <w:rStyle w:val="aff1"/>
          <w:b w:val="0"/>
          <w:color w:val="222222"/>
        </w:rPr>
        <w:t xml:space="preserve"> </w:t>
      </w:r>
      <w:r w:rsidRPr="00BF39FA">
        <w:rPr>
          <w:rStyle w:val="aff1"/>
          <w:b w:val="0"/>
          <w:color w:val="222222"/>
        </w:rPr>
        <w:t>В 20</w:t>
      </w:r>
      <w:r>
        <w:rPr>
          <w:rStyle w:val="aff1"/>
          <w:b w:val="0"/>
          <w:color w:val="222222"/>
        </w:rPr>
        <w:t xml:space="preserve">15-2017 </w:t>
      </w:r>
      <w:r w:rsidRPr="00BF39FA">
        <w:rPr>
          <w:rStyle w:val="aff1"/>
          <w:b w:val="0"/>
          <w:color w:val="222222"/>
        </w:rPr>
        <w:t>год</w:t>
      </w:r>
      <w:r>
        <w:rPr>
          <w:rStyle w:val="aff1"/>
          <w:b w:val="0"/>
          <w:color w:val="222222"/>
        </w:rPr>
        <w:t>ах</w:t>
      </w:r>
      <w:r w:rsidRPr="00BF39FA">
        <w:rPr>
          <w:rStyle w:val="aff1"/>
          <w:b w:val="0"/>
          <w:color w:val="222222"/>
        </w:rPr>
        <w:t xml:space="preserve"> УО, ДОО </w:t>
      </w:r>
      <w:r>
        <w:rPr>
          <w:rStyle w:val="aff1"/>
          <w:b w:val="0"/>
          <w:color w:val="222222"/>
        </w:rPr>
        <w:t xml:space="preserve">проводилась </w:t>
      </w:r>
      <w:r w:rsidRPr="00BF39FA">
        <w:rPr>
          <w:rStyle w:val="aff1"/>
          <w:b w:val="0"/>
          <w:color w:val="222222"/>
        </w:rPr>
        <w:t xml:space="preserve">работа по введению </w:t>
      </w:r>
      <w:r w:rsidRPr="00BF39FA">
        <w:t>ФГОС дошкольного образования в ДОО городского округа.</w:t>
      </w:r>
    </w:p>
    <w:p w:rsidR="00546C31" w:rsidRPr="00BF39FA" w:rsidRDefault="00546C31" w:rsidP="00546C31">
      <w:pPr>
        <w:pStyle w:val="a6"/>
        <w:shd w:val="clear" w:color="auto" w:fill="FFFFFF"/>
        <w:spacing w:before="0" w:beforeAutospacing="0" w:after="0" w:afterAutospacing="0"/>
        <w:ind w:firstLine="600"/>
        <w:jc w:val="both"/>
      </w:pPr>
      <w:r>
        <w:t xml:space="preserve"> </w:t>
      </w:r>
      <w:r w:rsidRPr="00BF39FA">
        <w:t xml:space="preserve">Одной из главных составляющих данной работы является развитие кадрового потенциала ДОО округа, повышение профессиональной компетентности педагогов. </w:t>
      </w:r>
    </w:p>
    <w:p w:rsidR="00546C31" w:rsidRPr="00BF39FA" w:rsidRDefault="00546C31" w:rsidP="00546C31">
      <w:pPr>
        <w:pStyle w:val="af6"/>
        <w:shd w:val="clear" w:color="auto" w:fill="FFFFFF"/>
        <w:ind w:firstLine="600"/>
        <w:jc w:val="both"/>
        <w:rPr>
          <w:rFonts w:ascii="Times New Roman" w:hAnsi="Times New Roman" w:cs="Times New Roman"/>
          <w:sz w:val="24"/>
          <w:szCs w:val="24"/>
        </w:rPr>
      </w:pPr>
      <w:r w:rsidRPr="00BF39FA">
        <w:rPr>
          <w:rFonts w:ascii="Times New Roman" w:hAnsi="Times New Roman" w:cs="Times New Roman"/>
          <w:sz w:val="24"/>
          <w:szCs w:val="24"/>
        </w:rPr>
        <w:t>Деятельность УО, руководителей ДОО  по повышению профессиональной компетентности педагогических работников строилась через мероприятия по повышению уровня квалификации педагогов (прохождение ими аттестации), организацию курсовой подготовки, методической работы.</w:t>
      </w:r>
    </w:p>
    <w:p w:rsidR="00546C31" w:rsidRDefault="00546C31" w:rsidP="00546C31">
      <w:pPr>
        <w:pStyle w:val="af6"/>
        <w:shd w:val="clear" w:color="auto" w:fill="FFFFFF"/>
        <w:ind w:firstLine="709"/>
        <w:jc w:val="both"/>
        <w:rPr>
          <w:rFonts w:ascii="Times New Roman" w:hAnsi="Times New Roman" w:cs="Times New Roman"/>
          <w:sz w:val="24"/>
          <w:szCs w:val="24"/>
        </w:rPr>
      </w:pPr>
      <w:r w:rsidRPr="00BF39FA">
        <w:rPr>
          <w:rFonts w:ascii="Times New Roman" w:hAnsi="Times New Roman" w:cs="Times New Roman"/>
          <w:sz w:val="24"/>
          <w:szCs w:val="24"/>
        </w:rPr>
        <w:t>На 01.0</w:t>
      </w:r>
      <w:r>
        <w:rPr>
          <w:rFonts w:ascii="Times New Roman" w:hAnsi="Times New Roman" w:cs="Times New Roman"/>
          <w:sz w:val="24"/>
          <w:szCs w:val="24"/>
        </w:rPr>
        <w:t>7</w:t>
      </w:r>
      <w:r w:rsidRPr="00BF39FA">
        <w:rPr>
          <w:rFonts w:ascii="Times New Roman" w:hAnsi="Times New Roman" w:cs="Times New Roman"/>
          <w:sz w:val="24"/>
          <w:szCs w:val="24"/>
        </w:rPr>
        <w:t>.2017 года 8</w:t>
      </w:r>
      <w:r>
        <w:rPr>
          <w:rFonts w:ascii="Times New Roman" w:hAnsi="Times New Roman" w:cs="Times New Roman"/>
          <w:sz w:val="24"/>
          <w:szCs w:val="24"/>
        </w:rPr>
        <w:t>1</w:t>
      </w:r>
      <w:r w:rsidRPr="00BF39FA">
        <w:rPr>
          <w:rFonts w:ascii="Times New Roman" w:hAnsi="Times New Roman" w:cs="Times New Roman"/>
          <w:sz w:val="24"/>
          <w:szCs w:val="24"/>
        </w:rPr>
        <w:t>% педагогов ДОО имеют квалификационную категорию, в т.ч. высшую категорию имеет  1</w:t>
      </w:r>
      <w:r>
        <w:rPr>
          <w:rFonts w:ascii="Times New Roman" w:hAnsi="Times New Roman" w:cs="Times New Roman"/>
          <w:sz w:val="24"/>
          <w:szCs w:val="24"/>
        </w:rPr>
        <w:t>5</w:t>
      </w:r>
      <w:r w:rsidRPr="00BF39FA">
        <w:rPr>
          <w:rFonts w:ascii="Times New Roman" w:hAnsi="Times New Roman" w:cs="Times New Roman"/>
          <w:sz w:val="24"/>
          <w:szCs w:val="24"/>
        </w:rPr>
        <w:t xml:space="preserve"> % педагогов (на 01.01.2015 года –  2%, на 01.01.2016 года – 6%). </w:t>
      </w:r>
      <w:proofErr w:type="spellStart"/>
      <w:r w:rsidRPr="00BF39FA">
        <w:rPr>
          <w:rFonts w:ascii="Times New Roman" w:hAnsi="Times New Roman" w:cs="Times New Roman"/>
          <w:sz w:val="24"/>
          <w:szCs w:val="24"/>
        </w:rPr>
        <w:t>Среднеобластные</w:t>
      </w:r>
      <w:proofErr w:type="spellEnd"/>
      <w:r w:rsidRPr="00BF39FA">
        <w:rPr>
          <w:rFonts w:ascii="Times New Roman" w:hAnsi="Times New Roman" w:cs="Times New Roman"/>
          <w:sz w:val="24"/>
          <w:szCs w:val="24"/>
        </w:rPr>
        <w:t xml:space="preserve"> показатели: имеют категорию –</w:t>
      </w:r>
      <w:r>
        <w:rPr>
          <w:rFonts w:ascii="Times New Roman" w:hAnsi="Times New Roman" w:cs="Times New Roman"/>
          <w:sz w:val="24"/>
          <w:szCs w:val="24"/>
        </w:rPr>
        <w:t xml:space="preserve"> 84,1</w:t>
      </w:r>
      <w:r w:rsidRPr="00BF39FA">
        <w:rPr>
          <w:rFonts w:ascii="Times New Roman" w:hAnsi="Times New Roman" w:cs="Times New Roman"/>
          <w:sz w:val="24"/>
          <w:szCs w:val="24"/>
        </w:rPr>
        <w:t>%, высшую категорию –</w:t>
      </w:r>
      <w:r>
        <w:rPr>
          <w:rFonts w:ascii="Times New Roman" w:hAnsi="Times New Roman" w:cs="Times New Roman"/>
          <w:sz w:val="24"/>
          <w:szCs w:val="24"/>
        </w:rPr>
        <w:t xml:space="preserve"> 17,2</w:t>
      </w:r>
      <w:r w:rsidRPr="00BF39FA">
        <w:rPr>
          <w:rFonts w:ascii="Times New Roman" w:hAnsi="Times New Roman" w:cs="Times New Roman"/>
          <w:sz w:val="24"/>
          <w:szCs w:val="24"/>
        </w:rPr>
        <w:t>%.</w:t>
      </w:r>
      <w:r w:rsidRPr="00BF39FA">
        <w:rPr>
          <w:rFonts w:ascii="Times New Roman" w:hAnsi="Times New Roman" w:cs="Times New Roman"/>
          <w:color w:val="FF0000"/>
          <w:sz w:val="24"/>
          <w:szCs w:val="24"/>
        </w:rPr>
        <w:t xml:space="preserve"> </w:t>
      </w:r>
      <w:r w:rsidRPr="00BF39FA">
        <w:rPr>
          <w:rFonts w:ascii="Times New Roman" w:hAnsi="Times New Roman" w:cs="Times New Roman"/>
          <w:sz w:val="24"/>
          <w:szCs w:val="24"/>
        </w:rPr>
        <w:t xml:space="preserve">За последние </w:t>
      </w:r>
      <w:r>
        <w:rPr>
          <w:rFonts w:ascii="Times New Roman" w:hAnsi="Times New Roman" w:cs="Times New Roman"/>
          <w:sz w:val="24"/>
          <w:szCs w:val="24"/>
        </w:rPr>
        <w:t xml:space="preserve">3 </w:t>
      </w:r>
      <w:r w:rsidRPr="00BF39FA">
        <w:rPr>
          <w:rFonts w:ascii="Times New Roman" w:hAnsi="Times New Roman" w:cs="Times New Roman"/>
          <w:sz w:val="24"/>
          <w:szCs w:val="24"/>
        </w:rPr>
        <w:t xml:space="preserve">года </w:t>
      </w:r>
      <w:r>
        <w:rPr>
          <w:rFonts w:ascii="Times New Roman" w:hAnsi="Times New Roman" w:cs="Times New Roman"/>
          <w:sz w:val="24"/>
          <w:szCs w:val="24"/>
        </w:rPr>
        <w:t>УО, руководителями</w:t>
      </w:r>
      <w:r w:rsidRPr="00BF39FA">
        <w:rPr>
          <w:rFonts w:ascii="Times New Roman" w:hAnsi="Times New Roman" w:cs="Times New Roman"/>
          <w:sz w:val="24"/>
          <w:szCs w:val="24"/>
        </w:rPr>
        <w:t xml:space="preserve"> ДОО проведена большая работа по увеличению</w:t>
      </w:r>
      <w:r w:rsidRPr="00BF39FA">
        <w:rPr>
          <w:rFonts w:ascii="Times New Roman" w:hAnsi="Times New Roman" w:cs="Times New Roman"/>
          <w:color w:val="FF0000"/>
          <w:sz w:val="24"/>
          <w:szCs w:val="24"/>
        </w:rPr>
        <w:t xml:space="preserve"> </w:t>
      </w:r>
      <w:r w:rsidRPr="00BF39FA">
        <w:rPr>
          <w:rFonts w:ascii="Times New Roman" w:hAnsi="Times New Roman" w:cs="Times New Roman"/>
          <w:sz w:val="24"/>
          <w:szCs w:val="24"/>
        </w:rPr>
        <w:t xml:space="preserve">доли педагогических работников, имеющих высшую категорию. Несмотря на значительную позитивную динамику, данный показатель продолжает оставаться ниже </w:t>
      </w:r>
      <w:proofErr w:type="spellStart"/>
      <w:r w:rsidRPr="00BF39FA">
        <w:rPr>
          <w:rFonts w:ascii="Times New Roman" w:hAnsi="Times New Roman" w:cs="Times New Roman"/>
          <w:sz w:val="24"/>
          <w:szCs w:val="24"/>
        </w:rPr>
        <w:t>среднеобластного</w:t>
      </w:r>
      <w:proofErr w:type="spellEnd"/>
      <w:r w:rsidRPr="00BF39FA">
        <w:rPr>
          <w:rFonts w:ascii="Times New Roman" w:hAnsi="Times New Roman" w:cs="Times New Roman"/>
          <w:sz w:val="24"/>
          <w:szCs w:val="24"/>
        </w:rPr>
        <w:t xml:space="preserve"> показателя.</w:t>
      </w:r>
    </w:p>
    <w:p w:rsidR="00546C31" w:rsidRPr="00BF39FA" w:rsidRDefault="00546C31" w:rsidP="00546C31">
      <w:pPr>
        <w:pStyle w:val="af6"/>
        <w:shd w:val="clear" w:color="auto" w:fill="FFFFFF"/>
        <w:ind w:firstLine="709"/>
        <w:jc w:val="both"/>
        <w:rPr>
          <w:rFonts w:ascii="Times New Roman" w:hAnsi="Times New Roman" w:cs="Times New Roman"/>
          <w:sz w:val="24"/>
          <w:szCs w:val="24"/>
        </w:rPr>
      </w:pPr>
    </w:p>
    <w:tbl>
      <w:tblPr>
        <w:tblStyle w:val="af4"/>
        <w:tblW w:w="5000" w:type="pct"/>
        <w:tblLook w:val="04A0"/>
      </w:tblPr>
      <w:tblGrid>
        <w:gridCol w:w="2823"/>
        <w:gridCol w:w="1756"/>
        <w:gridCol w:w="1758"/>
        <w:gridCol w:w="1758"/>
        <w:gridCol w:w="1758"/>
      </w:tblGrid>
      <w:tr w:rsidR="00546C31" w:rsidTr="00FF2FFA">
        <w:tc>
          <w:tcPr>
            <w:tcW w:w="5000" w:type="pct"/>
            <w:gridSpan w:val="5"/>
          </w:tcPr>
          <w:p w:rsidR="00546C31" w:rsidRPr="002F3FFE" w:rsidRDefault="00546C31" w:rsidP="00FF2FFA">
            <w:pPr>
              <w:pStyle w:val="af6"/>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Динамика</w:t>
            </w:r>
            <w:r w:rsidRPr="002F3FFE">
              <w:t xml:space="preserve"> </w:t>
            </w:r>
            <w:r>
              <w:t>д</w:t>
            </w:r>
            <w:r w:rsidRPr="002F3FFE">
              <w:rPr>
                <w:rFonts w:ascii="Times New Roman" w:hAnsi="Times New Roman" w:cs="Times New Roman"/>
                <w:sz w:val="24"/>
                <w:szCs w:val="24"/>
              </w:rPr>
              <w:t>ол</w:t>
            </w:r>
            <w:r>
              <w:rPr>
                <w:rFonts w:ascii="Times New Roman" w:hAnsi="Times New Roman" w:cs="Times New Roman"/>
                <w:sz w:val="24"/>
                <w:szCs w:val="24"/>
              </w:rPr>
              <w:t>и</w:t>
            </w:r>
            <w:r w:rsidRPr="002F3FFE">
              <w:rPr>
                <w:rFonts w:ascii="Times New Roman" w:hAnsi="Times New Roman" w:cs="Times New Roman"/>
                <w:sz w:val="24"/>
                <w:szCs w:val="24"/>
              </w:rPr>
              <w:t xml:space="preserve"> педагогов </w:t>
            </w:r>
            <w:r>
              <w:rPr>
                <w:rFonts w:ascii="Times New Roman" w:hAnsi="Times New Roman" w:cs="Times New Roman"/>
                <w:sz w:val="24"/>
                <w:szCs w:val="24"/>
              </w:rPr>
              <w:t>ДОО</w:t>
            </w:r>
            <w:r w:rsidRPr="002F3FFE">
              <w:rPr>
                <w:rFonts w:ascii="Times New Roman" w:hAnsi="Times New Roman" w:cs="Times New Roman"/>
                <w:sz w:val="24"/>
                <w:szCs w:val="24"/>
              </w:rPr>
              <w:t xml:space="preserve">, имеющих квалификационную категорию </w:t>
            </w:r>
          </w:p>
          <w:p w:rsidR="00546C31" w:rsidRDefault="00546C31" w:rsidP="00FF2FFA">
            <w:pPr>
              <w:jc w:val="center"/>
            </w:pPr>
          </w:p>
        </w:tc>
      </w:tr>
      <w:tr w:rsidR="00546C31" w:rsidTr="00FF2FFA">
        <w:tc>
          <w:tcPr>
            <w:tcW w:w="1433" w:type="pct"/>
          </w:tcPr>
          <w:p w:rsidR="00546C31" w:rsidRDefault="00546C31" w:rsidP="00FF2FFA">
            <w:pPr>
              <w:jc w:val="both"/>
            </w:pPr>
          </w:p>
        </w:tc>
        <w:tc>
          <w:tcPr>
            <w:tcW w:w="891" w:type="pct"/>
          </w:tcPr>
          <w:p w:rsidR="00546C31" w:rsidRDefault="00546C31" w:rsidP="00FF2FFA">
            <w:pPr>
              <w:jc w:val="center"/>
            </w:pPr>
            <w:r>
              <w:t>на 01.01.2015 года</w:t>
            </w:r>
          </w:p>
        </w:tc>
        <w:tc>
          <w:tcPr>
            <w:tcW w:w="892" w:type="pct"/>
          </w:tcPr>
          <w:p w:rsidR="00546C31" w:rsidRDefault="00546C31" w:rsidP="00FF2FFA">
            <w:pPr>
              <w:jc w:val="center"/>
            </w:pPr>
            <w:r>
              <w:t>на 01.01.2016 года</w:t>
            </w:r>
          </w:p>
        </w:tc>
        <w:tc>
          <w:tcPr>
            <w:tcW w:w="892" w:type="pct"/>
          </w:tcPr>
          <w:p w:rsidR="00546C31" w:rsidRDefault="00546C31" w:rsidP="00FF2FFA">
            <w:pPr>
              <w:jc w:val="center"/>
            </w:pPr>
            <w:r>
              <w:t>на 01.01.2017 года</w:t>
            </w:r>
          </w:p>
        </w:tc>
        <w:tc>
          <w:tcPr>
            <w:tcW w:w="892" w:type="pct"/>
          </w:tcPr>
          <w:p w:rsidR="00546C31" w:rsidRDefault="00546C31" w:rsidP="00FF2FFA">
            <w:pPr>
              <w:jc w:val="center"/>
            </w:pPr>
            <w:r>
              <w:t>на 01.07.2017 года</w:t>
            </w:r>
          </w:p>
        </w:tc>
      </w:tr>
      <w:tr w:rsidR="00546C31" w:rsidTr="00FF2FFA">
        <w:tc>
          <w:tcPr>
            <w:tcW w:w="1433" w:type="pct"/>
          </w:tcPr>
          <w:p w:rsidR="00546C31" w:rsidRDefault="00546C31" w:rsidP="00FF2FFA">
            <w:pPr>
              <w:jc w:val="center"/>
            </w:pPr>
            <w:r>
              <w:t xml:space="preserve">Доля педагогов ДОО, имеющих квалификационную категорию, в т.ч. </w:t>
            </w:r>
          </w:p>
        </w:tc>
        <w:tc>
          <w:tcPr>
            <w:tcW w:w="891" w:type="pct"/>
          </w:tcPr>
          <w:p w:rsidR="00546C31" w:rsidRDefault="00546C31" w:rsidP="00FF2FFA">
            <w:pPr>
              <w:jc w:val="center"/>
            </w:pPr>
            <w:r>
              <w:t>60%</w:t>
            </w:r>
          </w:p>
        </w:tc>
        <w:tc>
          <w:tcPr>
            <w:tcW w:w="892" w:type="pct"/>
          </w:tcPr>
          <w:p w:rsidR="00546C31" w:rsidRDefault="00546C31" w:rsidP="00FF2FFA">
            <w:pPr>
              <w:jc w:val="center"/>
            </w:pPr>
            <w:r>
              <w:t>73%</w:t>
            </w:r>
          </w:p>
        </w:tc>
        <w:tc>
          <w:tcPr>
            <w:tcW w:w="892" w:type="pct"/>
          </w:tcPr>
          <w:p w:rsidR="00546C31" w:rsidRDefault="00546C31" w:rsidP="00FF2FFA">
            <w:pPr>
              <w:jc w:val="center"/>
            </w:pPr>
            <w:r>
              <w:t>81%</w:t>
            </w:r>
          </w:p>
        </w:tc>
        <w:tc>
          <w:tcPr>
            <w:tcW w:w="892" w:type="pct"/>
          </w:tcPr>
          <w:p w:rsidR="00546C31" w:rsidRDefault="00546C31" w:rsidP="00FF2FFA">
            <w:pPr>
              <w:jc w:val="center"/>
            </w:pPr>
            <w:r>
              <w:t>80%</w:t>
            </w:r>
          </w:p>
        </w:tc>
      </w:tr>
      <w:tr w:rsidR="00546C31" w:rsidTr="00FF2FFA">
        <w:tc>
          <w:tcPr>
            <w:tcW w:w="1433" w:type="pct"/>
          </w:tcPr>
          <w:p w:rsidR="00546C31" w:rsidRDefault="00546C31" w:rsidP="00FF2FFA">
            <w:pPr>
              <w:jc w:val="center"/>
            </w:pPr>
            <w:r>
              <w:lastRenderedPageBreak/>
              <w:t>высшую</w:t>
            </w:r>
          </w:p>
        </w:tc>
        <w:tc>
          <w:tcPr>
            <w:tcW w:w="891" w:type="pct"/>
          </w:tcPr>
          <w:p w:rsidR="00546C31" w:rsidRDefault="00546C31" w:rsidP="00FF2FFA">
            <w:pPr>
              <w:jc w:val="center"/>
            </w:pPr>
            <w:r>
              <w:t>2%</w:t>
            </w:r>
          </w:p>
        </w:tc>
        <w:tc>
          <w:tcPr>
            <w:tcW w:w="892" w:type="pct"/>
          </w:tcPr>
          <w:p w:rsidR="00546C31" w:rsidRDefault="00546C31" w:rsidP="00FF2FFA">
            <w:pPr>
              <w:jc w:val="center"/>
            </w:pPr>
            <w:r>
              <w:t>6%</w:t>
            </w:r>
          </w:p>
        </w:tc>
        <w:tc>
          <w:tcPr>
            <w:tcW w:w="892" w:type="pct"/>
          </w:tcPr>
          <w:p w:rsidR="00546C31" w:rsidRDefault="00546C31" w:rsidP="00FF2FFA">
            <w:pPr>
              <w:jc w:val="center"/>
            </w:pPr>
            <w:r>
              <w:t>11%</w:t>
            </w:r>
          </w:p>
        </w:tc>
        <w:tc>
          <w:tcPr>
            <w:tcW w:w="892" w:type="pct"/>
          </w:tcPr>
          <w:p w:rsidR="00546C31" w:rsidRDefault="00546C31" w:rsidP="00FF2FFA">
            <w:pPr>
              <w:jc w:val="center"/>
            </w:pPr>
            <w:r>
              <w:t>15%</w:t>
            </w:r>
          </w:p>
        </w:tc>
      </w:tr>
      <w:tr w:rsidR="00546C31" w:rsidTr="00FF2FFA">
        <w:tc>
          <w:tcPr>
            <w:tcW w:w="1433" w:type="pct"/>
          </w:tcPr>
          <w:p w:rsidR="00546C31" w:rsidRDefault="00546C31" w:rsidP="00FF2FFA">
            <w:pPr>
              <w:jc w:val="center"/>
            </w:pPr>
            <w:r>
              <w:t>первую</w:t>
            </w:r>
          </w:p>
        </w:tc>
        <w:tc>
          <w:tcPr>
            <w:tcW w:w="891" w:type="pct"/>
          </w:tcPr>
          <w:p w:rsidR="00546C31" w:rsidRDefault="00546C31" w:rsidP="00FF2FFA">
            <w:pPr>
              <w:jc w:val="center"/>
            </w:pPr>
            <w:r>
              <w:t>58%</w:t>
            </w:r>
          </w:p>
        </w:tc>
        <w:tc>
          <w:tcPr>
            <w:tcW w:w="892" w:type="pct"/>
          </w:tcPr>
          <w:p w:rsidR="00546C31" w:rsidRDefault="00546C31" w:rsidP="00FF2FFA">
            <w:pPr>
              <w:jc w:val="center"/>
            </w:pPr>
            <w:r>
              <w:t>67%</w:t>
            </w:r>
          </w:p>
        </w:tc>
        <w:tc>
          <w:tcPr>
            <w:tcW w:w="892" w:type="pct"/>
          </w:tcPr>
          <w:p w:rsidR="00546C31" w:rsidRDefault="00546C31" w:rsidP="00FF2FFA">
            <w:pPr>
              <w:jc w:val="center"/>
            </w:pPr>
            <w:r>
              <w:t>70%</w:t>
            </w:r>
          </w:p>
        </w:tc>
        <w:tc>
          <w:tcPr>
            <w:tcW w:w="892" w:type="pct"/>
          </w:tcPr>
          <w:p w:rsidR="00546C31" w:rsidRDefault="00546C31" w:rsidP="00FF2FFA">
            <w:pPr>
              <w:jc w:val="center"/>
            </w:pPr>
            <w:r>
              <w:t>65%</w:t>
            </w:r>
          </w:p>
        </w:tc>
      </w:tr>
    </w:tbl>
    <w:p w:rsidR="00546C31" w:rsidRDefault="00546C31" w:rsidP="00546C31">
      <w:pPr>
        <w:pStyle w:val="af6"/>
        <w:shd w:val="clear" w:color="auto" w:fill="FFFFFF"/>
        <w:ind w:firstLine="709"/>
        <w:jc w:val="both"/>
        <w:rPr>
          <w:rFonts w:ascii="Times New Roman" w:hAnsi="Times New Roman" w:cs="Times New Roman"/>
          <w:sz w:val="24"/>
          <w:szCs w:val="24"/>
        </w:rPr>
      </w:pPr>
    </w:p>
    <w:p w:rsidR="00546C31" w:rsidRPr="008B1195" w:rsidRDefault="00546C31" w:rsidP="00546C31">
      <w:pPr>
        <w:pStyle w:val="af6"/>
        <w:shd w:val="clear" w:color="auto" w:fill="FFFFFF"/>
        <w:ind w:firstLine="709"/>
        <w:jc w:val="both"/>
        <w:rPr>
          <w:rFonts w:ascii="Times New Roman" w:hAnsi="Times New Roman" w:cs="Times New Roman"/>
          <w:sz w:val="24"/>
          <w:szCs w:val="24"/>
        </w:rPr>
      </w:pPr>
      <w:r w:rsidRPr="008B1195">
        <w:rPr>
          <w:rFonts w:ascii="Times New Roman" w:hAnsi="Times New Roman" w:cs="Times New Roman"/>
          <w:sz w:val="24"/>
          <w:szCs w:val="24"/>
        </w:rPr>
        <w:t xml:space="preserve">В рамках данной муниципальной программы планируется к 2020 году выйти по показателю доли педагогических работников ДОО, имеющих высшую категорию на уровень 22%. </w:t>
      </w:r>
    </w:p>
    <w:p w:rsidR="00546C31" w:rsidRPr="00BF39FA" w:rsidRDefault="00546C31" w:rsidP="00546C31">
      <w:pPr>
        <w:pStyle w:val="af6"/>
        <w:shd w:val="clear" w:color="auto" w:fill="FFFFFF"/>
        <w:ind w:firstLine="709"/>
        <w:jc w:val="both"/>
        <w:rPr>
          <w:rFonts w:ascii="Times New Roman" w:hAnsi="Times New Roman" w:cs="Times New Roman"/>
          <w:sz w:val="24"/>
          <w:szCs w:val="24"/>
        </w:rPr>
      </w:pPr>
      <w:r w:rsidRPr="00BF39FA">
        <w:rPr>
          <w:rFonts w:ascii="Times New Roman" w:hAnsi="Times New Roman" w:cs="Times New Roman"/>
          <w:sz w:val="24"/>
          <w:szCs w:val="24"/>
        </w:rPr>
        <w:t>100% педагогических работников ДОО округа за последние 3 года (201</w:t>
      </w:r>
      <w:r>
        <w:rPr>
          <w:rFonts w:ascii="Times New Roman" w:hAnsi="Times New Roman" w:cs="Times New Roman"/>
          <w:sz w:val="24"/>
          <w:szCs w:val="24"/>
        </w:rPr>
        <w:t>5</w:t>
      </w:r>
      <w:r w:rsidRPr="00BF39FA">
        <w:rPr>
          <w:rFonts w:ascii="Times New Roman" w:hAnsi="Times New Roman" w:cs="Times New Roman"/>
          <w:sz w:val="24"/>
          <w:szCs w:val="24"/>
        </w:rPr>
        <w:t>-201</w:t>
      </w:r>
      <w:r>
        <w:rPr>
          <w:rFonts w:ascii="Times New Roman" w:hAnsi="Times New Roman" w:cs="Times New Roman"/>
          <w:sz w:val="24"/>
          <w:szCs w:val="24"/>
        </w:rPr>
        <w:t>7</w:t>
      </w:r>
      <w:r w:rsidRPr="00BF39FA">
        <w:rPr>
          <w:rFonts w:ascii="Times New Roman" w:hAnsi="Times New Roman" w:cs="Times New Roman"/>
          <w:sz w:val="24"/>
          <w:szCs w:val="24"/>
        </w:rPr>
        <w:t xml:space="preserve"> гг.) прошли курсы повышения квалификации (</w:t>
      </w:r>
      <w:proofErr w:type="spellStart"/>
      <w:r w:rsidRPr="00BF39FA">
        <w:rPr>
          <w:rFonts w:ascii="Times New Roman" w:hAnsi="Times New Roman" w:cs="Times New Roman"/>
          <w:sz w:val="24"/>
          <w:szCs w:val="24"/>
        </w:rPr>
        <w:t>среднеобластной</w:t>
      </w:r>
      <w:proofErr w:type="spellEnd"/>
      <w:r w:rsidRPr="00BF39FA">
        <w:rPr>
          <w:rFonts w:ascii="Times New Roman" w:hAnsi="Times New Roman" w:cs="Times New Roman"/>
          <w:sz w:val="24"/>
          <w:szCs w:val="24"/>
        </w:rPr>
        <w:t xml:space="preserve"> показатель – 86,45%)  </w:t>
      </w:r>
    </w:p>
    <w:p w:rsidR="00546C31" w:rsidRPr="00BF39FA" w:rsidRDefault="00546C31" w:rsidP="00546C31">
      <w:pPr>
        <w:pStyle w:val="a6"/>
        <w:shd w:val="clear" w:color="auto" w:fill="FFFFFF"/>
        <w:spacing w:before="0" w:beforeAutospacing="0" w:after="0" w:afterAutospacing="0"/>
        <w:ind w:firstLine="600"/>
        <w:jc w:val="both"/>
        <w:rPr>
          <w:color w:val="222222"/>
          <w:shd w:val="clear" w:color="auto" w:fill="FFFFFF"/>
        </w:rPr>
      </w:pPr>
      <w:r>
        <w:t xml:space="preserve">  </w:t>
      </w:r>
      <w:r w:rsidRPr="00BF39FA">
        <w:rPr>
          <w:rStyle w:val="aff1"/>
          <w:b w:val="0"/>
          <w:color w:val="222222"/>
        </w:rPr>
        <w:t xml:space="preserve">В соответствии с Указом Президента РФ N 597 от 07.05.2012 «О мероприятиях по реализации государственной социальной политики» </w:t>
      </w:r>
      <w:r w:rsidRPr="00BF39FA">
        <w:rPr>
          <w:color w:val="222222"/>
          <w:shd w:val="clear" w:color="auto" w:fill="FFFFFF"/>
        </w:rPr>
        <w:t>средняя заработная плата педагогических работников дошкольных образовательных организаций должна быть доведена до средней заработной платы в сфере общего образования в соответствующем регионе.</w:t>
      </w:r>
    </w:p>
    <w:p w:rsidR="00546C31" w:rsidRPr="00962290" w:rsidRDefault="00546C31" w:rsidP="00546C31">
      <w:pPr>
        <w:pStyle w:val="a6"/>
        <w:shd w:val="clear" w:color="auto" w:fill="FFFFFF"/>
        <w:spacing w:before="0" w:beforeAutospacing="0" w:after="0" w:afterAutospacing="0"/>
        <w:ind w:firstLine="600"/>
        <w:jc w:val="both"/>
        <w:rPr>
          <w:color w:val="FF0000"/>
          <w:shd w:val="clear" w:color="auto" w:fill="FFFFFF"/>
        </w:rPr>
      </w:pPr>
      <w:r>
        <w:rPr>
          <w:color w:val="222222"/>
          <w:shd w:val="clear" w:color="auto" w:fill="FFFFFF"/>
        </w:rPr>
        <w:t xml:space="preserve"> </w:t>
      </w:r>
      <w:r w:rsidRPr="00BF39FA">
        <w:rPr>
          <w:color w:val="222222"/>
          <w:shd w:val="clear" w:color="auto" w:fill="FFFFFF"/>
        </w:rPr>
        <w:t xml:space="preserve">В 2016 году средняя заработная плата педагогических работников дошкольных образовательных организаций </w:t>
      </w:r>
      <w:proofErr w:type="gramStart"/>
      <w:r>
        <w:rPr>
          <w:color w:val="222222"/>
          <w:shd w:val="clear" w:color="auto" w:fill="FFFFFF"/>
        </w:rPr>
        <w:t>г</w:t>
      </w:r>
      <w:proofErr w:type="gramEnd"/>
      <w:r>
        <w:rPr>
          <w:color w:val="222222"/>
          <w:shd w:val="clear" w:color="auto" w:fill="FFFFFF"/>
        </w:rPr>
        <w:t xml:space="preserve">.о.г. Кулебаки </w:t>
      </w:r>
      <w:r w:rsidRPr="00BF39FA">
        <w:rPr>
          <w:color w:val="222222"/>
          <w:shd w:val="clear" w:color="auto" w:fill="FFFFFF"/>
        </w:rPr>
        <w:t xml:space="preserve">составила 24372 рублей, что несколько выше средней заработной платы в сфере общего образования </w:t>
      </w:r>
      <w:r>
        <w:rPr>
          <w:color w:val="222222"/>
          <w:shd w:val="clear" w:color="auto" w:fill="FFFFFF"/>
        </w:rPr>
        <w:t>округа</w:t>
      </w:r>
      <w:r w:rsidRPr="00BF39FA">
        <w:rPr>
          <w:color w:val="222222"/>
          <w:shd w:val="clear" w:color="auto" w:fill="FFFFFF"/>
        </w:rPr>
        <w:t xml:space="preserve"> (24368 рублей). По сравнению с 2015 годом средняя заработная плата педагогических работников Д</w:t>
      </w:r>
      <w:r>
        <w:rPr>
          <w:color w:val="222222"/>
          <w:shd w:val="clear" w:color="auto" w:fill="FFFFFF"/>
        </w:rPr>
        <w:t>О</w:t>
      </w:r>
      <w:r w:rsidRPr="00BF39FA">
        <w:rPr>
          <w:color w:val="222222"/>
          <w:shd w:val="clear" w:color="auto" w:fill="FFFFFF"/>
        </w:rPr>
        <w:t xml:space="preserve">О </w:t>
      </w:r>
      <w:r>
        <w:rPr>
          <w:color w:val="222222"/>
          <w:shd w:val="clear" w:color="auto" w:fill="FFFFFF"/>
        </w:rPr>
        <w:t>округа</w:t>
      </w:r>
      <w:r w:rsidRPr="00BF39FA">
        <w:rPr>
          <w:color w:val="222222"/>
          <w:shd w:val="clear" w:color="auto" w:fill="FFFFFF"/>
        </w:rPr>
        <w:t xml:space="preserve"> возросла на 4,5% (с </w:t>
      </w:r>
      <w:r w:rsidRPr="00BF39FA">
        <w:t xml:space="preserve">23326 рублей до </w:t>
      </w:r>
      <w:r w:rsidRPr="00BF39FA">
        <w:rPr>
          <w:color w:val="222222"/>
          <w:shd w:val="clear" w:color="auto" w:fill="FFFFFF"/>
        </w:rPr>
        <w:t>24372 рублей).</w:t>
      </w:r>
      <w:r>
        <w:rPr>
          <w:color w:val="222222"/>
          <w:shd w:val="clear" w:color="auto" w:fill="FFFFFF"/>
        </w:rPr>
        <w:t xml:space="preserve"> </w:t>
      </w:r>
      <w:r w:rsidRPr="00962290">
        <w:rPr>
          <w:shd w:val="clear" w:color="auto" w:fill="FFFFFF"/>
        </w:rPr>
        <w:t>В соответствии с «дорожной картой» «Изменения в сфере образования городского округа город Кулебаки» к концу 2017 года средняя заработная плата педагогических работников ДОО должна составить 25180 рублей.</w:t>
      </w:r>
      <w:r w:rsidRPr="00962290">
        <w:rPr>
          <w:color w:val="FF0000"/>
          <w:shd w:val="clear" w:color="auto" w:fill="FFFFFF"/>
        </w:rPr>
        <w:t xml:space="preserve"> </w:t>
      </w:r>
    </w:p>
    <w:p w:rsidR="00546C31" w:rsidRPr="008B1195" w:rsidRDefault="00546C31" w:rsidP="00546C31">
      <w:pPr>
        <w:pStyle w:val="a6"/>
        <w:shd w:val="clear" w:color="auto" w:fill="FFFFFF"/>
        <w:spacing w:before="0" w:beforeAutospacing="0" w:after="0" w:afterAutospacing="0"/>
        <w:ind w:firstLine="600"/>
        <w:jc w:val="both"/>
        <w:rPr>
          <w:shd w:val="clear" w:color="auto" w:fill="FFFFFF"/>
        </w:rPr>
      </w:pPr>
      <w:r w:rsidRPr="008B1195">
        <w:rPr>
          <w:shd w:val="clear" w:color="auto" w:fill="FFFFFF"/>
        </w:rPr>
        <w:t xml:space="preserve">В ходе реализации данной муниципальной программы будет обеспечен уровень средней заработной платы педагогических работников дошкольных образовательных организаций не ниже средней заработной платы в сфере общего образования </w:t>
      </w:r>
      <w:proofErr w:type="gramStart"/>
      <w:r w:rsidRPr="008B1195">
        <w:rPr>
          <w:shd w:val="clear" w:color="auto" w:fill="FFFFFF"/>
        </w:rPr>
        <w:t>г</w:t>
      </w:r>
      <w:proofErr w:type="gramEnd"/>
      <w:r w:rsidRPr="008B1195">
        <w:rPr>
          <w:shd w:val="clear" w:color="auto" w:fill="FFFFFF"/>
        </w:rPr>
        <w:t>.о.г. Кулебаки</w:t>
      </w:r>
      <w:r>
        <w:rPr>
          <w:shd w:val="clear" w:color="auto" w:fill="FFFFFF"/>
        </w:rPr>
        <w:t>.</w:t>
      </w:r>
      <w:r w:rsidRPr="008B1195">
        <w:rPr>
          <w:shd w:val="clear" w:color="auto" w:fill="FFFFFF"/>
        </w:rPr>
        <w:t xml:space="preserve">  </w:t>
      </w:r>
    </w:p>
    <w:p w:rsidR="00546C31" w:rsidRPr="00BF39FA" w:rsidRDefault="00546C31" w:rsidP="00546C31">
      <w:pPr>
        <w:pStyle w:val="a6"/>
        <w:shd w:val="clear" w:color="auto" w:fill="FFFFFF"/>
        <w:spacing w:before="0" w:beforeAutospacing="0" w:after="0" w:afterAutospacing="0"/>
        <w:ind w:firstLine="600"/>
        <w:jc w:val="both"/>
      </w:pPr>
      <w:proofErr w:type="gramStart"/>
      <w:r w:rsidRPr="00BF39FA">
        <w:t>Переход на новый ФГОС ДО требует создания материально-технической базы ДОО совершенно нового уровня с развитой информационно-образовательной средой, современным  предметно-развивающим пространством.</w:t>
      </w:r>
      <w:proofErr w:type="gramEnd"/>
      <w:r w:rsidRPr="00BF39FA">
        <w:t xml:space="preserve"> В 20</w:t>
      </w:r>
      <w:r>
        <w:t xml:space="preserve">15-2017 годах </w:t>
      </w:r>
      <w:r w:rsidRPr="00BF39FA">
        <w:t xml:space="preserve">УО, руководителями ДОО проведена большая работа по решению данной задачи. </w:t>
      </w:r>
      <w:proofErr w:type="gramStart"/>
      <w:r w:rsidRPr="00BF39FA">
        <w:t xml:space="preserve">В течение </w:t>
      </w:r>
      <w:r>
        <w:t xml:space="preserve">данного периода </w:t>
      </w:r>
      <w:r w:rsidRPr="00BF39FA">
        <w:t>приобретено учебного оборудования на сумму</w:t>
      </w:r>
      <w:r>
        <w:t xml:space="preserve"> 18247 </w:t>
      </w:r>
      <w:r w:rsidRPr="00BF39FA">
        <w:t xml:space="preserve">тыс. рублей, в т.ч. компьютерного оборудования, интерактивных комплексов, </w:t>
      </w:r>
      <w:proofErr w:type="spellStart"/>
      <w:r w:rsidRPr="00BF39FA">
        <w:t>мультимедийных</w:t>
      </w:r>
      <w:proofErr w:type="spellEnd"/>
      <w:r w:rsidRPr="00BF39FA">
        <w:t xml:space="preserve"> проекторов</w:t>
      </w:r>
      <w:r>
        <w:t xml:space="preserve">, технических средств обучения </w:t>
      </w:r>
      <w:r w:rsidRPr="00BF39FA">
        <w:t>– на</w:t>
      </w:r>
      <w:r>
        <w:t xml:space="preserve"> 10113 </w:t>
      </w:r>
      <w:r w:rsidRPr="00BF39FA">
        <w:t>тыс. рублей,  игрового оборудовании, игр и игрушек – на</w:t>
      </w:r>
      <w:r>
        <w:t xml:space="preserve"> 4021 </w:t>
      </w:r>
      <w:r w:rsidRPr="00BF39FA">
        <w:t>тыс. рублей, учебной мебели – на</w:t>
      </w:r>
      <w:r>
        <w:t xml:space="preserve"> 3041 </w:t>
      </w:r>
      <w:r w:rsidRPr="00BF39FA">
        <w:t>тыс. рублей, спортивного оборудования и инвентаря – на</w:t>
      </w:r>
      <w:r>
        <w:t xml:space="preserve"> 760 </w:t>
      </w:r>
      <w:r w:rsidRPr="00BF39FA">
        <w:t xml:space="preserve">тыс. рублей, видео, телеаппаратуры, музыкального оборудования – на </w:t>
      </w:r>
      <w:r>
        <w:t xml:space="preserve">312 </w:t>
      </w:r>
      <w:r w:rsidRPr="00BF39FA">
        <w:t>тыс. рублей.</w:t>
      </w:r>
      <w:proofErr w:type="gramEnd"/>
      <w:r w:rsidRPr="00BF39FA">
        <w:t xml:space="preserve"> В целом можно отметить, что за последние 3 года сделан большой шаг вперёд в вопросе развития учебно-технической базы ДОО, что значительно расширило их возможности по совершенствованию учебно-воспитательного процесса. </w:t>
      </w:r>
    </w:p>
    <w:p w:rsidR="00546C31" w:rsidRPr="00BF39FA" w:rsidRDefault="00546C31" w:rsidP="00546C31">
      <w:pPr>
        <w:pStyle w:val="a6"/>
        <w:shd w:val="clear" w:color="auto" w:fill="FFFFFF"/>
        <w:spacing w:before="0" w:beforeAutospacing="0" w:after="0" w:afterAutospacing="0"/>
        <w:ind w:firstLine="600"/>
        <w:jc w:val="both"/>
      </w:pPr>
      <w:r w:rsidRPr="00BF39FA">
        <w:rPr>
          <w:shd w:val="clear" w:color="auto" w:fill="FFFFFF"/>
        </w:rPr>
        <w:t xml:space="preserve">В 2016 году была начата работа по оптимизации сети ДОО округа. В результате данной работы были ликвидированы МБДОУ Детский сад № 24 и МБДОУ Детский сад № 28 в </w:t>
      </w:r>
      <w:proofErr w:type="spellStart"/>
      <w:r w:rsidRPr="00BF39FA">
        <w:rPr>
          <w:shd w:val="clear" w:color="auto" w:fill="FFFFFF"/>
        </w:rPr>
        <w:t>с</w:t>
      </w:r>
      <w:proofErr w:type="gramStart"/>
      <w:r w:rsidRPr="00BF39FA">
        <w:rPr>
          <w:shd w:val="clear" w:color="auto" w:fill="FFFFFF"/>
        </w:rPr>
        <w:t>.Т</w:t>
      </w:r>
      <w:proofErr w:type="gramEnd"/>
      <w:r w:rsidRPr="00BF39FA">
        <w:rPr>
          <w:shd w:val="clear" w:color="auto" w:fill="FFFFFF"/>
        </w:rPr>
        <w:t>ёплово</w:t>
      </w:r>
      <w:proofErr w:type="spellEnd"/>
      <w:r w:rsidRPr="00BF39FA">
        <w:rPr>
          <w:shd w:val="clear" w:color="auto" w:fill="FFFFFF"/>
        </w:rPr>
        <w:t>, на базе которых создано новое МБДОУ Детский сад № 36. В 2017 году будет осуществлено присоединение МБДОУ Детский сад № 21 р.п</w:t>
      </w:r>
      <w:proofErr w:type="gramStart"/>
      <w:r w:rsidRPr="00BF39FA">
        <w:rPr>
          <w:shd w:val="clear" w:color="auto" w:fill="FFFFFF"/>
        </w:rPr>
        <w:t>..</w:t>
      </w:r>
      <w:proofErr w:type="spellStart"/>
      <w:proofErr w:type="gramEnd"/>
      <w:r w:rsidRPr="00BF39FA">
        <w:rPr>
          <w:shd w:val="clear" w:color="auto" w:fill="FFFFFF"/>
        </w:rPr>
        <w:t>Велетьма</w:t>
      </w:r>
      <w:proofErr w:type="spellEnd"/>
      <w:r w:rsidRPr="00BF39FA">
        <w:rPr>
          <w:shd w:val="clear" w:color="auto" w:fill="FFFFFF"/>
        </w:rPr>
        <w:t xml:space="preserve"> к МБДОУ Детский сад № 18. Главная цель данных преобразований – сохранение </w:t>
      </w:r>
      <w:proofErr w:type="spellStart"/>
      <w:r w:rsidRPr="00BF39FA">
        <w:rPr>
          <w:shd w:val="clear" w:color="auto" w:fill="FFFFFF"/>
        </w:rPr>
        <w:t>одногрупповых</w:t>
      </w:r>
      <w:proofErr w:type="spellEnd"/>
      <w:r w:rsidRPr="00BF39FA">
        <w:rPr>
          <w:shd w:val="clear" w:color="auto" w:fill="FFFFFF"/>
        </w:rPr>
        <w:t xml:space="preserve"> и </w:t>
      </w:r>
      <w:proofErr w:type="spellStart"/>
      <w:r w:rsidRPr="00BF39FA">
        <w:rPr>
          <w:shd w:val="clear" w:color="auto" w:fill="FFFFFF"/>
        </w:rPr>
        <w:t>двухгрупповых</w:t>
      </w:r>
      <w:proofErr w:type="spellEnd"/>
      <w:r w:rsidRPr="00BF39FA">
        <w:rPr>
          <w:shd w:val="clear" w:color="auto" w:fill="FFFFFF"/>
        </w:rPr>
        <w:t xml:space="preserve"> ДОО, испытывающих проблемы с финансированием, в виде структурных подразделений крупных ДОО. </w:t>
      </w:r>
    </w:p>
    <w:p w:rsidR="00546C31" w:rsidRPr="00DD4D5B" w:rsidRDefault="00546C31" w:rsidP="00546C31">
      <w:pPr>
        <w:ind w:firstLine="709"/>
        <w:jc w:val="both"/>
      </w:pPr>
      <w:r w:rsidRPr="00DD4D5B">
        <w:t>Ещё одним важнейшим направлением деятельности</w:t>
      </w:r>
      <w:r>
        <w:t xml:space="preserve"> </w:t>
      </w:r>
      <w:r w:rsidRPr="00DD4D5B">
        <w:t xml:space="preserve">системы дошкольного образования в </w:t>
      </w:r>
      <w:r>
        <w:t>округе</w:t>
      </w:r>
      <w:r w:rsidRPr="00DD4D5B">
        <w:t xml:space="preserve"> является охрана и укрепление здоровья воспитанников </w:t>
      </w:r>
      <w:r w:rsidRPr="00BB515C">
        <w:t>ДОО</w:t>
      </w:r>
      <w:r w:rsidRPr="00DD4D5B">
        <w:t xml:space="preserve">. </w:t>
      </w:r>
    </w:p>
    <w:p w:rsidR="00546C31" w:rsidRPr="00DD4D5B" w:rsidRDefault="00546C31" w:rsidP="00546C31">
      <w:pPr>
        <w:ind w:firstLine="709"/>
        <w:jc w:val="both"/>
      </w:pPr>
      <w:proofErr w:type="gramStart"/>
      <w:r>
        <w:t>84%</w:t>
      </w:r>
      <w:r w:rsidRPr="00DD4D5B">
        <w:t xml:space="preserve"> ДО</w:t>
      </w:r>
      <w:r>
        <w:t>О</w:t>
      </w:r>
      <w:r w:rsidRPr="00DD4D5B">
        <w:t xml:space="preserve"> </w:t>
      </w:r>
      <w:r>
        <w:t>городского округа</w:t>
      </w:r>
      <w:r w:rsidRPr="00DD4D5B">
        <w:t xml:space="preserve"> оборудованы медицинскими блоками. 4 </w:t>
      </w:r>
      <w:r w:rsidRPr="00BB515C">
        <w:t>ДОО</w:t>
      </w:r>
      <w:r w:rsidRPr="00DD4D5B">
        <w:t xml:space="preserve"> имеют </w:t>
      </w:r>
      <w:proofErr w:type="spellStart"/>
      <w:r w:rsidRPr="00DD4D5B">
        <w:t>физиокабинеты</w:t>
      </w:r>
      <w:proofErr w:type="spellEnd"/>
      <w:r w:rsidRPr="00DD4D5B">
        <w:t>.</w:t>
      </w:r>
      <w:proofErr w:type="gramEnd"/>
      <w:r w:rsidRPr="00DD4D5B">
        <w:t xml:space="preserve"> В детском саду №10 оборудова</w:t>
      </w:r>
      <w:r>
        <w:t>н офтальмологический кабинет. В 7</w:t>
      </w:r>
      <w:r w:rsidRPr="00DD4D5B">
        <w:t xml:space="preserve"> </w:t>
      </w:r>
      <w:r w:rsidRPr="00BB515C">
        <w:t>ДОО</w:t>
      </w:r>
      <w:r w:rsidRPr="00DD4D5B">
        <w:t xml:space="preserve"> имеются тренажёрные залы. </w:t>
      </w:r>
    </w:p>
    <w:p w:rsidR="00546C31" w:rsidRPr="00DD4D5B" w:rsidRDefault="00546C31" w:rsidP="00546C31">
      <w:pPr>
        <w:ind w:firstLine="709"/>
        <w:jc w:val="both"/>
      </w:pPr>
      <w:r>
        <w:t xml:space="preserve">ДОО округа </w:t>
      </w:r>
      <w:r w:rsidRPr="00DD4D5B">
        <w:t>с ГБУ</w:t>
      </w:r>
      <w:r>
        <w:t>З «</w:t>
      </w:r>
      <w:proofErr w:type="spellStart"/>
      <w:r w:rsidRPr="00DD4D5B">
        <w:t>Кулебакская</w:t>
      </w:r>
      <w:proofErr w:type="spellEnd"/>
      <w:r w:rsidRPr="00DD4D5B">
        <w:t xml:space="preserve"> </w:t>
      </w:r>
      <w:r>
        <w:t>центральная районная больница» заключены договоры об их медицинском обслуживании. В ДОО</w:t>
      </w:r>
      <w:r w:rsidRPr="00DD4D5B">
        <w:t xml:space="preserve"> осуществляется весь необходимый цикл мероприятий по профилактике различных заболеваний.</w:t>
      </w:r>
    </w:p>
    <w:p w:rsidR="00546C31" w:rsidRDefault="00546C31" w:rsidP="00546C31">
      <w:pPr>
        <w:ind w:firstLine="709"/>
        <w:jc w:val="both"/>
      </w:pPr>
      <w:r w:rsidRPr="00DD4D5B">
        <w:t xml:space="preserve">В системе </w:t>
      </w:r>
      <w:r>
        <w:t>дошкольных образовательных организаций городского округа</w:t>
      </w:r>
      <w:r w:rsidRPr="00DD4D5B">
        <w:t xml:space="preserve"> проводится большая физкультурн</w:t>
      </w:r>
      <w:r>
        <w:t>о-оздоровительная</w:t>
      </w:r>
      <w:r w:rsidRPr="00DD4D5B">
        <w:t>, спортивная работа.</w:t>
      </w:r>
      <w:r>
        <w:t xml:space="preserve"> Ежегодно в округе проводятся </w:t>
      </w:r>
      <w:proofErr w:type="gramStart"/>
      <w:r>
        <w:t>зимняя</w:t>
      </w:r>
      <w:proofErr w:type="gramEnd"/>
      <w:r>
        <w:t xml:space="preserve"> и летняя «</w:t>
      </w:r>
      <w:proofErr w:type="spellStart"/>
      <w:r>
        <w:t>Малышиада</w:t>
      </w:r>
      <w:proofErr w:type="spellEnd"/>
      <w:r>
        <w:t xml:space="preserve">» среди воспитанников ДОО. </w:t>
      </w:r>
    </w:p>
    <w:p w:rsidR="00546C31" w:rsidRPr="005E4813" w:rsidRDefault="00546C31" w:rsidP="00546C31">
      <w:pPr>
        <w:ind w:firstLine="709"/>
        <w:jc w:val="both"/>
      </w:pPr>
      <w:r w:rsidRPr="005E4813">
        <w:lastRenderedPageBreak/>
        <w:t xml:space="preserve">За годы реализации муниципальной программы «Развитие образования в городском округе город Кулебаки на 2015 - 2017 годы» установлено новое спортивное оборудование на спортивно-игровых площадках 12 ДОО округа.    </w:t>
      </w:r>
    </w:p>
    <w:p w:rsidR="00546C31" w:rsidRDefault="00546C31" w:rsidP="00546C31">
      <w:pPr>
        <w:ind w:firstLine="709"/>
        <w:jc w:val="both"/>
      </w:pPr>
      <w:r w:rsidRPr="00DD4D5B">
        <w:t xml:space="preserve">Несмотря на проводимую оздоровительную работу, уровень заболеваемости в </w:t>
      </w:r>
      <w:r w:rsidRPr="00BB515C">
        <w:t>ДОО</w:t>
      </w:r>
      <w:r w:rsidRPr="00DD4D5B">
        <w:t xml:space="preserve"> рай</w:t>
      </w:r>
      <w:r>
        <w:t>она остаётся достаточно высоким.</w:t>
      </w:r>
      <w:r w:rsidRPr="00DD4D5B">
        <w:t xml:space="preserve"> </w:t>
      </w:r>
      <w:r>
        <w:t xml:space="preserve">В 2016 году число </w:t>
      </w:r>
      <w:proofErr w:type="spellStart"/>
      <w:r>
        <w:t>дето-дней</w:t>
      </w:r>
      <w:proofErr w:type="spellEnd"/>
      <w:r>
        <w:t xml:space="preserve">, </w:t>
      </w:r>
      <w:proofErr w:type="gramStart"/>
      <w:r>
        <w:t>пропущенных</w:t>
      </w:r>
      <w:proofErr w:type="gramEnd"/>
      <w:r>
        <w:t xml:space="preserve"> 1 ребёнком за год по состоянию здоровья   составило 26</w:t>
      </w:r>
      <w:r w:rsidRPr="00D40BD1">
        <w:t xml:space="preserve"> </w:t>
      </w:r>
      <w:proofErr w:type="spellStart"/>
      <w:r>
        <w:t>дето-дней</w:t>
      </w:r>
      <w:proofErr w:type="spellEnd"/>
      <w:r>
        <w:t xml:space="preserve"> (в 2015 году – 32 случая). </w:t>
      </w:r>
    </w:p>
    <w:p w:rsidR="00546C31" w:rsidRDefault="00546C31" w:rsidP="00546C31">
      <w:pPr>
        <w:ind w:firstLine="709"/>
        <w:jc w:val="both"/>
      </w:pPr>
    </w:p>
    <w:p w:rsidR="00546C31" w:rsidRDefault="00546C31" w:rsidP="00546C31">
      <w:pPr>
        <w:ind w:firstLine="709"/>
        <w:jc w:val="both"/>
      </w:pPr>
    </w:p>
    <w:tbl>
      <w:tblPr>
        <w:tblStyle w:val="af4"/>
        <w:tblW w:w="5000" w:type="pct"/>
        <w:tblLook w:val="04A0"/>
      </w:tblPr>
      <w:tblGrid>
        <w:gridCol w:w="3190"/>
        <w:gridCol w:w="2284"/>
        <w:gridCol w:w="2284"/>
        <w:gridCol w:w="2095"/>
      </w:tblGrid>
      <w:tr w:rsidR="00546C31" w:rsidTr="00FF2FFA">
        <w:tc>
          <w:tcPr>
            <w:tcW w:w="1619" w:type="pct"/>
          </w:tcPr>
          <w:p w:rsidR="00546C31" w:rsidRDefault="00546C31" w:rsidP="00FF2FFA">
            <w:pPr>
              <w:jc w:val="center"/>
            </w:pPr>
          </w:p>
        </w:tc>
        <w:tc>
          <w:tcPr>
            <w:tcW w:w="1159" w:type="pct"/>
          </w:tcPr>
          <w:p w:rsidR="00546C31" w:rsidRDefault="00546C31" w:rsidP="00FF2FFA">
            <w:pPr>
              <w:jc w:val="center"/>
            </w:pPr>
            <w:r>
              <w:t>2014 год</w:t>
            </w:r>
          </w:p>
        </w:tc>
        <w:tc>
          <w:tcPr>
            <w:tcW w:w="1159" w:type="pct"/>
          </w:tcPr>
          <w:p w:rsidR="00546C31" w:rsidRDefault="00546C31" w:rsidP="00FF2FFA">
            <w:pPr>
              <w:jc w:val="center"/>
            </w:pPr>
            <w:r>
              <w:t>2015 год</w:t>
            </w:r>
          </w:p>
        </w:tc>
        <w:tc>
          <w:tcPr>
            <w:tcW w:w="1063" w:type="pct"/>
          </w:tcPr>
          <w:p w:rsidR="00546C31" w:rsidRDefault="00546C31" w:rsidP="00FF2FFA">
            <w:pPr>
              <w:jc w:val="center"/>
            </w:pPr>
            <w:r>
              <w:t>2016 год</w:t>
            </w:r>
          </w:p>
        </w:tc>
      </w:tr>
      <w:tr w:rsidR="00546C31" w:rsidTr="00FF2FFA">
        <w:tc>
          <w:tcPr>
            <w:tcW w:w="1619" w:type="pct"/>
          </w:tcPr>
          <w:p w:rsidR="00546C31" w:rsidRDefault="00546C31" w:rsidP="00FF2FFA">
            <w:pPr>
              <w:jc w:val="center"/>
            </w:pPr>
            <w:r>
              <w:t xml:space="preserve">Число </w:t>
            </w:r>
            <w:proofErr w:type="spellStart"/>
            <w:r>
              <w:t>дето-дней</w:t>
            </w:r>
            <w:proofErr w:type="spellEnd"/>
            <w:r>
              <w:t xml:space="preserve">, </w:t>
            </w:r>
            <w:proofErr w:type="gramStart"/>
            <w:r>
              <w:t>пропущенных</w:t>
            </w:r>
            <w:proofErr w:type="gramEnd"/>
            <w:r>
              <w:t xml:space="preserve"> 1 ребёнком за год по состоянию здоровья</w:t>
            </w:r>
          </w:p>
        </w:tc>
        <w:tc>
          <w:tcPr>
            <w:tcW w:w="1159" w:type="pct"/>
          </w:tcPr>
          <w:p w:rsidR="00546C31" w:rsidRDefault="00546C31" w:rsidP="00FF2FFA">
            <w:pPr>
              <w:jc w:val="center"/>
            </w:pPr>
            <w:r>
              <w:t>27</w:t>
            </w:r>
          </w:p>
        </w:tc>
        <w:tc>
          <w:tcPr>
            <w:tcW w:w="1159" w:type="pct"/>
          </w:tcPr>
          <w:p w:rsidR="00546C31" w:rsidRDefault="00546C31" w:rsidP="00FF2FFA">
            <w:pPr>
              <w:jc w:val="center"/>
            </w:pPr>
            <w:r>
              <w:t>32</w:t>
            </w:r>
          </w:p>
        </w:tc>
        <w:tc>
          <w:tcPr>
            <w:tcW w:w="1063" w:type="pct"/>
          </w:tcPr>
          <w:p w:rsidR="00546C31" w:rsidRDefault="00546C31" w:rsidP="00FF2FFA">
            <w:pPr>
              <w:jc w:val="center"/>
            </w:pPr>
            <w:r>
              <w:t>26</w:t>
            </w:r>
          </w:p>
        </w:tc>
      </w:tr>
    </w:tbl>
    <w:p w:rsidR="00546C31" w:rsidRDefault="00546C31" w:rsidP="00546C31">
      <w:pPr>
        <w:ind w:firstLine="709"/>
        <w:jc w:val="both"/>
      </w:pPr>
    </w:p>
    <w:p w:rsidR="00546C31" w:rsidRPr="00DD4D5B" w:rsidRDefault="00546C31" w:rsidP="00546C31">
      <w:pPr>
        <w:ind w:firstLine="709"/>
        <w:jc w:val="both"/>
      </w:pPr>
      <w:r>
        <w:t>В связи с этим,</w:t>
      </w:r>
      <w:r w:rsidRPr="00DD4D5B">
        <w:t xml:space="preserve"> работа по сохранению и укреплению здоровья воспитанников </w:t>
      </w:r>
      <w:r w:rsidRPr="00BB515C">
        <w:t>ДОО</w:t>
      </w:r>
      <w:r w:rsidRPr="00DD4D5B">
        <w:t xml:space="preserve"> требует своего развития. </w:t>
      </w:r>
      <w:r>
        <w:t xml:space="preserve">Наряду с совершенствованием профилактической работы в </w:t>
      </w:r>
      <w:r w:rsidRPr="00BB515C">
        <w:t>ДОО</w:t>
      </w:r>
      <w:r>
        <w:t xml:space="preserve">, в 2015-2017 годах проведена работа по введению системы эффективного контракта с руководителями, воспитателями </w:t>
      </w:r>
      <w:r w:rsidRPr="00BB515C">
        <w:t>ДОО</w:t>
      </w:r>
      <w:r>
        <w:t xml:space="preserve">, которая включает показатели уровня здоровья воспитанников. Уровень здоровья воспитанников стал одним из главных показателей эффективности деятельности </w:t>
      </w:r>
      <w:r w:rsidRPr="00BB515C">
        <w:t>ДОО</w:t>
      </w:r>
      <w:r>
        <w:t xml:space="preserve">. Показатель уровня здоровья воспитанников влияет на установление стимулирующих надбавок руководителям и воспитателям </w:t>
      </w:r>
      <w:r w:rsidRPr="00BB515C">
        <w:t>ДОО</w:t>
      </w:r>
      <w:r>
        <w:t>.</w:t>
      </w:r>
    </w:p>
    <w:p w:rsidR="00546C31" w:rsidRPr="00DD4D5B" w:rsidRDefault="00546C31" w:rsidP="00546C31">
      <w:pPr>
        <w:ind w:firstLine="709"/>
        <w:jc w:val="both"/>
      </w:pPr>
      <w:r>
        <w:t>В последние годы особую остроту приобрела проблема</w:t>
      </w:r>
      <w:r w:rsidRPr="00DD4D5B">
        <w:t xml:space="preserve"> </w:t>
      </w:r>
      <w:r>
        <w:t xml:space="preserve">развития </w:t>
      </w:r>
      <w:r w:rsidRPr="00DD4D5B">
        <w:t xml:space="preserve">материально-технической базы дошкольных образовательных учреждений, приведение </w:t>
      </w:r>
      <w:r>
        <w:t xml:space="preserve">её </w:t>
      </w:r>
      <w:r w:rsidRPr="00DD4D5B">
        <w:t xml:space="preserve">в соответствие с современными санитарно-гигиеническими, противопожарными требованиями. </w:t>
      </w:r>
    </w:p>
    <w:p w:rsidR="00546C31" w:rsidRDefault="00546C31" w:rsidP="00546C31">
      <w:pPr>
        <w:ind w:firstLine="709"/>
        <w:jc w:val="both"/>
      </w:pPr>
      <w:r>
        <w:t>96%</w:t>
      </w:r>
      <w:r w:rsidRPr="00DD4D5B">
        <w:t xml:space="preserve"> </w:t>
      </w:r>
      <w:r w:rsidRPr="00BB515C">
        <w:t>ДОО</w:t>
      </w:r>
      <w:r w:rsidRPr="00DD4D5B">
        <w:t xml:space="preserve"> </w:t>
      </w:r>
      <w:r>
        <w:t>округа</w:t>
      </w:r>
      <w:r w:rsidRPr="00DD4D5B">
        <w:t xml:space="preserve"> введены в эксплуатацию не менее</w:t>
      </w:r>
      <w:proofErr w:type="gramStart"/>
      <w:r>
        <w:t>,</w:t>
      </w:r>
      <w:proofErr w:type="gramEnd"/>
      <w:r w:rsidRPr="00DD4D5B">
        <w:t xml:space="preserve"> чем 20 лет тому назад  (с 1920 года по 1940 год – 4 </w:t>
      </w:r>
      <w:r w:rsidRPr="00BB515C">
        <w:t>ДОО</w:t>
      </w:r>
      <w:r w:rsidRPr="00DD4D5B">
        <w:t xml:space="preserve">, с 1945 года по 1960 год – 1 </w:t>
      </w:r>
      <w:r w:rsidRPr="00BB515C">
        <w:t>ДОО</w:t>
      </w:r>
      <w:r w:rsidRPr="00DD4D5B">
        <w:t xml:space="preserve">, с 1960 года по 1970 год – 8 </w:t>
      </w:r>
      <w:r w:rsidRPr="00BB515C">
        <w:t>ДОО</w:t>
      </w:r>
      <w:r w:rsidRPr="00DD4D5B">
        <w:t xml:space="preserve">, с 1970 года по 1980 год – 5 </w:t>
      </w:r>
      <w:r w:rsidRPr="00BB515C">
        <w:t>ДОО</w:t>
      </w:r>
      <w:r w:rsidRPr="00DD4D5B">
        <w:t xml:space="preserve">, с 1980 года по 1990 год – 2 </w:t>
      </w:r>
      <w:r w:rsidRPr="00BB515C">
        <w:t>ДОО</w:t>
      </w:r>
      <w:r w:rsidRPr="00DD4D5B">
        <w:t xml:space="preserve">, 1992 год – 1 </w:t>
      </w:r>
      <w:r w:rsidRPr="00BB515C">
        <w:t>ДОО</w:t>
      </w:r>
      <w:r w:rsidRPr="00DD4D5B">
        <w:t>)</w:t>
      </w:r>
      <w:r>
        <w:t>. С</w:t>
      </w:r>
      <w:r w:rsidRPr="00DD4D5B">
        <w:t xml:space="preserve"> момента пуска</w:t>
      </w:r>
      <w:r>
        <w:t xml:space="preserve"> в эксплуатацию </w:t>
      </w:r>
      <w:r w:rsidRPr="00DD4D5B">
        <w:t xml:space="preserve"> </w:t>
      </w:r>
      <w:r>
        <w:t xml:space="preserve">ни одно из </w:t>
      </w:r>
      <w:proofErr w:type="gramStart"/>
      <w:r>
        <w:t>них</w:t>
      </w:r>
      <w:proofErr w:type="gramEnd"/>
      <w:r>
        <w:t xml:space="preserve"> </w:t>
      </w:r>
      <w:r w:rsidRPr="00DD4D5B">
        <w:t xml:space="preserve">ни разу капитально не ремонтировались, </w:t>
      </w:r>
      <w:r>
        <w:t xml:space="preserve">что привело к значительному техническому старению зданий ДОО и создаёт серьёзные проблемы с их эксплуатацией. Сеть </w:t>
      </w:r>
      <w:r w:rsidRPr="00BB515C">
        <w:t>ДОО</w:t>
      </w:r>
      <w:r w:rsidRPr="00DD4D5B">
        <w:t xml:space="preserve"> </w:t>
      </w:r>
      <w:r>
        <w:t>округа</w:t>
      </w:r>
      <w:r w:rsidRPr="00DD4D5B">
        <w:t xml:space="preserve"> испытыва</w:t>
      </w:r>
      <w:r>
        <w:t>е</w:t>
      </w:r>
      <w:r w:rsidRPr="00DD4D5B">
        <w:t xml:space="preserve">т потребность в строительстве </w:t>
      </w:r>
      <w:proofErr w:type="gramStart"/>
      <w:r w:rsidRPr="00DD4D5B">
        <w:t>новых</w:t>
      </w:r>
      <w:proofErr w:type="gramEnd"/>
      <w:r w:rsidRPr="00DD4D5B">
        <w:t xml:space="preserve"> </w:t>
      </w:r>
      <w:r w:rsidRPr="00BB515C">
        <w:t>ДОО</w:t>
      </w:r>
      <w:r>
        <w:t xml:space="preserve">, капитальном ремонте существующих </w:t>
      </w:r>
      <w:r w:rsidRPr="00BB515C">
        <w:t>ДОО</w:t>
      </w:r>
      <w:r>
        <w:t>.</w:t>
      </w:r>
    </w:p>
    <w:p w:rsidR="00546C31" w:rsidRPr="008B1195" w:rsidRDefault="00546C31" w:rsidP="00546C31">
      <w:pPr>
        <w:ind w:firstLine="709"/>
        <w:jc w:val="both"/>
      </w:pPr>
      <w:r w:rsidRPr="008B1195">
        <w:t xml:space="preserve">В связи с ограниченными возможностями муниципального бюджета, в рамках реализации данной программы планируется проведение капитального ремонта отдельных элементов зданий ДОО. В качестве приоритетных работ определены работы по ремонту кровли, укреплению несущих конструкций зданий, теплотрасс, системы отопления.  </w:t>
      </w:r>
    </w:p>
    <w:p w:rsidR="00546C31" w:rsidRDefault="00546C31" w:rsidP="00546C31">
      <w:pPr>
        <w:ind w:firstLine="709"/>
        <w:jc w:val="both"/>
      </w:pPr>
      <w:r>
        <w:t>В последние годы успешно решается проблема оснащения ДОО новым учебным оборудованием. Вместе с тем технологическое о</w:t>
      </w:r>
      <w:r w:rsidRPr="00DD4D5B">
        <w:t xml:space="preserve">борудование </w:t>
      </w:r>
      <w:r>
        <w:t xml:space="preserve">пищеблоков, детские кровати, мебель для гардеробных, мягкий инвентарь в </w:t>
      </w:r>
      <w:r w:rsidRPr="00BB515C">
        <w:t>ДОО</w:t>
      </w:r>
      <w:r w:rsidRPr="00DD4D5B">
        <w:t xml:space="preserve"> обновля</w:t>
      </w:r>
      <w:r>
        <w:t>ют</w:t>
      </w:r>
      <w:r w:rsidRPr="00DD4D5B">
        <w:t xml:space="preserve">ся достаточно медленно, часть </w:t>
      </w:r>
      <w:r>
        <w:t xml:space="preserve">данного оборудования </w:t>
      </w:r>
      <w:r w:rsidRPr="00DD4D5B">
        <w:t xml:space="preserve"> не соответствует современным требованиям. </w:t>
      </w:r>
    </w:p>
    <w:p w:rsidR="00546C31" w:rsidRDefault="00546C31" w:rsidP="00546C31">
      <w:pPr>
        <w:ind w:firstLine="709"/>
        <w:jc w:val="center"/>
        <w:rPr>
          <w:b/>
        </w:rPr>
      </w:pPr>
    </w:p>
    <w:p w:rsidR="00546C31" w:rsidRPr="00B834E7" w:rsidRDefault="00546C31" w:rsidP="00546C31">
      <w:pPr>
        <w:ind w:firstLine="709"/>
        <w:jc w:val="center"/>
        <w:rPr>
          <w:b/>
          <w:sz w:val="22"/>
          <w:szCs w:val="22"/>
        </w:rPr>
      </w:pPr>
    </w:p>
    <w:p w:rsidR="00546C31" w:rsidRPr="00D862E1" w:rsidRDefault="00546C31" w:rsidP="00546C31">
      <w:pPr>
        <w:jc w:val="center"/>
        <w:rPr>
          <w:b/>
        </w:rPr>
      </w:pPr>
      <w:r w:rsidRPr="00D862E1">
        <w:rPr>
          <w:b/>
        </w:rPr>
        <w:t>Общеобразовательные организации</w:t>
      </w:r>
    </w:p>
    <w:p w:rsidR="00546C31" w:rsidRPr="00D862E1" w:rsidRDefault="00546C31" w:rsidP="00546C31">
      <w:pPr>
        <w:jc w:val="center"/>
        <w:rPr>
          <w:b/>
        </w:rPr>
      </w:pPr>
    </w:p>
    <w:p w:rsidR="00546C31" w:rsidRPr="00A504FD" w:rsidRDefault="00546C31" w:rsidP="00546C31">
      <w:pPr>
        <w:ind w:firstLine="709"/>
        <w:jc w:val="both"/>
      </w:pPr>
      <w:r w:rsidRPr="00A504FD">
        <w:t xml:space="preserve">Деятельность </w:t>
      </w:r>
      <w:r>
        <w:t>общеобразовательных организаций городского округа</w:t>
      </w:r>
      <w:r w:rsidRPr="00A504FD">
        <w:t xml:space="preserve"> осуществляется в соответствии с основными направлениями приоритетного национального проекта «Образование», национальной образовательной стратегии «Наш</w:t>
      </w:r>
      <w:r>
        <w:t xml:space="preserve">а новая школа»,  федеральной и региональной </w:t>
      </w:r>
      <w:r w:rsidRPr="00A504FD">
        <w:t xml:space="preserve"> программ</w:t>
      </w:r>
      <w:r>
        <w:t>ой</w:t>
      </w:r>
      <w:r w:rsidRPr="00A504FD">
        <w:t xml:space="preserve"> развития образования.</w:t>
      </w:r>
    </w:p>
    <w:p w:rsidR="00546C31" w:rsidRPr="00A504FD" w:rsidRDefault="00546C31" w:rsidP="00546C31">
      <w:pPr>
        <w:ind w:firstLine="709"/>
        <w:jc w:val="both"/>
        <w:rPr>
          <w:b/>
        </w:rPr>
      </w:pPr>
      <w:r w:rsidRPr="00A504FD">
        <w:t xml:space="preserve">Текущее состояние системы </w:t>
      </w:r>
      <w:r>
        <w:t>общеобразовательных организаций</w:t>
      </w:r>
      <w:r w:rsidRPr="00A504FD">
        <w:t xml:space="preserve"> </w:t>
      </w:r>
      <w:r>
        <w:t xml:space="preserve">городского округа город Кулебаки </w:t>
      </w:r>
      <w:r w:rsidRPr="00A504FD">
        <w:t xml:space="preserve">характеризуется следующими показателями: </w:t>
      </w:r>
    </w:p>
    <w:p w:rsidR="00546C31" w:rsidRPr="000C063A" w:rsidRDefault="00546C31" w:rsidP="00546C31">
      <w:pPr>
        <w:pStyle w:val="a6"/>
        <w:shd w:val="clear" w:color="auto" w:fill="FFFFFF"/>
        <w:spacing w:before="0" w:beforeAutospacing="0" w:after="0" w:afterAutospacing="0"/>
        <w:ind w:firstLine="600"/>
        <w:jc w:val="both"/>
      </w:pPr>
      <w:r w:rsidRPr="00A504FD">
        <w:t xml:space="preserve">1. В </w:t>
      </w:r>
      <w:r>
        <w:t>округе</w:t>
      </w:r>
      <w:r w:rsidRPr="00A504FD">
        <w:t xml:space="preserve"> функционирует 18 общеобразовательных </w:t>
      </w:r>
      <w:r>
        <w:t>организаций</w:t>
      </w:r>
      <w:r w:rsidRPr="00A504FD">
        <w:t xml:space="preserve"> (16 – общеобразовательных школ, вечерняя (сменная) общеобразовательная школа, специальная (коррекционная) общеобразовательная школа-интернат),  в которых обучаются </w:t>
      </w:r>
      <w:r>
        <w:rPr>
          <w:rStyle w:val="aff1"/>
          <w:b w:val="0"/>
          <w:color w:val="222222"/>
        </w:rPr>
        <w:t>5510</w:t>
      </w:r>
      <w:r>
        <w:t xml:space="preserve"> </w:t>
      </w:r>
      <w:r w:rsidRPr="00A504FD">
        <w:t>человек</w:t>
      </w:r>
      <w:r>
        <w:t xml:space="preserve">. </w:t>
      </w:r>
      <w:r w:rsidRPr="000C063A">
        <w:rPr>
          <w:rStyle w:val="aff1"/>
          <w:b w:val="0"/>
          <w:color w:val="222222"/>
        </w:rPr>
        <w:t xml:space="preserve">В последние три </w:t>
      </w:r>
      <w:r>
        <w:rPr>
          <w:rStyle w:val="aff1"/>
          <w:b w:val="0"/>
          <w:color w:val="222222"/>
        </w:rPr>
        <w:t xml:space="preserve">учебных </w:t>
      </w:r>
      <w:r w:rsidRPr="000C063A">
        <w:rPr>
          <w:rStyle w:val="aff1"/>
          <w:b w:val="0"/>
          <w:color w:val="222222"/>
        </w:rPr>
        <w:t>года наблюдается рост обучающихся в общеобразовательных организациях округа – с 5</w:t>
      </w:r>
      <w:r>
        <w:rPr>
          <w:rStyle w:val="aff1"/>
          <w:b w:val="0"/>
          <w:color w:val="222222"/>
        </w:rPr>
        <w:t>205</w:t>
      </w:r>
      <w:r w:rsidRPr="000C063A">
        <w:rPr>
          <w:rStyle w:val="aff1"/>
          <w:b w:val="0"/>
          <w:color w:val="222222"/>
        </w:rPr>
        <w:t xml:space="preserve"> обучающихся в 201</w:t>
      </w:r>
      <w:r>
        <w:rPr>
          <w:rStyle w:val="aff1"/>
          <w:b w:val="0"/>
          <w:color w:val="222222"/>
        </w:rPr>
        <w:t>4</w:t>
      </w:r>
      <w:r w:rsidRPr="000C063A">
        <w:rPr>
          <w:rStyle w:val="aff1"/>
          <w:b w:val="0"/>
          <w:color w:val="222222"/>
        </w:rPr>
        <w:t>-201</w:t>
      </w:r>
      <w:r>
        <w:rPr>
          <w:rStyle w:val="aff1"/>
          <w:b w:val="0"/>
          <w:color w:val="222222"/>
        </w:rPr>
        <w:t>5</w:t>
      </w:r>
      <w:r w:rsidRPr="000C063A">
        <w:rPr>
          <w:rStyle w:val="aff1"/>
          <w:b w:val="0"/>
          <w:color w:val="222222"/>
        </w:rPr>
        <w:t xml:space="preserve"> учебном году до  </w:t>
      </w:r>
      <w:r>
        <w:rPr>
          <w:rStyle w:val="aff1"/>
          <w:b w:val="0"/>
          <w:color w:val="222222"/>
        </w:rPr>
        <w:t>5510</w:t>
      </w:r>
      <w:r w:rsidRPr="000C063A">
        <w:rPr>
          <w:rStyle w:val="aff1"/>
          <w:b w:val="0"/>
          <w:color w:val="222222"/>
        </w:rPr>
        <w:t xml:space="preserve"> обучающихся  в 201</w:t>
      </w:r>
      <w:r>
        <w:rPr>
          <w:rStyle w:val="aff1"/>
          <w:b w:val="0"/>
          <w:color w:val="222222"/>
        </w:rPr>
        <w:t>7</w:t>
      </w:r>
      <w:r w:rsidRPr="000C063A">
        <w:rPr>
          <w:rStyle w:val="aff1"/>
          <w:b w:val="0"/>
          <w:color w:val="222222"/>
        </w:rPr>
        <w:t>-201</w:t>
      </w:r>
      <w:r>
        <w:rPr>
          <w:rStyle w:val="aff1"/>
          <w:b w:val="0"/>
          <w:color w:val="222222"/>
        </w:rPr>
        <w:t>8</w:t>
      </w:r>
      <w:r w:rsidRPr="000C063A">
        <w:rPr>
          <w:rStyle w:val="aff1"/>
          <w:b w:val="0"/>
          <w:color w:val="222222"/>
        </w:rPr>
        <w:t xml:space="preserve"> учебном году.</w:t>
      </w:r>
      <w:r w:rsidRPr="000C063A">
        <w:t xml:space="preserve"> </w:t>
      </w:r>
    </w:p>
    <w:p w:rsidR="00546C31" w:rsidRPr="00A504FD" w:rsidRDefault="00546C31" w:rsidP="00546C31">
      <w:pPr>
        <w:pStyle w:val="a3"/>
        <w:suppressAutoHyphens/>
        <w:spacing w:after="0"/>
        <w:ind w:left="0" w:firstLine="709"/>
        <w:jc w:val="both"/>
      </w:pPr>
      <w:r w:rsidRPr="00A504FD">
        <w:lastRenderedPageBreak/>
        <w:t xml:space="preserve">Из общего количества школ 12 общеобразовательных учреждений расположены в городской местности (66,7% от общего количества школ), 6 - в сельской местности (33,3% от общего количества школ). </w:t>
      </w:r>
    </w:p>
    <w:p w:rsidR="00546C31" w:rsidRPr="00A504FD" w:rsidRDefault="00546C31" w:rsidP="00546C31">
      <w:pPr>
        <w:ind w:firstLine="709"/>
        <w:jc w:val="both"/>
      </w:pPr>
      <w:r w:rsidRPr="00A504FD">
        <w:t xml:space="preserve">2. </w:t>
      </w:r>
      <w:r>
        <w:t>В округе на системной основе ведётся</w:t>
      </w:r>
      <w:r w:rsidRPr="00A504FD">
        <w:t xml:space="preserve"> работа по обеспечению доступности качественного образования и удовлетворения  образовательных потребностей граждан </w:t>
      </w:r>
      <w:r>
        <w:t>округа</w:t>
      </w:r>
      <w:r w:rsidRPr="00A504FD">
        <w:t>.</w:t>
      </w:r>
    </w:p>
    <w:p w:rsidR="00546C31" w:rsidRDefault="00546C31" w:rsidP="00546C31">
      <w:pPr>
        <w:autoSpaceDE w:val="0"/>
        <w:autoSpaceDN w:val="0"/>
        <w:adjustRightInd w:val="0"/>
        <w:ind w:firstLine="709"/>
        <w:jc w:val="both"/>
        <w:outlineLvl w:val="3"/>
      </w:pPr>
      <w:r w:rsidRPr="00A504FD">
        <w:t xml:space="preserve">В деятельности системы образования </w:t>
      </w:r>
      <w:r>
        <w:t>округа</w:t>
      </w:r>
      <w:r w:rsidRPr="00A504FD">
        <w:t xml:space="preserve"> приоритетное внимание уделяется  индивидуализации образовательных потребностей обучающихся. Основными направлениями работы по созданию условий  для удовлетворения образовательных потребностей детей, являются  организация профильного обучения, исследовательской и проектной деятельности обучающихся, дополнительное образование детей. </w:t>
      </w:r>
      <w:r>
        <w:t>В 2017-2018 учебном году на третьей ступени обучения в</w:t>
      </w:r>
      <w:r w:rsidRPr="00A504FD">
        <w:t xml:space="preserve">  общеобразовательных школах </w:t>
      </w:r>
      <w:r>
        <w:t xml:space="preserve">округа </w:t>
      </w:r>
      <w:r w:rsidRPr="00A504FD">
        <w:t xml:space="preserve">функционируют </w:t>
      </w:r>
      <w:r>
        <w:t xml:space="preserve">2 лицейских класса, 6 </w:t>
      </w:r>
      <w:r w:rsidRPr="00A504FD">
        <w:t xml:space="preserve">классов  профильного обучения, в которых  обучаются </w:t>
      </w:r>
      <w:r>
        <w:t xml:space="preserve">180 </w:t>
      </w:r>
      <w:r w:rsidRPr="00A504FD">
        <w:t xml:space="preserve">обучающихся, что составляет  </w:t>
      </w:r>
      <w:r>
        <w:t>42,65</w:t>
      </w:r>
      <w:r w:rsidRPr="00A504FD">
        <w:t xml:space="preserve">% от общего числа обучающихся 10-11 классов. </w:t>
      </w:r>
    </w:p>
    <w:p w:rsidR="00546C31" w:rsidRPr="008B1195" w:rsidRDefault="00546C31" w:rsidP="00546C31">
      <w:pPr>
        <w:pStyle w:val="a6"/>
        <w:shd w:val="clear" w:color="auto" w:fill="FFFFFF"/>
        <w:spacing w:before="0" w:beforeAutospacing="0" w:after="0" w:afterAutospacing="0"/>
        <w:ind w:firstLine="601"/>
        <w:jc w:val="both"/>
        <w:rPr>
          <w:rStyle w:val="aff1"/>
          <w:b w:val="0"/>
        </w:rPr>
      </w:pPr>
      <w:r>
        <w:rPr>
          <w:rStyle w:val="aff1"/>
          <w:b w:val="0"/>
          <w:color w:val="222222"/>
        </w:rPr>
        <w:t xml:space="preserve">3. </w:t>
      </w:r>
      <w:r w:rsidRPr="001D1EBB">
        <w:rPr>
          <w:rStyle w:val="aff1"/>
          <w:b w:val="0"/>
          <w:color w:val="222222"/>
        </w:rPr>
        <w:t>В 201</w:t>
      </w:r>
      <w:r>
        <w:rPr>
          <w:rStyle w:val="aff1"/>
          <w:b w:val="0"/>
          <w:color w:val="222222"/>
        </w:rPr>
        <w:t xml:space="preserve">5-2017 </w:t>
      </w:r>
      <w:r w:rsidRPr="001D1EBB">
        <w:rPr>
          <w:rStyle w:val="aff1"/>
          <w:b w:val="0"/>
          <w:color w:val="222222"/>
        </w:rPr>
        <w:t>год</w:t>
      </w:r>
      <w:r>
        <w:rPr>
          <w:rStyle w:val="aff1"/>
          <w:b w:val="0"/>
          <w:color w:val="222222"/>
        </w:rPr>
        <w:t>ах</w:t>
      </w:r>
      <w:r w:rsidRPr="001D1EBB">
        <w:rPr>
          <w:rStyle w:val="aff1"/>
          <w:b w:val="0"/>
          <w:color w:val="222222"/>
        </w:rPr>
        <w:t xml:space="preserve"> была продолжена работа по введению новых ФГОС ОО. На 01.01.2017 года в соответствии с </w:t>
      </w:r>
      <w:proofErr w:type="gramStart"/>
      <w:r w:rsidRPr="001D1EBB">
        <w:rPr>
          <w:rStyle w:val="aff1"/>
          <w:b w:val="0"/>
          <w:color w:val="222222"/>
        </w:rPr>
        <w:t>новыми</w:t>
      </w:r>
      <w:proofErr w:type="gramEnd"/>
      <w:r w:rsidRPr="001D1EBB">
        <w:rPr>
          <w:rStyle w:val="aff1"/>
          <w:b w:val="0"/>
          <w:color w:val="222222"/>
        </w:rPr>
        <w:t xml:space="preserve"> ФГОС общего образования в округе осуществляется обучение</w:t>
      </w:r>
      <w:r>
        <w:rPr>
          <w:rStyle w:val="aff1"/>
          <w:b w:val="0"/>
          <w:color w:val="222222"/>
        </w:rPr>
        <w:t xml:space="preserve"> </w:t>
      </w:r>
      <w:r w:rsidRPr="001D1EBB">
        <w:t xml:space="preserve">3352 </w:t>
      </w:r>
      <w:r w:rsidRPr="001D1EBB">
        <w:rPr>
          <w:rStyle w:val="aff1"/>
          <w:b w:val="0"/>
          <w:color w:val="222222"/>
        </w:rPr>
        <w:t>обучающихся</w:t>
      </w:r>
      <w:r>
        <w:rPr>
          <w:rStyle w:val="aff1"/>
          <w:b w:val="0"/>
          <w:color w:val="222222"/>
        </w:rPr>
        <w:t xml:space="preserve"> </w:t>
      </w:r>
      <w:r w:rsidRPr="001D1EBB">
        <w:rPr>
          <w:rStyle w:val="aff1"/>
          <w:b w:val="0"/>
          <w:color w:val="222222"/>
        </w:rPr>
        <w:t>1-6 классов или 64,2% от общего количества обучающихся общеобразовательных организаций округа.</w:t>
      </w:r>
      <w:r>
        <w:rPr>
          <w:rStyle w:val="aff1"/>
          <w:b w:val="0"/>
          <w:color w:val="222222"/>
        </w:rPr>
        <w:t xml:space="preserve"> </w:t>
      </w:r>
      <w:proofErr w:type="gramStart"/>
      <w:r w:rsidRPr="008B1195">
        <w:rPr>
          <w:rStyle w:val="aff1"/>
          <w:b w:val="0"/>
        </w:rPr>
        <w:t xml:space="preserve">За период реализации настоящей программы будет осуществлён переход на новые образовательные стандарты обучающихся 7-9 классов, что позволит выйти на уровень обучения обучающихся в соответствии с новыми ФГОС общего образования – 91%   </w:t>
      </w:r>
      <w:proofErr w:type="gramEnd"/>
    </w:p>
    <w:p w:rsidR="00546C31" w:rsidRPr="001D1EBB" w:rsidRDefault="00546C31" w:rsidP="00546C31">
      <w:pPr>
        <w:ind w:firstLine="600"/>
        <w:jc w:val="both"/>
        <w:rPr>
          <w:color w:val="000000"/>
          <w:shd w:val="clear" w:color="auto" w:fill="FFFFFF"/>
        </w:rPr>
      </w:pPr>
      <w:r>
        <w:rPr>
          <w:color w:val="000000"/>
          <w:shd w:val="clear" w:color="auto" w:fill="FFFFFF"/>
        </w:rPr>
        <w:t xml:space="preserve">4. </w:t>
      </w:r>
      <w:r w:rsidRPr="001D1EBB">
        <w:rPr>
          <w:color w:val="000000"/>
          <w:shd w:val="clear" w:color="auto" w:fill="FFFFFF"/>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546C31" w:rsidRPr="001D1EBB" w:rsidRDefault="00546C31" w:rsidP="00546C31">
      <w:pPr>
        <w:pStyle w:val="a6"/>
        <w:shd w:val="clear" w:color="auto" w:fill="FFFFFF"/>
        <w:spacing w:before="0" w:beforeAutospacing="0" w:after="0" w:afterAutospacing="0"/>
        <w:ind w:firstLine="601"/>
        <w:jc w:val="both"/>
        <w:rPr>
          <w:color w:val="000000"/>
          <w:shd w:val="clear" w:color="auto" w:fill="FFFFFF"/>
        </w:rPr>
      </w:pPr>
      <w:r w:rsidRPr="001D1EBB">
        <w:rPr>
          <w:color w:val="000000"/>
          <w:shd w:val="clear" w:color="auto" w:fill="FFFFFF"/>
        </w:rPr>
        <w:t xml:space="preserve">В </w:t>
      </w:r>
      <w:proofErr w:type="gramStart"/>
      <w:r w:rsidRPr="001D1EBB">
        <w:t>г</w:t>
      </w:r>
      <w:proofErr w:type="gramEnd"/>
      <w:r w:rsidRPr="001D1EBB">
        <w:t>.о.г</w:t>
      </w:r>
      <w:r>
        <w:t>.</w:t>
      </w:r>
      <w:r w:rsidRPr="001D1EBB">
        <w:t xml:space="preserve">  Кулебаки</w:t>
      </w:r>
      <w:r w:rsidRPr="001D1EBB">
        <w:rPr>
          <w:color w:val="000000"/>
          <w:shd w:val="clear" w:color="auto" w:fill="FFFFFF"/>
        </w:rPr>
        <w:t xml:space="preserve"> обучение детей с ограниченными возможностями здоровья  и детей-инвалидов ведётся как в общеобразовательных организациях, так и в специальной (коррекционной) общеобразовательной школе-интернате.</w:t>
      </w:r>
    </w:p>
    <w:p w:rsidR="00546C31" w:rsidRPr="001D1EBB" w:rsidRDefault="00546C31" w:rsidP="00546C31">
      <w:pPr>
        <w:pStyle w:val="a6"/>
        <w:shd w:val="clear" w:color="auto" w:fill="FFFFFF"/>
        <w:spacing w:before="0" w:beforeAutospacing="0" w:after="0" w:afterAutospacing="0"/>
        <w:ind w:firstLine="601"/>
        <w:jc w:val="both"/>
        <w:rPr>
          <w:rStyle w:val="aff1"/>
          <w:b w:val="0"/>
          <w:color w:val="222222"/>
        </w:rPr>
      </w:pPr>
      <w:r w:rsidRPr="001D1EBB">
        <w:rPr>
          <w:rStyle w:val="aff1"/>
          <w:b w:val="0"/>
          <w:color w:val="222222"/>
        </w:rPr>
        <w:t>В 2016-2017 учебном году 216 обучающихся</w:t>
      </w:r>
      <w:r w:rsidRPr="001D1EBB">
        <w:rPr>
          <w:color w:val="000000"/>
          <w:shd w:val="clear" w:color="auto" w:fill="FFFFFF"/>
        </w:rPr>
        <w:t xml:space="preserve"> с ограниченными возможностями здоровья  и детей-инвалидов</w:t>
      </w:r>
      <w:r w:rsidRPr="001D1EBB">
        <w:rPr>
          <w:rStyle w:val="aff1"/>
          <w:b w:val="0"/>
          <w:color w:val="222222"/>
        </w:rPr>
        <w:t xml:space="preserve"> обучается в ОО округа, из них  63 человека – обучающиеся </w:t>
      </w:r>
      <w:r w:rsidRPr="001D1EBB">
        <w:rPr>
          <w:color w:val="000000"/>
          <w:shd w:val="clear" w:color="auto" w:fill="FFFFFF"/>
        </w:rPr>
        <w:t>общеобразовательных школ (29 человек обучается на дому), 153 человека - обучающиеся специальной (коррекционной) общеобразовательной школы-интерната, в т.ч. 74 детей-инвалидов</w:t>
      </w:r>
      <w:r w:rsidRPr="001D1EBB">
        <w:rPr>
          <w:rStyle w:val="aff1"/>
          <w:b w:val="0"/>
          <w:color w:val="222222"/>
        </w:rPr>
        <w:t>.</w:t>
      </w:r>
    </w:p>
    <w:p w:rsidR="00546C31" w:rsidRPr="001D1EBB" w:rsidRDefault="00546C31" w:rsidP="00546C31">
      <w:pPr>
        <w:pStyle w:val="a6"/>
        <w:shd w:val="clear" w:color="auto" w:fill="FFFFFF"/>
        <w:spacing w:before="0" w:beforeAutospacing="0" w:after="0" w:afterAutospacing="0"/>
        <w:ind w:firstLine="601"/>
        <w:jc w:val="both"/>
        <w:rPr>
          <w:rStyle w:val="aff1"/>
          <w:b w:val="0"/>
          <w:color w:val="222222"/>
        </w:rPr>
      </w:pPr>
      <w:proofErr w:type="gramStart"/>
      <w:r w:rsidRPr="001D1EBB">
        <w:rPr>
          <w:rStyle w:val="aff1"/>
          <w:b w:val="0"/>
          <w:color w:val="222222"/>
        </w:rPr>
        <w:t>В соответствии с приказом Министерства образования и науки РФ от 19.12.2014 года № 1598 «Об утверждении ФГОС начального общего образования обучающихся с ограниченными возможностями здоровья» с 01.09.2016 года в ОБО округа введены ФГОС начального общего образования для обучающихся  с ограниченными возможностями здоровья.</w:t>
      </w:r>
      <w:proofErr w:type="gramEnd"/>
      <w:r w:rsidRPr="001D1EBB">
        <w:rPr>
          <w:rStyle w:val="aff1"/>
          <w:b w:val="0"/>
          <w:color w:val="222222"/>
        </w:rPr>
        <w:t xml:space="preserve"> В 2016 году в округе была проведена работа по переходу </w:t>
      </w:r>
      <w:proofErr w:type="gramStart"/>
      <w:r w:rsidRPr="001D1EBB">
        <w:rPr>
          <w:rStyle w:val="aff1"/>
          <w:b w:val="0"/>
          <w:color w:val="222222"/>
        </w:rPr>
        <w:t>ОБО</w:t>
      </w:r>
      <w:proofErr w:type="gramEnd"/>
      <w:r w:rsidRPr="001D1EBB">
        <w:rPr>
          <w:rStyle w:val="aff1"/>
          <w:b w:val="0"/>
          <w:color w:val="222222"/>
        </w:rPr>
        <w:t xml:space="preserve"> на данные ФГОС. Разработана нормативно-правовая документация, была осуществлена курсовая подготовка группы </w:t>
      </w:r>
      <w:proofErr w:type="spellStart"/>
      <w:r w:rsidRPr="001D1EBB">
        <w:rPr>
          <w:rStyle w:val="aff1"/>
          <w:b w:val="0"/>
          <w:color w:val="222222"/>
        </w:rPr>
        <w:t>тьютеров</w:t>
      </w:r>
      <w:proofErr w:type="spellEnd"/>
      <w:r w:rsidRPr="001D1EBB">
        <w:rPr>
          <w:rStyle w:val="aff1"/>
          <w:b w:val="0"/>
          <w:color w:val="222222"/>
        </w:rPr>
        <w:t xml:space="preserve"> в НИРО.</w:t>
      </w:r>
    </w:p>
    <w:p w:rsidR="00546C31" w:rsidRPr="001D1EBB" w:rsidRDefault="00546C31" w:rsidP="00546C31">
      <w:pPr>
        <w:pStyle w:val="a6"/>
        <w:shd w:val="clear" w:color="auto" w:fill="FFFFFF"/>
        <w:spacing w:before="0" w:beforeAutospacing="0" w:after="0" w:afterAutospacing="0"/>
        <w:ind w:firstLine="601"/>
        <w:jc w:val="both"/>
        <w:rPr>
          <w:rStyle w:val="aff1"/>
          <w:b w:val="0"/>
          <w:color w:val="222222"/>
        </w:rPr>
      </w:pPr>
      <w:proofErr w:type="gramStart"/>
      <w:r w:rsidRPr="001D1EBB">
        <w:rPr>
          <w:rStyle w:val="aff1"/>
          <w:b w:val="0"/>
          <w:color w:val="222222"/>
        </w:rPr>
        <w:t>С 01.09.2016 года началось обучение первых классов общеобразовательных организации в с соответствии с ФГОС начального общего образования обучающихся с ограниченными возможностями здоровья.</w:t>
      </w:r>
      <w:proofErr w:type="gramEnd"/>
    </w:p>
    <w:p w:rsidR="00546C31" w:rsidRDefault="00546C31" w:rsidP="00546C31">
      <w:pPr>
        <w:pStyle w:val="a6"/>
        <w:shd w:val="clear" w:color="auto" w:fill="FFFFFF"/>
        <w:spacing w:before="0" w:beforeAutospacing="0" w:after="0" w:afterAutospacing="0"/>
        <w:ind w:firstLine="601"/>
        <w:jc w:val="both"/>
      </w:pPr>
      <w:r w:rsidRPr="001D1EBB">
        <w:t xml:space="preserve">Большую работу предстоит провести по материально-техническому обеспечению введения ФГОС. Здания ОО, материально-техническое обеспечение реализации адаптированных основных общеобразовательных программ начального общего образования (АООП НОО) должно соответствовать особым образовательным потребностям обучающихся с ОВЗ. По данному направлению </w:t>
      </w:r>
      <w:r>
        <w:t xml:space="preserve">образовательная система округа </w:t>
      </w:r>
      <w:r w:rsidRPr="001D1EBB">
        <w:t xml:space="preserve"> находи</w:t>
      </w:r>
      <w:r>
        <w:t>т</w:t>
      </w:r>
      <w:r w:rsidRPr="001D1EBB">
        <w:t>ся ещё только в самом начале пути.</w:t>
      </w:r>
    </w:p>
    <w:p w:rsidR="00546C31" w:rsidRDefault="00546C31" w:rsidP="00546C31">
      <w:pPr>
        <w:pStyle w:val="a6"/>
        <w:shd w:val="clear" w:color="auto" w:fill="FFFFFF"/>
        <w:spacing w:before="0" w:beforeAutospacing="0" w:after="0" w:afterAutospacing="0"/>
        <w:ind w:firstLine="601"/>
        <w:jc w:val="both"/>
      </w:pPr>
      <w:r>
        <w:t xml:space="preserve">Все педагоги, работающие с </w:t>
      </w:r>
      <w:r w:rsidRPr="001D1EBB">
        <w:rPr>
          <w:rStyle w:val="aff1"/>
          <w:b w:val="0"/>
          <w:color w:val="222222"/>
        </w:rPr>
        <w:t>обучающи</w:t>
      </w:r>
      <w:r>
        <w:rPr>
          <w:rStyle w:val="aff1"/>
          <w:b w:val="0"/>
          <w:color w:val="222222"/>
        </w:rPr>
        <w:t>ми</w:t>
      </w:r>
      <w:r w:rsidRPr="001D1EBB">
        <w:rPr>
          <w:rStyle w:val="aff1"/>
          <w:b w:val="0"/>
          <w:color w:val="222222"/>
        </w:rPr>
        <w:t>ся  с ограниченными возможностями здоровья</w:t>
      </w:r>
      <w:r>
        <w:rPr>
          <w:rStyle w:val="aff1"/>
          <w:b w:val="0"/>
          <w:color w:val="222222"/>
        </w:rPr>
        <w:t xml:space="preserve">, прошли курсы повышения квалификации по внедрению </w:t>
      </w:r>
      <w:r w:rsidRPr="001D1EBB">
        <w:rPr>
          <w:rStyle w:val="aff1"/>
          <w:b w:val="0"/>
          <w:color w:val="222222"/>
        </w:rPr>
        <w:t xml:space="preserve">ФГОС начального общего образования </w:t>
      </w:r>
      <w:r>
        <w:rPr>
          <w:rStyle w:val="aff1"/>
          <w:b w:val="0"/>
          <w:color w:val="222222"/>
        </w:rPr>
        <w:t xml:space="preserve">для </w:t>
      </w:r>
      <w:proofErr w:type="gramStart"/>
      <w:r w:rsidRPr="001D1EBB">
        <w:rPr>
          <w:rStyle w:val="aff1"/>
          <w:b w:val="0"/>
          <w:color w:val="222222"/>
        </w:rPr>
        <w:t>обучающихся</w:t>
      </w:r>
      <w:proofErr w:type="gramEnd"/>
      <w:r w:rsidRPr="001D1EBB">
        <w:rPr>
          <w:rStyle w:val="aff1"/>
          <w:b w:val="0"/>
          <w:color w:val="222222"/>
        </w:rPr>
        <w:t xml:space="preserve"> с ограниченными возможностями здоровья</w:t>
      </w:r>
      <w:r>
        <w:rPr>
          <w:rStyle w:val="aff1"/>
          <w:b w:val="0"/>
          <w:color w:val="222222"/>
        </w:rPr>
        <w:t xml:space="preserve"> </w:t>
      </w:r>
      <w:r>
        <w:t xml:space="preserve"> </w:t>
      </w:r>
    </w:p>
    <w:p w:rsidR="00546C31" w:rsidRPr="008B1195" w:rsidRDefault="00546C31" w:rsidP="00546C31">
      <w:pPr>
        <w:pStyle w:val="a6"/>
        <w:shd w:val="clear" w:color="auto" w:fill="FFFFFF"/>
        <w:spacing w:before="0" w:beforeAutospacing="0" w:after="0" w:afterAutospacing="0"/>
        <w:ind w:firstLine="601"/>
        <w:jc w:val="both"/>
        <w:rPr>
          <w:shd w:val="clear" w:color="auto" w:fill="FFFFFF"/>
        </w:rPr>
      </w:pPr>
      <w:r w:rsidRPr="008B1195">
        <w:lastRenderedPageBreak/>
        <w:t xml:space="preserve">В период реализации данной программы будут проведены мероприятия по обеспечению доступности ОБОО.   </w:t>
      </w:r>
    </w:p>
    <w:p w:rsidR="00546C31" w:rsidRPr="008B1195" w:rsidRDefault="00546C31" w:rsidP="00546C31">
      <w:pPr>
        <w:ind w:firstLine="600"/>
        <w:jc w:val="both"/>
      </w:pPr>
      <w:r>
        <w:t>5</w:t>
      </w:r>
      <w:r w:rsidRPr="00E733E0">
        <w:t xml:space="preserve">. Одно из условий внедрения ФГОС ОО – это организация обучения детей в одну смену. В </w:t>
      </w:r>
      <w:r>
        <w:t>2015-2017 годах в рамках предыдущей муниципальной программы развития образования округа</w:t>
      </w:r>
      <w:r w:rsidRPr="00E733E0">
        <w:t xml:space="preserve"> </w:t>
      </w:r>
      <w:r>
        <w:t xml:space="preserve">проводилась целенаправленная работа </w:t>
      </w:r>
      <w:r w:rsidRPr="00E733E0">
        <w:t xml:space="preserve">по ликвидации второй смены в ОШ </w:t>
      </w:r>
      <w:r>
        <w:t xml:space="preserve">округа. </w:t>
      </w:r>
      <w:proofErr w:type="gramStart"/>
      <w:r w:rsidRPr="00E733E0">
        <w:t xml:space="preserve">В результате проведенной работы количество обучающихся во вторую смену в общеобразовательных организациях округа </w:t>
      </w:r>
      <w:r>
        <w:t xml:space="preserve">за данный </w:t>
      </w:r>
      <w:r w:rsidRPr="00E733E0">
        <w:t xml:space="preserve"> снизи</w:t>
      </w:r>
      <w:r>
        <w:t xml:space="preserve">лось </w:t>
      </w:r>
      <w:r w:rsidRPr="00E733E0">
        <w:t xml:space="preserve">с </w:t>
      </w:r>
      <w:r>
        <w:t>311</w:t>
      </w:r>
      <w:r w:rsidRPr="00E733E0">
        <w:t xml:space="preserve"> человек </w:t>
      </w:r>
      <w:r>
        <w:t>(</w:t>
      </w:r>
      <w:r w:rsidRPr="00E733E0">
        <w:t>на 01.01.201</w:t>
      </w:r>
      <w:r>
        <w:t>5</w:t>
      </w:r>
      <w:r w:rsidRPr="00E733E0">
        <w:t xml:space="preserve"> года</w:t>
      </w:r>
      <w:r>
        <w:t>)</w:t>
      </w:r>
      <w:r w:rsidRPr="00E733E0">
        <w:t xml:space="preserve"> до 133 человек </w:t>
      </w:r>
      <w:r>
        <w:t>(</w:t>
      </w:r>
      <w:r w:rsidRPr="00E733E0">
        <w:t>на 01.01.201</w:t>
      </w:r>
      <w:r>
        <w:t>7</w:t>
      </w:r>
      <w:r w:rsidRPr="00E733E0">
        <w:t xml:space="preserve"> года</w:t>
      </w:r>
      <w:r>
        <w:t>)</w:t>
      </w:r>
      <w:r w:rsidRPr="00E733E0">
        <w:t>.</w:t>
      </w:r>
      <w:proofErr w:type="gramEnd"/>
      <w:r w:rsidRPr="00E733E0">
        <w:t xml:space="preserve"> На 01.01.2017 года доля </w:t>
      </w:r>
      <w:proofErr w:type="gramStart"/>
      <w:r w:rsidRPr="00E733E0">
        <w:t>обучающихся</w:t>
      </w:r>
      <w:proofErr w:type="gramEnd"/>
      <w:r w:rsidRPr="00E733E0">
        <w:t xml:space="preserve"> во вторую смену в ОШ округа состави</w:t>
      </w:r>
      <w:r>
        <w:t>ла</w:t>
      </w:r>
      <w:r w:rsidRPr="00E733E0">
        <w:t xml:space="preserve"> 2,5% (на 01.01.201</w:t>
      </w:r>
      <w:r>
        <w:t>5</w:t>
      </w:r>
      <w:r w:rsidRPr="00E733E0">
        <w:t xml:space="preserve"> года – </w:t>
      </w:r>
      <w:r>
        <w:t>6,3</w:t>
      </w:r>
      <w:r w:rsidRPr="00E733E0">
        <w:t xml:space="preserve">%). </w:t>
      </w:r>
      <w:proofErr w:type="spellStart"/>
      <w:r>
        <w:t>Среднеобластной</w:t>
      </w:r>
      <w:proofErr w:type="spellEnd"/>
      <w:r>
        <w:t xml:space="preserve"> показатель </w:t>
      </w:r>
      <w:r w:rsidRPr="00E733E0">
        <w:t>на 01.01.201</w:t>
      </w:r>
      <w:r>
        <w:t>7</w:t>
      </w:r>
      <w:r w:rsidRPr="00E733E0">
        <w:t xml:space="preserve"> года</w:t>
      </w:r>
      <w:r>
        <w:t xml:space="preserve"> по доле </w:t>
      </w:r>
      <w:proofErr w:type="gramStart"/>
      <w:r w:rsidRPr="00E733E0">
        <w:t>обучающихся</w:t>
      </w:r>
      <w:proofErr w:type="gramEnd"/>
      <w:r w:rsidRPr="00E733E0">
        <w:t xml:space="preserve"> во вторую смену в ОШ</w:t>
      </w:r>
      <w:r>
        <w:t xml:space="preserve"> – 8,14%, что свидетельствует о том, что темпы ликвидации второй смены в округе, значительно выше </w:t>
      </w:r>
      <w:proofErr w:type="spellStart"/>
      <w:r>
        <w:t>среднеобластных</w:t>
      </w:r>
      <w:proofErr w:type="spellEnd"/>
      <w:r>
        <w:t>.   Н</w:t>
      </w:r>
      <w:r w:rsidRPr="00E733E0">
        <w:t>а 01.01.201</w:t>
      </w:r>
      <w:r>
        <w:t>7</w:t>
      </w:r>
      <w:r w:rsidRPr="00E733E0">
        <w:t xml:space="preserve"> года обуч</w:t>
      </w:r>
      <w:r>
        <w:t>ение</w:t>
      </w:r>
      <w:r w:rsidRPr="00E733E0">
        <w:t xml:space="preserve"> во вторую смену </w:t>
      </w:r>
      <w:r>
        <w:t>ведётся</w:t>
      </w:r>
      <w:r w:rsidRPr="00E733E0">
        <w:t xml:space="preserve"> только </w:t>
      </w:r>
      <w:r>
        <w:t xml:space="preserve">в </w:t>
      </w:r>
      <w:r w:rsidRPr="00E733E0">
        <w:t xml:space="preserve">3 общеобразовательных организаций округа: МБОУ школа № 7, </w:t>
      </w:r>
      <w:proofErr w:type="spellStart"/>
      <w:r w:rsidRPr="00E733E0">
        <w:t>Ломовская</w:t>
      </w:r>
      <w:proofErr w:type="spellEnd"/>
      <w:r w:rsidRPr="00E733E0">
        <w:t xml:space="preserve"> школа, </w:t>
      </w:r>
      <w:proofErr w:type="spellStart"/>
      <w:r w:rsidRPr="00E733E0">
        <w:t>Шилокшанская</w:t>
      </w:r>
      <w:proofErr w:type="spellEnd"/>
      <w:r w:rsidRPr="00E733E0">
        <w:t xml:space="preserve"> школа.</w:t>
      </w:r>
      <w:r>
        <w:t xml:space="preserve"> С 01.09.2017 года вторая смена будет ликвидирована в</w:t>
      </w:r>
      <w:r w:rsidRPr="005B7994">
        <w:t xml:space="preserve"> </w:t>
      </w:r>
      <w:r>
        <w:t xml:space="preserve">МБОУ школа № 7. </w:t>
      </w:r>
      <w:proofErr w:type="gramStart"/>
      <w:r w:rsidRPr="008B1195">
        <w:t>В ходе реализации МП</w:t>
      </w:r>
      <w:r w:rsidRPr="008B1195">
        <w:rPr>
          <w:sz w:val="22"/>
          <w:szCs w:val="22"/>
        </w:rPr>
        <w:t xml:space="preserve"> </w:t>
      </w:r>
      <w:r w:rsidRPr="008B1195">
        <w:t xml:space="preserve">«Развитие образования в городском округе город Кулебаки на 2018 - 2020 годы» будут проведены работы по ликвидации второй смены в МБОУ </w:t>
      </w:r>
      <w:proofErr w:type="spellStart"/>
      <w:r w:rsidRPr="008B1195">
        <w:t>Ломовская</w:t>
      </w:r>
      <w:proofErr w:type="spellEnd"/>
      <w:r w:rsidRPr="008B1195">
        <w:t xml:space="preserve"> школа (через строительство новой школы в рамках государственной программы по созданию новых мест в общеобразовательных организациях), МБОУ </w:t>
      </w:r>
      <w:proofErr w:type="spellStart"/>
      <w:r w:rsidRPr="008B1195">
        <w:t>Шилокшанская</w:t>
      </w:r>
      <w:proofErr w:type="spellEnd"/>
      <w:r w:rsidRPr="008B1195">
        <w:t xml:space="preserve"> школа (через оптимизацию существующих площадей ОО и проведение капитального ремонта).</w:t>
      </w:r>
      <w:proofErr w:type="gramEnd"/>
      <w:r w:rsidRPr="008B1195">
        <w:t xml:space="preserve"> К 01.09.2020 года планируется полностью ликвидировать вторую смену в ОБОО округа.   </w:t>
      </w:r>
      <w:r w:rsidRPr="008B1195">
        <w:rPr>
          <w:sz w:val="22"/>
          <w:szCs w:val="22"/>
        </w:rPr>
        <w:t xml:space="preserve"> </w:t>
      </w:r>
      <w:r w:rsidRPr="008B1195">
        <w:t xml:space="preserve">  </w:t>
      </w:r>
    </w:p>
    <w:p w:rsidR="00546C31" w:rsidRPr="004F4250" w:rsidRDefault="00546C31" w:rsidP="00546C31">
      <w:pPr>
        <w:pStyle w:val="af6"/>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w:t>
      </w:r>
      <w:r w:rsidRPr="004F4250">
        <w:rPr>
          <w:rFonts w:ascii="Times New Roman" w:hAnsi="Times New Roman" w:cs="Times New Roman"/>
          <w:sz w:val="24"/>
          <w:szCs w:val="24"/>
        </w:rPr>
        <w:t>.</w:t>
      </w:r>
      <w:r>
        <w:t xml:space="preserve"> </w:t>
      </w:r>
      <w:r w:rsidRPr="004F4250">
        <w:rPr>
          <w:rFonts w:ascii="Times New Roman" w:hAnsi="Times New Roman" w:cs="Times New Roman"/>
          <w:sz w:val="24"/>
          <w:szCs w:val="24"/>
        </w:rPr>
        <w:t>Определяющую роль в работе по повышению качества общего образования играет развитие педагогического потенциала О</w:t>
      </w:r>
      <w:r>
        <w:rPr>
          <w:rFonts w:ascii="Times New Roman" w:hAnsi="Times New Roman" w:cs="Times New Roman"/>
          <w:sz w:val="24"/>
          <w:szCs w:val="24"/>
        </w:rPr>
        <w:t>БО</w:t>
      </w:r>
      <w:r w:rsidRPr="004F4250">
        <w:rPr>
          <w:rFonts w:ascii="Times New Roman" w:hAnsi="Times New Roman" w:cs="Times New Roman"/>
          <w:sz w:val="24"/>
          <w:szCs w:val="24"/>
        </w:rPr>
        <w:t xml:space="preserve">О, повышение профессиональной компетентности педагогических работников.    </w:t>
      </w:r>
    </w:p>
    <w:p w:rsidR="00546C31" w:rsidRDefault="00546C31" w:rsidP="00546C31">
      <w:pPr>
        <w:pStyle w:val="af6"/>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За 2015-2017 </w:t>
      </w:r>
      <w:proofErr w:type="gramStart"/>
      <w:r>
        <w:rPr>
          <w:rFonts w:ascii="Times New Roman" w:hAnsi="Times New Roman" w:cs="Times New Roman"/>
          <w:sz w:val="24"/>
          <w:szCs w:val="24"/>
        </w:rPr>
        <w:t>годы</w:t>
      </w:r>
      <w:proofErr w:type="gramEnd"/>
      <w:r>
        <w:rPr>
          <w:rFonts w:ascii="Times New Roman" w:hAnsi="Times New Roman" w:cs="Times New Roman"/>
          <w:sz w:val="24"/>
          <w:szCs w:val="24"/>
        </w:rPr>
        <w:t xml:space="preserve"> достигнут значительный рост уровня квалификации педагогов </w:t>
      </w:r>
      <w:r w:rsidRPr="00692AF7">
        <w:rPr>
          <w:rFonts w:ascii="Times New Roman" w:hAnsi="Times New Roman" w:cs="Times New Roman"/>
          <w:sz w:val="24"/>
          <w:szCs w:val="24"/>
        </w:rPr>
        <w:t>общеобразовательных</w:t>
      </w:r>
      <w:r w:rsidRPr="004F4250">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организаций. </w:t>
      </w:r>
      <w:r w:rsidRPr="004F4250">
        <w:rPr>
          <w:rFonts w:ascii="Times New Roman" w:hAnsi="Times New Roman" w:cs="Times New Roman"/>
          <w:sz w:val="24"/>
          <w:szCs w:val="24"/>
        </w:rPr>
        <w:t>На 01.0</w:t>
      </w:r>
      <w:r>
        <w:rPr>
          <w:rFonts w:ascii="Times New Roman" w:hAnsi="Times New Roman" w:cs="Times New Roman"/>
          <w:sz w:val="24"/>
          <w:szCs w:val="24"/>
        </w:rPr>
        <w:t>7</w:t>
      </w:r>
      <w:r w:rsidRPr="004F4250">
        <w:rPr>
          <w:rFonts w:ascii="Times New Roman" w:hAnsi="Times New Roman" w:cs="Times New Roman"/>
          <w:sz w:val="24"/>
          <w:szCs w:val="24"/>
        </w:rPr>
        <w:t xml:space="preserve">.2017 года  </w:t>
      </w:r>
      <w:r>
        <w:rPr>
          <w:rFonts w:ascii="Times New Roman" w:hAnsi="Times New Roman" w:cs="Times New Roman"/>
          <w:sz w:val="24"/>
          <w:szCs w:val="24"/>
        </w:rPr>
        <w:t>85</w:t>
      </w:r>
      <w:r w:rsidRPr="004F4250">
        <w:rPr>
          <w:rFonts w:ascii="Times New Roman" w:hAnsi="Times New Roman" w:cs="Times New Roman"/>
          <w:sz w:val="24"/>
          <w:szCs w:val="24"/>
        </w:rPr>
        <w:t>% педагогов ОБО</w:t>
      </w:r>
      <w:r>
        <w:rPr>
          <w:rFonts w:ascii="Times New Roman" w:hAnsi="Times New Roman" w:cs="Times New Roman"/>
          <w:sz w:val="24"/>
          <w:szCs w:val="24"/>
        </w:rPr>
        <w:t>О</w:t>
      </w:r>
      <w:r w:rsidRPr="004F4250">
        <w:rPr>
          <w:rFonts w:ascii="Times New Roman" w:hAnsi="Times New Roman" w:cs="Times New Roman"/>
          <w:sz w:val="24"/>
          <w:szCs w:val="24"/>
        </w:rPr>
        <w:t xml:space="preserve"> имеют квалификационную категорию, в т.ч. высшую категорию имеет  </w:t>
      </w:r>
      <w:r>
        <w:rPr>
          <w:rFonts w:ascii="Times New Roman" w:hAnsi="Times New Roman" w:cs="Times New Roman"/>
          <w:sz w:val="24"/>
          <w:szCs w:val="24"/>
        </w:rPr>
        <w:t>21</w:t>
      </w:r>
      <w:r w:rsidRPr="004F4250">
        <w:rPr>
          <w:rFonts w:ascii="Times New Roman" w:hAnsi="Times New Roman" w:cs="Times New Roman"/>
          <w:sz w:val="24"/>
          <w:szCs w:val="24"/>
        </w:rPr>
        <w:t>% педагогов (</w:t>
      </w:r>
      <w:r>
        <w:rPr>
          <w:rFonts w:ascii="Times New Roman" w:hAnsi="Times New Roman" w:cs="Times New Roman"/>
          <w:sz w:val="24"/>
          <w:szCs w:val="24"/>
        </w:rPr>
        <w:t xml:space="preserve">на </w:t>
      </w:r>
      <w:r w:rsidRPr="004F4250">
        <w:rPr>
          <w:rFonts w:ascii="Times New Roman" w:hAnsi="Times New Roman" w:cs="Times New Roman"/>
          <w:sz w:val="24"/>
          <w:szCs w:val="24"/>
        </w:rPr>
        <w:t>01.0</w:t>
      </w:r>
      <w:r>
        <w:rPr>
          <w:rFonts w:ascii="Times New Roman" w:hAnsi="Times New Roman" w:cs="Times New Roman"/>
          <w:sz w:val="24"/>
          <w:szCs w:val="24"/>
        </w:rPr>
        <w:t>1</w:t>
      </w:r>
      <w:r w:rsidRPr="004F4250">
        <w:rPr>
          <w:rFonts w:ascii="Times New Roman" w:hAnsi="Times New Roman" w:cs="Times New Roman"/>
          <w:sz w:val="24"/>
          <w:szCs w:val="24"/>
        </w:rPr>
        <w:t>.201</w:t>
      </w:r>
      <w:r>
        <w:rPr>
          <w:rFonts w:ascii="Times New Roman" w:hAnsi="Times New Roman" w:cs="Times New Roman"/>
          <w:sz w:val="24"/>
          <w:szCs w:val="24"/>
        </w:rPr>
        <w:t>5</w:t>
      </w:r>
      <w:r w:rsidRPr="004F4250">
        <w:rPr>
          <w:rFonts w:ascii="Times New Roman" w:hAnsi="Times New Roman" w:cs="Times New Roman"/>
          <w:sz w:val="24"/>
          <w:szCs w:val="24"/>
        </w:rPr>
        <w:t xml:space="preserve"> года</w:t>
      </w:r>
      <w:r>
        <w:rPr>
          <w:rFonts w:ascii="Times New Roman" w:hAnsi="Times New Roman" w:cs="Times New Roman"/>
          <w:sz w:val="24"/>
          <w:szCs w:val="24"/>
        </w:rPr>
        <w:t xml:space="preserve"> – 13%,</w:t>
      </w:r>
      <w:r w:rsidRPr="004F425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среднеобластные</w:t>
      </w:r>
      <w:proofErr w:type="spellEnd"/>
      <w:r>
        <w:rPr>
          <w:rFonts w:ascii="Times New Roman" w:hAnsi="Times New Roman" w:cs="Times New Roman"/>
          <w:sz w:val="24"/>
          <w:szCs w:val="24"/>
        </w:rPr>
        <w:t xml:space="preserve"> показатели -</w:t>
      </w:r>
      <w:r w:rsidRPr="007F550F">
        <w:rPr>
          <w:rFonts w:ascii="Times New Roman" w:hAnsi="Times New Roman" w:cs="Times New Roman"/>
          <w:sz w:val="24"/>
          <w:szCs w:val="24"/>
        </w:rPr>
        <w:t xml:space="preserve"> </w:t>
      </w:r>
      <w:r w:rsidRPr="004F4250">
        <w:rPr>
          <w:rFonts w:ascii="Times New Roman" w:hAnsi="Times New Roman" w:cs="Times New Roman"/>
          <w:sz w:val="24"/>
          <w:szCs w:val="24"/>
        </w:rPr>
        <w:t>имеют квалификационную категорию</w:t>
      </w:r>
      <w:r w:rsidRPr="007F550F">
        <w:rPr>
          <w:rFonts w:ascii="Times New Roman" w:hAnsi="Times New Roman" w:cs="Times New Roman"/>
          <w:sz w:val="24"/>
          <w:szCs w:val="24"/>
        </w:rPr>
        <w:t xml:space="preserve"> </w:t>
      </w:r>
      <w:r>
        <w:rPr>
          <w:rFonts w:ascii="Times New Roman" w:hAnsi="Times New Roman" w:cs="Times New Roman"/>
          <w:sz w:val="24"/>
          <w:szCs w:val="24"/>
        </w:rPr>
        <w:t xml:space="preserve">88% </w:t>
      </w:r>
      <w:r w:rsidRPr="004F4250">
        <w:rPr>
          <w:rFonts w:ascii="Times New Roman" w:hAnsi="Times New Roman" w:cs="Times New Roman"/>
          <w:sz w:val="24"/>
          <w:szCs w:val="24"/>
        </w:rPr>
        <w:t xml:space="preserve">педагогов, в т.ч. высшую категорию имеет  </w:t>
      </w:r>
      <w:r>
        <w:rPr>
          <w:rFonts w:ascii="Times New Roman" w:hAnsi="Times New Roman" w:cs="Times New Roman"/>
          <w:sz w:val="24"/>
          <w:szCs w:val="24"/>
        </w:rPr>
        <w:t>23,8</w:t>
      </w:r>
      <w:r w:rsidRPr="004F4250">
        <w:rPr>
          <w:rFonts w:ascii="Times New Roman" w:hAnsi="Times New Roman" w:cs="Times New Roman"/>
          <w:sz w:val="24"/>
          <w:szCs w:val="24"/>
        </w:rPr>
        <w:t>%.</w:t>
      </w:r>
    </w:p>
    <w:p w:rsidR="00546C31" w:rsidRDefault="00546C31" w:rsidP="00546C31">
      <w:pPr>
        <w:pStyle w:val="af6"/>
        <w:shd w:val="clear" w:color="auto" w:fill="FFFFFF"/>
        <w:ind w:firstLine="567"/>
        <w:jc w:val="both"/>
        <w:rPr>
          <w:rFonts w:ascii="Times New Roman" w:hAnsi="Times New Roman" w:cs="Times New Roman"/>
          <w:sz w:val="24"/>
          <w:szCs w:val="24"/>
        </w:rPr>
      </w:pPr>
    </w:p>
    <w:tbl>
      <w:tblPr>
        <w:tblStyle w:val="af4"/>
        <w:tblW w:w="5000" w:type="pct"/>
        <w:tblLook w:val="04A0"/>
      </w:tblPr>
      <w:tblGrid>
        <w:gridCol w:w="2823"/>
        <w:gridCol w:w="1756"/>
        <w:gridCol w:w="1758"/>
        <w:gridCol w:w="1758"/>
        <w:gridCol w:w="1758"/>
      </w:tblGrid>
      <w:tr w:rsidR="00546C31" w:rsidTr="00FF2FFA">
        <w:tc>
          <w:tcPr>
            <w:tcW w:w="5000" w:type="pct"/>
            <w:gridSpan w:val="5"/>
          </w:tcPr>
          <w:p w:rsidR="00546C31" w:rsidRPr="002F3FFE" w:rsidRDefault="00546C31" w:rsidP="00FF2FFA">
            <w:pPr>
              <w:pStyle w:val="af6"/>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Динамика</w:t>
            </w:r>
            <w:r w:rsidRPr="002F3FFE">
              <w:t xml:space="preserve"> </w:t>
            </w:r>
            <w:r>
              <w:t>д</w:t>
            </w:r>
            <w:r w:rsidRPr="002F3FFE">
              <w:rPr>
                <w:rFonts w:ascii="Times New Roman" w:hAnsi="Times New Roman" w:cs="Times New Roman"/>
                <w:sz w:val="24"/>
                <w:szCs w:val="24"/>
              </w:rPr>
              <w:t>ол</w:t>
            </w:r>
            <w:r>
              <w:rPr>
                <w:rFonts w:ascii="Times New Roman" w:hAnsi="Times New Roman" w:cs="Times New Roman"/>
                <w:sz w:val="24"/>
                <w:szCs w:val="24"/>
              </w:rPr>
              <w:t>и</w:t>
            </w:r>
            <w:r w:rsidRPr="002F3FFE">
              <w:rPr>
                <w:rFonts w:ascii="Times New Roman" w:hAnsi="Times New Roman" w:cs="Times New Roman"/>
                <w:sz w:val="24"/>
                <w:szCs w:val="24"/>
              </w:rPr>
              <w:t xml:space="preserve"> педагогов </w:t>
            </w:r>
            <w:r>
              <w:rPr>
                <w:rFonts w:ascii="Times New Roman" w:hAnsi="Times New Roman" w:cs="Times New Roman"/>
                <w:sz w:val="24"/>
                <w:szCs w:val="24"/>
              </w:rPr>
              <w:t>ОБОО</w:t>
            </w:r>
            <w:r w:rsidRPr="002F3FFE">
              <w:rPr>
                <w:rFonts w:ascii="Times New Roman" w:hAnsi="Times New Roman" w:cs="Times New Roman"/>
                <w:sz w:val="24"/>
                <w:szCs w:val="24"/>
              </w:rPr>
              <w:t xml:space="preserve">, имеющих квалификационную категорию </w:t>
            </w:r>
          </w:p>
          <w:p w:rsidR="00546C31" w:rsidRDefault="00546C31" w:rsidP="00FF2FFA">
            <w:pPr>
              <w:jc w:val="center"/>
            </w:pPr>
          </w:p>
        </w:tc>
      </w:tr>
      <w:tr w:rsidR="00546C31" w:rsidTr="00FF2FFA">
        <w:tc>
          <w:tcPr>
            <w:tcW w:w="1433" w:type="pct"/>
          </w:tcPr>
          <w:p w:rsidR="00546C31" w:rsidRDefault="00546C31" w:rsidP="00FF2FFA">
            <w:pPr>
              <w:jc w:val="both"/>
            </w:pPr>
          </w:p>
        </w:tc>
        <w:tc>
          <w:tcPr>
            <w:tcW w:w="891" w:type="pct"/>
          </w:tcPr>
          <w:p w:rsidR="00546C31" w:rsidRDefault="00546C31" w:rsidP="00FF2FFA">
            <w:pPr>
              <w:jc w:val="center"/>
            </w:pPr>
            <w:r>
              <w:t>на 01.01.2015 года</w:t>
            </w:r>
          </w:p>
        </w:tc>
        <w:tc>
          <w:tcPr>
            <w:tcW w:w="892" w:type="pct"/>
          </w:tcPr>
          <w:p w:rsidR="00546C31" w:rsidRDefault="00546C31" w:rsidP="00FF2FFA">
            <w:pPr>
              <w:jc w:val="center"/>
            </w:pPr>
            <w:r>
              <w:t>на 01.01.2016 года</w:t>
            </w:r>
          </w:p>
        </w:tc>
        <w:tc>
          <w:tcPr>
            <w:tcW w:w="892" w:type="pct"/>
          </w:tcPr>
          <w:p w:rsidR="00546C31" w:rsidRDefault="00546C31" w:rsidP="00FF2FFA">
            <w:pPr>
              <w:jc w:val="center"/>
            </w:pPr>
            <w:r>
              <w:t>на 01.01.2017 года</w:t>
            </w:r>
          </w:p>
        </w:tc>
        <w:tc>
          <w:tcPr>
            <w:tcW w:w="892" w:type="pct"/>
          </w:tcPr>
          <w:p w:rsidR="00546C31" w:rsidRDefault="00546C31" w:rsidP="00FF2FFA">
            <w:pPr>
              <w:jc w:val="center"/>
            </w:pPr>
            <w:r>
              <w:t>на 01.07.2017 года</w:t>
            </w:r>
          </w:p>
        </w:tc>
      </w:tr>
      <w:tr w:rsidR="00546C31" w:rsidTr="00FF2FFA">
        <w:tc>
          <w:tcPr>
            <w:tcW w:w="1433" w:type="pct"/>
          </w:tcPr>
          <w:p w:rsidR="00546C31" w:rsidRDefault="00546C31" w:rsidP="00FF2FFA">
            <w:pPr>
              <w:jc w:val="center"/>
            </w:pPr>
            <w:r>
              <w:t xml:space="preserve">Доля педагогов ОБОО, имеющих квалификационную категорию, в т.ч. </w:t>
            </w:r>
          </w:p>
        </w:tc>
        <w:tc>
          <w:tcPr>
            <w:tcW w:w="891" w:type="pct"/>
          </w:tcPr>
          <w:p w:rsidR="00546C31" w:rsidRDefault="00546C31" w:rsidP="00FF2FFA">
            <w:pPr>
              <w:jc w:val="center"/>
            </w:pPr>
            <w:r>
              <w:t>72%</w:t>
            </w:r>
          </w:p>
        </w:tc>
        <w:tc>
          <w:tcPr>
            <w:tcW w:w="892" w:type="pct"/>
          </w:tcPr>
          <w:p w:rsidR="00546C31" w:rsidRDefault="00546C31" w:rsidP="00FF2FFA">
            <w:pPr>
              <w:jc w:val="center"/>
            </w:pPr>
            <w:r>
              <w:t>79%</w:t>
            </w:r>
          </w:p>
        </w:tc>
        <w:tc>
          <w:tcPr>
            <w:tcW w:w="892" w:type="pct"/>
          </w:tcPr>
          <w:p w:rsidR="00546C31" w:rsidRDefault="00546C31" w:rsidP="00FF2FFA">
            <w:pPr>
              <w:jc w:val="center"/>
            </w:pPr>
            <w:r>
              <w:t>82%</w:t>
            </w:r>
          </w:p>
        </w:tc>
        <w:tc>
          <w:tcPr>
            <w:tcW w:w="892" w:type="pct"/>
          </w:tcPr>
          <w:p w:rsidR="00546C31" w:rsidRDefault="00546C31" w:rsidP="00FF2FFA">
            <w:pPr>
              <w:jc w:val="center"/>
            </w:pPr>
            <w:r>
              <w:t>85%</w:t>
            </w:r>
          </w:p>
        </w:tc>
      </w:tr>
      <w:tr w:rsidR="00546C31" w:rsidTr="00FF2FFA">
        <w:tc>
          <w:tcPr>
            <w:tcW w:w="1433" w:type="pct"/>
          </w:tcPr>
          <w:p w:rsidR="00546C31" w:rsidRDefault="00546C31" w:rsidP="00FF2FFA">
            <w:pPr>
              <w:jc w:val="center"/>
            </w:pPr>
            <w:r>
              <w:t>высшую</w:t>
            </w:r>
          </w:p>
        </w:tc>
        <w:tc>
          <w:tcPr>
            <w:tcW w:w="891" w:type="pct"/>
          </w:tcPr>
          <w:p w:rsidR="00546C31" w:rsidRDefault="00546C31" w:rsidP="00FF2FFA">
            <w:pPr>
              <w:jc w:val="center"/>
            </w:pPr>
            <w:r>
              <w:t>13%</w:t>
            </w:r>
          </w:p>
        </w:tc>
        <w:tc>
          <w:tcPr>
            <w:tcW w:w="892" w:type="pct"/>
          </w:tcPr>
          <w:p w:rsidR="00546C31" w:rsidRDefault="00546C31" w:rsidP="00FF2FFA">
            <w:pPr>
              <w:jc w:val="center"/>
            </w:pPr>
            <w:r>
              <w:t>14%</w:t>
            </w:r>
          </w:p>
        </w:tc>
        <w:tc>
          <w:tcPr>
            <w:tcW w:w="892" w:type="pct"/>
          </w:tcPr>
          <w:p w:rsidR="00546C31" w:rsidRDefault="00546C31" w:rsidP="00FF2FFA">
            <w:pPr>
              <w:jc w:val="center"/>
            </w:pPr>
            <w:r>
              <w:t>16,6%</w:t>
            </w:r>
          </w:p>
        </w:tc>
        <w:tc>
          <w:tcPr>
            <w:tcW w:w="892" w:type="pct"/>
          </w:tcPr>
          <w:p w:rsidR="00546C31" w:rsidRDefault="00546C31" w:rsidP="00FF2FFA">
            <w:pPr>
              <w:jc w:val="center"/>
            </w:pPr>
            <w:r>
              <w:t>21%</w:t>
            </w:r>
          </w:p>
        </w:tc>
      </w:tr>
      <w:tr w:rsidR="00546C31" w:rsidTr="00FF2FFA">
        <w:tc>
          <w:tcPr>
            <w:tcW w:w="1433" w:type="pct"/>
          </w:tcPr>
          <w:p w:rsidR="00546C31" w:rsidRDefault="00546C31" w:rsidP="00FF2FFA">
            <w:pPr>
              <w:jc w:val="center"/>
            </w:pPr>
            <w:r>
              <w:t>первую</w:t>
            </w:r>
          </w:p>
        </w:tc>
        <w:tc>
          <w:tcPr>
            <w:tcW w:w="891" w:type="pct"/>
          </w:tcPr>
          <w:p w:rsidR="00546C31" w:rsidRDefault="00546C31" w:rsidP="00FF2FFA">
            <w:pPr>
              <w:jc w:val="center"/>
            </w:pPr>
            <w:r>
              <w:t>54%</w:t>
            </w:r>
          </w:p>
        </w:tc>
        <w:tc>
          <w:tcPr>
            <w:tcW w:w="892" w:type="pct"/>
          </w:tcPr>
          <w:p w:rsidR="00546C31" w:rsidRDefault="00546C31" w:rsidP="00FF2FFA">
            <w:pPr>
              <w:jc w:val="center"/>
            </w:pPr>
            <w:r>
              <w:t>65%</w:t>
            </w:r>
          </w:p>
        </w:tc>
        <w:tc>
          <w:tcPr>
            <w:tcW w:w="892" w:type="pct"/>
          </w:tcPr>
          <w:p w:rsidR="00546C31" w:rsidRDefault="00546C31" w:rsidP="00FF2FFA">
            <w:pPr>
              <w:jc w:val="center"/>
            </w:pPr>
            <w:r>
              <w:t>65,4%</w:t>
            </w:r>
          </w:p>
        </w:tc>
        <w:tc>
          <w:tcPr>
            <w:tcW w:w="892" w:type="pct"/>
          </w:tcPr>
          <w:p w:rsidR="00546C31" w:rsidRDefault="00546C31" w:rsidP="00FF2FFA">
            <w:pPr>
              <w:jc w:val="center"/>
            </w:pPr>
            <w:r>
              <w:t>64%</w:t>
            </w:r>
          </w:p>
        </w:tc>
      </w:tr>
    </w:tbl>
    <w:p w:rsidR="00546C31" w:rsidRPr="008B1195" w:rsidRDefault="00546C31" w:rsidP="00546C31">
      <w:pPr>
        <w:pStyle w:val="af6"/>
        <w:shd w:val="clear" w:color="auto" w:fill="FFFFFF"/>
        <w:ind w:firstLine="709"/>
        <w:jc w:val="both"/>
        <w:rPr>
          <w:rFonts w:ascii="Times New Roman" w:hAnsi="Times New Roman" w:cs="Times New Roman"/>
          <w:sz w:val="24"/>
          <w:szCs w:val="24"/>
        </w:rPr>
      </w:pPr>
      <w:r w:rsidRPr="008B1195">
        <w:rPr>
          <w:rFonts w:ascii="Times New Roman" w:hAnsi="Times New Roman" w:cs="Times New Roman"/>
          <w:sz w:val="24"/>
          <w:szCs w:val="24"/>
        </w:rPr>
        <w:t>В ходе реализации муниципальной программы планируется к 2020 году выйти по показателю доли педагогических работников ОБОО, имеющих высшую категорию на уровень 25%.</w:t>
      </w:r>
    </w:p>
    <w:p w:rsidR="00546C31" w:rsidRDefault="00546C31" w:rsidP="00546C31">
      <w:pPr>
        <w:pStyle w:val="af6"/>
        <w:shd w:val="clear" w:color="auto" w:fill="FFFFFF"/>
        <w:ind w:firstLine="567"/>
        <w:jc w:val="both"/>
      </w:pPr>
      <w:r>
        <w:rPr>
          <w:rFonts w:ascii="Times New Roman" w:hAnsi="Times New Roman" w:cs="Times New Roman"/>
          <w:sz w:val="24"/>
          <w:szCs w:val="24"/>
        </w:rPr>
        <w:t>87,2</w:t>
      </w:r>
      <w:r w:rsidRPr="00BF39FA">
        <w:rPr>
          <w:rFonts w:ascii="Times New Roman" w:hAnsi="Times New Roman" w:cs="Times New Roman"/>
          <w:sz w:val="24"/>
          <w:szCs w:val="24"/>
        </w:rPr>
        <w:t xml:space="preserve">% педагогических работников </w:t>
      </w:r>
      <w:r>
        <w:rPr>
          <w:rFonts w:ascii="Times New Roman" w:hAnsi="Times New Roman" w:cs="Times New Roman"/>
          <w:sz w:val="24"/>
          <w:szCs w:val="24"/>
        </w:rPr>
        <w:t>ОБОО</w:t>
      </w:r>
      <w:r w:rsidRPr="00BF39FA">
        <w:rPr>
          <w:rFonts w:ascii="Times New Roman" w:hAnsi="Times New Roman" w:cs="Times New Roman"/>
          <w:sz w:val="24"/>
          <w:szCs w:val="24"/>
        </w:rPr>
        <w:t xml:space="preserve"> округа за последние 3 года прошли курсы повышения квалификации</w:t>
      </w:r>
      <w:r>
        <w:rPr>
          <w:rFonts w:ascii="Times New Roman" w:hAnsi="Times New Roman" w:cs="Times New Roman"/>
          <w:sz w:val="24"/>
          <w:szCs w:val="24"/>
        </w:rPr>
        <w:t xml:space="preserve">, что значительно выше </w:t>
      </w:r>
      <w:proofErr w:type="spellStart"/>
      <w:r w:rsidRPr="00BF39FA">
        <w:rPr>
          <w:rFonts w:ascii="Times New Roman" w:hAnsi="Times New Roman" w:cs="Times New Roman"/>
          <w:sz w:val="24"/>
          <w:szCs w:val="24"/>
        </w:rPr>
        <w:t>среднеобластно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r w:rsidRPr="00BF39FA">
        <w:rPr>
          <w:rFonts w:ascii="Times New Roman" w:hAnsi="Times New Roman" w:cs="Times New Roman"/>
          <w:sz w:val="24"/>
          <w:szCs w:val="24"/>
        </w:rPr>
        <w:t>показател</w:t>
      </w:r>
      <w:r>
        <w:rPr>
          <w:rFonts w:ascii="Times New Roman" w:hAnsi="Times New Roman" w:cs="Times New Roman"/>
          <w:sz w:val="24"/>
          <w:szCs w:val="24"/>
        </w:rPr>
        <w:t>я</w:t>
      </w:r>
      <w:r w:rsidRPr="00BF39FA">
        <w:rPr>
          <w:rFonts w:ascii="Times New Roman" w:hAnsi="Times New Roman" w:cs="Times New Roman"/>
          <w:sz w:val="24"/>
          <w:szCs w:val="24"/>
        </w:rPr>
        <w:t xml:space="preserve"> – </w:t>
      </w:r>
      <w:r>
        <w:rPr>
          <w:rFonts w:ascii="Times New Roman" w:hAnsi="Times New Roman" w:cs="Times New Roman"/>
          <w:sz w:val="24"/>
          <w:szCs w:val="24"/>
        </w:rPr>
        <w:t>75,18</w:t>
      </w:r>
      <w:r w:rsidRPr="00BF39FA">
        <w:rPr>
          <w:rFonts w:ascii="Times New Roman" w:hAnsi="Times New Roman" w:cs="Times New Roman"/>
          <w:sz w:val="24"/>
          <w:szCs w:val="24"/>
        </w:rPr>
        <w:t>%</w:t>
      </w:r>
      <w:r>
        <w:rPr>
          <w:rFonts w:ascii="Times New Roman" w:hAnsi="Times New Roman" w:cs="Times New Roman"/>
          <w:sz w:val="24"/>
          <w:szCs w:val="24"/>
        </w:rPr>
        <w:t>.</w:t>
      </w:r>
    </w:p>
    <w:p w:rsidR="00546C31" w:rsidRPr="001D1EBB" w:rsidRDefault="00546C31" w:rsidP="00546C31">
      <w:pPr>
        <w:pStyle w:val="a6"/>
        <w:shd w:val="clear" w:color="auto" w:fill="FFFFFF"/>
        <w:spacing w:before="0" w:beforeAutospacing="0" w:after="0" w:afterAutospacing="0"/>
        <w:ind w:firstLine="601"/>
        <w:jc w:val="both"/>
        <w:rPr>
          <w:rStyle w:val="aff1"/>
          <w:b w:val="0"/>
          <w:color w:val="222222"/>
        </w:rPr>
      </w:pPr>
      <w:r>
        <w:t xml:space="preserve">7. </w:t>
      </w:r>
      <w:r w:rsidRPr="001D1EBB">
        <w:t>Приоритетное внимание в 201</w:t>
      </w:r>
      <w:r>
        <w:t>5-2017</w:t>
      </w:r>
      <w:r w:rsidRPr="001D1EBB">
        <w:t xml:space="preserve"> год</w:t>
      </w:r>
      <w:r>
        <w:t>ах</w:t>
      </w:r>
      <w:r w:rsidRPr="001D1EBB">
        <w:t xml:space="preserve"> при введении ФГОС ООО уделялось развитию учебно-технической базы ОО. УО, руководителями ОО проведена большая работа по решению данной задачи. </w:t>
      </w:r>
      <w:proofErr w:type="gramStart"/>
      <w:r w:rsidRPr="001D1EBB">
        <w:t>В течение 201</w:t>
      </w:r>
      <w:r>
        <w:t>5-2016</w:t>
      </w:r>
      <w:r w:rsidRPr="001D1EBB">
        <w:t xml:space="preserve"> год</w:t>
      </w:r>
      <w:r>
        <w:t>ов</w:t>
      </w:r>
      <w:r w:rsidRPr="001D1EBB">
        <w:t xml:space="preserve"> приобретено учебного оборудования на сумму  </w:t>
      </w:r>
      <w:r>
        <w:t>29347</w:t>
      </w:r>
      <w:r w:rsidRPr="001D1EBB">
        <w:t xml:space="preserve"> тыс. рублей, в т.ч. компьютерного оборудования – на  </w:t>
      </w:r>
      <w:r>
        <w:t>6278</w:t>
      </w:r>
      <w:r w:rsidRPr="001D1EBB">
        <w:t xml:space="preserve"> тыс. рублей, </w:t>
      </w:r>
      <w:proofErr w:type="spellStart"/>
      <w:r w:rsidRPr="001D1EBB">
        <w:t>нтерактивных</w:t>
      </w:r>
      <w:proofErr w:type="spellEnd"/>
      <w:r>
        <w:t xml:space="preserve"> </w:t>
      </w:r>
      <w:r w:rsidRPr="001D1EBB">
        <w:t xml:space="preserve">комплексов, </w:t>
      </w:r>
      <w:proofErr w:type="spellStart"/>
      <w:r w:rsidRPr="001D1EBB">
        <w:t>мультимедийных</w:t>
      </w:r>
      <w:proofErr w:type="spellEnd"/>
      <w:r w:rsidRPr="001D1EBB">
        <w:t xml:space="preserve"> проекторов и прочей оргтехники – на </w:t>
      </w:r>
      <w:r>
        <w:t xml:space="preserve">6731 </w:t>
      </w:r>
      <w:r w:rsidRPr="001D1EBB">
        <w:t xml:space="preserve">тыс. рублей,  учебно-лабораторного оборудования - на  </w:t>
      </w:r>
      <w:r>
        <w:t>1187</w:t>
      </w:r>
      <w:r w:rsidRPr="001D1EBB">
        <w:t xml:space="preserve"> тыс. рублей, учебной мебели –  </w:t>
      </w:r>
      <w:r>
        <w:t>3742,4</w:t>
      </w:r>
      <w:r w:rsidRPr="001D1EBB">
        <w:t xml:space="preserve"> тыс. рублей, спортивного оборудования и инвентаря – на </w:t>
      </w:r>
      <w:r>
        <w:t>1406,5</w:t>
      </w:r>
      <w:r w:rsidRPr="001D1EBB">
        <w:t xml:space="preserve"> тыс. рублей.</w:t>
      </w:r>
      <w:proofErr w:type="gramEnd"/>
    </w:p>
    <w:p w:rsidR="00546C31" w:rsidRDefault="00546C31" w:rsidP="00546C31">
      <w:pPr>
        <w:autoSpaceDE w:val="0"/>
        <w:autoSpaceDN w:val="0"/>
        <w:adjustRightInd w:val="0"/>
        <w:ind w:firstLine="567"/>
        <w:jc w:val="both"/>
        <w:rPr>
          <w:rFonts w:eastAsia="HiddenHorzOCR"/>
        </w:rPr>
      </w:pPr>
      <w:r>
        <w:rPr>
          <w:rFonts w:eastAsia="HiddenHorzOCR"/>
        </w:rPr>
        <w:t xml:space="preserve">В общеобразовательных организациях округа наряду </w:t>
      </w:r>
      <w:r w:rsidRPr="003E29CA">
        <w:rPr>
          <w:rFonts w:eastAsia="HiddenHorzOCR"/>
        </w:rPr>
        <w:t xml:space="preserve">с созданием базовых условий обучения, </w:t>
      </w:r>
      <w:r>
        <w:rPr>
          <w:rFonts w:eastAsia="HiddenHorzOCR"/>
        </w:rPr>
        <w:t xml:space="preserve">на системной основе проводится </w:t>
      </w:r>
      <w:r w:rsidRPr="003E29CA">
        <w:rPr>
          <w:rFonts w:eastAsia="HiddenHorzOCR"/>
        </w:rPr>
        <w:t>работа по формированию в школах</w:t>
      </w:r>
      <w:r>
        <w:rPr>
          <w:rFonts w:eastAsia="HiddenHorzOCR"/>
        </w:rPr>
        <w:t xml:space="preserve"> </w:t>
      </w:r>
      <w:r w:rsidRPr="003E29CA">
        <w:rPr>
          <w:rFonts w:eastAsia="HiddenHorzOCR"/>
        </w:rPr>
        <w:t>современной информационной среды для преподавания</w:t>
      </w:r>
      <w:r>
        <w:rPr>
          <w:rFonts w:eastAsia="HiddenHorzOCR"/>
        </w:rPr>
        <w:t xml:space="preserve"> </w:t>
      </w:r>
      <w:r w:rsidRPr="003E29CA">
        <w:rPr>
          <w:rFonts w:eastAsia="HiddenHorzOCR"/>
        </w:rPr>
        <w:t>(</w:t>
      </w:r>
      <w:r>
        <w:rPr>
          <w:rFonts w:eastAsia="HiddenHorzOCR"/>
        </w:rPr>
        <w:t xml:space="preserve">обеспечивается </w:t>
      </w:r>
      <w:r w:rsidRPr="003E29CA">
        <w:rPr>
          <w:rFonts w:eastAsia="HiddenHorzOCR"/>
        </w:rPr>
        <w:t xml:space="preserve">высокоскоростной доступ к сети </w:t>
      </w:r>
      <w:r w:rsidRPr="003E29CA">
        <w:rPr>
          <w:rFonts w:eastAsia="HiddenHorzOCR"/>
        </w:rPr>
        <w:lastRenderedPageBreak/>
        <w:t xml:space="preserve">Интернет, </w:t>
      </w:r>
      <w:r>
        <w:rPr>
          <w:rFonts w:eastAsia="HiddenHorzOCR"/>
        </w:rPr>
        <w:t xml:space="preserve">внедряются </w:t>
      </w:r>
      <w:r w:rsidRPr="003E29CA">
        <w:rPr>
          <w:rFonts w:eastAsia="HiddenHorzOCR"/>
        </w:rPr>
        <w:t>цифровые образовательные</w:t>
      </w:r>
      <w:r>
        <w:rPr>
          <w:rFonts w:eastAsia="HiddenHorzOCR"/>
        </w:rPr>
        <w:t xml:space="preserve"> </w:t>
      </w:r>
      <w:r w:rsidRPr="003E29CA">
        <w:rPr>
          <w:rFonts w:eastAsia="HiddenHorzOCR"/>
        </w:rPr>
        <w:t>ресурсы нового поколения, современное экспериментальное</w:t>
      </w:r>
      <w:r>
        <w:rPr>
          <w:rFonts w:eastAsia="HiddenHorzOCR"/>
        </w:rPr>
        <w:t xml:space="preserve"> </w:t>
      </w:r>
      <w:r w:rsidRPr="003E29CA">
        <w:rPr>
          <w:rFonts w:eastAsia="HiddenHorzOCR"/>
        </w:rPr>
        <w:t>оборудование) и управления (электронный документооборот).</w:t>
      </w:r>
    </w:p>
    <w:p w:rsidR="00546C31" w:rsidRPr="008B1195" w:rsidRDefault="00546C31" w:rsidP="00546C31">
      <w:pPr>
        <w:autoSpaceDE w:val="0"/>
        <w:autoSpaceDN w:val="0"/>
        <w:adjustRightInd w:val="0"/>
        <w:ind w:firstLine="567"/>
        <w:jc w:val="both"/>
        <w:rPr>
          <w:rFonts w:eastAsia="HiddenHorzOCR"/>
        </w:rPr>
      </w:pPr>
      <w:r w:rsidRPr="008B1195">
        <w:rPr>
          <w:rFonts w:eastAsia="HiddenHorzOCR"/>
        </w:rPr>
        <w:t>В ходе реализации данной муниципальной программы должен быть обеспечен рост</w:t>
      </w:r>
      <w:r w:rsidRPr="008B1195">
        <w:t xml:space="preserve"> доли обучающихся муниципальных образовательных организациях, которым предоставлена возможность обучаться в соответствии с основными современными требованиями, в общей </w:t>
      </w:r>
      <w:proofErr w:type="gramStart"/>
      <w:r w:rsidRPr="008B1195">
        <w:t>численности</w:t>
      </w:r>
      <w:proofErr w:type="gramEnd"/>
      <w:r w:rsidRPr="008B1195">
        <w:t xml:space="preserve"> обучающихся, с 83,3% в 2017 году до 84,2% в 2020 году.</w:t>
      </w:r>
      <w:r w:rsidRPr="008B1195">
        <w:rPr>
          <w:rFonts w:eastAsia="HiddenHorzOCR"/>
        </w:rPr>
        <w:t xml:space="preserve"> </w:t>
      </w:r>
    </w:p>
    <w:p w:rsidR="00546C31" w:rsidRDefault="00546C31" w:rsidP="00546C31">
      <w:pPr>
        <w:autoSpaceDE w:val="0"/>
        <w:autoSpaceDN w:val="0"/>
        <w:adjustRightInd w:val="0"/>
        <w:ind w:firstLine="567"/>
        <w:jc w:val="both"/>
        <w:rPr>
          <w:rFonts w:eastAsia="HiddenHorzOCR"/>
        </w:rPr>
      </w:pPr>
      <w:r>
        <w:rPr>
          <w:rFonts w:eastAsia="HiddenHorzOCR"/>
        </w:rPr>
        <w:t xml:space="preserve">8. Работа по повышению качества общего образования, проведённая ОО, управлением образования в 2015-2017 годах позволила добиться положительных результатов. В 2017 году средний балл ЕГЭ по 9 из 12 сдаваемых предметов выше показателя 2015 года. </w:t>
      </w:r>
      <w:proofErr w:type="gramStart"/>
      <w:r>
        <w:rPr>
          <w:rFonts w:eastAsia="HiddenHorzOCR"/>
        </w:rPr>
        <w:t xml:space="preserve">Значительно вырос средний балл ЕГЭ по обязательным предметам: русский язык с 65,6 балла в 2015 году до 67,28 балла в 2017 году, по математике (профильной) - с 42 баллов в 2015 году до 48,45 балла в 2017 году, по математике (базовой) - с 3,81 в 2015 году до 4,19 в 2017 году. </w:t>
      </w:r>
      <w:proofErr w:type="gramEnd"/>
    </w:p>
    <w:p w:rsidR="00546C31" w:rsidRDefault="00546C31" w:rsidP="00546C31">
      <w:pPr>
        <w:autoSpaceDE w:val="0"/>
        <w:autoSpaceDN w:val="0"/>
        <w:adjustRightInd w:val="0"/>
        <w:ind w:firstLine="567"/>
        <w:jc w:val="both"/>
        <w:rPr>
          <w:rFonts w:eastAsia="HiddenHorzOCR"/>
        </w:rPr>
      </w:pPr>
    </w:p>
    <w:tbl>
      <w:tblPr>
        <w:tblStyle w:val="af4"/>
        <w:tblW w:w="5000" w:type="pct"/>
        <w:tblLook w:val="04A0"/>
      </w:tblPr>
      <w:tblGrid>
        <w:gridCol w:w="2464"/>
        <w:gridCol w:w="2463"/>
        <w:gridCol w:w="2463"/>
        <w:gridCol w:w="2463"/>
      </w:tblGrid>
      <w:tr w:rsidR="00546C31" w:rsidTr="00FF2FFA">
        <w:tc>
          <w:tcPr>
            <w:tcW w:w="5000" w:type="pct"/>
            <w:gridSpan w:val="4"/>
          </w:tcPr>
          <w:p w:rsidR="00546C31" w:rsidRDefault="00546C31" w:rsidP="00FF2FFA">
            <w:pPr>
              <w:autoSpaceDE w:val="0"/>
              <w:autoSpaceDN w:val="0"/>
              <w:adjustRightInd w:val="0"/>
              <w:jc w:val="center"/>
              <w:rPr>
                <w:rFonts w:eastAsia="HiddenHorzOCR"/>
              </w:rPr>
            </w:pPr>
            <w:r>
              <w:rPr>
                <w:rFonts w:eastAsia="HiddenHorzOCR"/>
              </w:rPr>
              <w:t>Результаты ЕГЭ</w:t>
            </w:r>
          </w:p>
        </w:tc>
      </w:tr>
      <w:tr w:rsidR="00546C31" w:rsidTr="00FF2FFA">
        <w:tc>
          <w:tcPr>
            <w:tcW w:w="1250" w:type="pct"/>
          </w:tcPr>
          <w:p w:rsidR="00546C31" w:rsidRDefault="00546C31" w:rsidP="00FF2FFA">
            <w:pPr>
              <w:autoSpaceDE w:val="0"/>
              <w:autoSpaceDN w:val="0"/>
              <w:adjustRightInd w:val="0"/>
              <w:jc w:val="center"/>
              <w:rPr>
                <w:rFonts w:eastAsia="HiddenHorzOCR"/>
              </w:rPr>
            </w:pPr>
            <w:r>
              <w:rPr>
                <w:rFonts w:eastAsia="HiddenHorzOCR"/>
              </w:rPr>
              <w:t>Учебный предмет</w:t>
            </w:r>
          </w:p>
        </w:tc>
        <w:tc>
          <w:tcPr>
            <w:tcW w:w="1250" w:type="pct"/>
          </w:tcPr>
          <w:p w:rsidR="00546C31" w:rsidRDefault="00546C31" w:rsidP="00FF2FFA">
            <w:pPr>
              <w:autoSpaceDE w:val="0"/>
              <w:autoSpaceDN w:val="0"/>
              <w:adjustRightInd w:val="0"/>
              <w:jc w:val="center"/>
              <w:rPr>
                <w:rFonts w:eastAsia="HiddenHorzOCR"/>
              </w:rPr>
            </w:pPr>
            <w:r>
              <w:rPr>
                <w:rFonts w:eastAsia="HiddenHorzOCR"/>
              </w:rPr>
              <w:t>2015 год</w:t>
            </w:r>
          </w:p>
        </w:tc>
        <w:tc>
          <w:tcPr>
            <w:tcW w:w="1250" w:type="pct"/>
          </w:tcPr>
          <w:p w:rsidR="00546C31" w:rsidRDefault="00546C31" w:rsidP="00FF2FFA">
            <w:pPr>
              <w:autoSpaceDE w:val="0"/>
              <w:autoSpaceDN w:val="0"/>
              <w:adjustRightInd w:val="0"/>
              <w:jc w:val="center"/>
              <w:rPr>
                <w:rFonts w:eastAsia="HiddenHorzOCR"/>
              </w:rPr>
            </w:pPr>
            <w:r>
              <w:rPr>
                <w:rFonts w:eastAsia="HiddenHorzOCR"/>
              </w:rPr>
              <w:t>2016 год</w:t>
            </w:r>
          </w:p>
        </w:tc>
        <w:tc>
          <w:tcPr>
            <w:tcW w:w="1250" w:type="pct"/>
          </w:tcPr>
          <w:p w:rsidR="00546C31" w:rsidRDefault="00546C31" w:rsidP="00FF2FFA">
            <w:pPr>
              <w:autoSpaceDE w:val="0"/>
              <w:autoSpaceDN w:val="0"/>
              <w:adjustRightInd w:val="0"/>
              <w:jc w:val="center"/>
              <w:rPr>
                <w:rFonts w:eastAsia="HiddenHorzOCR"/>
              </w:rPr>
            </w:pPr>
            <w:r>
              <w:rPr>
                <w:rFonts w:eastAsia="HiddenHorzOCR"/>
              </w:rPr>
              <w:t>2017 год</w:t>
            </w:r>
          </w:p>
        </w:tc>
      </w:tr>
      <w:tr w:rsidR="00546C31" w:rsidTr="00FF2FFA">
        <w:tc>
          <w:tcPr>
            <w:tcW w:w="1250" w:type="pct"/>
          </w:tcPr>
          <w:p w:rsidR="00546C31" w:rsidRDefault="00546C31" w:rsidP="00FF2FFA">
            <w:pPr>
              <w:pStyle w:val="a6"/>
              <w:jc w:val="center"/>
            </w:pPr>
            <w:r>
              <w:t>Русский язык</w:t>
            </w:r>
          </w:p>
        </w:tc>
        <w:tc>
          <w:tcPr>
            <w:tcW w:w="1250" w:type="pct"/>
          </w:tcPr>
          <w:p w:rsidR="00546C31" w:rsidRPr="00383DAD" w:rsidRDefault="00546C31" w:rsidP="00FF2FFA">
            <w:pPr>
              <w:autoSpaceDE w:val="0"/>
              <w:autoSpaceDN w:val="0"/>
              <w:adjustRightInd w:val="0"/>
              <w:jc w:val="center"/>
              <w:rPr>
                <w:rFonts w:eastAsia="HiddenHorzOCR"/>
              </w:rPr>
            </w:pPr>
            <w:r w:rsidRPr="00383DAD">
              <w:t>65,9</w:t>
            </w:r>
          </w:p>
        </w:tc>
        <w:tc>
          <w:tcPr>
            <w:tcW w:w="1250" w:type="pct"/>
          </w:tcPr>
          <w:p w:rsidR="00546C31" w:rsidRPr="00F823E7" w:rsidRDefault="00546C31" w:rsidP="00FF2FFA">
            <w:pPr>
              <w:pStyle w:val="a6"/>
              <w:jc w:val="center"/>
            </w:pPr>
            <w:r w:rsidRPr="00F823E7">
              <w:t>67,63</w:t>
            </w:r>
          </w:p>
        </w:tc>
        <w:tc>
          <w:tcPr>
            <w:tcW w:w="1250" w:type="pct"/>
          </w:tcPr>
          <w:p w:rsidR="00546C31" w:rsidRPr="000E68ED" w:rsidRDefault="00546C31" w:rsidP="00FF2FFA">
            <w:pPr>
              <w:pStyle w:val="a6"/>
              <w:jc w:val="center"/>
            </w:pPr>
            <w:r w:rsidRPr="000E68ED">
              <w:t>67,28</w:t>
            </w:r>
          </w:p>
        </w:tc>
      </w:tr>
      <w:tr w:rsidR="00546C31" w:rsidTr="00FF2FFA">
        <w:tc>
          <w:tcPr>
            <w:tcW w:w="1250" w:type="pct"/>
          </w:tcPr>
          <w:p w:rsidR="00546C31" w:rsidRDefault="00546C31" w:rsidP="00FF2FFA">
            <w:pPr>
              <w:pStyle w:val="a6"/>
              <w:jc w:val="center"/>
            </w:pPr>
            <w:r>
              <w:t>Математика (профильный уровень)</w:t>
            </w:r>
          </w:p>
        </w:tc>
        <w:tc>
          <w:tcPr>
            <w:tcW w:w="1250" w:type="pct"/>
          </w:tcPr>
          <w:p w:rsidR="00546C31" w:rsidRDefault="00546C31" w:rsidP="00FF2FFA">
            <w:pPr>
              <w:autoSpaceDE w:val="0"/>
              <w:autoSpaceDN w:val="0"/>
              <w:adjustRightInd w:val="0"/>
              <w:jc w:val="center"/>
              <w:rPr>
                <w:rFonts w:eastAsia="HiddenHorzOCR"/>
              </w:rPr>
            </w:pPr>
            <w:r>
              <w:rPr>
                <w:rFonts w:eastAsia="HiddenHorzOCR"/>
              </w:rPr>
              <w:t>42</w:t>
            </w:r>
          </w:p>
        </w:tc>
        <w:tc>
          <w:tcPr>
            <w:tcW w:w="1250" w:type="pct"/>
          </w:tcPr>
          <w:p w:rsidR="00546C31" w:rsidRPr="00F823E7" w:rsidRDefault="00546C31" w:rsidP="00FF2FFA">
            <w:pPr>
              <w:pStyle w:val="a6"/>
              <w:jc w:val="center"/>
            </w:pPr>
            <w:r w:rsidRPr="00F823E7">
              <w:t>46,14</w:t>
            </w:r>
          </w:p>
        </w:tc>
        <w:tc>
          <w:tcPr>
            <w:tcW w:w="1250" w:type="pct"/>
          </w:tcPr>
          <w:p w:rsidR="00546C31" w:rsidRPr="00F823E7" w:rsidRDefault="00546C31" w:rsidP="00FF2FFA">
            <w:pPr>
              <w:pStyle w:val="a6"/>
              <w:jc w:val="center"/>
            </w:pPr>
            <w:r>
              <w:t>48,45</w:t>
            </w:r>
          </w:p>
        </w:tc>
      </w:tr>
      <w:tr w:rsidR="00546C31" w:rsidTr="00FF2FFA">
        <w:tc>
          <w:tcPr>
            <w:tcW w:w="1250" w:type="pct"/>
          </w:tcPr>
          <w:p w:rsidR="00546C31" w:rsidRDefault="00546C31" w:rsidP="00FF2FFA">
            <w:pPr>
              <w:pStyle w:val="a6"/>
              <w:jc w:val="center"/>
            </w:pPr>
            <w:r>
              <w:t>Математика (базовый уровень)</w:t>
            </w:r>
          </w:p>
        </w:tc>
        <w:tc>
          <w:tcPr>
            <w:tcW w:w="1250" w:type="pct"/>
          </w:tcPr>
          <w:p w:rsidR="00546C31" w:rsidRDefault="00546C31" w:rsidP="00FF2FFA">
            <w:pPr>
              <w:autoSpaceDE w:val="0"/>
              <w:autoSpaceDN w:val="0"/>
              <w:adjustRightInd w:val="0"/>
              <w:jc w:val="center"/>
              <w:rPr>
                <w:rFonts w:eastAsia="HiddenHorzOCR"/>
              </w:rPr>
            </w:pPr>
            <w:r>
              <w:rPr>
                <w:rFonts w:eastAsia="HiddenHorzOCR"/>
              </w:rPr>
              <w:t>3,81</w:t>
            </w:r>
          </w:p>
        </w:tc>
        <w:tc>
          <w:tcPr>
            <w:tcW w:w="1250" w:type="pct"/>
          </w:tcPr>
          <w:p w:rsidR="00546C31" w:rsidRDefault="00546C31" w:rsidP="00FF2FFA">
            <w:pPr>
              <w:pStyle w:val="a6"/>
              <w:jc w:val="center"/>
            </w:pPr>
            <w:r>
              <w:t>4,01</w:t>
            </w:r>
          </w:p>
        </w:tc>
        <w:tc>
          <w:tcPr>
            <w:tcW w:w="1250" w:type="pct"/>
          </w:tcPr>
          <w:p w:rsidR="00546C31" w:rsidRDefault="00546C31" w:rsidP="00FF2FFA">
            <w:pPr>
              <w:pStyle w:val="a6"/>
              <w:jc w:val="center"/>
            </w:pPr>
            <w:r>
              <w:t>4,19</w:t>
            </w:r>
          </w:p>
        </w:tc>
      </w:tr>
      <w:tr w:rsidR="00546C31" w:rsidTr="00FF2FFA">
        <w:tc>
          <w:tcPr>
            <w:tcW w:w="1250" w:type="pct"/>
          </w:tcPr>
          <w:p w:rsidR="00546C31" w:rsidRDefault="00546C31" w:rsidP="00FF2FFA">
            <w:pPr>
              <w:pStyle w:val="a6"/>
              <w:jc w:val="center"/>
            </w:pPr>
            <w:r>
              <w:t>Физика</w:t>
            </w:r>
          </w:p>
        </w:tc>
        <w:tc>
          <w:tcPr>
            <w:tcW w:w="1250" w:type="pct"/>
          </w:tcPr>
          <w:p w:rsidR="00546C31" w:rsidRDefault="00546C31" w:rsidP="00FF2FFA">
            <w:pPr>
              <w:autoSpaceDE w:val="0"/>
              <w:autoSpaceDN w:val="0"/>
              <w:adjustRightInd w:val="0"/>
              <w:jc w:val="center"/>
              <w:rPr>
                <w:rFonts w:eastAsia="HiddenHorzOCR"/>
              </w:rPr>
            </w:pPr>
            <w:r>
              <w:rPr>
                <w:rFonts w:eastAsia="HiddenHorzOCR"/>
              </w:rPr>
              <w:t>53,03</w:t>
            </w:r>
          </w:p>
        </w:tc>
        <w:tc>
          <w:tcPr>
            <w:tcW w:w="1250" w:type="pct"/>
          </w:tcPr>
          <w:p w:rsidR="00546C31" w:rsidRPr="001E5DC1" w:rsidRDefault="00546C31" w:rsidP="00FF2FFA">
            <w:pPr>
              <w:pStyle w:val="a6"/>
              <w:jc w:val="center"/>
            </w:pPr>
            <w:r w:rsidRPr="001E5DC1">
              <w:t>51,18</w:t>
            </w:r>
          </w:p>
        </w:tc>
        <w:tc>
          <w:tcPr>
            <w:tcW w:w="1250" w:type="pct"/>
          </w:tcPr>
          <w:p w:rsidR="00546C31" w:rsidRPr="00920895" w:rsidRDefault="00546C31" w:rsidP="00FF2FFA">
            <w:pPr>
              <w:pStyle w:val="a6"/>
              <w:jc w:val="center"/>
            </w:pPr>
            <w:r w:rsidRPr="00920895">
              <w:t>51,26</w:t>
            </w:r>
          </w:p>
        </w:tc>
      </w:tr>
      <w:tr w:rsidR="00546C31" w:rsidTr="00FF2FFA">
        <w:tc>
          <w:tcPr>
            <w:tcW w:w="1250" w:type="pct"/>
          </w:tcPr>
          <w:p w:rsidR="00546C31" w:rsidRDefault="00546C31" w:rsidP="00FF2FFA">
            <w:pPr>
              <w:pStyle w:val="a6"/>
              <w:jc w:val="center"/>
            </w:pPr>
            <w:r>
              <w:t>Химия</w:t>
            </w:r>
          </w:p>
        </w:tc>
        <w:tc>
          <w:tcPr>
            <w:tcW w:w="1250" w:type="pct"/>
          </w:tcPr>
          <w:p w:rsidR="00546C31" w:rsidRDefault="00546C31" w:rsidP="00FF2FFA">
            <w:pPr>
              <w:autoSpaceDE w:val="0"/>
              <w:autoSpaceDN w:val="0"/>
              <w:adjustRightInd w:val="0"/>
              <w:jc w:val="center"/>
              <w:rPr>
                <w:rFonts w:eastAsia="HiddenHorzOCR"/>
              </w:rPr>
            </w:pPr>
            <w:r>
              <w:rPr>
                <w:rFonts w:eastAsia="HiddenHorzOCR"/>
              </w:rPr>
              <w:t>63,17</w:t>
            </w:r>
          </w:p>
        </w:tc>
        <w:tc>
          <w:tcPr>
            <w:tcW w:w="1250" w:type="pct"/>
          </w:tcPr>
          <w:p w:rsidR="00546C31" w:rsidRPr="001E5DC1" w:rsidRDefault="00546C31" w:rsidP="00FF2FFA">
            <w:pPr>
              <w:pStyle w:val="a6"/>
              <w:jc w:val="center"/>
            </w:pPr>
            <w:r w:rsidRPr="001E5DC1">
              <w:t>58,5</w:t>
            </w:r>
          </w:p>
        </w:tc>
        <w:tc>
          <w:tcPr>
            <w:tcW w:w="1250" w:type="pct"/>
          </w:tcPr>
          <w:p w:rsidR="00546C31" w:rsidRPr="00052C25" w:rsidRDefault="00546C31" w:rsidP="00FF2FFA">
            <w:pPr>
              <w:pStyle w:val="a6"/>
              <w:jc w:val="center"/>
            </w:pPr>
            <w:r w:rsidRPr="00052C25">
              <w:t>63,65</w:t>
            </w:r>
          </w:p>
        </w:tc>
      </w:tr>
      <w:tr w:rsidR="00546C31" w:rsidTr="00FF2FFA">
        <w:tc>
          <w:tcPr>
            <w:tcW w:w="1250" w:type="pct"/>
          </w:tcPr>
          <w:p w:rsidR="00546C31" w:rsidRDefault="00546C31" w:rsidP="00FF2FFA">
            <w:pPr>
              <w:pStyle w:val="a6"/>
              <w:jc w:val="center"/>
            </w:pPr>
            <w:r>
              <w:t>Информатика и ИКТ</w:t>
            </w:r>
          </w:p>
        </w:tc>
        <w:tc>
          <w:tcPr>
            <w:tcW w:w="1250" w:type="pct"/>
          </w:tcPr>
          <w:p w:rsidR="00546C31" w:rsidRDefault="00546C31" w:rsidP="00FF2FFA">
            <w:pPr>
              <w:autoSpaceDE w:val="0"/>
              <w:autoSpaceDN w:val="0"/>
              <w:adjustRightInd w:val="0"/>
              <w:jc w:val="center"/>
              <w:rPr>
                <w:rFonts w:eastAsia="HiddenHorzOCR"/>
              </w:rPr>
            </w:pPr>
            <w:r>
              <w:rPr>
                <w:rFonts w:eastAsia="HiddenHorzOCR"/>
              </w:rPr>
              <w:t>39,66</w:t>
            </w:r>
          </w:p>
        </w:tc>
        <w:tc>
          <w:tcPr>
            <w:tcW w:w="1250" w:type="pct"/>
          </w:tcPr>
          <w:p w:rsidR="00546C31" w:rsidRPr="00D40944" w:rsidRDefault="00546C31" w:rsidP="00FF2FFA">
            <w:pPr>
              <w:pStyle w:val="a6"/>
              <w:jc w:val="center"/>
            </w:pPr>
            <w:r w:rsidRPr="00D40944">
              <w:t>53,13</w:t>
            </w:r>
          </w:p>
        </w:tc>
        <w:tc>
          <w:tcPr>
            <w:tcW w:w="1250" w:type="pct"/>
          </w:tcPr>
          <w:p w:rsidR="00546C31" w:rsidRPr="00920895" w:rsidRDefault="00546C31" w:rsidP="00FF2FFA">
            <w:pPr>
              <w:pStyle w:val="a6"/>
              <w:jc w:val="center"/>
            </w:pPr>
            <w:r w:rsidRPr="00920895">
              <w:t>57</w:t>
            </w:r>
          </w:p>
        </w:tc>
      </w:tr>
      <w:tr w:rsidR="00546C31" w:rsidTr="00FF2FFA">
        <w:tc>
          <w:tcPr>
            <w:tcW w:w="1250" w:type="pct"/>
          </w:tcPr>
          <w:p w:rsidR="00546C31" w:rsidRDefault="00546C31" w:rsidP="00FF2FFA">
            <w:pPr>
              <w:pStyle w:val="a6"/>
              <w:jc w:val="center"/>
            </w:pPr>
            <w:r>
              <w:t>Биология</w:t>
            </w:r>
          </w:p>
        </w:tc>
        <w:tc>
          <w:tcPr>
            <w:tcW w:w="1250" w:type="pct"/>
          </w:tcPr>
          <w:p w:rsidR="00546C31" w:rsidRDefault="00546C31" w:rsidP="00FF2FFA">
            <w:pPr>
              <w:autoSpaceDE w:val="0"/>
              <w:autoSpaceDN w:val="0"/>
              <w:adjustRightInd w:val="0"/>
              <w:jc w:val="center"/>
              <w:rPr>
                <w:rFonts w:eastAsia="HiddenHorzOCR"/>
              </w:rPr>
            </w:pPr>
            <w:r>
              <w:rPr>
                <w:rFonts w:eastAsia="HiddenHorzOCR"/>
              </w:rPr>
              <w:t>57,66</w:t>
            </w:r>
          </w:p>
        </w:tc>
        <w:tc>
          <w:tcPr>
            <w:tcW w:w="1250" w:type="pct"/>
          </w:tcPr>
          <w:p w:rsidR="00546C31" w:rsidRDefault="00546C31" w:rsidP="00FF2FFA">
            <w:pPr>
              <w:pStyle w:val="a6"/>
              <w:jc w:val="center"/>
            </w:pPr>
            <w:r>
              <w:t>55,3</w:t>
            </w:r>
          </w:p>
        </w:tc>
        <w:tc>
          <w:tcPr>
            <w:tcW w:w="1250" w:type="pct"/>
          </w:tcPr>
          <w:p w:rsidR="00546C31" w:rsidRPr="00052C25" w:rsidRDefault="00546C31" w:rsidP="00FF2FFA">
            <w:pPr>
              <w:pStyle w:val="a6"/>
              <w:jc w:val="center"/>
            </w:pPr>
            <w:r w:rsidRPr="00052C25">
              <w:t>56,3</w:t>
            </w:r>
          </w:p>
        </w:tc>
      </w:tr>
      <w:tr w:rsidR="00546C31" w:rsidTr="00FF2FFA">
        <w:tc>
          <w:tcPr>
            <w:tcW w:w="1250" w:type="pct"/>
          </w:tcPr>
          <w:p w:rsidR="00546C31" w:rsidRDefault="00546C31" w:rsidP="00FF2FFA">
            <w:pPr>
              <w:pStyle w:val="a6"/>
              <w:jc w:val="center"/>
            </w:pPr>
            <w:r>
              <w:t>История</w:t>
            </w:r>
          </w:p>
        </w:tc>
        <w:tc>
          <w:tcPr>
            <w:tcW w:w="1250" w:type="pct"/>
          </w:tcPr>
          <w:p w:rsidR="00546C31" w:rsidRDefault="00546C31" w:rsidP="00FF2FFA">
            <w:pPr>
              <w:autoSpaceDE w:val="0"/>
              <w:autoSpaceDN w:val="0"/>
              <w:adjustRightInd w:val="0"/>
              <w:jc w:val="center"/>
              <w:rPr>
                <w:rFonts w:eastAsia="HiddenHorzOCR"/>
              </w:rPr>
            </w:pPr>
            <w:r>
              <w:rPr>
                <w:rFonts w:eastAsia="HiddenHorzOCR"/>
              </w:rPr>
              <w:t>54,13</w:t>
            </w:r>
          </w:p>
        </w:tc>
        <w:tc>
          <w:tcPr>
            <w:tcW w:w="1250" w:type="pct"/>
          </w:tcPr>
          <w:p w:rsidR="00546C31" w:rsidRPr="00D40944" w:rsidRDefault="00546C31" w:rsidP="00FF2FFA">
            <w:pPr>
              <w:pStyle w:val="a6"/>
              <w:jc w:val="center"/>
            </w:pPr>
            <w:r w:rsidRPr="00D40944">
              <w:t>51,26</w:t>
            </w:r>
          </w:p>
        </w:tc>
        <w:tc>
          <w:tcPr>
            <w:tcW w:w="1250" w:type="pct"/>
          </w:tcPr>
          <w:p w:rsidR="00546C31" w:rsidRPr="00052C25" w:rsidRDefault="00546C31" w:rsidP="00FF2FFA">
            <w:pPr>
              <w:pStyle w:val="a6"/>
              <w:jc w:val="center"/>
            </w:pPr>
            <w:r w:rsidRPr="00052C25">
              <w:t>60,6</w:t>
            </w:r>
          </w:p>
        </w:tc>
      </w:tr>
      <w:tr w:rsidR="00546C31" w:rsidTr="00FF2FFA">
        <w:tc>
          <w:tcPr>
            <w:tcW w:w="1250" w:type="pct"/>
          </w:tcPr>
          <w:p w:rsidR="00546C31" w:rsidRDefault="00546C31" w:rsidP="00FF2FFA">
            <w:pPr>
              <w:pStyle w:val="a6"/>
              <w:jc w:val="center"/>
            </w:pPr>
            <w:r>
              <w:t>Английский язык</w:t>
            </w:r>
          </w:p>
        </w:tc>
        <w:tc>
          <w:tcPr>
            <w:tcW w:w="1250" w:type="pct"/>
          </w:tcPr>
          <w:p w:rsidR="00546C31" w:rsidRDefault="00546C31" w:rsidP="00FF2FFA">
            <w:pPr>
              <w:autoSpaceDE w:val="0"/>
              <w:autoSpaceDN w:val="0"/>
              <w:adjustRightInd w:val="0"/>
              <w:jc w:val="center"/>
              <w:rPr>
                <w:rFonts w:eastAsia="HiddenHorzOCR"/>
              </w:rPr>
            </w:pPr>
            <w:r>
              <w:rPr>
                <w:rFonts w:eastAsia="HiddenHorzOCR"/>
              </w:rPr>
              <w:t>58</w:t>
            </w:r>
          </w:p>
        </w:tc>
        <w:tc>
          <w:tcPr>
            <w:tcW w:w="1250" w:type="pct"/>
          </w:tcPr>
          <w:p w:rsidR="00546C31" w:rsidRPr="001E5DC1" w:rsidRDefault="00546C31" w:rsidP="00FF2FFA">
            <w:pPr>
              <w:pStyle w:val="a6"/>
              <w:jc w:val="center"/>
            </w:pPr>
            <w:r w:rsidRPr="001E5DC1">
              <w:t>75,86</w:t>
            </w:r>
          </w:p>
        </w:tc>
        <w:tc>
          <w:tcPr>
            <w:tcW w:w="1250" w:type="pct"/>
          </w:tcPr>
          <w:p w:rsidR="00546C31" w:rsidRPr="00052C25" w:rsidRDefault="00546C31" w:rsidP="00FF2FFA">
            <w:pPr>
              <w:pStyle w:val="a6"/>
              <w:jc w:val="center"/>
            </w:pPr>
            <w:r w:rsidRPr="00052C25">
              <w:t>73,76</w:t>
            </w:r>
          </w:p>
        </w:tc>
      </w:tr>
      <w:tr w:rsidR="00546C31" w:rsidTr="00FF2FFA">
        <w:tc>
          <w:tcPr>
            <w:tcW w:w="1250" w:type="pct"/>
          </w:tcPr>
          <w:p w:rsidR="00546C31" w:rsidRDefault="00546C31" w:rsidP="00FF2FFA">
            <w:pPr>
              <w:pStyle w:val="a6"/>
              <w:jc w:val="center"/>
            </w:pPr>
            <w:r>
              <w:t>Обществознание</w:t>
            </w:r>
          </w:p>
        </w:tc>
        <w:tc>
          <w:tcPr>
            <w:tcW w:w="1250" w:type="pct"/>
          </w:tcPr>
          <w:p w:rsidR="00546C31" w:rsidRDefault="00546C31" w:rsidP="00FF2FFA">
            <w:pPr>
              <w:autoSpaceDE w:val="0"/>
              <w:autoSpaceDN w:val="0"/>
              <w:adjustRightInd w:val="0"/>
              <w:jc w:val="center"/>
              <w:rPr>
                <w:rFonts w:eastAsia="HiddenHorzOCR"/>
              </w:rPr>
            </w:pPr>
            <w:r>
              <w:rPr>
                <w:rFonts w:eastAsia="HiddenHorzOCR"/>
              </w:rPr>
              <w:t>55,13</w:t>
            </w:r>
          </w:p>
        </w:tc>
        <w:tc>
          <w:tcPr>
            <w:tcW w:w="1250" w:type="pct"/>
          </w:tcPr>
          <w:p w:rsidR="00546C31" w:rsidRDefault="00546C31" w:rsidP="00FF2FFA">
            <w:pPr>
              <w:pStyle w:val="a6"/>
              <w:jc w:val="center"/>
            </w:pPr>
            <w:r>
              <w:t>54,9</w:t>
            </w:r>
          </w:p>
        </w:tc>
        <w:tc>
          <w:tcPr>
            <w:tcW w:w="1250" w:type="pct"/>
          </w:tcPr>
          <w:p w:rsidR="00546C31" w:rsidRPr="00920895" w:rsidRDefault="00546C31" w:rsidP="00FF2FFA">
            <w:pPr>
              <w:pStyle w:val="a6"/>
              <w:jc w:val="center"/>
            </w:pPr>
            <w:r w:rsidRPr="00920895">
              <w:t>60,97</w:t>
            </w:r>
          </w:p>
        </w:tc>
      </w:tr>
      <w:tr w:rsidR="00546C31" w:rsidTr="00FF2FFA">
        <w:tc>
          <w:tcPr>
            <w:tcW w:w="1250" w:type="pct"/>
          </w:tcPr>
          <w:p w:rsidR="00546C31" w:rsidRDefault="00546C31" w:rsidP="00FF2FFA">
            <w:pPr>
              <w:pStyle w:val="a6"/>
              <w:jc w:val="center"/>
            </w:pPr>
            <w:r>
              <w:t>Литература</w:t>
            </w:r>
          </w:p>
        </w:tc>
        <w:tc>
          <w:tcPr>
            <w:tcW w:w="1250" w:type="pct"/>
          </w:tcPr>
          <w:p w:rsidR="00546C31" w:rsidRDefault="00546C31" w:rsidP="00FF2FFA">
            <w:pPr>
              <w:autoSpaceDE w:val="0"/>
              <w:autoSpaceDN w:val="0"/>
              <w:adjustRightInd w:val="0"/>
              <w:jc w:val="center"/>
              <w:rPr>
                <w:rFonts w:eastAsia="HiddenHorzOCR"/>
              </w:rPr>
            </w:pPr>
            <w:r>
              <w:rPr>
                <w:rFonts w:eastAsia="HiddenHorzOCR"/>
              </w:rPr>
              <w:t>68,75</w:t>
            </w:r>
          </w:p>
        </w:tc>
        <w:tc>
          <w:tcPr>
            <w:tcW w:w="1250" w:type="pct"/>
          </w:tcPr>
          <w:p w:rsidR="00546C31" w:rsidRPr="00624156" w:rsidRDefault="00546C31" w:rsidP="00FF2FFA">
            <w:pPr>
              <w:pStyle w:val="a6"/>
              <w:jc w:val="center"/>
            </w:pPr>
            <w:r w:rsidRPr="00624156">
              <w:t>62,36</w:t>
            </w:r>
          </w:p>
        </w:tc>
        <w:tc>
          <w:tcPr>
            <w:tcW w:w="1250" w:type="pct"/>
          </w:tcPr>
          <w:p w:rsidR="00546C31" w:rsidRPr="00920895" w:rsidRDefault="00546C31" w:rsidP="00FF2FFA">
            <w:pPr>
              <w:pStyle w:val="a6"/>
              <w:jc w:val="center"/>
            </w:pPr>
            <w:r w:rsidRPr="00920895">
              <w:t>62,95</w:t>
            </w:r>
          </w:p>
        </w:tc>
      </w:tr>
      <w:tr w:rsidR="00546C31" w:rsidTr="00FF2FFA">
        <w:tc>
          <w:tcPr>
            <w:tcW w:w="1250" w:type="pct"/>
          </w:tcPr>
          <w:p w:rsidR="00546C31" w:rsidRDefault="00546C31" w:rsidP="00FF2FFA">
            <w:pPr>
              <w:pStyle w:val="a6"/>
              <w:jc w:val="center"/>
            </w:pPr>
            <w:r>
              <w:t>География</w:t>
            </w:r>
          </w:p>
        </w:tc>
        <w:tc>
          <w:tcPr>
            <w:tcW w:w="1250" w:type="pct"/>
          </w:tcPr>
          <w:p w:rsidR="00546C31" w:rsidRDefault="00546C31" w:rsidP="00FF2FFA">
            <w:pPr>
              <w:autoSpaceDE w:val="0"/>
              <w:autoSpaceDN w:val="0"/>
              <w:adjustRightInd w:val="0"/>
              <w:jc w:val="center"/>
              <w:rPr>
                <w:rFonts w:eastAsia="HiddenHorzOCR"/>
              </w:rPr>
            </w:pPr>
            <w:r>
              <w:rPr>
                <w:rFonts w:eastAsia="HiddenHorzOCR"/>
              </w:rPr>
              <w:t>54</w:t>
            </w:r>
          </w:p>
        </w:tc>
        <w:tc>
          <w:tcPr>
            <w:tcW w:w="1250" w:type="pct"/>
          </w:tcPr>
          <w:p w:rsidR="00546C31" w:rsidRDefault="00546C31" w:rsidP="00FF2FFA">
            <w:pPr>
              <w:autoSpaceDE w:val="0"/>
              <w:autoSpaceDN w:val="0"/>
              <w:adjustRightInd w:val="0"/>
              <w:jc w:val="center"/>
              <w:rPr>
                <w:rFonts w:eastAsia="HiddenHorzOCR"/>
              </w:rPr>
            </w:pPr>
            <w:r>
              <w:rPr>
                <w:rFonts w:eastAsia="HiddenHorzOCR"/>
              </w:rPr>
              <w:t>не сдавался</w:t>
            </w:r>
          </w:p>
        </w:tc>
        <w:tc>
          <w:tcPr>
            <w:tcW w:w="1250" w:type="pct"/>
          </w:tcPr>
          <w:p w:rsidR="00546C31" w:rsidRPr="00920895" w:rsidRDefault="00546C31" w:rsidP="00FF2FFA">
            <w:pPr>
              <w:pStyle w:val="a6"/>
              <w:jc w:val="center"/>
            </w:pPr>
            <w:r>
              <w:t>76,67</w:t>
            </w:r>
          </w:p>
        </w:tc>
      </w:tr>
    </w:tbl>
    <w:p w:rsidR="00546C31" w:rsidRDefault="00546C31" w:rsidP="00546C31">
      <w:pPr>
        <w:ind w:firstLine="567"/>
        <w:jc w:val="both"/>
        <w:rPr>
          <w:rFonts w:eastAsia="HiddenHorzOCR"/>
        </w:rPr>
      </w:pPr>
    </w:p>
    <w:p w:rsidR="00546C31" w:rsidRPr="002C5A63" w:rsidRDefault="00546C31" w:rsidP="00546C31">
      <w:pPr>
        <w:ind w:firstLine="567"/>
        <w:jc w:val="both"/>
        <w:rPr>
          <w:rStyle w:val="aff3"/>
          <w:i w:val="0"/>
        </w:rPr>
      </w:pPr>
      <w:r w:rsidRPr="002C5A63">
        <w:rPr>
          <w:rFonts w:eastAsia="HiddenHorzOCR"/>
        </w:rPr>
        <w:t xml:space="preserve">В 2017 году ГИА-9 сдавался выпускниками девятых классов ОБОО по 11 общеобразовательным предметам. </w:t>
      </w:r>
      <w:r w:rsidRPr="002C5A63">
        <w:rPr>
          <w:rStyle w:val="aff3"/>
          <w:i w:val="0"/>
        </w:rPr>
        <w:t xml:space="preserve">По 8 из них средний балл выпускников ОБОО округа выше </w:t>
      </w:r>
      <w:proofErr w:type="spellStart"/>
      <w:r w:rsidRPr="002C5A63">
        <w:rPr>
          <w:rStyle w:val="aff3"/>
          <w:i w:val="0"/>
        </w:rPr>
        <w:t>среднеобластных</w:t>
      </w:r>
      <w:proofErr w:type="spellEnd"/>
      <w:r w:rsidRPr="002C5A63">
        <w:rPr>
          <w:rStyle w:val="aff3"/>
          <w:i w:val="0"/>
        </w:rPr>
        <w:t xml:space="preserve"> (русский язык, обществознание, химия, биология, история, география, литература, английский язык). По математике средний балл по округу равен </w:t>
      </w:r>
      <w:proofErr w:type="spellStart"/>
      <w:r w:rsidRPr="002C5A63">
        <w:rPr>
          <w:rStyle w:val="aff3"/>
          <w:i w:val="0"/>
        </w:rPr>
        <w:t>среднебластному</w:t>
      </w:r>
      <w:proofErr w:type="spellEnd"/>
      <w:r w:rsidRPr="002C5A63">
        <w:rPr>
          <w:rStyle w:val="aff3"/>
          <w:i w:val="0"/>
        </w:rPr>
        <w:t xml:space="preserve"> показателю.</w:t>
      </w:r>
    </w:p>
    <w:p w:rsidR="00546C31" w:rsidRPr="008B1195" w:rsidRDefault="00546C31" w:rsidP="00546C31">
      <w:pPr>
        <w:ind w:firstLine="567"/>
        <w:jc w:val="both"/>
        <w:rPr>
          <w:rStyle w:val="aff3"/>
          <w:i w:val="0"/>
        </w:rPr>
      </w:pPr>
      <w:r w:rsidRPr="008B1195">
        <w:rPr>
          <w:rStyle w:val="aff3"/>
          <w:i w:val="0"/>
        </w:rPr>
        <w:t>В рамках реализации данной программы планируется обеспечить:</w:t>
      </w:r>
    </w:p>
    <w:p w:rsidR="00546C31" w:rsidRPr="008B1195" w:rsidRDefault="00546C31" w:rsidP="00546C31">
      <w:pPr>
        <w:ind w:firstLine="567"/>
        <w:jc w:val="both"/>
        <w:rPr>
          <w:rStyle w:val="aff3"/>
          <w:i w:val="0"/>
        </w:rPr>
      </w:pPr>
      <w:r w:rsidRPr="008B1195">
        <w:rPr>
          <w:rStyle w:val="aff3"/>
          <w:i w:val="0"/>
        </w:rPr>
        <w:t>- отсутствие выпускников ОБОО, получивших справки по итогам обучения в средней школе;</w:t>
      </w:r>
    </w:p>
    <w:p w:rsidR="00546C31" w:rsidRPr="008B1195" w:rsidRDefault="00546C31" w:rsidP="00546C31">
      <w:pPr>
        <w:ind w:firstLine="567"/>
        <w:jc w:val="both"/>
        <w:rPr>
          <w:rFonts w:eastAsia="HiddenHorzOCR"/>
        </w:rPr>
      </w:pPr>
      <w:r w:rsidRPr="008B1195">
        <w:rPr>
          <w:rStyle w:val="aff3"/>
          <w:i w:val="0"/>
        </w:rPr>
        <w:t>- показатель о</w:t>
      </w:r>
      <w:r w:rsidRPr="008B1195">
        <w:t>тношения среднего балла ЕГЭ (в расчете на 1 предмет) в 10% общеобразовательных организациях с лучшими результатами ЕГЭ к среднему баллу ЕГЭ (в расчете на  1 предмет) в 10 % образовательных организациях с худшими результатами ЕГЭ – 1,54.</w:t>
      </w:r>
      <w:r w:rsidRPr="008B1195">
        <w:rPr>
          <w:rFonts w:eastAsia="HiddenHorzOCR"/>
        </w:rPr>
        <w:t xml:space="preserve">      </w:t>
      </w:r>
    </w:p>
    <w:p w:rsidR="00546C31" w:rsidRPr="008B1195" w:rsidRDefault="00546C31" w:rsidP="00546C31">
      <w:pPr>
        <w:widowControl w:val="0"/>
        <w:autoSpaceDE w:val="0"/>
        <w:autoSpaceDN w:val="0"/>
        <w:adjustRightInd w:val="0"/>
        <w:jc w:val="both"/>
      </w:pPr>
      <w:r>
        <w:t xml:space="preserve">        9. По-прежнему </w:t>
      </w:r>
      <w:r w:rsidRPr="00A504FD">
        <w:t xml:space="preserve">остаётся актуальной проблема по укреплению технической базы зданий общеобразовательных </w:t>
      </w:r>
      <w:r>
        <w:t>организаций</w:t>
      </w:r>
      <w:r w:rsidRPr="00A504FD">
        <w:t xml:space="preserve">. </w:t>
      </w:r>
      <w:r w:rsidRPr="001546CF">
        <w:rPr>
          <w:color w:val="000000"/>
          <w:szCs w:val="28"/>
        </w:rPr>
        <w:t>По представленным в 2015 году справкам ФГУП «</w:t>
      </w:r>
      <w:proofErr w:type="spellStart"/>
      <w:r w:rsidRPr="001546CF">
        <w:rPr>
          <w:color w:val="000000"/>
          <w:szCs w:val="28"/>
        </w:rPr>
        <w:t>Ростехинвентаризация</w:t>
      </w:r>
      <w:proofErr w:type="spellEnd"/>
      <w:r w:rsidRPr="001546CF">
        <w:rPr>
          <w:color w:val="000000"/>
          <w:szCs w:val="28"/>
        </w:rPr>
        <w:t xml:space="preserve"> - федеральное БТИ» 3 общеобразовательные организации </w:t>
      </w:r>
      <w:r>
        <w:rPr>
          <w:color w:val="000000"/>
          <w:szCs w:val="28"/>
        </w:rPr>
        <w:t xml:space="preserve">городского округа </w:t>
      </w:r>
      <w:r w:rsidRPr="001546CF">
        <w:rPr>
          <w:color w:val="000000"/>
          <w:szCs w:val="28"/>
        </w:rPr>
        <w:t xml:space="preserve">имеют износ зданий более 50%, что не позволяет в полном объеме создать в учреждениях условия для обучения и воспитания учащихся в соответствии с современными требованиями. </w:t>
      </w:r>
      <w:proofErr w:type="gramStart"/>
      <w:r>
        <w:rPr>
          <w:color w:val="000000"/>
          <w:szCs w:val="28"/>
        </w:rPr>
        <w:t>МБОУ</w:t>
      </w:r>
      <w:r w:rsidRPr="001546CF">
        <w:rPr>
          <w:color w:val="000000"/>
          <w:szCs w:val="28"/>
        </w:rPr>
        <w:t xml:space="preserve"> Школа № 8 - физический износ здания составляет 70%, </w:t>
      </w:r>
      <w:r>
        <w:rPr>
          <w:color w:val="000000"/>
          <w:szCs w:val="28"/>
        </w:rPr>
        <w:t>МБОУ</w:t>
      </w:r>
      <w:r w:rsidRPr="001546CF">
        <w:rPr>
          <w:color w:val="000000"/>
          <w:szCs w:val="28"/>
        </w:rPr>
        <w:t xml:space="preserve"> Школа № 10</w:t>
      </w:r>
      <w:r>
        <w:rPr>
          <w:color w:val="000000"/>
          <w:szCs w:val="28"/>
        </w:rPr>
        <w:t xml:space="preserve"> </w:t>
      </w:r>
      <w:r w:rsidRPr="001546CF">
        <w:rPr>
          <w:color w:val="000000"/>
          <w:szCs w:val="28"/>
        </w:rPr>
        <w:t xml:space="preserve">- физический износ здания составляет 61%, </w:t>
      </w:r>
      <w:r>
        <w:rPr>
          <w:color w:val="000000"/>
          <w:szCs w:val="28"/>
        </w:rPr>
        <w:t>МБОУ</w:t>
      </w:r>
      <w:r w:rsidRPr="001546CF">
        <w:rPr>
          <w:color w:val="000000"/>
          <w:szCs w:val="28"/>
        </w:rPr>
        <w:t xml:space="preserve"> </w:t>
      </w:r>
      <w:proofErr w:type="spellStart"/>
      <w:r w:rsidRPr="001546CF">
        <w:rPr>
          <w:color w:val="000000"/>
          <w:szCs w:val="28"/>
        </w:rPr>
        <w:t>Ломовская</w:t>
      </w:r>
      <w:proofErr w:type="spellEnd"/>
      <w:r w:rsidRPr="001546CF">
        <w:rPr>
          <w:color w:val="000000"/>
          <w:szCs w:val="28"/>
        </w:rPr>
        <w:t xml:space="preserve"> школа - физический износ здания составляет 60%.</w:t>
      </w:r>
      <w:r>
        <w:rPr>
          <w:color w:val="000000"/>
          <w:szCs w:val="28"/>
        </w:rPr>
        <w:t xml:space="preserve"> Необходимо строительство новых современных зданий данных школ, </w:t>
      </w:r>
      <w:r w:rsidRPr="008B1195">
        <w:rPr>
          <w:szCs w:val="28"/>
        </w:rPr>
        <w:t xml:space="preserve">В рамках государственной </w:t>
      </w:r>
      <w:r w:rsidRPr="008B1195">
        <w:rPr>
          <w:sz w:val="22"/>
          <w:szCs w:val="22"/>
        </w:rPr>
        <w:t xml:space="preserve">программы </w:t>
      </w:r>
      <w:r w:rsidRPr="008B1195">
        <w:t xml:space="preserve">«Создание новых мест в </w:t>
      </w:r>
      <w:r w:rsidRPr="008B1195">
        <w:lastRenderedPageBreak/>
        <w:t>общеобразовательных организациях Нижегородской области в соответствии с прогнозируемой потребностью и современными условиями обучения на 2016-2025 годы» в 2019-2020 годах запланировано строительство</w:t>
      </w:r>
      <w:proofErr w:type="gramEnd"/>
      <w:r w:rsidRPr="008B1195">
        <w:t xml:space="preserve"> школы на 200 мест в </w:t>
      </w:r>
      <w:proofErr w:type="spellStart"/>
      <w:r w:rsidRPr="008B1195">
        <w:t>с</w:t>
      </w:r>
      <w:proofErr w:type="gramStart"/>
      <w:r w:rsidRPr="008B1195">
        <w:t>.Л</w:t>
      </w:r>
      <w:proofErr w:type="gramEnd"/>
      <w:r w:rsidRPr="008B1195">
        <w:t>омовка</w:t>
      </w:r>
      <w:proofErr w:type="spellEnd"/>
      <w:r w:rsidRPr="008B1195">
        <w:t>. Наряду с обеспечением современных условий обучения, строительство данной школы позволит ликвидировать вторую смену</w:t>
      </w:r>
      <w:r w:rsidRPr="008B1195">
        <w:rPr>
          <w:szCs w:val="28"/>
        </w:rPr>
        <w:t xml:space="preserve"> в МБОУ </w:t>
      </w:r>
      <w:proofErr w:type="spellStart"/>
      <w:r w:rsidRPr="008B1195">
        <w:rPr>
          <w:szCs w:val="28"/>
        </w:rPr>
        <w:t>Ломовская</w:t>
      </w:r>
      <w:proofErr w:type="spellEnd"/>
      <w:r w:rsidRPr="008B1195">
        <w:rPr>
          <w:szCs w:val="28"/>
        </w:rPr>
        <w:t xml:space="preserve"> школа. </w:t>
      </w:r>
      <w:r w:rsidRPr="008B1195">
        <w:t xml:space="preserve">Остальные  общеобразовательные школы округа нуждаются в капитальном ремонте. </w:t>
      </w:r>
    </w:p>
    <w:p w:rsidR="00546C31" w:rsidRPr="008B1195" w:rsidRDefault="00546C31" w:rsidP="00546C31">
      <w:pPr>
        <w:widowControl w:val="0"/>
        <w:autoSpaceDE w:val="0"/>
        <w:autoSpaceDN w:val="0"/>
        <w:adjustRightInd w:val="0"/>
        <w:ind w:firstLine="567"/>
        <w:jc w:val="both"/>
      </w:pPr>
      <w:r w:rsidRPr="008B1195">
        <w:t xml:space="preserve">Министерством образования Нижегородской области разрабатывается государственная программа по капитальному ремонту зданий общеобразовательных организаций. Администрацией округа в министерство образования Нижегородской области направлена вся необходимая документация по включению в данную программу; ОБОО округа: МБОУ лицей № 3, школа № 7, 9, </w:t>
      </w:r>
      <w:proofErr w:type="spellStart"/>
      <w:r w:rsidRPr="008B1195">
        <w:t>Тёпловская</w:t>
      </w:r>
      <w:proofErr w:type="spellEnd"/>
      <w:r w:rsidRPr="008B1195">
        <w:t xml:space="preserve"> школа, степень износа </w:t>
      </w:r>
      <w:proofErr w:type="gramStart"/>
      <w:r w:rsidRPr="008B1195">
        <w:t>зданий</w:t>
      </w:r>
      <w:proofErr w:type="gramEnd"/>
      <w:r w:rsidRPr="008B1195">
        <w:t xml:space="preserve"> которых превышает 50%. </w:t>
      </w:r>
    </w:p>
    <w:p w:rsidR="00546C31" w:rsidRPr="008B1195" w:rsidRDefault="00546C31" w:rsidP="00546C31">
      <w:pPr>
        <w:widowControl w:val="0"/>
        <w:autoSpaceDE w:val="0"/>
        <w:autoSpaceDN w:val="0"/>
        <w:adjustRightInd w:val="0"/>
        <w:ind w:firstLine="567"/>
        <w:jc w:val="both"/>
      </w:pPr>
      <w:r w:rsidRPr="008B1195">
        <w:t>В ходе реализации данной муниципальной программы планируется обеспечить показатель</w:t>
      </w:r>
      <w:r w:rsidRPr="008B1195">
        <w:rPr>
          <w:sz w:val="20"/>
          <w:szCs w:val="20"/>
        </w:rPr>
        <w:t xml:space="preserve"> «</w:t>
      </w:r>
      <w:r w:rsidRPr="008B1195">
        <w:t xml:space="preserve">Доля обучающихся муниципальных образовательных организациях, которым предоставлена возможность обучаться в соответствии с основными современными требованиями, в общей численности обучающихся» - 84,2%      </w:t>
      </w:r>
    </w:p>
    <w:p w:rsidR="00546C31" w:rsidRPr="00A504FD" w:rsidRDefault="00546C31" w:rsidP="00546C31">
      <w:pPr>
        <w:suppressAutoHyphens/>
        <w:ind w:firstLine="567"/>
        <w:jc w:val="both"/>
      </w:pPr>
      <w:r w:rsidRPr="008B1195">
        <w:t>10. Национальная образовательная инициатива «Наша новая</w:t>
      </w:r>
      <w:r w:rsidRPr="00A504FD">
        <w:t xml:space="preserve"> школа» определяет как одно из ключевых направлений развития общего образования  укрепление здоровья школьников. В ней отмечается, что при реализации образовательных программ необходимо уделять большее внимание качественной организации сбалансированного горячего питания, медицинского обслуживания и спортивных занятий школьников. Своевременная диспансеризация, реализация профилактических программ, организация внеурочных спортивных мероприятий, обсуждение с детьми вопросов здорового образа жизни в значительной степени влияют на улучшение здоровья детей. Здоровье школьников должно стать основополагающим ресурсом развития общего образования. </w:t>
      </w:r>
    </w:p>
    <w:p w:rsidR="00546C31" w:rsidRPr="00A504FD" w:rsidRDefault="00546C31" w:rsidP="00546C31">
      <w:pPr>
        <w:suppressAutoHyphens/>
        <w:ind w:firstLine="709"/>
        <w:jc w:val="both"/>
      </w:pPr>
      <w:r w:rsidRPr="00A504FD">
        <w:t xml:space="preserve">В </w:t>
      </w:r>
      <w:r>
        <w:t>округе</w:t>
      </w:r>
      <w:r w:rsidRPr="00A504FD">
        <w:t xml:space="preserve"> уделяется </w:t>
      </w:r>
      <w:r>
        <w:t xml:space="preserve">большое внимание </w:t>
      </w:r>
      <w:r w:rsidRPr="00A504FD">
        <w:t xml:space="preserve">медицинскому сопровождению учебно-воспитательного процесса. В целях медицинского обслуживания обучающихся </w:t>
      </w:r>
      <w:r>
        <w:t>общеобразовательных организаций</w:t>
      </w:r>
      <w:r w:rsidRPr="00A504FD">
        <w:t xml:space="preserve"> заключены договоры с </w:t>
      </w:r>
      <w:r>
        <w:t>ГБ</w:t>
      </w:r>
      <w:r w:rsidRPr="00A504FD">
        <w:t>УЗ</w:t>
      </w:r>
      <w:r>
        <w:t xml:space="preserve"> «</w:t>
      </w:r>
      <w:proofErr w:type="spellStart"/>
      <w:r>
        <w:t>Кулебакская</w:t>
      </w:r>
      <w:proofErr w:type="spellEnd"/>
      <w:r>
        <w:t xml:space="preserve"> центральная районная больница» (ЦРБ)</w:t>
      </w:r>
      <w:r w:rsidRPr="00A504FD">
        <w:t xml:space="preserve">. В школах </w:t>
      </w:r>
      <w:r>
        <w:t>округа</w:t>
      </w:r>
      <w:r w:rsidRPr="00A504FD">
        <w:t xml:space="preserve"> на хорошем качественном уровне оборудованы медицинские блоки, созданы необходимые условия для работы медицинских работников, что позволяет им проводить полный цикл профилактических мероприятий.</w:t>
      </w:r>
    </w:p>
    <w:p w:rsidR="00546C31" w:rsidRPr="00A504FD" w:rsidRDefault="00546C31" w:rsidP="00546C31">
      <w:pPr>
        <w:suppressAutoHyphens/>
        <w:ind w:firstLine="709"/>
        <w:jc w:val="both"/>
      </w:pPr>
      <w:r w:rsidRPr="00A504FD">
        <w:t xml:space="preserve">В </w:t>
      </w:r>
      <w:r>
        <w:t>ОО округа</w:t>
      </w:r>
      <w:r w:rsidRPr="00A504FD">
        <w:t xml:space="preserve"> совместно с ЦРБ хорошо отлажена система диспансеризации детей,  что позволяет учреждениям своевременно выявлять  заболевания школьников,  иметь практически полную оперативную информацию о состоянии их здоровья. </w:t>
      </w:r>
    </w:p>
    <w:p w:rsidR="00546C31" w:rsidRDefault="00546C31" w:rsidP="00546C31">
      <w:pPr>
        <w:suppressAutoHyphens/>
        <w:ind w:firstLine="709"/>
        <w:jc w:val="both"/>
      </w:pPr>
      <w:r>
        <w:t xml:space="preserve">17 из 18 </w:t>
      </w:r>
      <w:r w:rsidRPr="00A504FD">
        <w:t>школ</w:t>
      </w:r>
      <w:r>
        <w:t xml:space="preserve"> (94,4%)</w:t>
      </w:r>
      <w:r w:rsidRPr="00A504FD">
        <w:t xml:space="preserve"> имеют пищеблоки. </w:t>
      </w:r>
      <w:r>
        <w:t xml:space="preserve">Руководители </w:t>
      </w:r>
      <w:r w:rsidRPr="00A504FD">
        <w:t xml:space="preserve"> школ уделяют серьёзное внимание укреплению материально-технической базы пищеблоков, приобретению технологического оборудования. </w:t>
      </w:r>
    </w:p>
    <w:p w:rsidR="00546C31" w:rsidRDefault="00546C31" w:rsidP="00546C31">
      <w:pPr>
        <w:suppressAutoHyphens/>
        <w:ind w:firstLine="709"/>
        <w:jc w:val="both"/>
      </w:pPr>
      <w:r w:rsidRPr="00A504FD">
        <w:t xml:space="preserve">В течение </w:t>
      </w:r>
      <w:r>
        <w:t xml:space="preserve">трёх </w:t>
      </w:r>
      <w:r w:rsidRPr="00A504FD">
        <w:t xml:space="preserve">последних лет организовано проведение уроков плавания в рамках учебного процесса на базе </w:t>
      </w:r>
      <w:r>
        <w:t>Физкультурно-оздоровительного комплекса (</w:t>
      </w:r>
      <w:r w:rsidRPr="00A504FD">
        <w:t>ФОК</w:t>
      </w:r>
      <w:r>
        <w:t>)</w:t>
      </w:r>
      <w:r w:rsidRPr="00A504FD">
        <w:t xml:space="preserve">. </w:t>
      </w:r>
      <w:r>
        <w:t>На базе данного учреждения проводятся Дни здоровья ОО, многочисленные спортивно-массовые мероприятия.</w:t>
      </w:r>
    </w:p>
    <w:p w:rsidR="00546C31" w:rsidRDefault="00546C31" w:rsidP="00546C31">
      <w:pPr>
        <w:suppressAutoHyphens/>
        <w:ind w:firstLine="709"/>
        <w:jc w:val="both"/>
      </w:pPr>
      <w:r w:rsidRPr="00A504FD">
        <w:t>Решая вопросы укрепления здоровья</w:t>
      </w:r>
      <w:r>
        <w:t>,</w:t>
      </w:r>
      <w:r w:rsidRPr="00A504FD">
        <w:t xml:space="preserve"> </w:t>
      </w:r>
      <w:r>
        <w:t>образовательные организации</w:t>
      </w:r>
      <w:r w:rsidRPr="00A504FD">
        <w:t xml:space="preserve"> большое внимание уделяют вопросам создания условий для  полноценного включения в образовательное пространство и успешной социализации детей с ограниченными возможностями здоровья. В </w:t>
      </w:r>
      <w:r>
        <w:t>округе</w:t>
      </w:r>
      <w:r w:rsidRPr="00A504FD">
        <w:t xml:space="preserve"> создана территориальная </w:t>
      </w:r>
      <w:proofErr w:type="spellStart"/>
      <w:r w:rsidRPr="00A504FD">
        <w:t>психолого-медико-педагогическая</w:t>
      </w:r>
      <w:proofErr w:type="spellEnd"/>
      <w:r w:rsidRPr="00A504FD">
        <w:t xml:space="preserve"> комиссия с целью выявления детей с ограниченными возможностями здоровья и отклонениями в поведении, проведения их комплексного обследования и подготовки рекомендаций по оказанию детям </w:t>
      </w:r>
      <w:proofErr w:type="spellStart"/>
      <w:r w:rsidRPr="00A504FD">
        <w:t>психолого-медико-педагогической</w:t>
      </w:r>
      <w:proofErr w:type="spellEnd"/>
      <w:r w:rsidRPr="00A504FD">
        <w:t xml:space="preserve"> помощи в организации их обучения и воспитания. </w:t>
      </w:r>
      <w:r>
        <w:t>В 2016</w:t>
      </w:r>
      <w:r w:rsidRPr="00A504FD">
        <w:t xml:space="preserve"> году количество детей, прошедших обследование  составило</w:t>
      </w:r>
      <w:r>
        <w:t xml:space="preserve"> 268 </w:t>
      </w:r>
      <w:r w:rsidRPr="00A504FD">
        <w:t>человек</w:t>
      </w:r>
      <w:r>
        <w:t xml:space="preserve"> (в 2015 году – 169 человек).</w:t>
      </w:r>
    </w:p>
    <w:p w:rsidR="00546C31" w:rsidRPr="00A504FD" w:rsidRDefault="00546C31" w:rsidP="00546C31">
      <w:pPr>
        <w:suppressAutoHyphens/>
        <w:ind w:firstLine="709"/>
        <w:jc w:val="both"/>
      </w:pPr>
      <w:r>
        <w:t>В 2015-2017 годах удалось добиться значительного повышения показателей уровня</w:t>
      </w:r>
      <w:r w:rsidRPr="00232010">
        <w:t xml:space="preserve"> </w:t>
      </w:r>
      <w:proofErr w:type="spellStart"/>
      <w:r>
        <w:t>здоровьесберегающей</w:t>
      </w:r>
      <w:proofErr w:type="spellEnd"/>
      <w:r>
        <w:t xml:space="preserve"> деятельности в ОБОО округа. В рейтинге «Эффективность </w:t>
      </w:r>
      <w:proofErr w:type="spellStart"/>
      <w:r>
        <w:t>здоровьесберегающей</w:t>
      </w:r>
      <w:proofErr w:type="spellEnd"/>
      <w:r>
        <w:t xml:space="preserve"> деятельности», составленном  Нижегородским институтом развития образования, включающем в себя такие показатели как сменность занятий в ОБОО, уровень </w:t>
      </w:r>
      <w:r>
        <w:lastRenderedPageBreak/>
        <w:t xml:space="preserve">обеспечения безопасности участников образовательного процесса, уровень </w:t>
      </w:r>
      <w:proofErr w:type="spellStart"/>
      <w:r>
        <w:t>сформированности</w:t>
      </w:r>
      <w:proofErr w:type="spellEnd"/>
      <w:r>
        <w:t xml:space="preserve"> условий для</w:t>
      </w:r>
      <w:r w:rsidRPr="00EC7C79">
        <w:t xml:space="preserve"> </w:t>
      </w:r>
      <w:proofErr w:type="spellStart"/>
      <w:r>
        <w:t>здоровьесберегающей</w:t>
      </w:r>
      <w:proofErr w:type="spellEnd"/>
      <w:r>
        <w:t xml:space="preserve"> деятельности, охват обучающихся горячим питанием, уровень обеспечения</w:t>
      </w:r>
      <w:r w:rsidRPr="003E2FE9">
        <w:t xml:space="preserve"> </w:t>
      </w:r>
      <w:proofErr w:type="spellStart"/>
      <w:r>
        <w:t>здоровьесберегающей</w:t>
      </w:r>
      <w:proofErr w:type="spellEnd"/>
      <w:r>
        <w:t xml:space="preserve"> деятельности квалифицированными специалистами, </w:t>
      </w:r>
      <w:proofErr w:type="spellStart"/>
      <w:r>
        <w:t>г.о.г</w:t>
      </w:r>
      <w:proofErr w:type="gramStart"/>
      <w:r>
        <w:t>.К</w:t>
      </w:r>
      <w:proofErr w:type="gramEnd"/>
      <w:r>
        <w:t>улебаки</w:t>
      </w:r>
      <w:proofErr w:type="spellEnd"/>
      <w:r>
        <w:t xml:space="preserve"> по итогам 2016-2017 учебного года занимает 14 место из 52 муниципальных районов и городских округов Нижегородской области (по итогам 2014-2015 учебного года округ занимал 49 место).     </w:t>
      </w:r>
    </w:p>
    <w:p w:rsidR="00546C31" w:rsidRDefault="00546C31" w:rsidP="00546C31">
      <w:pPr>
        <w:suppressAutoHyphens/>
        <w:ind w:firstLine="709"/>
        <w:jc w:val="both"/>
      </w:pPr>
      <w:r>
        <w:t>Однако, н</w:t>
      </w:r>
      <w:r w:rsidRPr="00A504FD">
        <w:t xml:space="preserve">есмотря на проводимую </w:t>
      </w:r>
      <w:r>
        <w:t>образовательными организациями</w:t>
      </w:r>
      <w:r w:rsidRPr="00A504FD">
        <w:t xml:space="preserve"> работу по укреплению здоровья школьников, уровень их здоровья остаётся по-прежнему низким. Только </w:t>
      </w:r>
      <w:r>
        <w:t>3,6</w:t>
      </w:r>
      <w:r w:rsidRPr="00A504FD">
        <w:t xml:space="preserve">% </w:t>
      </w:r>
      <w:r>
        <w:t xml:space="preserve">обучающихся </w:t>
      </w:r>
      <w:r w:rsidRPr="00A504FD">
        <w:t xml:space="preserve">относятся к 1 группе здоровья (абсолютно здоровых) детей. </w:t>
      </w:r>
      <w:r>
        <w:t>Необходимо дальнейшее продолжение работы</w:t>
      </w:r>
      <w:r w:rsidRPr="00A504FD">
        <w:t xml:space="preserve"> </w:t>
      </w:r>
      <w:r>
        <w:t xml:space="preserve">по укреплению здоровья школьников, формированию </w:t>
      </w:r>
      <w:r w:rsidRPr="00A504FD">
        <w:t>у учащихся стремлени</w:t>
      </w:r>
      <w:r>
        <w:t>я</w:t>
      </w:r>
      <w:r w:rsidRPr="00A504FD">
        <w:t xml:space="preserve"> к здоровому образу жизни.</w:t>
      </w:r>
    </w:p>
    <w:p w:rsidR="00546C31" w:rsidRDefault="00546C31" w:rsidP="00546C31">
      <w:pPr>
        <w:ind w:right="28" w:firstLine="709"/>
        <w:jc w:val="both"/>
      </w:pPr>
      <w:r>
        <w:t>11. Ра</w:t>
      </w:r>
      <w:r w:rsidRPr="00A11FB5">
        <w:t>бот</w:t>
      </w:r>
      <w:r>
        <w:t>а</w:t>
      </w:r>
      <w:r w:rsidRPr="00A11FB5">
        <w:t xml:space="preserve"> с одаренными детьми </w:t>
      </w:r>
      <w:r>
        <w:t>является одним из приоритетов в деятельности системы</w:t>
      </w:r>
      <w:r w:rsidRPr="00A11FB5">
        <w:t xml:space="preserve"> образования </w:t>
      </w:r>
      <w:r>
        <w:t>городского округа</w:t>
      </w:r>
      <w:r w:rsidRPr="00A11FB5">
        <w:t xml:space="preserve">. </w:t>
      </w:r>
    </w:p>
    <w:p w:rsidR="00546C31" w:rsidRDefault="00546C31" w:rsidP="00546C31">
      <w:pPr>
        <w:ind w:right="28" w:firstLine="709"/>
        <w:jc w:val="both"/>
      </w:pPr>
      <w:r>
        <w:t>В округе проводится большое количество олимпиад, конкурсов, соревнований</w:t>
      </w:r>
      <w:r w:rsidRPr="00A11FB5">
        <w:t>, способствующих выявлению и поддержке одаренных детей.</w:t>
      </w:r>
      <w:r w:rsidRPr="002E349F">
        <w:rPr>
          <w:sz w:val="28"/>
          <w:szCs w:val="28"/>
          <w:shd w:val="clear" w:color="auto" w:fill="FFFFFF"/>
        </w:rPr>
        <w:t xml:space="preserve"> </w:t>
      </w:r>
      <w:r w:rsidRPr="002E349F">
        <w:rPr>
          <w:shd w:val="clear" w:color="auto" w:fill="FFFFFF"/>
        </w:rPr>
        <w:t xml:space="preserve">Приоритетное место в данной работе занимает </w:t>
      </w:r>
      <w:r w:rsidRPr="002E349F">
        <w:t>Всероссийская олимпиада школьников, которая является одной из наиболее эффективных форм работы с одарёнными детьми.</w:t>
      </w:r>
      <w:r w:rsidRPr="00AE028F">
        <w:rPr>
          <w:sz w:val="28"/>
          <w:szCs w:val="28"/>
        </w:rPr>
        <w:t xml:space="preserve"> </w:t>
      </w:r>
      <w:r w:rsidRPr="00A11FB5">
        <w:t xml:space="preserve"> </w:t>
      </w:r>
    </w:p>
    <w:p w:rsidR="00546C31" w:rsidRDefault="00546C31" w:rsidP="00546C31">
      <w:pPr>
        <w:ind w:right="28" w:firstLine="709"/>
        <w:jc w:val="both"/>
      </w:pPr>
      <w:r>
        <w:t>В 2015-2017 годах 6 обучающихся стали победителями и призёрами регионального этапа Всероссийской олимпиады школьников (в 2012-2014 годах – 3 обучающихся). Обучающиеся образовательных организаций округа</w:t>
      </w:r>
      <w:r w:rsidRPr="00A11FB5">
        <w:t xml:space="preserve"> </w:t>
      </w:r>
      <w:r>
        <w:t>стали победителями и призёрами более 30 всероссийских, региональных конкурсов, фестивалей, соревнований.</w:t>
      </w:r>
    </w:p>
    <w:p w:rsidR="00546C31" w:rsidRDefault="00546C31" w:rsidP="00546C31">
      <w:pPr>
        <w:pStyle w:val="af6"/>
        <w:shd w:val="clear" w:color="auto" w:fill="FFFFFF"/>
        <w:ind w:firstLine="567"/>
        <w:jc w:val="both"/>
        <w:rPr>
          <w:rFonts w:ascii="Times New Roman" w:hAnsi="Times New Roman" w:cs="Times New Roman"/>
          <w:sz w:val="24"/>
          <w:szCs w:val="24"/>
        </w:rPr>
      </w:pPr>
      <w:r w:rsidRPr="00290A72">
        <w:rPr>
          <w:rFonts w:ascii="Times New Roman" w:hAnsi="Times New Roman" w:cs="Times New Roman"/>
          <w:sz w:val="24"/>
          <w:szCs w:val="24"/>
        </w:rPr>
        <w:t xml:space="preserve">В округе создана система стимулирования одарённых детей, Ежегодно проводится торжественная встреча Главы местного самоуправления с победителями и призёрами международных, всероссийских, областных олимпиад, конкурсов, соревнований, лидерами детских и молодёжных общественных организаций. Также ежегодно в рамках проведения муниципального праздника «Выпускной бал» лучшие выпускники школ округа награждаются премиями депутата Законодательного собрания Нижегородской области В.П.Анисимова и администрации </w:t>
      </w:r>
      <w:proofErr w:type="spellStart"/>
      <w:r w:rsidRPr="00290A72">
        <w:rPr>
          <w:rFonts w:ascii="Times New Roman" w:hAnsi="Times New Roman" w:cs="Times New Roman"/>
          <w:sz w:val="24"/>
          <w:szCs w:val="24"/>
        </w:rPr>
        <w:t>г.о.г</w:t>
      </w:r>
      <w:proofErr w:type="gramStart"/>
      <w:r w:rsidRPr="00290A72">
        <w:rPr>
          <w:rFonts w:ascii="Times New Roman" w:hAnsi="Times New Roman" w:cs="Times New Roman"/>
          <w:sz w:val="24"/>
          <w:szCs w:val="24"/>
        </w:rPr>
        <w:t>.К</w:t>
      </w:r>
      <w:proofErr w:type="gramEnd"/>
      <w:r w:rsidRPr="00290A72">
        <w:rPr>
          <w:rFonts w:ascii="Times New Roman" w:hAnsi="Times New Roman" w:cs="Times New Roman"/>
          <w:sz w:val="24"/>
          <w:szCs w:val="24"/>
        </w:rPr>
        <w:t>улебаки</w:t>
      </w:r>
      <w:proofErr w:type="spellEnd"/>
      <w:r w:rsidRPr="00290A72">
        <w:rPr>
          <w:rFonts w:ascii="Times New Roman" w:hAnsi="Times New Roman" w:cs="Times New Roman"/>
          <w:sz w:val="24"/>
          <w:szCs w:val="24"/>
        </w:rPr>
        <w:t>.</w:t>
      </w:r>
    </w:p>
    <w:p w:rsidR="00546C31" w:rsidRPr="008B1195" w:rsidRDefault="00546C31" w:rsidP="00546C31">
      <w:pPr>
        <w:pStyle w:val="af6"/>
        <w:shd w:val="clear" w:color="auto" w:fill="FFFFFF"/>
        <w:ind w:firstLine="567"/>
        <w:jc w:val="both"/>
        <w:rPr>
          <w:rFonts w:ascii="Times New Roman" w:hAnsi="Times New Roman" w:cs="Times New Roman"/>
          <w:sz w:val="24"/>
          <w:szCs w:val="24"/>
        </w:rPr>
      </w:pPr>
      <w:r w:rsidRPr="008B1195">
        <w:rPr>
          <w:rFonts w:ascii="Times New Roman" w:hAnsi="Times New Roman" w:cs="Times New Roman"/>
          <w:sz w:val="24"/>
          <w:szCs w:val="24"/>
        </w:rPr>
        <w:t xml:space="preserve">В рамках данной муниципальной программы планируется увеличить долю обучающихся, участвующих в олимпиадах и конкурсах различного уровня, в общей </w:t>
      </w:r>
      <w:proofErr w:type="gramStart"/>
      <w:r w:rsidRPr="008B1195">
        <w:rPr>
          <w:rFonts w:ascii="Times New Roman" w:hAnsi="Times New Roman" w:cs="Times New Roman"/>
          <w:sz w:val="24"/>
          <w:szCs w:val="24"/>
        </w:rPr>
        <w:t>численности</w:t>
      </w:r>
      <w:proofErr w:type="gramEnd"/>
      <w:r w:rsidRPr="008B1195">
        <w:rPr>
          <w:rFonts w:ascii="Times New Roman" w:hAnsi="Times New Roman" w:cs="Times New Roman"/>
          <w:sz w:val="24"/>
          <w:szCs w:val="24"/>
        </w:rPr>
        <w:t xml:space="preserve"> обучающихся по программам общего образования с 70%  в 2017 году до 72% в 2020 году.    </w:t>
      </w:r>
    </w:p>
    <w:p w:rsidR="00546C31" w:rsidRDefault="00546C31" w:rsidP="00546C31">
      <w:pPr>
        <w:ind w:right="28" w:firstLine="709"/>
        <w:jc w:val="both"/>
      </w:pPr>
      <w:r>
        <w:t xml:space="preserve"> </w:t>
      </w:r>
    </w:p>
    <w:p w:rsidR="00D96F06" w:rsidRPr="00546C31" w:rsidRDefault="00D96F06" w:rsidP="00D96F06">
      <w:pPr>
        <w:widowControl w:val="0"/>
        <w:autoSpaceDE w:val="0"/>
        <w:autoSpaceDN w:val="0"/>
        <w:adjustRightInd w:val="0"/>
        <w:ind w:firstLine="709"/>
        <w:jc w:val="center"/>
        <w:outlineLvl w:val="3"/>
        <w:rPr>
          <w:b/>
        </w:rPr>
      </w:pPr>
      <w:r w:rsidRPr="00546C31">
        <w:rPr>
          <w:b/>
        </w:rPr>
        <w:t>3.1.3. Цель и задачи подпрограммы</w:t>
      </w:r>
    </w:p>
    <w:p w:rsidR="00D96F06" w:rsidRPr="00546C31" w:rsidRDefault="00D96F06" w:rsidP="00D96F06">
      <w:pPr>
        <w:widowControl w:val="0"/>
        <w:autoSpaceDE w:val="0"/>
        <w:autoSpaceDN w:val="0"/>
        <w:adjustRightInd w:val="0"/>
        <w:ind w:firstLine="709"/>
        <w:jc w:val="both"/>
        <w:outlineLvl w:val="3"/>
      </w:pPr>
      <w:r w:rsidRPr="00546C31">
        <w:t>Основная стратегическая цель заключается в совершенствовании содержания и технологий образования, создании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D96F06" w:rsidRPr="00546C31" w:rsidRDefault="00D96F06" w:rsidP="00D96F06">
      <w:pPr>
        <w:ind w:firstLine="709"/>
        <w:jc w:val="both"/>
      </w:pPr>
      <w:r w:rsidRPr="00546C31">
        <w:t>Для достижения указанной цели необходимо решить следующие задачи:</w:t>
      </w:r>
    </w:p>
    <w:p w:rsidR="00D96F06" w:rsidRPr="00546C31" w:rsidRDefault="00D96F06" w:rsidP="00D96F06">
      <w:pPr>
        <w:widowControl w:val="0"/>
        <w:autoSpaceDE w:val="0"/>
        <w:autoSpaceDN w:val="0"/>
        <w:adjustRightInd w:val="0"/>
        <w:ind w:firstLine="432"/>
        <w:jc w:val="both"/>
      </w:pPr>
      <w:r w:rsidRPr="00546C31">
        <w:t>1. Совершенствование дошкольного образования как института социального развития;</w:t>
      </w:r>
    </w:p>
    <w:p w:rsidR="00D96F06" w:rsidRPr="00546C31" w:rsidRDefault="00D96F06" w:rsidP="00D96F06">
      <w:pPr>
        <w:widowControl w:val="0"/>
        <w:autoSpaceDE w:val="0"/>
        <w:autoSpaceDN w:val="0"/>
        <w:adjustRightInd w:val="0"/>
        <w:ind w:firstLine="432"/>
        <w:jc w:val="both"/>
      </w:pPr>
      <w:r w:rsidRPr="00546C31">
        <w:t>2. 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D96F06" w:rsidRPr="00546C31" w:rsidRDefault="00D96F06" w:rsidP="00D96F06">
      <w:pPr>
        <w:widowControl w:val="0"/>
        <w:autoSpaceDE w:val="0"/>
        <w:autoSpaceDN w:val="0"/>
        <w:adjustRightInd w:val="0"/>
        <w:ind w:firstLine="432"/>
        <w:jc w:val="both"/>
      </w:pPr>
      <w:r w:rsidRPr="00546C31">
        <w:t>3.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p w:rsidR="00D96F06" w:rsidRPr="00546C31" w:rsidRDefault="00D96F06" w:rsidP="00D96F06">
      <w:pPr>
        <w:pStyle w:val="ConsPlusCell"/>
        <w:ind w:firstLine="432"/>
        <w:jc w:val="both"/>
        <w:rPr>
          <w:rFonts w:ascii="Times New Roman" w:hAnsi="Times New Roman" w:cs="Times New Roman"/>
          <w:sz w:val="24"/>
          <w:szCs w:val="24"/>
        </w:rPr>
      </w:pPr>
      <w:r w:rsidRPr="00546C31">
        <w:rPr>
          <w:rFonts w:ascii="Times New Roman" w:hAnsi="Times New Roman" w:cs="Times New Roman"/>
          <w:sz w:val="24"/>
          <w:szCs w:val="24"/>
        </w:rPr>
        <w:t>4. Повышение качества и доступности образования для детей с ОВЗ и детей-инвалидов.</w:t>
      </w:r>
    </w:p>
    <w:p w:rsidR="00D96F06" w:rsidRPr="00546C31" w:rsidRDefault="00D96F06" w:rsidP="00D96F06">
      <w:pPr>
        <w:ind w:firstLine="480"/>
        <w:jc w:val="both"/>
      </w:pPr>
      <w:r w:rsidRPr="00546C31">
        <w:t>5. Развитие организационно-</w:t>
      </w:r>
      <w:proofErr w:type="gramStart"/>
      <w:r w:rsidRPr="00546C31">
        <w:t>экономических механизмов</w:t>
      </w:r>
      <w:proofErr w:type="gramEnd"/>
      <w:r w:rsidRPr="00546C31">
        <w:t>, обеспечивающих  доступность качественного общего образования.</w:t>
      </w:r>
    </w:p>
    <w:p w:rsidR="00D96F06" w:rsidRPr="00546C31" w:rsidRDefault="00D96F06" w:rsidP="00D96F06">
      <w:pPr>
        <w:ind w:firstLine="480"/>
        <w:jc w:val="both"/>
      </w:pPr>
      <w:r w:rsidRPr="00546C31">
        <w:t>Решение поставленных задач обеспечивается за счет реализации программных мероприятий по следующим основным направлениям:</w:t>
      </w:r>
    </w:p>
    <w:p w:rsidR="00D96F06" w:rsidRPr="00546C31" w:rsidRDefault="00D96F06" w:rsidP="00D96F06">
      <w:pPr>
        <w:ind w:firstLine="709"/>
        <w:rPr>
          <w:u w:val="single"/>
        </w:rPr>
      </w:pPr>
      <w:r w:rsidRPr="00546C31">
        <w:rPr>
          <w:u w:val="single"/>
        </w:rPr>
        <w:t>Дошкольное образование:</w:t>
      </w:r>
    </w:p>
    <w:p w:rsidR="00D96F06" w:rsidRPr="00546C31" w:rsidRDefault="00D96F06" w:rsidP="00D96F06">
      <w:pPr>
        <w:ind w:firstLine="709"/>
        <w:jc w:val="both"/>
      </w:pPr>
      <w:r w:rsidRPr="00546C31">
        <w:lastRenderedPageBreak/>
        <w:t xml:space="preserve">- создание условий для формирования предпосылок к овладению учебной деятельностью и навыков общения ребенка </w:t>
      </w:r>
      <w:proofErr w:type="gramStart"/>
      <w:r w:rsidRPr="00546C31">
        <w:t>со</w:t>
      </w:r>
      <w:proofErr w:type="gramEnd"/>
      <w:r w:rsidRPr="00546C31">
        <w:t xml:space="preserve"> взрослыми и сверстниками, социализации личности в рамках взаимодействия всех субъектов образовательного процесса; </w:t>
      </w:r>
    </w:p>
    <w:p w:rsidR="00D96F06" w:rsidRPr="00546C31" w:rsidRDefault="00D96F06" w:rsidP="00D96F06">
      <w:pPr>
        <w:ind w:firstLine="709"/>
        <w:jc w:val="both"/>
      </w:pPr>
      <w:r w:rsidRPr="00546C31">
        <w:t xml:space="preserve">- организация процесса преемственности в духовно-нравственном развитии и воспитании гражданской идентичности ребенка на </w:t>
      </w:r>
      <w:proofErr w:type="spellStart"/>
      <w:r w:rsidRPr="00546C31">
        <w:t>предшкольном</w:t>
      </w:r>
      <w:proofErr w:type="spellEnd"/>
      <w:r w:rsidRPr="00546C31">
        <w:t xml:space="preserve"> этапе и начальном уровне общего образования;</w:t>
      </w:r>
    </w:p>
    <w:p w:rsidR="00D96F06" w:rsidRPr="00546C31" w:rsidRDefault="00D96F06" w:rsidP="00D96F06">
      <w:pPr>
        <w:ind w:firstLine="709"/>
        <w:jc w:val="both"/>
      </w:pPr>
      <w:r w:rsidRPr="00546C31">
        <w:t>- развитие системы работы в муниципальных дошкольных организациях с детьми, имеющими ограниченные возможности здоровья;</w:t>
      </w:r>
    </w:p>
    <w:p w:rsidR="00D96F06" w:rsidRPr="00546C31" w:rsidRDefault="00D96F06" w:rsidP="00D96F06">
      <w:pPr>
        <w:ind w:firstLine="709"/>
        <w:jc w:val="both"/>
      </w:pPr>
      <w:r w:rsidRPr="00546C31">
        <w:rPr>
          <w:u w:val="single"/>
        </w:rPr>
        <w:t>Общее образование</w:t>
      </w:r>
      <w:r w:rsidRPr="00546C31">
        <w:t>:</w:t>
      </w:r>
    </w:p>
    <w:p w:rsidR="00D96F06" w:rsidRPr="00546C31" w:rsidRDefault="00D96F06" w:rsidP="00D96F06">
      <w:pPr>
        <w:widowControl w:val="0"/>
        <w:autoSpaceDE w:val="0"/>
        <w:autoSpaceDN w:val="0"/>
        <w:adjustRightInd w:val="0"/>
        <w:ind w:firstLine="709"/>
        <w:jc w:val="both"/>
      </w:pPr>
      <w:r w:rsidRPr="00546C31">
        <w:t>- модернизация образовательных программ в системе общего образования детей, направленная на достижение современного качества учебных результатов и результатов социализации;</w:t>
      </w:r>
    </w:p>
    <w:p w:rsidR="00D96F06" w:rsidRPr="00546C31" w:rsidRDefault="00D96F06" w:rsidP="00D96F06">
      <w:pPr>
        <w:widowControl w:val="0"/>
        <w:autoSpaceDE w:val="0"/>
        <w:autoSpaceDN w:val="0"/>
        <w:adjustRightInd w:val="0"/>
        <w:ind w:firstLine="709"/>
        <w:jc w:val="both"/>
      </w:pPr>
      <w:r w:rsidRPr="00546C31">
        <w:t>- поэтапное внедрение федеральных государственных образовательных стандартов начального общего, основного общего образования, среднего общего образования;</w:t>
      </w:r>
    </w:p>
    <w:p w:rsidR="00D96F06" w:rsidRPr="00546C31" w:rsidRDefault="00D96F06" w:rsidP="00D96F06">
      <w:pPr>
        <w:widowControl w:val="0"/>
        <w:autoSpaceDE w:val="0"/>
        <w:autoSpaceDN w:val="0"/>
        <w:adjustRightInd w:val="0"/>
        <w:ind w:firstLine="709"/>
        <w:jc w:val="both"/>
      </w:pPr>
      <w:r w:rsidRPr="00546C31">
        <w:t>- создание механизмов обеспечения общедоступного качественного образования;</w:t>
      </w:r>
    </w:p>
    <w:p w:rsidR="00D96F06" w:rsidRPr="00546C31" w:rsidRDefault="00D96F06" w:rsidP="00D96F06">
      <w:pPr>
        <w:widowControl w:val="0"/>
        <w:autoSpaceDE w:val="0"/>
        <w:autoSpaceDN w:val="0"/>
        <w:adjustRightInd w:val="0"/>
        <w:ind w:firstLine="709"/>
        <w:jc w:val="both"/>
      </w:pPr>
      <w:r w:rsidRPr="00546C31">
        <w:t>- развитие системы выявления и поддержки молодых талантов;</w:t>
      </w:r>
    </w:p>
    <w:p w:rsidR="00D96F06" w:rsidRPr="00546C31" w:rsidRDefault="00D96F06" w:rsidP="00D96F06">
      <w:pPr>
        <w:widowControl w:val="0"/>
        <w:autoSpaceDE w:val="0"/>
        <w:autoSpaceDN w:val="0"/>
        <w:adjustRightInd w:val="0"/>
        <w:ind w:firstLine="709"/>
        <w:jc w:val="both"/>
      </w:pPr>
      <w:r w:rsidRPr="00546C31">
        <w:t>- поддержка инноваций и инициатив педагогов, образовательных организаций;</w:t>
      </w:r>
    </w:p>
    <w:p w:rsidR="00D96F06" w:rsidRPr="00546C31" w:rsidRDefault="00D96F06" w:rsidP="00D96F06">
      <w:pPr>
        <w:ind w:firstLine="709"/>
        <w:jc w:val="both"/>
      </w:pPr>
      <w:r w:rsidRPr="00546C31">
        <w:t>- реализация индивидуально-дифференцированного подхода к обучению школьников как способа удовлетворения индивидуальных образовательных запросов заказчиков образовательных услуг;</w:t>
      </w:r>
    </w:p>
    <w:p w:rsidR="00D96F06" w:rsidRPr="00546C31" w:rsidRDefault="00D96F06" w:rsidP="00D96F06">
      <w:pPr>
        <w:ind w:firstLine="709"/>
        <w:jc w:val="both"/>
      </w:pPr>
      <w:r w:rsidRPr="00546C31">
        <w:rPr>
          <w:spacing w:val="-13"/>
        </w:rPr>
        <w:t>- развитие профильного обучения на старшей ступени  общего образования</w:t>
      </w:r>
      <w:r w:rsidRPr="00546C31">
        <w:t>;</w:t>
      </w:r>
    </w:p>
    <w:p w:rsidR="00D96F06" w:rsidRPr="00546C31" w:rsidRDefault="00D96F06" w:rsidP="00D96F06">
      <w:pPr>
        <w:ind w:firstLine="709"/>
        <w:jc w:val="both"/>
      </w:pPr>
      <w:r w:rsidRPr="00546C31">
        <w:t>- создание условий для интеграции детей с ограниченными возможностями и детей-инвалидов в массовую систему общего образования;</w:t>
      </w:r>
    </w:p>
    <w:p w:rsidR="00D96F06" w:rsidRPr="00546C31" w:rsidRDefault="00D96F06" w:rsidP="00D96F06">
      <w:pPr>
        <w:ind w:firstLine="709"/>
        <w:jc w:val="both"/>
      </w:pPr>
      <w:r w:rsidRPr="00546C31">
        <w:t xml:space="preserve">- повышение квалификации специалистов, работающих с детьми с </w:t>
      </w:r>
      <w:proofErr w:type="spellStart"/>
      <w:r w:rsidRPr="00546C31">
        <w:t>оглраниченными</w:t>
      </w:r>
      <w:proofErr w:type="spellEnd"/>
      <w:r w:rsidRPr="00546C31">
        <w:t xml:space="preserve"> возможностями и детьми-инвалидами.</w:t>
      </w:r>
    </w:p>
    <w:p w:rsidR="00D96F06" w:rsidRPr="00546C31" w:rsidRDefault="00D96F06" w:rsidP="00D96F06">
      <w:pPr>
        <w:widowControl w:val="0"/>
        <w:autoSpaceDE w:val="0"/>
        <w:autoSpaceDN w:val="0"/>
        <w:adjustRightInd w:val="0"/>
        <w:ind w:firstLine="709"/>
        <w:jc w:val="center"/>
      </w:pPr>
    </w:p>
    <w:p w:rsidR="00D96F06" w:rsidRPr="00546C31" w:rsidRDefault="00D96F06" w:rsidP="0083072C">
      <w:pPr>
        <w:pStyle w:val="1"/>
        <w:spacing w:before="0" w:after="0"/>
        <w:ind w:firstLine="709"/>
        <w:rPr>
          <w:rFonts w:ascii="Times New Roman" w:hAnsi="Times New Roman"/>
        </w:rPr>
      </w:pPr>
      <w:r w:rsidRPr="00546C31">
        <w:rPr>
          <w:rFonts w:ascii="Times New Roman" w:hAnsi="Times New Roman"/>
        </w:rPr>
        <w:t xml:space="preserve">3.1.4. Сроки и этапы реализации подпрограммы </w:t>
      </w:r>
    </w:p>
    <w:p w:rsidR="00D96F06" w:rsidRPr="00546C31" w:rsidRDefault="00D96F06" w:rsidP="0083072C">
      <w:pPr>
        <w:ind w:firstLine="709"/>
        <w:jc w:val="both"/>
      </w:pPr>
      <w:r w:rsidRPr="00546C31">
        <w:t xml:space="preserve">Реализация </w:t>
      </w:r>
      <w:r w:rsidR="0083072C" w:rsidRPr="00546C31">
        <w:t>п</w:t>
      </w:r>
      <w:r w:rsidRPr="00546C31">
        <w:t>одпрограммы будет осуществляться в 201</w:t>
      </w:r>
      <w:r w:rsidR="00032E69" w:rsidRPr="00546C31">
        <w:t>8</w:t>
      </w:r>
      <w:r w:rsidRPr="00546C31">
        <w:t xml:space="preserve"> - 20</w:t>
      </w:r>
      <w:r w:rsidR="00032E69" w:rsidRPr="00546C31">
        <w:t>20</w:t>
      </w:r>
      <w:r w:rsidRPr="00546C31">
        <w:t xml:space="preserve"> годы в один этап.</w:t>
      </w:r>
    </w:p>
    <w:p w:rsidR="00D96F06" w:rsidRPr="00546C31" w:rsidRDefault="00D96F06" w:rsidP="0083072C">
      <w:pPr>
        <w:ind w:firstLine="709"/>
        <w:jc w:val="center"/>
        <w:rPr>
          <w:b/>
        </w:rPr>
      </w:pPr>
    </w:p>
    <w:p w:rsidR="00D96F06" w:rsidRPr="00546C31" w:rsidRDefault="00D96F06" w:rsidP="0083072C">
      <w:pPr>
        <w:ind w:firstLine="709"/>
        <w:jc w:val="center"/>
        <w:rPr>
          <w:b/>
        </w:rPr>
      </w:pPr>
      <w:r w:rsidRPr="00546C31">
        <w:rPr>
          <w:b/>
        </w:rPr>
        <w:t xml:space="preserve">3.1.5. </w:t>
      </w:r>
      <w:r w:rsidR="0083072C" w:rsidRPr="00546C31">
        <w:rPr>
          <w:b/>
        </w:rPr>
        <w:t>Перечень основных мероприятий подпрограммы</w:t>
      </w:r>
      <w:r w:rsidRPr="00546C31">
        <w:rPr>
          <w:b/>
        </w:rPr>
        <w:t>.</w:t>
      </w:r>
    </w:p>
    <w:p w:rsidR="00D96F06" w:rsidRPr="00546C31" w:rsidRDefault="00D96F06" w:rsidP="0083072C">
      <w:pPr>
        <w:ind w:firstLine="709"/>
        <w:jc w:val="both"/>
      </w:pPr>
      <w:r w:rsidRPr="00546C31">
        <w:t>Перечень</w:t>
      </w:r>
      <w:r w:rsidR="0083072C" w:rsidRPr="00546C31">
        <w:t xml:space="preserve"> основных</w:t>
      </w:r>
      <w:r w:rsidRPr="00546C31">
        <w:t xml:space="preserve"> мероприятий подпрограммы  изложен в Таблице 1 муниципальной программы. </w:t>
      </w:r>
    </w:p>
    <w:p w:rsidR="00D96F06" w:rsidRPr="00546C31" w:rsidRDefault="00D96F06" w:rsidP="00D96F06">
      <w:pPr>
        <w:widowControl w:val="0"/>
        <w:autoSpaceDE w:val="0"/>
        <w:autoSpaceDN w:val="0"/>
        <w:adjustRightInd w:val="0"/>
        <w:ind w:firstLine="709"/>
        <w:jc w:val="center"/>
        <w:outlineLvl w:val="4"/>
        <w:rPr>
          <w:b/>
          <w:bCs/>
        </w:rPr>
      </w:pPr>
      <w:r w:rsidRPr="00546C31">
        <w:rPr>
          <w:b/>
          <w:bCs/>
        </w:rPr>
        <w:t>3.1.6. Индикаторы достижения цели и непосредственные результаты реализации подпрограммы.</w:t>
      </w:r>
    </w:p>
    <w:p w:rsidR="00D96F06" w:rsidRPr="00546C31" w:rsidRDefault="0083072C" w:rsidP="0083072C">
      <w:pPr>
        <w:autoSpaceDE w:val="0"/>
        <w:autoSpaceDN w:val="0"/>
        <w:adjustRightInd w:val="0"/>
        <w:ind w:firstLine="540"/>
        <w:jc w:val="both"/>
        <w:rPr>
          <w:bCs/>
        </w:rPr>
      </w:pPr>
      <w:r w:rsidRPr="00546C31">
        <w:rPr>
          <w:color w:val="000000"/>
        </w:rPr>
        <w:t>Информации о составе и значениях индикаторов и непосредственных результатов  подпрограммы приводится в Таблице 2  муниципальной программы</w:t>
      </w:r>
    </w:p>
    <w:p w:rsidR="0083072C" w:rsidRPr="00546C31" w:rsidRDefault="0083072C" w:rsidP="00D96F06">
      <w:pPr>
        <w:autoSpaceDE w:val="0"/>
        <w:autoSpaceDN w:val="0"/>
        <w:adjustRightInd w:val="0"/>
        <w:ind w:firstLine="540"/>
        <w:jc w:val="center"/>
        <w:rPr>
          <w:b/>
          <w:bCs/>
        </w:rPr>
      </w:pPr>
    </w:p>
    <w:p w:rsidR="00D96F06" w:rsidRPr="00546C31" w:rsidRDefault="00D96F06" w:rsidP="00D96F06">
      <w:pPr>
        <w:autoSpaceDE w:val="0"/>
        <w:autoSpaceDN w:val="0"/>
        <w:adjustRightInd w:val="0"/>
        <w:ind w:firstLine="540"/>
        <w:jc w:val="center"/>
        <w:rPr>
          <w:b/>
          <w:bCs/>
        </w:rPr>
      </w:pPr>
      <w:r w:rsidRPr="00546C31">
        <w:rPr>
          <w:b/>
          <w:bCs/>
        </w:rPr>
        <w:t>3.1.7. Меры правового регулирования</w:t>
      </w:r>
    </w:p>
    <w:p w:rsidR="00D96F06" w:rsidRPr="00546C31" w:rsidRDefault="00D96F06" w:rsidP="00D96F06">
      <w:pPr>
        <w:autoSpaceDE w:val="0"/>
        <w:autoSpaceDN w:val="0"/>
        <w:adjustRightInd w:val="0"/>
        <w:ind w:firstLine="540"/>
        <w:jc w:val="both"/>
        <w:rPr>
          <w:bCs/>
        </w:rPr>
      </w:pPr>
      <w:r w:rsidRPr="00546C31">
        <w:rPr>
          <w:bCs/>
        </w:rPr>
        <w:t xml:space="preserve">Информация о мерах правового регулирования реализации подпрограммы изложена в Таблице </w:t>
      </w:r>
      <w:r w:rsidR="0083072C" w:rsidRPr="00546C31">
        <w:rPr>
          <w:bCs/>
        </w:rPr>
        <w:t>3</w:t>
      </w:r>
      <w:r w:rsidRPr="00546C31">
        <w:rPr>
          <w:bCs/>
        </w:rPr>
        <w:t xml:space="preserve"> муниципальной программы.</w:t>
      </w:r>
    </w:p>
    <w:p w:rsidR="00D96F06" w:rsidRPr="00546C31" w:rsidRDefault="00D96F06" w:rsidP="00D96F06">
      <w:pPr>
        <w:autoSpaceDE w:val="0"/>
        <w:autoSpaceDN w:val="0"/>
        <w:adjustRightInd w:val="0"/>
        <w:ind w:firstLine="540"/>
        <w:jc w:val="both"/>
        <w:rPr>
          <w:bCs/>
        </w:rPr>
      </w:pPr>
    </w:p>
    <w:p w:rsidR="00D96F06" w:rsidRPr="00546C31" w:rsidRDefault="00D96F06" w:rsidP="00D96F06">
      <w:pPr>
        <w:pStyle w:val="ConsPlusNormal"/>
        <w:ind w:firstLine="539"/>
        <w:jc w:val="center"/>
        <w:rPr>
          <w:rFonts w:ascii="Times New Roman" w:hAnsi="Times New Roman" w:cs="Times New Roman"/>
          <w:b/>
          <w:sz w:val="24"/>
          <w:szCs w:val="24"/>
        </w:rPr>
      </w:pPr>
      <w:r w:rsidRPr="00546C31">
        <w:rPr>
          <w:rFonts w:ascii="Times New Roman" w:hAnsi="Times New Roman" w:cs="Times New Roman"/>
          <w:b/>
          <w:sz w:val="24"/>
          <w:szCs w:val="24"/>
        </w:rPr>
        <w:t xml:space="preserve">3.1.8. Анализ рисков реализации подпрограммы. </w:t>
      </w:r>
    </w:p>
    <w:p w:rsidR="00D96F06" w:rsidRPr="00546C31" w:rsidRDefault="00D96F06" w:rsidP="00D96F06">
      <w:pPr>
        <w:widowControl w:val="0"/>
        <w:autoSpaceDE w:val="0"/>
        <w:autoSpaceDN w:val="0"/>
        <w:adjustRightInd w:val="0"/>
        <w:ind w:firstLine="720"/>
        <w:jc w:val="both"/>
      </w:pPr>
      <w:r w:rsidRPr="00546C31">
        <w:t>В процессе реализации подпрограммы могут проявиться внешние факторы, негативно влияющие на ее реализацию:</w:t>
      </w:r>
    </w:p>
    <w:p w:rsidR="00D96F06" w:rsidRPr="00546C31" w:rsidRDefault="00D96F06" w:rsidP="00D96F06">
      <w:pPr>
        <w:widowControl w:val="0"/>
        <w:autoSpaceDE w:val="0"/>
        <w:autoSpaceDN w:val="0"/>
        <w:adjustRightInd w:val="0"/>
        <w:ind w:firstLine="720"/>
        <w:jc w:val="both"/>
      </w:pPr>
      <w:r w:rsidRPr="00546C31">
        <w:t>– сокращение бюджетного финансирования, выделенного на выполнение подпрограммы, что может повлечь пересмотр задач подпрограммы с точки зрения снижения ожидаемых результатов от их решения, запланированных сроков выполнения мероприятий;</w:t>
      </w:r>
    </w:p>
    <w:p w:rsidR="00D96F06" w:rsidRPr="00546C31" w:rsidRDefault="00D96F06" w:rsidP="00D96F06">
      <w:pPr>
        <w:widowControl w:val="0"/>
        <w:autoSpaceDE w:val="0"/>
        <w:autoSpaceDN w:val="0"/>
        <w:adjustRightInd w:val="0"/>
        <w:ind w:firstLine="720"/>
        <w:jc w:val="both"/>
      </w:pPr>
      <w:r w:rsidRPr="00546C31">
        <w:t>–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D96F06" w:rsidRPr="00546C31" w:rsidRDefault="00D96F06" w:rsidP="00D96F06">
      <w:pPr>
        <w:widowControl w:val="0"/>
        <w:autoSpaceDE w:val="0"/>
        <w:autoSpaceDN w:val="0"/>
        <w:adjustRightInd w:val="0"/>
        <w:ind w:firstLine="720"/>
        <w:jc w:val="both"/>
      </w:pPr>
      <w:r w:rsidRPr="00546C31">
        <w:t>С целью минимизации влияния внешних факторов запланированы следующие мероприятия:</w:t>
      </w:r>
    </w:p>
    <w:p w:rsidR="00D96F06" w:rsidRPr="00546C31" w:rsidRDefault="00D96F06" w:rsidP="00D96F06">
      <w:pPr>
        <w:widowControl w:val="0"/>
        <w:autoSpaceDE w:val="0"/>
        <w:autoSpaceDN w:val="0"/>
        <w:adjustRightInd w:val="0"/>
        <w:ind w:firstLine="720"/>
        <w:jc w:val="both"/>
      </w:pPr>
      <w:r w:rsidRPr="00546C31">
        <w:t>– ежегодная корректировка результатов исполнения подпрограммы и объемов финансирования;</w:t>
      </w:r>
    </w:p>
    <w:p w:rsidR="00D96F06" w:rsidRPr="00546C31" w:rsidRDefault="00D96F06" w:rsidP="00D96F06">
      <w:pPr>
        <w:widowControl w:val="0"/>
        <w:autoSpaceDE w:val="0"/>
        <w:autoSpaceDN w:val="0"/>
        <w:adjustRightInd w:val="0"/>
        <w:ind w:firstLine="720"/>
        <w:jc w:val="both"/>
      </w:pPr>
      <w:r w:rsidRPr="00546C31">
        <w:lastRenderedPageBreak/>
        <w:t>– информационное, организационно-методическое и экспертно-аналитическое сопровождение мероприятий подпрограммы, освещение в средствах массовой информации процессов и результатов реализации подпрограммы.</w:t>
      </w:r>
    </w:p>
    <w:p w:rsidR="00D96F06" w:rsidRPr="00546C31" w:rsidRDefault="00D96F06" w:rsidP="00D96F06">
      <w:pPr>
        <w:ind w:firstLine="720"/>
        <w:jc w:val="both"/>
      </w:pPr>
      <w:r w:rsidRPr="00546C31">
        <w:t>В рамках календарного года основными исполнителями подпрограммы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D96F06" w:rsidRPr="00546C31" w:rsidRDefault="00D96F06" w:rsidP="00D96F06">
      <w:pPr>
        <w:pStyle w:val="a6"/>
        <w:spacing w:before="0" w:beforeAutospacing="0" w:after="0" w:afterAutospacing="0"/>
        <w:ind w:firstLine="708"/>
        <w:jc w:val="center"/>
        <w:rPr>
          <w:b/>
        </w:rPr>
      </w:pPr>
      <w:r w:rsidRPr="00546C31">
        <w:rPr>
          <w:b/>
        </w:rPr>
        <w:t>3.1.9. Ресурсное обеспечение подпрограммы.</w:t>
      </w:r>
    </w:p>
    <w:p w:rsidR="00D96F06" w:rsidRPr="00546C31" w:rsidRDefault="00D96F06" w:rsidP="00D96F06">
      <w:pPr>
        <w:pStyle w:val="a6"/>
        <w:spacing w:before="0" w:beforeAutospacing="0" w:after="0" w:afterAutospacing="0"/>
        <w:ind w:firstLine="708"/>
        <w:jc w:val="both"/>
      </w:pPr>
      <w:r w:rsidRPr="00546C31">
        <w:t>Финансирование подпрограммы  изложено в Таблице</w:t>
      </w:r>
      <w:r w:rsidR="0083072C" w:rsidRPr="00546C31">
        <w:t xml:space="preserve"> 4</w:t>
      </w:r>
      <w:r w:rsidRPr="00546C31">
        <w:t xml:space="preserve"> и Таблице </w:t>
      </w:r>
      <w:r w:rsidR="0083072C" w:rsidRPr="00546C31">
        <w:t>5</w:t>
      </w:r>
      <w:r w:rsidRPr="00546C31">
        <w:t xml:space="preserve"> муниципальной программы. </w:t>
      </w:r>
    </w:p>
    <w:p w:rsidR="00D96F06" w:rsidRPr="00546C31" w:rsidRDefault="00D96F06" w:rsidP="00D96F06">
      <w:pPr>
        <w:pStyle w:val="ConsPlusNormal"/>
        <w:jc w:val="center"/>
        <w:outlineLvl w:val="1"/>
        <w:rPr>
          <w:rFonts w:ascii="Times New Roman" w:hAnsi="Times New Roman" w:cs="Times New Roman"/>
          <w:b/>
          <w:sz w:val="24"/>
          <w:szCs w:val="24"/>
        </w:rPr>
      </w:pPr>
      <w:r w:rsidRPr="00546C31">
        <w:rPr>
          <w:rFonts w:ascii="Times New Roman" w:hAnsi="Times New Roman" w:cs="Times New Roman"/>
          <w:b/>
          <w:sz w:val="24"/>
          <w:szCs w:val="24"/>
        </w:rPr>
        <w:t>3.1.1</w:t>
      </w:r>
      <w:r w:rsidR="0083072C" w:rsidRPr="00546C31">
        <w:rPr>
          <w:rFonts w:ascii="Times New Roman" w:hAnsi="Times New Roman" w:cs="Times New Roman"/>
          <w:b/>
          <w:sz w:val="24"/>
          <w:szCs w:val="24"/>
        </w:rPr>
        <w:t>0</w:t>
      </w:r>
      <w:r w:rsidRPr="00546C31">
        <w:rPr>
          <w:rFonts w:ascii="Times New Roman" w:hAnsi="Times New Roman" w:cs="Times New Roman"/>
          <w:b/>
          <w:sz w:val="24"/>
          <w:szCs w:val="24"/>
        </w:rPr>
        <w:t>. Мониторинг реализации муниципальной подпрограммы</w:t>
      </w:r>
    </w:p>
    <w:p w:rsidR="00D96F06" w:rsidRPr="00546C31" w:rsidRDefault="00D96F06" w:rsidP="00D96F06">
      <w:pPr>
        <w:pStyle w:val="ConsPlusNormal"/>
        <w:ind w:firstLine="540"/>
        <w:jc w:val="both"/>
        <w:rPr>
          <w:rFonts w:ascii="Times New Roman" w:hAnsi="Times New Roman" w:cs="Times New Roman"/>
          <w:sz w:val="24"/>
          <w:szCs w:val="24"/>
        </w:rPr>
      </w:pPr>
      <w:r w:rsidRPr="00546C31">
        <w:rPr>
          <w:rFonts w:ascii="Times New Roman" w:hAnsi="Times New Roman" w:cs="Times New Roman"/>
          <w:sz w:val="24"/>
          <w:szCs w:val="24"/>
        </w:rPr>
        <w:t>Мониторинг реализации муниципальной подпрограммы представляет собой периодическое наблюдение за ходом ее реализации с помощью сбора информации по определенной системе показателей.</w:t>
      </w:r>
    </w:p>
    <w:p w:rsidR="00D96F06" w:rsidRPr="00546C31" w:rsidRDefault="00D96F06" w:rsidP="00D96F06">
      <w:pPr>
        <w:pStyle w:val="ConsPlusNormal"/>
        <w:ind w:firstLine="540"/>
        <w:jc w:val="both"/>
        <w:rPr>
          <w:rFonts w:ascii="Times New Roman" w:hAnsi="Times New Roman" w:cs="Times New Roman"/>
          <w:sz w:val="24"/>
          <w:szCs w:val="24"/>
        </w:rPr>
      </w:pPr>
      <w:r w:rsidRPr="00546C31">
        <w:rPr>
          <w:rFonts w:ascii="Times New Roman" w:hAnsi="Times New Roman" w:cs="Times New Roman"/>
          <w:sz w:val="24"/>
          <w:szCs w:val="24"/>
        </w:rPr>
        <w:t xml:space="preserve"> Исполнители муниципальной подпрограммы представляют ответственному исполнителю:</w:t>
      </w:r>
    </w:p>
    <w:p w:rsidR="00D96F06" w:rsidRPr="00546C31" w:rsidRDefault="00D96F06" w:rsidP="00D96F06">
      <w:pPr>
        <w:pStyle w:val="ConsPlusNormal"/>
        <w:ind w:firstLine="540"/>
        <w:jc w:val="both"/>
        <w:rPr>
          <w:rFonts w:ascii="Times New Roman" w:hAnsi="Times New Roman" w:cs="Times New Roman"/>
          <w:sz w:val="24"/>
          <w:szCs w:val="24"/>
        </w:rPr>
      </w:pPr>
      <w:r w:rsidRPr="00546C31">
        <w:rPr>
          <w:rFonts w:ascii="Times New Roman" w:hAnsi="Times New Roman" w:cs="Times New Roman"/>
          <w:sz w:val="24"/>
          <w:szCs w:val="24"/>
        </w:rPr>
        <w:t>- ежеквартально, в срок до 10 числа месяца, следующего за отчетным кварталом, информацию о финансировании и ходе реализации подпрограммы;</w:t>
      </w:r>
    </w:p>
    <w:p w:rsidR="00D96F06" w:rsidRPr="00546C31" w:rsidRDefault="00D96F06" w:rsidP="00D96F06">
      <w:pPr>
        <w:pStyle w:val="ConsPlusNormal"/>
        <w:ind w:firstLine="540"/>
        <w:jc w:val="both"/>
        <w:rPr>
          <w:rFonts w:ascii="Times New Roman" w:hAnsi="Times New Roman" w:cs="Times New Roman"/>
          <w:sz w:val="24"/>
          <w:szCs w:val="24"/>
        </w:rPr>
      </w:pPr>
      <w:r w:rsidRPr="00546C31">
        <w:rPr>
          <w:rFonts w:ascii="Times New Roman" w:hAnsi="Times New Roman" w:cs="Times New Roman"/>
          <w:sz w:val="24"/>
          <w:szCs w:val="24"/>
        </w:rPr>
        <w:t xml:space="preserve">- ежегодно, в срок до 10 февраля года, следующего за </w:t>
      </w:r>
      <w:proofErr w:type="gramStart"/>
      <w:r w:rsidRPr="00546C31">
        <w:rPr>
          <w:rFonts w:ascii="Times New Roman" w:hAnsi="Times New Roman" w:cs="Times New Roman"/>
          <w:sz w:val="24"/>
          <w:szCs w:val="24"/>
        </w:rPr>
        <w:t>отчетным</w:t>
      </w:r>
      <w:proofErr w:type="gramEnd"/>
      <w:r w:rsidRPr="00546C31">
        <w:rPr>
          <w:rFonts w:ascii="Times New Roman" w:hAnsi="Times New Roman" w:cs="Times New Roman"/>
          <w:sz w:val="24"/>
          <w:szCs w:val="24"/>
        </w:rPr>
        <w:t>, информацию о финансировании и ходе реализации подпрограммы.</w:t>
      </w:r>
    </w:p>
    <w:p w:rsidR="00D96F06" w:rsidRPr="00546C31" w:rsidRDefault="00D96F06" w:rsidP="00D96F06">
      <w:pPr>
        <w:pStyle w:val="a6"/>
        <w:spacing w:before="0" w:beforeAutospacing="0" w:after="0" w:afterAutospacing="0"/>
        <w:ind w:firstLine="709"/>
        <w:jc w:val="both"/>
      </w:pPr>
      <w:r w:rsidRPr="00546C31">
        <w:t>Оценка эффективности реализации муниципальной подпрограммы осуществляется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город Кулебаки, утвержденной постановлением администрации.</w:t>
      </w:r>
    </w:p>
    <w:p w:rsidR="00D96F06" w:rsidRPr="00546C31" w:rsidRDefault="00D96F06" w:rsidP="00D96F06">
      <w:pPr>
        <w:pStyle w:val="a6"/>
        <w:spacing w:before="0" w:beforeAutospacing="0" w:after="0" w:afterAutospacing="0"/>
        <w:ind w:firstLine="708"/>
        <w:jc w:val="center"/>
        <w:rPr>
          <w:b/>
        </w:rPr>
      </w:pPr>
    </w:p>
    <w:p w:rsidR="00D96F06" w:rsidRPr="00546C31" w:rsidRDefault="00D96F06" w:rsidP="00D96F06">
      <w:pPr>
        <w:pStyle w:val="a6"/>
        <w:spacing w:before="0" w:beforeAutospacing="0" w:after="0" w:afterAutospacing="0"/>
        <w:ind w:firstLine="708"/>
        <w:jc w:val="center"/>
        <w:rPr>
          <w:b/>
        </w:rPr>
      </w:pPr>
      <w:r w:rsidRPr="00546C31">
        <w:rPr>
          <w:b/>
        </w:rPr>
        <w:t>3.1.1</w:t>
      </w:r>
      <w:r w:rsidR="0083072C" w:rsidRPr="00546C31">
        <w:rPr>
          <w:b/>
        </w:rPr>
        <w:t>1</w:t>
      </w:r>
      <w:r w:rsidRPr="00546C31">
        <w:rPr>
          <w:b/>
        </w:rPr>
        <w:t xml:space="preserve">. Система организации </w:t>
      </w:r>
      <w:proofErr w:type="gramStart"/>
      <w:r w:rsidRPr="00546C31">
        <w:rPr>
          <w:b/>
        </w:rPr>
        <w:t>контроля за</w:t>
      </w:r>
      <w:proofErr w:type="gramEnd"/>
      <w:r w:rsidRPr="00546C31">
        <w:rPr>
          <w:b/>
        </w:rPr>
        <w:t xml:space="preserve"> исполнением подпрограммы.</w:t>
      </w:r>
    </w:p>
    <w:p w:rsidR="00D96F06" w:rsidRPr="00546C31" w:rsidRDefault="00D96F06" w:rsidP="00D96F06">
      <w:pPr>
        <w:pStyle w:val="ConsPlusNormal"/>
        <w:ind w:firstLine="540"/>
        <w:jc w:val="both"/>
        <w:rPr>
          <w:rFonts w:ascii="Times New Roman" w:hAnsi="Times New Roman" w:cs="Times New Roman"/>
          <w:sz w:val="24"/>
          <w:szCs w:val="24"/>
        </w:rPr>
      </w:pPr>
      <w:r w:rsidRPr="00546C31">
        <w:rPr>
          <w:rFonts w:ascii="Times New Roman" w:hAnsi="Times New Roman" w:cs="Times New Roman"/>
          <w:sz w:val="24"/>
          <w:szCs w:val="24"/>
        </w:rPr>
        <w:t>Текущее управление реализацией подпрограммы осуществляется  исполнителем (управление образования администрации городского округа город Кулебаки) совместно с соисполнителями  в соответствии с их компетенцией.</w:t>
      </w:r>
    </w:p>
    <w:p w:rsidR="00D96F06" w:rsidRPr="00546C31" w:rsidRDefault="00D96F06" w:rsidP="00D96F06">
      <w:pPr>
        <w:pStyle w:val="ConsPlusNormal"/>
        <w:ind w:firstLine="540"/>
        <w:jc w:val="both"/>
        <w:rPr>
          <w:rFonts w:ascii="Times New Roman" w:hAnsi="Times New Roman" w:cs="Times New Roman"/>
          <w:sz w:val="24"/>
          <w:szCs w:val="24"/>
        </w:rPr>
      </w:pPr>
      <w:r w:rsidRPr="00546C31">
        <w:rPr>
          <w:rFonts w:ascii="Times New Roman" w:hAnsi="Times New Roman" w:cs="Times New Roman"/>
          <w:sz w:val="24"/>
          <w:szCs w:val="24"/>
        </w:rPr>
        <w:t>Реализация подпрограммы осуществляется в соответствии с планом реализации муниципальной программы (далее план реализации), содержащим перечень мероприятий муниципальной программы, включая мероприятия подпрограмм,  с указанием сроков их выполнения, бюджетных ассигнований, а также информации о расходах из других источников.</w:t>
      </w:r>
    </w:p>
    <w:p w:rsidR="00D96F06" w:rsidRPr="00546C31" w:rsidRDefault="00D96F06" w:rsidP="00D96F06">
      <w:pPr>
        <w:pStyle w:val="a6"/>
        <w:spacing w:before="0" w:beforeAutospacing="0" w:after="0" w:afterAutospacing="0"/>
        <w:ind w:firstLine="708"/>
        <w:jc w:val="both"/>
      </w:pPr>
      <w:proofErr w:type="gramStart"/>
      <w:r w:rsidRPr="00546C31">
        <w:t>Контроль за</w:t>
      </w:r>
      <w:proofErr w:type="gramEnd"/>
      <w:r w:rsidRPr="00546C31">
        <w:t xml:space="preserve"> исполнением подпрограммы осуществляет заместитель главы администрации по социальным вопросам Ж.В. Глебова.</w:t>
      </w:r>
    </w:p>
    <w:p w:rsidR="00D96F06" w:rsidRDefault="00D96F06" w:rsidP="00D96F06">
      <w:pPr>
        <w:autoSpaceDE w:val="0"/>
        <w:autoSpaceDN w:val="0"/>
        <w:adjustRightInd w:val="0"/>
        <w:jc w:val="center"/>
        <w:outlineLvl w:val="1"/>
        <w:rPr>
          <w:b/>
          <w:bCs/>
        </w:rPr>
      </w:pPr>
      <w:r>
        <w:rPr>
          <w:b/>
          <w:bCs/>
        </w:rPr>
        <w:t>________________________</w:t>
      </w:r>
    </w:p>
    <w:p w:rsidR="00D96F06" w:rsidRDefault="00D96F06" w:rsidP="00D96F06">
      <w:pPr>
        <w:autoSpaceDE w:val="0"/>
        <w:autoSpaceDN w:val="0"/>
        <w:adjustRightInd w:val="0"/>
        <w:jc w:val="center"/>
        <w:outlineLvl w:val="1"/>
        <w:rPr>
          <w:b/>
          <w:bCs/>
        </w:rPr>
      </w:pPr>
    </w:p>
    <w:p w:rsidR="00D96F06" w:rsidRPr="00220C5E" w:rsidRDefault="00D96F06" w:rsidP="00D96F06">
      <w:pPr>
        <w:autoSpaceDE w:val="0"/>
        <w:autoSpaceDN w:val="0"/>
        <w:adjustRightInd w:val="0"/>
        <w:jc w:val="center"/>
        <w:outlineLvl w:val="1"/>
        <w:rPr>
          <w:b/>
          <w:bCs/>
        </w:rPr>
      </w:pPr>
      <w:r w:rsidRPr="00220C5E">
        <w:rPr>
          <w:b/>
          <w:bCs/>
        </w:rPr>
        <w:t>3.2. Подпрограмма 2</w:t>
      </w:r>
    </w:p>
    <w:p w:rsidR="00D96F06" w:rsidRPr="00220C5E" w:rsidRDefault="00D96F06" w:rsidP="00D96F06">
      <w:pPr>
        <w:autoSpaceDE w:val="0"/>
        <w:autoSpaceDN w:val="0"/>
        <w:adjustRightInd w:val="0"/>
        <w:jc w:val="center"/>
        <w:outlineLvl w:val="1"/>
        <w:rPr>
          <w:b/>
          <w:bCs/>
        </w:rPr>
      </w:pPr>
      <w:r w:rsidRPr="00220C5E">
        <w:rPr>
          <w:b/>
          <w:bCs/>
        </w:rPr>
        <w:t>«Развитие дополнительного образования и воспитания детей и молодежи»</w:t>
      </w:r>
    </w:p>
    <w:p w:rsidR="00D96F06" w:rsidRPr="000630B1" w:rsidRDefault="00D96F06" w:rsidP="00D96F06">
      <w:pPr>
        <w:jc w:val="center"/>
      </w:pPr>
      <w:r w:rsidRPr="00220C5E">
        <w:rPr>
          <w:sz w:val="22"/>
          <w:szCs w:val="22"/>
        </w:rPr>
        <w:t xml:space="preserve"> (далее - Подпрограмма</w:t>
      </w:r>
      <w:r w:rsidRPr="000630B1">
        <w:t>)</w:t>
      </w:r>
    </w:p>
    <w:p w:rsidR="00D96F06" w:rsidRPr="00220C5E" w:rsidRDefault="00D96F06" w:rsidP="00D96F06">
      <w:pPr>
        <w:widowControl w:val="0"/>
        <w:autoSpaceDE w:val="0"/>
        <w:autoSpaceDN w:val="0"/>
        <w:adjustRightInd w:val="0"/>
        <w:jc w:val="center"/>
        <w:rPr>
          <w:b/>
          <w:sz w:val="22"/>
          <w:szCs w:val="22"/>
        </w:rPr>
      </w:pPr>
      <w:r w:rsidRPr="00220C5E">
        <w:rPr>
          <w:b/>
          <w:sz w:val="22"/>
          <w:szCs w:val="22"/>
        </w:rPr>
        <w:t>3.2.1. ПАСПОРТ ПОДПРОГРАММЫ</w:t>
      </w:r>
    </w:p>
    <w:tbl>
      <w:tblPr>
        <w:tblW w:w="9600" w:type="dxa"/>
        <w:tblInd w:w="108" w:type="dxa"/>
        <w:tblLook w:val="01E0"/>
      </w:tblPr>
      <w:tblGrid>
        <w:gridCol w:w="2149"/>
        <w:gridCol w:w="7451"/>
      </w:tblGrid>
      <w:tr w:rsidR="00D96F06" w:rsidRPr="00BA5FFF">
        <w:tc>
          <w:tcPr>
            <w:tcW w:w="2160" w:type="dxa"/>
            <w:tcBorders>
              <w:top w:val="single" w:sz="4" w:space="0" w:color="auto"/>
              <w:left w:val="single" w:sz="4" w:space="0" w:color="auto"/>
              <w:bottom w:val="single" w:sz="4" w:space="0" w:color="auto"/>
              <w:right w:val="single" w:sz="4" w:space="0" w:color="auto"/>
            </w:tcBorders>
          </w:tcPr>
          <w:p w:rsidR="00D96F06" w:rsidRPr="00F12751" w:rsidRDefault="00D96F06" w:rsidP="0034009B">
            <w:pPr>
              <w:jc w:val="both"/>
              <w:rPr>
                <w:sz w:val="22"/>
                <w:szCs w:val="22"/>
              </w:rPr>
            </w:pPr>
            <w:r w:rsidRPr="00F12751">
              <w:rPr>
                <w:sz w:val="22"/>
                <w:szCs w:val="22"/>
              </w:rPr>
              <w:t xml:space="preserve"> Наименование  </w:t>
            </w:r>
            <w:r w:rsidR="0034009B">
              <w:rPr>
                <w:sz w:val="22"/>
                <w:szCs w:val="22"/>
              </w:rPr>
              <w:t>п</w:t>
            </w:r>
            <w:r w:rsidRPr="00F12751">
              <w:rPr>
                <w:sz w:val="22"/>
                <w:szCs w:val="22"/>
              </w:rPr>
              <w:t xml:space="preserve">одпрограммы </w:t>
            </w:r>
          </w:p>
        </w:tc>
        <w:tc>
          <w:tcPr>
            <w:tcW w:w="7440" w:type="dxa"/>
            <w:tcBorders>
              <w:top w:val="single" w:sz="4" w:space="0" w:color="auto"/>
              <w:left w:val="single" w:sz="4" w:space="0" w:color="auto"/>
              <w:bottom w:val="single" w:sz="4" w:space="0" w:color="auto"/>
              <w:right w:val="single" w:sz="4" w:space="0" w:color="auto"/>
            </w:tcBorders>
          </w:tcPr>
          <w:p w:rsidR="00D96F06" w:rsidRPr="00F12751" w:rsidRDefault="00D96F06" w:rsidP="0034009B">
            <w:pPr>
              <w:jc w:val="both"/>
              <w:rPr>
                <w:sz w:val="22"/>
                <w:szCs w:val="22"/>
              </w:rPr>
            </w:pPr>
            <w:r w:rsidRPr="00F12751">
              <w:rPr>
                <w:sz w:val="22"/>
                <w:szCs w:val="22"/>
              </w:rPr>
              <w:t>«Развитие дополнительного образования и воспитания детей и молодёжи»</w:t>
            </w:r>
          </w:p>
        </w:tc>
      </w:tr>
      <w:tr w:rsidR="00D96F06" w:rsidRPr="004645FB">
        <w:tc>
          <w:tcPr>
            <w:tcW w:w="2160" w:type="dxa"/>
            <w:tcBorders>
              <w:top w:val="single" w:sz="4" w:space="0" w:color="auto"/>
              <w:left w:val="single" w:sz="4" w:space="0" w:color="auto"/>
              <w:bottom w:val="single" w:sz="4" w:space="0" w:color="auto"/>
              <w:right w:val="single" w:sz="4" w:space="0" w:color="auto"/>
            </w:tcBorders>
          </w:tcPr>
          <w:p w:rsidR="00D96F06" w:rsidRPr="00F12751" w:rsidRDefault="00D96F06" w:rsidP="00B33B80">
            <w:pPr>
              <w:jc w:val="both"/>
              <w:rPr>
                <w:sz w:val="22"/>
                <w:szCs w:val="22"/>
              </w:rPr>
            </w:pPr>
            <w:r w:rsidRPr="00F12751">
              <w:rPr>
                <w:sz w:val="22"/>
                <w:szCs w:val="22"/>
              </w:rPr>
              <w:t xml:space="preserve"> Заказчик</w:t>
            </w:r>
            <w:r w:rsidR="0034009B">
              <w:rPr>
                <w:sz w:val="22"/>
                <w:szCs w:val="22"/>
              </w:rPr>
              <w:t xml:space="preserve"> подпрограммы</w:t>
            </w:r>
          </w:p>
        </w:tc>
        <w:tc>
          <w:tcPr>
            <w:tcW w:w="7440" w:type="dxa"/>
            <w:tcBorders>
              <w:top w:val="single" w:sz="4" w:space="0" w:color="auto"/>
              <w:left w:val="single" w:sz="4" w:space="0" w:color="auto"/>
              <w:bottom w:val="single" w:sz="4" w:space="0" w:color="auto"/>
              <w:right w:val="single" w:sz="4" w:space="0" w:color="auto"/>
            </w:tcBorders>
          </w:tcPr>
          <w:p w:rsidR="00D96F06" w:rsidRPr="00F12751" w:rsidRDefault="00D96F06" w:rsidP="00B33B80">
            <w:pPr>
              <w:pStyle w:val="ConsPlusCell"/>
              <w:jc w:val="both"/>
              <w:rPr>
                <w:rFonts w:ascii="Times New Roman" w:hAnsi="Times New Roman" w:cs="Times New Roman"/>
                <w:sz w:val="22"/>
                <w:szCs w:val="22"/>
              </w:rPr>
            </w:pPr>
            <w:r w:rsidRPr="00F12751">
              <w:rPr>
                <w:rFonts w:ascii="Times New Roman" w:hAnsi="Times New Roman" w:cs="Times New Roman"/>
                <w:sz w:val="22"/>
                <w:szCs w:val="22"/>
              </w:rPr>
              <w:t>Администрация городского округа город Кулебаки</w:t>
            </w:r>
            <w:r w:rsidR="0034009B">
              <w:rPr>
                <w:rFonts w:ascii="Times New Roman" w:hAnsi="Times New Roman" w:cs="Times New Roman"/>
                <w:sz w:val="22"/>
                <w:szCs w:val="22"/>
              </w:rPr>
              <w:t xml:space="preserve"> Нижегородской области</w:t>
            </w:r>
          </w:p>
        </w:tc>
      </w:tr>
      <w:tr w:rsidR="00D96F06" w:rsidRPr="00BA5FFF">
        <w:tc>
          <w:tcPr>
            <w:tcW w:w="2160" w:type="dxa"/>
            <w:tcBorders>
              <w:top w:val="single" w:sz="4" w:space="0" w:color="auto"/>
              <w:left w:val="single" w:sz="4" w:space="0" w:color="auto"/>
              <w:bottom w:val="single" w:sz="4" w:space="0" w:color="auto"/>
              <w:right w:val="single" w:sz="4" w:space="0" w:color="auto"/>
            </w:tcBorders>
          </w:tcPr>
          <w:p w:rsidR="00D96F06" w:rsidRPr="00F12751" w:rsidRDefault="0034009B" w:rsidP="0034009B">
            <w:pPr>
              <w:rPr>
                <w:sz w:val="22"/>
                <w:szCs w:val="22"/>
              </w:rPr>
            </w:pPr>
            <w:r>
              <w:rPr>
                <w:sz w:val="22"/>
                <w:szCs w:val="22"/>
              </w:rPr>
              <w:t xml:space="preserve"> Основание </w:t>
            </w:r>
            <w:r w:rsidR="00D96F06" w:rsidRPr="00F12751">
              <w:rPr>
                <w:sz w:val="22"/>
                <w:szCs w:val="22"/>
              </w:rPr>
              <w:t>разработки</w:t>
            </w:r>
            <w:r>
              <w:rPr>
                <w:sz w:val="22"/>
                <w:szCs w:val="22"/>
              </w:rPr>
              <w:t xml:space="preserve"> подпрограммы</w:t>
            </w:r>
          </w:p>
        </w:tc>
        <w:tc>
          <w:tcPr>
            <w:tcW w:w="7440" w:type="dxa"/>
            <w:tcBorders>
              <w:top w:val="single" w:sz="4" w:space="0" w:color="auto"/>
              <w:left w:val="single" w:sz="4" w:space="0" w:color="auto"/>
              <w:bottom w:val="single" w:sz="4" w:space="0" w:color="auto"/>
              <w:right w:val="single" w:sz="4" w:space="0" w:color="auto"/>
            </w:tcBorders>
          </w:tcPr>
          <w:p w:rsidR="00D96F06" w:rsidRPr="00F12751" w:rsidRDefault="00D96F06" w:rsidP="00B33B80">
            <w:pPr>
              <w:widowControl w:val="0"/>
              <w:autoSpaceDE w:val="0"/>
              <w:autoSpaceDN w:val="0"/>
              <w:adjustRightInd w:val="0"/>
              <w:jc w:val="both"/>
              <w:rPr>
                <w:sz w:val="22"/>
                <w:szCs w:val="22"/>
              </w:rPr>
            </w:pPr>
            <w:r w:rsidRPr="00F12751">
              <w:rPr>
                <w:sz w:val="22"/>
                <w:szCs w:val="22"/>
              </w:rPr>
              <w:t>Постановление Правительства Нижегородской области от 30 апреля  2014 года № 301 «Об утверждении государственной программы «Развитие образования Нижегородской области»</w:t>
            </w:r>
          </w:p>
        </w:tc>
      </w:tr>
      <w:tr w:rsidR="00880C38" w:rsidRPr="00BA5FFF">
        <w:tc>
          <w:tcPr>
            <w:tcW w:w="2160" w:type="dxa"/>
            <w:tcBorders>
              <w:top w:val="single" w:sz="4" w:space="0" w:color="auto"/>
              <w:left w:val="single" w:sz="4" w:space="0" w:color="auto"/>
              <w:bottom w:val="single" w:sz="4" w:space="0" w:color="auto"/>
              <w:right w:val="single" w:sz="4" w:space="0" w:color="auto"/>
            </w:tcBorders>
          </w:tcPr>
          <w:p w:rsidR="00880C38" w:rsidRPr="00CB42B5" w:rsidRDefault="00880C38" w:rsidP="00DB6946">
            <w:pPr>
              <w:jc w:val="both"/>
              <w:rPr>
                <w:sz w:val="22"/>
                <w:szCs w:val="22"/>
              </w:rPr>
            </w:pPr>
            <w:r>
              <w:rPr>
                <w:sz w:val="22"/>
                <w:szCs w:val="22"/>
              </w:rPr>
              <w:t>Разработчик</w:t>
            </w:r>
            <w:r w:rsidRPr="00CB42B5">
              <w:rPr>
                <w:sz w:val="22"/>
                <w:szCs w:val="22"/>
              </w:rPr>
              <w:t xml:space="preserve"> подпрограммы</w:t>
            </w:r>
          </w:p>
        </w:tc>
        <w:tc>
          <w:tcPr>
            <w:tcW w:w="7440" w:type="dxa"/>
            <w:tcBorders>
              <w:top w:val="single" w:sz="4" w:space="0" w:color="auto"/>
              <w:left w:val="single" w:sz="4" w:space="0" w:color="auto"/>
              <w:bottom w:val="single" w:sz="4" w:space="0" w:color="auto"/>
              <w:right w:val="single" w:sz="4" w:space="0" w:color="auto"/>
            </w:tcBorders>
          </w:tcPr>
          <w:p w:rsidR="00880C38" w:rsidRPr="00B555FB" w:rsidRDefault="00880C38" w:rsidP="00DB6946">
            <w:pPr>
              <w:jc w:val="both"/>
              <w:rPr>
                <w:sz w:val="22"/>
                <w:szCs w:val="22"/>
              </w:rPr>
            </w:pPr>
            <w:r w:rsidRPr="00B555FB">
              <w:rPr>
                <w:sz w:val="22"/>
                <w:szCs w:val="22"/>
              </w:rPr>
              <w:t xml:space="preserve">Управление образования администрации городского округа </w:t>
            </w:r>
            <w:r>
              <w:rPr>
                <w:sz w:val="22"/>
                <w:szCs w:val="22"/>
              </w:rPr>
              <w:t>город Кулебаки Нижегородской области</w:t>
            </w:r>
          </w:p>
        </w:tc>
      </w:tr>
      <w:tr w:rsidR="00880C38" w:rsidRPr="00BA5FFF">
        <w:trPr>
          <w:trHeight w:val="529"/>
        </w:trPr>
        <w:tc>
          <w:tcPr>
            <w:tcW w:w="2160" w:type="dxa"/>
            <w:tcBorders>
              <w:top w:val="single" w:sz="4" w:space="0" w:color="auto"/>
              <w:left w:val="single" w:sz="4" w:space="0" w:color="auto"/>
              <w:bottom w:val="single" w:sz="4" w:space="0" w:color="auto"/>
              <w:right w:val="single" w:sz="4" w:space="0" w:color="auto"/>
            </w:tcBorders>
          </w:tcPr>
          <w:p w:rsidR="00880C38" w:rsidRPr="00CB42B5" w:rsidRDefault="00880C38" w:rsidP="00220C5E">
            <w:pPr>
              <w:jc w:val="both"/>
              <w:rPr>
                <w:sz w:val="22"/>
                <w:szCs w:val="22"/>
              </w:rPr>
            </w:pPr>
            <w:r w:rsidRPr="00CB42B5">
              <w:rPr>
                <w:sz w:val="22"/>
                <w:szCs w:val="22"/>
              </w:rPr>
              <w:t xml:space="preserve">Исполнитель </w:t>
            </w:r>
            <w:r>
              <w:rPr>
                <w:sz w:val="22"/>
                <w:szCs w:val="22"/>
              </w:rPr>
              <w:t>п</w:t>
            </w:r>
            <w:r w:rsidRPr="00CB42B5">
              <w:rPr>
                <w:sz w:val="22"/>
                <w:szCs w:val="22"/>
              </w:rPr>
              <w:t>одпрограммы</w:t>
            </w:r>
          </w:p>
        </w:tc>
        <w:tc>
          <w:tcPr>
            <w:tcW w:w="7440" w:type="dxa"/>
            <w:tcBorders>
              <w:top w:val="single" w:sz="4" w:space="0" w:color="auto"/>
              <w:left w:val="single" w:sz="4" w:space="0" w:color="auto"/>
              <w:bottom w:val="single" w:sz="4" w:space="0" w:color="auto"/>
              <w:right w:val="single" w:sz="4" w:space="0" w:color="auto"/>
            </w:tcBorders>
          </w:tcPr>
          <w:p w:rsidR="00880C38" w:rsidRPr="00B555FB" w:rsidRDefault="00880C38" w:rsidP="00DB6946">
            <w:pPr>
              <w:jc w:val="both"/>
              <w:rPr>
                <w:sz w:val="22"/>
                <w:szCs w:val="22"/>
              </w:rPr>
            </w:pPr>
            <w:r w:rsidRPr="00B555FB">
              <w:rPr>
                <w:sz w:val="22"/>
                <w:szCs w:val="22"/>
              </w:rPr>
              <w:t xml:space="preserve">Управление образования администрации городского округа </w:t>
            </w:r>
            <w:r>
              <w:rPr>
                <w:sz w:val="22"/>
                <w:szCs w:val="22"/>
              </w:rPr>
              <w:t>город Кулебаки Нижегородской области (дале</w:t>
            </w:r>
            <w:proofErr w:type="gramStart"/>
            <w:r>
              <w:rPr>
                <w:sz w:val="22"/>
                <w:szCs w:val="22"/>
              </w:rPr>
              <w:t>е-</w:t>
            </w:r>
            <w:proofErr w:type="gramEnd"/>
            <w:r>
              <w:rPr>
                <w:sz w:val="22"/>
                <w:szCs w:val="22"/>
              </w:rPr>
              <w:t xml:space="preserve"> управление образования)</w:t>
            </w:r>
          </w:p>
        </w:tc>
      </w:tr>
      <w:tr w:rsidR="00880C38" w:rsidRPr="00A11FB5">
        <w:tc>
          <w:tcPr>
            <w:tcW w:w="2160" w:type="dxa"/>
            <w:tcBorders>
              <w:top w:val="single" w:sz="4" w:space="0" w:color="auto"/>
              <w:left w:val="single" w:sz="4" w:space="0" w:color="auto"/>
              <w:bottom w:val="single" w:sz="4" w:space="0" w:color="auto"/>
              <w:right w:val="single" w:sz="4" w:space="0" w:color="auto"/>
            </w:tcBorders>
          </w:tcPr>
          <w:p w:rsidR="00880C38" w:rsidRPr="00CB42B5" w:rsidRDefault="00880C38" w:rsidP="00DB6946">
            <w:pPr>
              <w:jc w:val="both"/>
              <w:rPr>
                <w:sz w:val="22"/>
                <w:szCs w:val="22"/>
              </w:rPr>
            </w:pPr>
            <w:r w:rsidRPr="00CB42B5">
              <w:rPr>
                <w:sz w:val="22"/>
                <w:szCs w:val="22"/>
              </w:rPr>
              <w:t xml:space="preserve">Соисполнители </w:t>
            </w:r>
            <w:r w:rsidRPr="00CB42B5">
              <w:rPr>
                <w:sz w:val="22"/>
                <w:szCs w:val="22"/>
              </w:rPr>
              <w:lastRenderedPageBreak/>
              <w:t>подпрограммы</w:t>
            </w:r>
          </w:p>
        </w:tc>
        <w:tc>
          <w:tcPr>
            <w:tcW w:w="7440" w:type="dxa"/>
            <w:tcBorders>
              <w:top w:val="single" w:sz="4" w:space="0" w:color="auto"/>
              <w:left w:val="single" w:sz="4" w:space="0" w:color="auto"/>
              <w:bottom w:val="single" w:sz="4" w:space="0" w:color="auto"/>
              <w:right w:val="single" w:sz="4" w:space="0" w:color="auto"/>
            </w:tcBorders>
          </w:tcPr>
          <w:p w:rsidR="00880C38" w:rsidRPr="00B555FB" w:rsidRDefault="009C199B" w:rsidP="00DB6946">
            <w:pPr>
              <w:jc w:val="both"/>
              <w:rPr>
                <w:sz w:val="22"/>
                <w:szCs w:val="22"/>
              </w:rPr>
            </w:pPr>
            <w:r>
              <w:rPr>
                <w:sz w:val="22"/>
                <w:szCs w:val="22"/>
              </w:rPr>
              <w:lastRenderedPageBreak/>
              <w:t>М</w:t>
            </w:r>
            <w:r w:rsidR="00880C38" w:rsidRPr="00B555FB">
              <w:rPr>
                <w:sz w:val="22"/>
                <w:szCs w:val="22"/>
              </w:rPr>
              <w:t xml:space="preserve">униципальные образовательные организации, подведомственные </w:t>
            </w:r>
            <w:r w:rsidR="00880C38" w:rsidRPr="00B555FB">
              <w:rPr>
                <w:sz w:val="22"/>
                <w:szCs w:val="22"/>
              </w:rPr>
              <w:lastRenderedPageBreak/>
              <w:t>управлению образования администрации городского округа</w:t>
            </w:r>
            <w:r w:rsidR="00880C38">
              <w:rPr>
                <w:sz w:val="22"/>
                <w:szCs w:val="22"/>
              </w:rPr>
              <w:t xml:space="preserve"> город Кулебаки</w:t>
            </w:r>
          </w:p>
        </w:tc>
      </w:tr>
      <w:tr w:rsidR="00D96F06" w:rsidRPr="00BA5FFF">
        <w:tc>
          <w:tcPr>
            <w:tcW w:w="2160" w:type="dxa"/>
            <w:tcBorders>
              <w:top w:val="single" w:sz="4" w:space="0" w:color="auto"/>
              <w:left w:val="single" w:sz="4" w:space="0" w:color="auto"/>
              <w:bottom w:val="single" w:sz="4" w:space="0" w:color="auto"/>
              <w:right w:val="single" w:sz="4" w:space="0" w:color="auto"/>
            </w:tcBorders>
          </w:tcPr>
          <w:p w:rsidR="00D96F06" w:rsidRPr="00F12751" w:rsidRDefault="00D96F06" w:rsidP="009C199B">
            <w:pPr>
              <w:rPr>
                <w:sz w:val="22"/>
                <w:szCs w:val="22"/>
              </w:rPr>
            </w:pPr>
            <w:r w:rsidRPr="00F12751">
              <w:rPr>
                <w:sz w:val="22"/>
                <w:szCs w:val="22"/>
              </w:rPr>
              <w:lastRenderedPageBreak/>
              <w:t xml:space="preserve">Цель </w:t>
            </w:r>
            <w:r w:rsidR="009C199B">
              <w:rPr>
                <w:sz w:val="22"/>
                <w:szCs w:val="22"/>
              </w:rPr>
              <w:t>п</w:t>
            </w:r>
            <w:r w:rsidRPr="00F12751">
              <w:rPr>
                <w:sz w:val="22"/>
                <w:szCs w:val="22"/>
              </w:rPr>
              <w:t>одпрограммы</w:t>
            </w:r>
          </w:p>
        </w:tc>
        <w:tc>
          <w:tcPr>
            <w:tcW w:w="7440" w:type="dxa"/>
            <w:tcBorders>
              <w:top w:val="single" w:sz="4" w:space="0" w:color="auto"/>
              <w:left w:val="single" w:sz="4" w:space="0" w:color="auto"/>
              <w:bottom w:val="single" w:sz="4" w:space="0" w:color="auto"/>
              <w:right w:val="single" w:sz="4" w:space="0" w:color="auto"/>
            </w:tcBorders>
          </w:tcPr>
          <w:p w:rsidR="00D96F06" w:rsidRPr="00F12751" w:rsidRDefault="00D96F06" w:rsidP="00B33B80">
            <w:pPr>
              <w:widowControl w:val="0"/>
              <w:autoSpaceDE w:val="0"/>
              <w:autoSpaceDN w:val="0"/>
              <w:adjustRightInd w:val="0"/>
              <w:jc w:val="both"/>
              <w:outlineLvl w:val="1"/>
              <w:rPr>
                <w:sz w:val="22"/>
                <w:szCs w:val="22"/>
              </w:rPr>
            </w:pPr>
            <w:r w:rsidRPr="00F12751">
              <w:rPr>
                <w:sz w:val="22"/>
                <w:szCs w:val="22"/>
              </w:rPr>
              <w:t>Создание условий, обеспечивающих соответствие системы воспитания и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tc>
      </w:tr>
      <w:tr w:rsidR="00D96F06" w:rsidRPr="00BA5FFF">
        <w:tc>
          <w:tcPr>
            <w:tcW w:w="2160" w:type="dxa"/>
            <w:tcBorders>
              <w:top w:val="single" w:sz="4" w:space="0" w:color="auto"/>
              <w:left w:val="single" w:sz="4" w:space="0" w:color="auto"/>
              <w:bottom w:val="single" w:sz="4" w:space="0" w:color="auto"/>
              <w:right w:val="single" w:sz="4" w:space="0" w:color="auto"/>
            </w:tcBorders>
          </w:tcPr>
          <w:p w:rsidR="00D96F06" w:rsidRPr="00F12751" w:rsidRDefault="00D96F06" w:rsidP="00B33B80">
            <w:pPr>
              <w:rPr>
                <w:sz w:val="22"/>
                <w:szCs w:val="22"/>
              </w:rPr>
            </w:pPr>
            <w:r w:rsidRPr="00F12751">
              <w:rPr>
                <w:sz w:val="22"/>
                <w:szCs w:val="22"/>
              </w:rPr>
              <w:t xml:space="preserve">Задачи </w:t>
            </w:r>
            <w:r w:rsidR="0005707E">
              <w:rPr>
                <w:sz w:val="22"/>
                <w:szCs w:val="22"/>
              </w:rPr>
              <w:t>п</w:t>
            </w:r>
            <w:r w:rsidRPr="00F12751">
              <w:rPr>
                <w:sz w:val="22"/>
                <w:szCs w:val="22"/>
              </w:rPr>
              <w:t>одпрограммы</w:t>
            </w:r>
          </w:p>
          <w:p w:rsidR="00D96F06" w:rsidRPr="00F12751" w:rsidRDefault="00D96F06" w:rsidP="00B33B80">
            <w:pPr>
              <w:jc w:val="both"/>
              <w:rPr>
                <w:sz w:val="22"/>
                <w:szCs w:val="22"/>
              </w:rPr>
            </w:pPr>
          </w:p>
          <w:p w:rsidR="00D96F06" w:rsidRPr="00F12751" w:rsidRDefault="00D96F06" w:rsidP="00B33B80">
            <w:pPr>
              <w:jc w:val="both"/>
              <w:rPr>
                <w:color w:val="FF0000"/>
                <w:sz w:val="22"/>
                <w:szCs w:val="22"/>
              </w:rPr>
            </w:pPr>
            <w:r w:rsidRPr="00F12751">
              <w:rPr>
                <w:sz w:val="22"/>
                <w:szCs w:val="22"/>
              </w:rPr>
              <w:t xml:space="preserve"> </w:t>
            </w:r>
          </w:p>
        </w:tc>
        <w:tc>
          <w:tcPr>
            <w:tcW w:w="7440" w:type="dxa"/>
            <w:tcBorders>
              <w:top w:val="single" w:sz="4" w:space="0" w:color="auto"/>
              <w:left w:val="single" w:sz="4" w:space="0" w:color="auto"/>
              <w:bottom w:val="single" w:sz="4" w:space="0" w:color="auto"/>
              <w:right w:val="single" w:sz="4" w:space="0" w:color="auto"/>
            </w:tcBorders>
          </w:tcPr>
          <w:p w:rsidR="00D96F06" w:rsidRPr="00F12751" w:rsidRDefault="00D96F06" w:rsidP="00B33B80">
            <w:pPr>
              <w:widowControl w:val="0"/>
              <w:numPr>
                <w:ilvl w:val="0"/>
                <w:numId w:val="10"/>
              </w:numPr>
              <w:tabs>
                <w:tab w:val="left" w:pos="324"/>
                <w:tab w:val="num" w:pos="504"/>
              </w:tabs>
              <w:autoSpaceDE w:val="0"/>
              <w:autoSpaceDN w:val="0"/>
              <w:adjustRightInd w:val="0"/>
              <w:ind w:left="0" w:firstLine="535"/>
              <w:jc w:val="both"/>
              <w:outlineLvl w:val="1"/>
              <w:rPr>
                <w:sz w:val="22"/>
                <w:szCs w:val="22"/>
              </w:rPr>
            </w:pPr>
            <w:r w:rsidRPr="00F12751">
              <w:rPr>
                <w:sz w:val="22"/>
                <w:szCs w:val="22"/>
              </w:rPr>
              <w:t>Совершенствование форм и методов воспитания; создание современной инфраструктуры организаций дополнительного образования для  формирования у обучающихся социальных компетенций, гражданских установок, культуры здорового образа жизни.</w:t>
            </w:r>
          </w:p>
          <w:p w:rsidR="00D96F06" w:rsidRPr="00F12751" w:rsidRDefault="00D96F06" w:rsidP="00B33B80">
            <w:pPr>
              <w:widowControl w:val="0"/>
              <w:numPr>
                <w:ilvl w:val="0"/>
                <w:numId w:val="10"/>
              </w:numPr>
              <w:tabs>
                <w:tab w:val="left" w:pos="324"/>
                <w:tab w:val="num" w:pos="504"/>
              </w:tabs>
              <w:autoSpaceDE w:val="0"/>
              <w:autoSpaceDN w:val="0"/>
              <w:adjustRightInd w:val="0"/>
              <w:ind w:left="0" w:firstLine="535"/>
              <w:jc w:val="both"/>
              <w:outlineLvl w:val="1"/>
              <w:rPr>
                <w:sz w:val="22"/>
                <w:szCs w:val="22"/>
              </w:rPr>
            </w:pPr>
            <w:r w:rsidRPr="00F12751">
              <w:rPr>
                <w:sz w:val="22"/>
                <w:szCs w:val="22"/>
              </w:rPr>
              <w:t>Содействие интеллектуальному, творческому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p w:rsidR="00D96F06" w:rsidRPr="00F12751" w:rsidRDefault="00D96F06" w:rsidP="00B33B80">
            <w:pPr>
              <w:widowControl w:val="0"/>
              <w:numPr>
                <w:ilvl w:val="0"/>
                <w:numId w:val="10"/>
              </w:numPr>
              <w:tabs>
                <w:tab w:val="left" w:pos="324"/>
                <w:tab w:val="num" w:pos="504"/>
              </w:tabs>
              <w:autoSpaceDE w:val="0"/>
              <w:autoSpaceDN w:val="0"/>
              <w:adjustRightInd w:val="0"/>
              <w:ind w:left="0" w:firstLine="535"/>
              <w:jc w:val="both"/>
              <w:outlineLvl w:val="1"/>
              <w:rPr>
                <w:sz w:val="22"/>
                <w:szCs w:val="22"/>
              </w:rPr>
            </w:pPr>
            <w:r w:rsidRPr="00F12751">
              <w:rPr>
                <w:iCs/>
                <w:sz w:val="22"/>
                <w:szCs w:val="22"/>
              </w:rPr>
              <w:t>Развитие системы духовно-нравственного воспитания детей и молодёжи.</w:t>
            </w:r>
          </w:p>
          <w:p w:rsidR="003E6DDC" w:rsidRDefault="003E6DDC" w:rsidP="00B33B80">
            <w:pPr>
              <w:widowControl w:val="0"/>
              <w:numPr>
                <w:ilvl w:val="0"/>
                <w:numId w:val="10"/>
              </w:numPr>
              <w:tabs>
                <w:tab w:val="left" w:pos="324"/>
                <w:tab w:val="num" w:pos="504"/>
              </w:tabs>
              <w:autoSpaceDE w:val="0"/>
              <w:autoSpaceDN w:val="0"/>
              <w:adjustRightInd w:val="0"/>
              <w:ind w:left="0" w:firstLine="535"/>
              <w:jc w:val="both"/>
              <w:outlineLvl w:val="1"/>
              <w:rPr>
                <w:sz w:val="22"/>
                <w:szCs w:val="22"/>
              </w:rPr>
            </w:pPr>
            <w:r w:rsidRPr="00E109D7">
              <w:rPr>
                <w:sz w:val="22"/>
                <w:szCs w:val="22"/>
              </w:rPr>
              <w:t>Привлечение обучающихся к регулярным занятиям физической культурой и спортом, развитие различных видов спорта</w:t>
            </w:r>
            <w:proofErr w:type="gramStart"/>
            <w:r w:rsidRPr="00E109D7">
              <w:rPr>
                <w:sz w:val="22"/>
                <w:szCs w:val="22"/>
              </w:rPr>
              <w:t xml:space="preserve"> .</w:t>
            </w:r>
            <w:proofErr w:type="gramEnd"/>
            <w:r w:rsidRPr="00E109D7">
              <w:rPr>
                <w:sz w:val="22"/>
                <w:szCs w:val="22"/>
              </w:rPr>
              <w:t xml:space="preserve"> Внедрение новых форм спортивно-массовых мероприятий</w:t>
            </w:r>
            <w:r>
              <w:rPr>
                <w:sz w:val="22"/>
                <w:szCs w:val="22"/>
              </w:rPr>
              <w:t>.</w:t>
            </w:r>
            <w:r w:rsidRPr="00F12751">
              <w:rPr>
                <w:sz w:val="22"/>
                <w:szCs w:val="22"/>
              </w:rPr>
              <w:t xml:space="preserve"> </w:t>
            </w:r>
          </w:p>
          <w:p w:rsidR="00F6771E" w:rsidRPr="00F12751" w:rsidRDefault="00F6771E" w:rsidP="00F6771E">
            <w:pPr>
              <w:widowControl w:val="0"/>
              <w:numPr>
                <w:ilvl w:val="0"/>
                <w:numId w:val="10"/>
              </w:numPr>
              <w:tabs>
                <w:tab w:val="left" w:pos="324"/>
                <w:tab w:val="num" w:pos="504"/>
              </w:tabs>
              <w:autoSpaceDE w:val="0"/>
              <w:autoSpaceDN w:val="0"/>
              <w:adjustRightInd w:val="0"/>
              <w:ind w:left="0" w:firstLine="535"/>
              <w:jc w:val="both"/>
              <w:outlineLvl w:val="1"/>
              <w:rPr>
                <w:sz w:val="22"/>
                <w:szCs w:val="22"/>
              </w:rPr>
            </w:pPr>
            <w:r w:rsidRPr="00F12751">
              <w:rPr>
                <w:sz w:val="22"/>
                <w:szCs w:val="22"/>
              </w:rPr>
              <w:t xml:space="preserve">Совершенствование форм и методов социализации детей и молодежи; вовлечение учащейся молодежи в социальную практику, развитие моделей и форм детского </w:t>
            </w:r>
            <w:r w:rsidRPr="00F12751">
              <w:rPr>
                <w:spacing w:val="-2"/>
                <w:sz w:val="22"/>
                <w:szCs w:val="22"/>
              </w:rPr>
              <w:t>самоуправления,</w:t>
            </w:r>
            <w:r w:rsidRPr="00F12751">
              <w:rPr>
                <w:sz w:val="22"/>
                <w:szCs w:val="22"/>
              </w:rPr>
              <w:t xml:space="preserve"> совершенствование волонтерской деятельности.</w:t>
            </w:r>
          </w:p>
          <w:p w:rsidR="00D96F06" w:rsidRPr="00F12751" w:rsidRDefault="00D96F06" w:rsidP="00B33B80">
            <w:pPr>
              <w:widowControl w:val="0"/>
              <w:numPr>
                <w:ilvl w:val="0"/>
                <w:numId w:val="10"/>
              </w:numPr>
              <w:tabs>
                <w:tab w:val="left" w:pos="324"/>
                <w:tab w:val="num" w:pos="504"/>
              </w:tabs>
              <w:autoSpaceDE w:val="0"/>
              <w:autoSpaceDN w:val="0"/>
              <w:adjustRightInd w:val="0"/>
              <w:ind w:left="0" w:firstLine="535"/>
              <w:jc w:val="both"/>
              <w:outlineLvl w:val="1"/>
              <w:rPr>
                <w:sz w:val="22"/>
                <w:szCs w:val="22"/>
              </w:rPr>
            </w:pPr>
            <w:r w:rsidRPr="00F12751">
              <w:rPr>
                <w:sz w:val="22"/>
                <w:szCs w:val="22"/>
              </w:rPr>
              <w:t>Экологическое воспитание и формирование экологической культуры у обучающихся; создание условий для вовлечения детей в поисково-исследовательскую деятельность</w:t>
            </w:r>
          </w:p>
          <w:p w:rsidR="00D96F06" w:rsidRPr="00F12751" w:rsidRDefault="00D96F06" w:rsidP="008A496B">
            <w:pPr>
              <w:widowControl w:val="0"/>
              <w:numPr>
                <w:ilvl w:val="0"/>
                <w:numId w:val="10"/>
              </w:numPr>
              <w:tabs>
                <w:tab w:val="left" w:pos="324"/>
              </w:tabs>
              <w:autoSpaceDE w:val="0"/>
              <w:autoSpaceDN w:val="0"/>
              <w:adjustRightInd w:val="0"/>
              <w:ind w:left="0" w:firstLine="535"/>
              <w:jc w:val="both"/>
              <w:outlineLvl w:val="1"/>
              <w:rPr>
                <w:sz w:val="22"/>
                <w:szCs w:val="22"/>
              </w:rPr>
            </w:pPr>
            <w:r w:rsidRPr="00F12751">
              <w:rPr>
                <w:sz w:val="22"/>
                <w:szCs w:val="22"/>
              </w:rPr>
              <w:t>Обеспечение полноценного отдыха и оздоровления детей и молодежи городского округа</w:t>
            </w:r>
            <w:proofErr w:type="gramStart"/>
            <w:r w:rsidRPr="00F12751">
              <w:rPr>
                <w:sz w:val="22"/>
                <w:szCs w:val="22"/>
              </w:rPr>
              <w:t>..</w:t>
            </w:r>
            <w:proofErr w:type="gramEnd"/>
          </w:p>
        </w:tc>
      </w:tr>
      <w:tr w:rsidR="00D96F06" w:rsidRPr="006B6AAB">
        <w:trPr>
          <w:trHeight w:val="879"/>
        </w:trPr>
        <w:tc>
          <w:tcPr>
            <w:tcW w:w="2160" w:type="dxa"/>
            <w:tcBorders>
              <w:top w:val="single" w:sz="4" w:space="0" w:color="auto"/>
              <w:left w:val="single" w:sz="4" w:space="0" w:color="auto"/>
              <w:bottom w:val="single" w:sz="4" w:space="0" w:color="auto"/>
              <w:right w:val="single" w:sz="4" w:space="0" w:color="auto"/>
            </w:tcBorders>
          </w:tcPr>
          <w:p w:rsidR="00D96F06" w:rsidRPr="00F12751" w:rsidRDefault="00A72019" w:rsidP="00A72019">
            <w:pPr>
              <w:jc w:val="both"/>
              <w:rPr>
                <w:sz w:val="22"/>
                <w:szCs w:val="22"/>
              </w:rPr>
            </w:pPr>
            <w:r>
              <w:rPr>
                <w:sz w:val="22"/>
                <w:szCs w:val="22"/>
              </w:rPr>
              <w:t>Э</w:t>
            </w:r>
            <w:r w:rsidR="00D96F06" w:rsidRPr="00F12751">
              <w:rPr>
                <w:sz w:val="22"/>
                <w:szCs w:val="22"/>
              </w:rPr>
              <w:t>тапы</w:t>
            </w:r>
            <w:r>
              <w:rPr>
                <w:sz w:val="22"/>
                <w:szCs w:val="22"/>
              </w:rPr>
              <w:t xml:space="preserve"> и сроки</w:t>
            </w:r>
            <w:r w:rsidR="00D96F06" w:rsidRPr="00F12751">
              <w:rPr>
                <w:sz w:val="22"/>
                <w:szCs w:val="22"/>
              </w:rPr>
              <w:t xml:space="preserve"> реализации </w:t>
            </w:r>
            <w:r>
              <w:rPr>
                <w:sz w:val="22"/>
                <w:szCs w:val="22"/>
              </w:rPr>
              <w:t>п</w:t>
            </w:r>
            <w:r w:rsidR="00D96F06" w:rsidRPr="00F12751">
              <w:rPr>
                <w:sz w:val="22"/>
                <w:szCs w:val="22"/>
              </w:rPr>
              <w:t>одпрограммы</w:t>
            </w:r>
          </w:p>
        </w:tc>
        <w:tc>
          <w:tcPr>
            <w:tcW w:w="7440" w:type="dxa"/>
            <w:tcBorders>
              <w:top w:val="single" w:sz="4" w:space="0" w:color="auto"/>
              <w:left w:val="single" w:sz="4" w:space="0" w:color="auto"/>
              <w:right w:val="single" w:sz="4" w:space="0" w:color="auto"/>
            </w:tcBorders>
          </w:tcPr>
          <w:p w:rsidR="00D96F06" w:rsidRPr="00F12751" w:rsidRDefault="00D96F06" w:rsidP="00B33B80">
            <w:pPr>
              <w:ind w:firstLine="432"/>
              <w:jc w:val="both"/>
              <w:rPr>
                <w:sz w:val="22"/>
                <w:szCs w:val="22"/>
              </w:rPr>
            </w:pPr>
            <w:r w:rsidRPr="00F12751">
              <w:rPr>
                <w:sz w:val="22"/>
                <w:szCs w:val="22"/>
              </w:rPr>
              <w:t>201</w:t>
            </w:r>
            <w:r w:rsidR="0035709B">
              <w:rPr>
                <w:sz w:val="22"/>
                <w:szCs w:val="22"/>
              </w:rPr>
              <w:t>8</w:t>
            </w:r>
            <w:r w:rsidRPr="00F12751">
              <w:rPr>
                <w:sz w:val="22"/>
                <w:szCs w:val="22"/>
              </w:rPr>
              <w:t xml:space="preserve"> – 20</w:t>
            </w:r>
            <w:r w:rsidR="0035709B">
              <w:rPr>
                <w:sz w:val="22"/>
                <w:szCs w:val="22"/>
              </w:rPr>
              <w:t>20</w:t>
            </w:r>
            <w:r w:rsidRPr="00F12751">
              <w:rPr>
                <w:sz w:val="22"/>
                <w:szCs w:val="22"/>
              </w:rPr>
              <w:t xml:space="preserve"> годы</w:t>
            </w:r>
          </w:p>
          <w:p w:rsidR="00D96F06" w:rsidRPr="00F12751" w:rsidRDefault="00D96F06" w:rsidP="00B33B80">
            <w:pPr>
              <w:ind w:firstLine="432"/>
              <w:jc w:val="both"/>
              <w:rPr>
                <w:sz w:val="22"/>
                <w:szCs w:val="22"/>
              </w:rPr>
            </w:pPr>
            <w:r w:rsidRPr="00F12751">
              <w:rPr>
                <w:sz w:val="22"/>
                <w:szCs w:val="22"/>
              </w:rPr>
              <w:t>Подпрограмма реализуется в один этап.</w:t>
            </w:r>
          </w:p>
        </w:tc>
      </w:tr>
      <w:tr w:rsidR="00D96F06" w:rsidRPr="006B6AAB">
        <w:trPr>
          <w:trHeight w:val="1114"/>
        </w:trPr>
        <w:tc>
          <w:tcPr>
            <w:tcW w:w="2160" w:type="dxa"/>
            <w:tcBorders>
              <w:top w:val="single" w:sz="4" w:space="0" w:color="auto"/>
              <w:left w:val="single" w:sz="4" w:space="0" w:color="auto"/>
              <w:bottom w:val="single" w:sz="4" w:space="0" w:color="auto"/>
              <w:right w:val="single" w:sz="4" w:space="0" w:color="auto"/>
            </w:tcBorders>
          </w:tcPr>
          <w:p w:rsidR="00D96F06" w:rsidRPr="00F12751" w:rsidRDefault="00D96F06" w:rsidP="00A72019">
            <w:pPr>
              <w:rPr>
                <w:sz w:val="22"/>
                <w:szCs w:val="22"/>
              </w:rPr>
            </w:pPr>
            <w:r w:rsidRPr="00F12751">
              <w:rPr>
                <w:sz w:val="22"/>
                <w:szCs w:val="22"/>
              </w:rPr>
              <w:t xml:space="preserve">Объемы финансирования </w:t>
            </w:r>
            <w:r w:rsidR="00A72019">
              <w:rPr>
                <w:sz w:val="22"/>
                <w:szCs w:val="22"/>
              </w:rPr>
              <w:t>п</w:t>
            </w:r>
            <w:r w:rsidRPr="00F12751">
              <w:rPr>
                <w:sz w:val="22"/>
                <w:szCs w:val="22"/>
              </w:rPr>
              <w:t>одпрограммы</w:t>
            </w:r>
          </w:p>
        </w:tc>
        <w:tc>
          <w:tcPr>
            <w:tcW w:w="7440" w:type="dxa"/>
            <w:tcBorders>
              <w:top w:val="single" w:sz="4" w:space="0" w:color="auto"/>
              <w:left w:val="single" w:sz="4" w:space="0" w:color="auto"/>
              <w:right w:val="single" w:sz="4" w:space="0" w:color="auto"/>
            </w:tcBorders>
          </w:tcPr>
          <w:p w:rsidR="00D96F06" w:rsidRPr="00BC5C8D" w:rsidRDefault="00D96F06" w:rsidP="00A72019">
            <w:pPr>
              <w:jc w:val="right"/>
              <w:rPr>
                <w:sz w:val="22"/>
                <w:szCs w:val="22"/>
              </w:rPr>
            </w:pPr>
            <w:r w:rsidRPr="00BC5C8D">
              <w:rPr>
                <w:sz w:val="22"/>
                <w:szCs w:val="22"/>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1276"/>
              <w:gridCol w:w="1559"/>
              <w:gridCol w:w="1411"/>
            </w:tblGrid>
            <w:tr w:rsidR="00EF10BD" w:rsidRPr="00BC5C8D" w:rsidTr="00EF10BD">
              <w:tc>
                <w:tcPr>
                  <w:tcW w:w="2830" w:type="dxa"/>
                </w:tcPr>
                <w:p w:rsidR="00EF10BD" w:rsidRPr="00EF10BD" w:rsidRDefault="00EF10BD" w:rsidP="00DB6946">
                  <w:pPr>
                    <w:rPr>
                      <w:iCs/>
                      <w:sz w:val="20"/>
                      <w:szCs w:val="20"/>
                    </w:rPr>
                  </w:pPr>
                </w:p>
              </w:tc>
              <w:tc>
                <w:tcPr>
                  <w:tcW w:w="1276" w:type="dxa"/>
                </w:tcPr>
                <w:p w:rsidR="00EF10BD" w:rsidRPr="00EF10BD" w:rsidRDefault="00EF10BD" w:rsidP="00DB6946">
                  <w:pPr>
                    <w:ind w:left="-324" w:firstLine="324"/>
                    <w:jc w:val="center"/>
                    <w:rPr>
                      <w:sz w:val="20"/>
                      <w:szCs w:val="20"/>
                    </w:rPr>
                  </w:pPr>
                  <w:smartTag w:uri="urn:schemas-microsoft-com:office:smarttags" w:element="metricconverter">
                    <w:smartTagPr>
                      <w:attr w:name="ProductID" w:val="2018 г"/>
                    </w:smartTagPr>
                    <w:r w:rsidRPr="00EF10BD">
                      <w:rPr>
                        <w:sz w:val="20"/>
                        <w:szCs w:val="20"/>
                      </w:rPr>
                      <w:t>2018 г</w:t>
                    </w:r>
                  </w:smartTag>
                  <w:r w:rsidRPr="00EF10BD">
                    <w:rPr>
                      <w:sz w:val="20"/>
                      <w:szCs w:val="20"/>
                    </w:rPr>
                    <w:t>.</w:t>
                  </w:r>
                </w:p>
              </w:tc>
              <w:tc>
                <w:tcPr>
                  <w:tcW w:w="1559" w:type="dxa"/>
                </w:tcPr>
                <w:p w:rsidR="00EF10BD" w:rsidRPr="00EF10BD" w:rsidRDefault="00EF10BD" w:rsidP="00DB6946">
                  <w:pPr>
                    <w:jc w:val="center"/>
                    <w:rPr>
                      <w:sz w:val="20"/>
                      <w:szCs w:val="20"/>
                    </w:rPr>
                  </w:pPr>
                  <w:smartTag w:uri="urn:schemas-microsoft-com:office:smarttags" w:element="metricconverter">
                    <w:smartTagPr>
                      <w:attr w:name="ProductID" w:val="2019 г"/>
                    </w:smartTagPr>
                    <w:r w:rsidRPr="00EF10BD">
                      <w:rPr>
                        <w:sz w:val="20"/>
                        <w:szCs w:val="20"/>
                      </w:rPr>
                      <w:t>2019 г</w:t>
                    </w:r>
                  </w:smartTag>
                  <w:r w:rsidRPr="00EF10BD">
                    <w:rPr>
                      <w:sz w:val="20"/>
                      <w:szCs w:val="20"/>
                    </w:rPr>
                    <w:t>.</w:t>
                  </w:r>
                </w:p>
              </w:tc>
              <w:tc>
                <w:tcPr>
                  <w:tcW w:w="1411" w:type="dxa"/>
                </w:tcPr>
                <w:p w:rsidR="00EF10BD" w:rsidRPr="00EF10BD" w:rsidRDefault="00EF10BD" w:rsidP="00DB6946">
                  <w:pPr>
                    <w:jc w:val="center"/>
                    <w:rPr>
                      <w:sz w:val="20"/>
                      <w:szCs w:val="20"/>
                    </w:rPr>
                  </w:pPr>
                  <w:smartTag w:uri="urn:schemas-microsoft-com:office:smarttags" w:element="metricconverter">
                    <w:smartTagPr>
                      <w:attr w:name="ProductID" w:val="2020 г"/>
                    </w:smartTagPr>
                    <w:r w:rsidRPr="00EF10BD">
                      <w:rPr>
                        <w:sz w:val="20"/>
                        <w:szCs w:val="20"/>
                      </w:rPr>
                      <w:t>2020 г</w:t>
                    </w:r>
                  </w:smartTag>
                  <w:r w:rsidRPr="00EF10BD">
                    <w:rPr>
                      <w:sz w:val="20"/>
                      <w:szCs w:val="20"/>
                    </w:rPr>
                    <w:t>.</w:t>
                  </w:r>
                </w:p>
              </w:tc>
            </w:tr>
            <w:tr w:rsidR="00EF10BD" w:rsidRPr="00BC5C8D" w:rsidTr="00EF10BD">
              <w:trPr>
                <w:trHeight w:val="303"/>
              </w:trPr>
              <w:tc>
                <w:tcPr>
                  <w:tcW w:w="2830" w:type="dxa"/>
                </w:tcPr>
                <w:p w:rsidR="00EF10BD" w:rsidRPr="00EF10BD" w:rsidRDefault="00EF10BD" w:rsidP="00DB6946">
                  <w:pPr>
                    <w:rPr>
                      <w:iCs/>
                      <w:sz w:val="20"/>
                      <w:szCs w:val="20"/>
                    </w:rPr>
                  </w:pPr>
                  <w:r w:rsidRPr="00EF10BD">
                    <w:rPr>
                      <w:iCs/>
                      <w:sz w:val="20"/>
                      <w:szCs w:val="20"/>
                    </w:rPr>
                    <w:t>Всего</w:t>
                  </w:r>
                </w:p>
              </w:tc>
              <w:tc>
                <w:tcPr>
                  <w:tcW w:w="1276" w:type="dxa"/>
                </w:tcPr>
                <w:p w:rsidR="00EF10BD" w:rsidRPr="00EF10BD" w:rsidRDefault="00EF10BD" w:rsidP="00DB6946">
                  <w:pPr>
                    <w:jc w:val="center"/>
                    <w:rPr>
                      <w:sz w:val="20"/>
                      <w:szCs w:val="20"/>
                    </w:rPr>
                  </w:pPr>
                  <w:r w:rsidRPr="00EF10BD">
                    <w:rPr>
                      <w:sz w:val="20"/>
                      <w:szCs w:val="20"/>
                    </w:rPr>
                    <w:t>58102,4</w:t>
                  </w:r>
                </w:p>
              </w:tc>
              <w:tc>
                <w:tcPr>
                  <w:tcW w:w="1559" w:type="dxa"/>
                </w:tcPr>
                <w:p w:rsidR="00EF10BD" w:rsidRPr="00EF10BD" w:rsidRDefault="00EF10BD" w:rsidP="00DB6946">
                  <w:pPr>
                    <w:jc w:val="center"/>
                    <w:rPr>
                      <w:sz w:val="20"/>
                      <w:szCs w:val="20"/>
                    </w:rPr>
                  </w:pPr>
                  <w:r w:rsidRPr="00EF10BD">
                    <w:rPr>
                      <w:sz w:val="20"/>
                      <w:szCs w:val="20"/>
                    </w:rPr>
                    <w:t>61106,6</w:t>
                  </w:r>
                </w:p>
              </w:tc>
              <w:tc>
                <w:tcPr>
                  <w:tcW w:w="1411" w:type="dxa"/>
                </w:tcPr>
                <w:p w:rsidR="00EF10BD" w:rsidRPr="00EF10BD" w:rsidRDefault="00EF10BD" w:rsidP="00DB6946">
                  <w:pPr>
                    <w:jc w:val="center"/>
                    <w:rPr>
                      <w:sz w:val="20"/>
                      <w:szCs w:val="20"/>
                    </w:rPr>
                  </w:pPr>
                  <w:r w:rsidRPr="00EF10BD">
                    <w:rPr>
                      <w:sz w:val="20"/>
                      <w:szCs w:val="20"/>
                    </w:rPr>
                    <w:t>68724,2</w:t>
                  </w:r>
                </w:p>
              </w:tc>
            </w:tr>
            <w:tr w:rsidR="00EF10BD" w:rsidRPr="00BC5C8D" w:rsidTr="00EF10BD">
              <w:tc>
                <w:tcPr>
                  <w:tcW w:w="2830" w:type="dxa"/>
                </w:tcPr>
                <w:p w:rsidR="00EF10BD" w:rsidRPr="00EF10BD" w:rsidRDefault="00EF10BD" w:rsidP="00DB6946">
                  <w:pPr>
                    <w:rPr>
                      <w:iCs/>
                      <w:sz w:val="20"/>
                      <w:szCs w:val="20"/>
                    </w:rPr>
                  </w:pPr>
                  <w:r w:rsidRPr="00EF10BD">
                    <w:rPr>
                      <w:iCs/>
                      <w:sz w:val="20"/>
                      <w:szCs w:val="20"/>
                    </w:rPr>
                    <w:t>Областной бюджет</w:t>
                  </w:r>
                </w:p>
              </w:tc>
              <w:tc>
                <w:tcPr>
                  <w:tcW w:w="1276" w:type="dxa"/>
                </w:tcPr>
                <w:p w:rsidR="00EF10BD" w:rsidRPr="00EF10BD" w:rsidRDefault="00EF10BD" w:rsidP="00DB6946">
                  <w:pPr>
                    <w:jc w:val="center"/>
                    <w:rPr>
                      <w:sz w:val="20"/>
                      <w:szCs w:val="20"/>
                    </w:rPr>
                  </w:pPr>
                  <w:r w:rsidRPr="00EF10BD">
                    <w:rPr>
                      <w:sz w:val="20"/>
                      <w:szCs w:val="20"/>
                    </w:rPr>
                    <w:t>12980,6</w:t>
                  </w:r>
                </w:p>
              </w:tc>
              <w:tc>
                <w:tcPr>
                  <w:tcW w:w="1559" w:type="dxa"/>
                </w:tcPr>
                <w:p w:rsidR="00EF10BD" w:rsidRPr="00EF10BD" w:rsidRDefault="00EF10BD" w:rsidP="00DB6946">
                  <w:pPr>
                    <w:jc w:val="center"/>
                    <w:rPr>
                      <w:sz w:val="20"/>
                      <w:szCs w:val="20"/>
                    </w:rPr>
                  </w:pPr>
                  <w:r w:rsidRPr="00EF10BD">
                    <w:rPr>
                      <w:sz w:val="20"/>
                      <w:szCs w:val="20"/>
                    </w:rPr>
                    <w:t>13687,1</w:t>
                  </w:r>
                </w:p>
              </w:tc>
              <w:tc>
                <w:tcPr>
                  <w:tcW w:w="1411" w:type="dxa"/>
                </w:tcPr>
                <w:p w:rsidR="00EF10BD" w:rsidRPr="00EF10BD" w:rsidRDefault="00EF10BD" w:rsidP="00DB6946">
                  <w:pPr>
                    <w:jc w:val="center"/>
                    <w:rPr>
                      <w:sz w:val="20"/>
                      <w:szCs w:val="20"/>
                    </w:rPr>
                  </w:pPr>
                  <w:r w:rsidRPr="00EF10BD">
                    <w:rPr>
                      <w:sz w:val="20"/>
                      <w:szCs w:val="20"/>
                    </w:rPr>
                    <w:t>15125,5</w:t>
                  </w:r>
                </w:p>
              </w:tc>
            </w:tr>
            <w:tr w:rsidR="00EF10BD" w:rsidRPr="00F12751" w:rsidTr="00EF10BD">
              <w:tc>
                <w:tcPr>
                  <w:tcW w:w="2830" w:type="dxa"/>
                </w:tcPr>
                <w:p w:rsidR="00EF10BD" w:rsidRPr="00EF10BD" w:rsidRDefault="00EF10BD" w:rsidP="00DB6946">
                  <w:pPr>
                    <w:rPr>
                      <w:iCs/>
                      <w:sz w:val="20"/>
                      <w:szCs w:val="20"/>
                    </w:rPr>
                  </w:pPr>
                  <w:r w:rsidRPr="00EF10BD">
                    <w:rPr>
                      <w:iCs/>
                      <w:sz w:val="20"/>
                      <w:szCs w:val="20"/>
                    </w:rPr>
                    <w:t>Бюджет  городского округа</w:t>
                  </w:r>
                </w:p>
              </w:tc>
              <w:tc>
                <w:tcPr>
                  <w:tcW w:w="1276" w:type="dxa"/>
                </w:tcPr>
                <w:p w:rsidR="00EF10BD" w:rsidRPr="00EF10BD" w:rsidRDefault="00EF10BD" w:rsidP="00DB6946">
                  <w:pPr>
                    <w:jc w:val="center"/>
                    <w:rPr>
                      <w:sz w:val="20"/>
                      <w:szCs w:val="20"/>
                    </w:rPr>
                  </w:pPr>
                  <w:r w:rsidRPr="00EF10BD">
                    <w:rPr>
                      <w:sz w:val="20"/>
                      <w:szCs w:val="20"/>
                    </w:rPr>
                    <w:t>45121,8</w:t>
                  </w:r>
                </w:p>
              </w:tc>
              <w:tc>
                <w:tcPr>
                  <w:tcW w:w="1559" w:type="dxa"/>
                </w:tcPr>
                <w:p w:rsidR="00EF10BD" w:rsidRPr="00EF10BD" w:rsidRDefault="00EF10BD" w:rsidP="00DB6946">
                  <w:pPr>
                    <w:jc w:val="center"/>
                    <w:rPr>
                      <w:sz w:val="20"/>
                      <w:szCs w:val="20"/>
                    </w:rPr>
                  </w:pPr>
                  <w:r w:rsidRPr="00EF10BD">
                    <w:rPr>
                      <w:sz w:val="20"/>
                      <w:szCs w:val="20"/>
                    </w:rPr>
                    <w:t>47419,5</w:t>
                  </w:r>
                </w:p>
              </w:tc>
              <w:tc>
                <w:tcPr>
                  <w:tcW w:w="1411" w:type="dxa"/>
                </w:tcPr>
                <w:p w:rsidR="00EF10BD" w:rsidRPr="00EF10BD" w:rsidRDefault="00EF10BD" w:rsidP="00DB6946">
                  <w:pPr>
                    <w:jc w:val="center"/>
                    <w:rPr>
                      <w:sz w:val="20"/>
                      <w:szCs w:val="20"/>
                    </w:rPr>
                  </w:pPr>
                  <w:r w:rsidRPr="00EF10BD">
                    <w:rPr>
                      <w:sz w:val="20"/>
                      <w:szCs w:val="20"/>
                    </w:rPr>
                    <w:t>53598,7</w:t>
                  </w:r>
                </w:p>
              </w:tc>
            </w:tr>
          </w:tbl>
          <w:p w:rsidR="00D96F06" w:rsidRPr="00F12751" w:rsidRDefault="00D96F06" w:rsidP="00B33B80">
            <w:pPr>
              <w:pStyle w:val="ConsPlusCell"/>
              <w:widowControl/>
              <w:jc w:val="both"/>
              <w:rPr>
                <w:rFonts w:ascii="Times New Roman" w:hAnsi="Times New Roman" w:cs="Times New Roman"/>
                <w:sz w:val="22"/>
                <w:szCs w:val="22"/>
              </w:rPr>
            </w:pPr>
          </w:p>
        </w:tc>
      </w:tr>
      <w:tr w:rsidR="00D96F06" w:rsidRPr="006B6AAB">
        <w:trPr>
          <w:trHeight w:val="1110"/>
        </w:trPr>
        <w:tc>
          <w:tcPr>
            <w:tcW w:w="2160" w:type="dxa"/>
            <w:tcBorders>
              <w:top w:val="single" w:sz="4" w:space="0" w:color="auto"/>
              <w:left w:val="single" w:sz="4" w:space="0" w:color="auto"/>
              <w:bottom w:val="single" w:sz="4" w:space="0" w:color="auto"/>
              <w:right w:val="single" w:sz="4" w:space="0" w:color="auto"/>
            </w:tcBorders>
          </w:tcPr>
          <w:p w:rsidR="00D96F06" w:rsidRPr="00F12751" w:rsidRDefault="00D96F06" w:rsidP="00B33B80">
            <w:pPr>
              <w:rPr>
                <w:sz w:val="22"/>
                <w:szCs w:val="22"/>
              </w:rPr>
            </w:pPr>
            <w:r w:rsidRPr="00F12751">
              <w:rPr>
                <w:sz w:val="22"/>
                <w:szCs w:val="22"/>
              </w:rPr>
              <w:t xml:space="preserve"> Индикаторы</w:t>
            </w:r>
            <w:r w:rsidR="00EF10BD">
              <w:rPr>
                <w:sz w:val="22"/>
                <w:szCs w:val="22"/>
              </w:rPr>
              <w:t xml:space="preserve"> достижения цели п</w:t>
            </w:r>
            <w:r w:rsidRPr="00F12751">
              <w:rPr>
                <w:sz w:val="22"/>
                <w:szCs w:val="22"/>
              </w:rPr>
              <w:t>одпрограммы</w:t>
            </w:r>
          </w:p>
          <w:p w:rsidR="00D96F06" w:rsidRPr="00F12751" w:rsidRDefault="00D96F06" w:rsidP="00B33B80">
            <w:pPr>
              <w:jc w:val="both"/>
              <w:rPr>
                <w:sz w:val="22"/>
                <w:szCs w:val="22"/>
              </w:rPr>
            </w:pPr>
          </w:p>
        </w:tc>
        <w:tc>
          <w:tcPr>
            <w:tcW w:w="7440" w:type="dxa"/>
            <w:tcBorders>
              <w:top w:val="single" w:sz="4" w:space="0" w:color="auto"/>
              <w:left w:val="single" w:sz="4" w:space="0" w:color="auto"/>
              <w:bottom w:val="single" w:sz="4" w:space="0" w:color="auto"/>
              <w:right w:val="single" w:sz="4" w:space="0" w:color="auto"/>
            </w:tcBorders>
          </w:tcPr>
          <w:p w:rsidR="00D96F06" w:rsidRDefault="00D96F06" w:rsidP="00B33B80">
            <w:pPr>
              <w:ind w:firstLine="355"/>
              <w:jc w:val="both"/>
              <w:rPr>
                <w:sz w:val="22"/>
                <w:szCs w:val="22"/>
              </w:rPr>
            </w:pPr>
          </w:p>
          <w:tbl>
            <w:tblPr>
              <w:tblW w:w="7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1"/>
              <w:gridCol w:w="712"/>
              <w:gridCol w:w="597"/>
              <w:gridCol w:w="724"/>
              <w:gridCol w:w="720"/>
              <w:gridCol w:w="186"/>
              <w:gridCol w:w="534"/>
              <w:gridCol w:w="238"/>
              <w:gridCol w:w="721"/>
            </w:tblGrid>
            <w:tr w:rsidR="00653CF8" w:rsidRPr="00B555FB" w:rsidTr="00DB6946">
              <w:tc>
                <w:tcPr>
                  <w:tcW w:w="2691" w:type="dxa"/>
                  <w:vMerge w:val="restart"/>
                </w:tcPr>
                <w:p w:rsidR="00653CF8" w:rsidRPr="00B555FB" w:rsidRDefault="00653CF8" w:rsidP="00DB6946">
                  <w:pPr>
                    <w:pStyle w:val="a6"/>
                    <w:jc w:val="center"/>
                    <w:rPr>
                      <w:sz w:val="22"/>
                      <w:szCs w:val="22"/>
                    </w:rPr>
                  </w:pPr>
                  <w:r w:rsidRPr="00B555FB">
                    <w:rPr>
                      <w:sz w:val="22"/>
                      <w:szCs w:val="22"/>
                    </w:rPr>
                    <w:t xml:space="preserve">Наименование целевого индикатора </w:t>
                  </w:r>
                </w:p>
              </w:tc>
              <w:tc>
                <w:tcPr>
                  <w:tcW w:w="1309" w:type="dxa"/>
                  <w:gridSpan w:val="2"/>
                  <w:vMerge w:val="restart"/>
                </w:tcPr>
                <w:p w:rsidR="00653CF8" w:rsidRPr="001B3D3B" w:rsidRDefault="00653CF8" w:rsidP="00DB6946">
                  <w:pPr>
                    <w:pStyle w:val="a6"/>
                    <w:jc w:val="center"/>
                    <w:rPr>
                      <w:sz w:val="18"/>
                      <w:szCs w:val="18"/>
                    </w:rPr>
                  </w:pPr>
                  <w:r w:rsidRPr="001B3D3B">
                    <w:rPr>
                      <w:sz w:val="18"/>
                      <w:szCs w:val="18"/>
                    </w:rPr>
                    <w:t>Начальный</w:t>
                  </w:r>
                  <w:r>
                    <w:rPr>
                      <w:sz w:val="18"/>
                      <w:szCs w:val="18"/>
                    </w:rPr>
                    <w:t xml:space="preserve"> </w:t>
                  </w:r>
                  <w:r w:rsidRPr="001B3D3B">
                    <w:rPr>
                      <w:sz w:val="18"/>
                      <w:szCs w:val="18"/>
                    </w:rPr>
                    <w:t>(базовый) уровень на момент реализации программы</w:t>
                  </w:r>
                </w:p>
              </w:tc>
              <w:tc>
                <w:tcPr>
                  <w:tcW w:w="3123" w:type="dxa"/>
                  <w:gridSpan w:val="6"/>
                </w:tcPr>
                <w:p w:rsidR="00653CF8" w:rsidRPr="00B555FB" w:rsidRDefault="00653CF8" w:rsidP="00DB6946">
                  <w:pPr>
                    <w:pStyle w:val="a6"/>
                    <w:jc w:val="center"/>
                    <w:rPr>
                      <w:sz w:val="22"/>
                      <w:szCs w:val="22"/>
                    </w:rPr>
                  </w:pPr>
                  <w:r>
                    <w:rPr>
                      <w:sz w:val="22"/>
                      <w:szCs w:val="22"/>
                    </w:rPr>
                    <w:t>З</w:t>
                  </w:r>
                  <w:r w:rsidRPr="00B555FB">
                    <w:rPr>
                      <w:sz w:val="22"/>
                      <w:szCs w:val="22"/>
                    </w:rPr>
                    <w:t>начение</w:t>
                  </w:r>
                  <w:r>
                    <w:rPr>
                      <w:sz w:val="22"/>
                      <w:szCs w:val="22"/>
                    </w:rPr>
                    <w:t xml:space="preserve"> индикатора</w:t>
                  </w:r>
                  <w:r w:rsidRPr="00B555FB">
                    <w:rPr>
                      <w:sz w:val="22"/>
                      <w:szCs w:val="22"/>
                    </w:rPr>
                    <w:t xml:space="preserve"> по годам</w:t>
                  </w:r>
                </w:p>
              </w:tc>
            </w:tr>
            <w:tr w:rsidR="00653CF8" w:rsidRPr="00B555FB" w:rsidTr="00DB6946">
              <w:tc>
                <w:tcPr>
                  <w:tcW w:w="2691" w:type="dxa"/>
                  <w:vMerge/>
                </w:tcPr>
                <w:p w:rsidR="00653CF8" w:rsidRPr="00B555FB" w:rsidRDefault="00653CF8" w:rsidP="00DB6946">
                  <w:pPr>
                    <w:pStyle w:val="a6"/>
                    <w:jc w:val="center"/>
                    <w:rPr>
                      <w:sz w:val="22"/>
                      <w:szCs w:val="22"/>
                    </w:rPr>
                  </w:pPr>
                </w:p>
              </w:tc>
              <w:tc>
                <w:tcPr>
                  <w:tcW w:w="1309" w:type="dxa"/>
                  <w:gridSpan w:val="2"/>
                  <w:vMerge/>
                </w:tcPr>
                <w:p w:rsidR="00653CF8" w:rsidRPr="00B555FB" w:rsidRDefault="00653CF8" w:rsidP="00DB6946">
                  <w:pPr>
                    <w:pStyle w:val="a6"/>
                    <w:jc w:val="center"/>
                    <w:rPr>
                      <w:sz w:val="22"/>
                      <w:szCs w:val="22"/>
                    </w:rPr>
                  </w:pPr>
                </w:p>
              </w:tc>
              <w:tc>
                <w:tcPr>
                  <w:tcW w:w="1630" w:type="dxa"/>
                  <w:gridSpan w:val="3"/>
                </w:tcPr>
                <w:p w:rsidR="00653CF8" w:rsidRPr="00B555FB" w:rsidRDefault="00653CF8" w:rsidP="00DB6946">
                  <w:pPr>
                    <w:pStyle w:val="a6"/>
                    <w:jc w:val="center"/>
                    <w:rPr>
                      <w:sz w:val="22"/>
                      <w:szCs w:val="22"/>
                    </w:rPr>
                  </w:pPr>
                  <w:r w:rsidRPr="00B555FB">
                    <w:rPr>
                      <w:sz w:val="22"/>
                      <w:szCs w:val="22"/>
                    </w:rPr>
                    <w:t>201</w:t>
                  </w:r>
                  <w:r>
                    <w:rPr>
                      <w:sz w:val="22"/>
                      <w:szCs w:val="22"/>
                    </w:rPr>
                    <w:t>8</w:t>
                  </w:r>
                </w:p>
              </w:tc>
              <w:tc>
                <w:tcPr>
                  <w:tcW w:w="772" w:type="dxa"/>
                  <w:gridSpan w:val="2"/>
                </w:tcPr>
                <w:p w:rsidR="00653CF8" w:rsidRPr="00B555FB" w:rsidRDefault="00653CF8" w:rsidP="00DB6946">
                  <w:pPr>
                    <w:pStyle w:val="a6"/>
                    <w:jc w:val="center"/>
                    <w:rPr>
                      <w:sz w:val="22"/>
                      <w:szCs w:val="22"/>
                    </w:rPr>
                  </w:pPr>
                  <w:r w:rsidRPr="00B555FB">
                    <w:rPr>
                      <w:sz w:val="22"/>
                      <w:szCs w:val="22"/>
                    </w:rPr>
                    <w:t>201</w:t>
                  </w:r>
                  <w:r>
                    <w:rPr>
                      <w:sz w:val="22"/>
                      <w:szCs w:val="22"/>
                    </w:rPr>
                    <w:t>9</w:t>
                  </w:r>
                </w:p>
              </w:tc>
              <w:tc>
                <w:tcPr>
                  <w:tcW w:w="721" w:type="dxa"/>
                </w:tcPr>
                <w:p w:rsidR="00653CF8" w:rsidRPr="00B555FB" w:rsidRDefault="00653CF8" w:rsidP="00DB6946">
                  <w:pPr>
                    <w:pStyle w:val="a6"/>
                    <w:jc w:val="center"/>
                    <w:rPr>
                      <w:sz w:val="22"/>
                      <w:szCs w:val="22"/>
                    </w:rPr>
                  </w:pPr>
                  <w:r w:rsidRPr="00B555FB">
                    <w:rPr>
                      <w:sz w:val="22"/>
                      <w:szCs w:val="22"/>
                    </w:rPr>
                    <w:t>20</w:t>
                  </w:r>
                  <w:r>
                    <w:rPr>
                      <w:sz w:val="22"/>
                      <w:szCs w:val="22"/>
                    </w:rPr>
                    <w:t>20</w:t>
                  </w:r>
                </w:p>
              </w:tc>
            </w:tr>
            <w:tr w:rsidR="00653CF8" w:rsidRPr="00194513" w:rsidTr="00DB6946">
              <w:tc>
                <w:tcPr>
                  <w:tcW w:w="7123" w:type="dxa"/>
                  <w:gridSpan w:val="9"/>
                </w:tcPr>
                <w:p w:rsidR="00653CF8" w:rsidRPr="00194513" w:rsidRDefault="00653CF8" w:rsidP="00DB6946">
                  <w:pPr>
                    <w:pStyle w:val="a5"/>
                    <w:jc w:val="both"/>
                    <w:rPr>
                      <w:sz w:val="22"/>
                      <w:szCs w:val="22"/>
                    </w:rPr>
                  </w:pPr>
                  <w:r w:rsidRPr="00EF10BD">
                    <w:rPr>
                      <w:b/>
                      <w:sz w:val="20"/>
                      <w:szCs w:val="20"/>
                    </w:rPr>
                    <w:t>Задача.2.1</w:t>
                  </w:r>
                  <w:r w:rsidRPr="00EF10BD">
                    <w:rPr>
                      <w:sz w:val="20"/>
                      <w:szCs w:val="20"/>
                    </w:rPr>
                    <w:t>. Совершенствование форм и методов воспитания; создание современной инфраструктуры организаций дополнительного образования детей для  формирования у обучающихся социальных компетенций, гражданских установок, культуры здорового образа жизни; совершенствование механизмов мотивации педагогов к повышению качества работы и непрерывному профессиональному развитию</w:t>
                  </w:r>
                </w:p>
              </w:tc>
            </w:tr>
            <w:tr w:rsidR="00653CF8" w:rsidRPr="00194513" w:rsidTr="00DB6946">
              <w:tc>
                <w:tcPr>
                  <w:tcW w:w="3403" w:type="dxa"/>
                  <w:gridSpan w:val="2"/>
                </w:tcPr>
                <w:p w:rsidR="00653CF8" w:rsidRPr="006074BE" w:rsidRDefault="00653CF8" w:rsidP="00DB6946">
                  <w:pPr>
                    <w:pStyle w:val="a6"/>
                    <w:spacing w:before="0" w:beforeAutospacing="0" w:after="0" w:afterAutospacing="0"/>
                    <w:jc w:val="both"/>
                    <w:rPr>
                      <w:b/>
                      <w:sz w:val="20"/>
                      <w:szCs w:val="20"/>
                      <w:lang w:eastAsia="en-US"/>
                    </w:rPr>
                  </w:pPr>
                  <w:r w:rsidRPr="006074BE">
                    <w:rPr>
                      <w:b/>
                      <w:sz w:val="20"/>
                      <w:szCs w:val="20"/>
                      <w:lang w:eastAsia="en-US"/>
                    </w:rPr>
                    <w:t>Индикатор 2.1.1.</w:t>
                  </w:r>
                </w:p>
                <w:p w:rsidR="00653CF8" w:rsidRPr="006074BE" w:rsidRDefault="00653CF8" w:rsidP="00DB6946">
                  <w:pPr>
                    <w:pStyle w:val="a6"/>
                    <w:spacing w:before="0" w:beforeAutospacing="0" w:after="0" w:afterAutospacing="0"/>
                    <w:jc w:val="both"/>
                    <w:rPr>
                      <w:sz w:val="20"/>
                      <w:szCs w:val="20"/>
                    </w:rPr>
                  </w:pPr>
                  <w:r w:rsidRPr="006074BE">
                    <w:rPr>
                      <w:sz w:val="20"/>
                      <w:szCs w:val="20"/>
                      <w:lang w:eastAsia="en-US"/>
                    </w:rPr>
                    <w:t>О</w:t>
                  </w:r>
                  <w:r w:rsidRPr="006074BE">
                    <w:rPr>
                      <w:rFonts w:eastAsia="HiddenHorzOCR"/>
                      <w:sz w:val="20"/>
                      <w:szCs w:val="20"/>
                      <w:lang w:eastAsia="en-US"/>
                    </w:rPr>
                    <w:t>хват детей в возрасте 5-18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 %</w:t>
                  </w:r>
                </w:p>
              </w:tc>
              <w:tc>
                <w:tcPr>
                  <w:tcW w:w="1321" w:type="dxa"/>
                  <w:gridSpan w:val="2"/>
                </w:tcPr>
                <w:p w:rsidR="00653CF8" w:rsidRPr="00B555FB" w:rsidRDefault="00653CF8" w:rsidP="00DB6946">
                  <w:pPr>
                    <w:pStyle w:val="a6"/>
                    <w:jc w:val="center"/>
                    <w:rPr>
                      <w:sz w:val="22"/>
                      <w:szCs w:val="22"/>
                    </w:rPr>
                  </w:pPr>
                  <w:r>
                    <w:rPr>
                      <w:sz w:val="22"/>
                      <w:szCs w:val="22"/>
                    </w:rPr>
                    <w:t>84</w:t>
                  </w:r>
                </w:p>
              </w:tc>
              <w:tc>
                <w:tcPr>
                  <w:tcW w:w="720" w:type="dxa"/>
                </w:tcPr>
                <w:p w:rsidR="00653CF8" w:rsidRPr="00194513" w:rsidRDefault="00653CF8" w:rsidP="00DB6946">
                  <w:pPr>
                    <w:pStyle w:val="a5"/>
                    <w:jc w:val="center"/>
                    <w:rPr>
                      <w:sz w:val="22"/>
                      <w:szCs w:val="22"/>
                    </w:rPr>
                  </w:pPr>
                  <w:r w:rsidRPr="00194513">
                    <w:rPr>
                      <w:sz w:val="22"/>
                      <w:szCs w:val="22"/>
                    </w:rPr>
                    <w:t xml:space="preserve">84,7 </w:t>
                  </w:r>
                </w:p>
              </w:tc>
              <w:tc>
                <w:tcPr>
                  <w:tcW w:w="720" w:type="dxa"/>
                  <w:gridSpan w:val="2"/>
                </w:tcPr>
                <w:p w:rsidR="00653CF8" w:rsidRPr="00194513" w:rsidRDefault="00653CF8" w:rsidP="00DB6946">
                  <w:pPr>
                    <w:pStyle w:val="a5"/>
                    <w:jc w:val="center"/>
                    <w:rPr>
                      <w:sz w:val="22"/>
                      <w:szCs w:val="22"/>
                    </w:rPr>
                  </w:pPr>
                  <w:r w:rsidRPr="00194513">
                    <w:rPr>
                      <w:sz w:val="22"/>
                      <w:szCs w:val="22"/>
                    </w:rPr>
                    <w:t xml:space="preserve">84,8 </w:t>
                  </w:r>
                </w:p>
              </w:tc>
              <w:tc>
                <w:tcPr>
                  <w:tcW w:w="959" w:type="dxa"/>
                  <w:gridSpan w:val="2"/>
                </w:tcPr>
                <w:p w:rsidR="00653CF8" w:rsidRPr="00194513" w:rsidRDefault="00653CF8" w:rsidP="00DB6946">
                  <w:pPr>
                    <w:pStyle w:val="a5"/>
                    <w:jc w:val="center"/>
                    <w:rPr>
                      <w:sz w:val="22"/>
                      <w:szCs w:val="22"/>
                    </w:rPr>
                  </w:pPr>
                  <w:r w:rsidRPr="00194513">
                    <w:rPr>
                      <w:sz w:val="22"/>
                      <w:szCs w:val="22"/>
                    </w:rPr>
                    <w:t xml:space="preserve">85 </w:t>
                  </w:r>
                </w:p>
              </w:tc>
            </w:tr>
            <w:tr w:rsidR="00653CF8" w:rsidRPr="00F72DCF" w:rsidTr="00DB6946">
              <w:tc>
                <w:tcPr>
                  <w:tcW w:w="7123" w:type="dxa"/>
                  <w:gridSpan w:val="9"/>
                </w:tcPr>
                <w:p w:rsidR="00653CF8" w:rsidRPr="00F72DCF" w:rsidRDefault="00653CF8" w:rsidP="00DB6946">
                  <w:pPr>
                    <w:pStyle w:val="a6"/>
                    <w:rPr>
                      <w:sz w:val="20"/>
                      <w:szCs w:val="20"/>
                    </w:rPr>
                  </w:pPr>
                  <w:r w:rsidRPr="00F72DCF">
                    <w:rPr>
                      <w:b/>
                      <w:sz w:val="20"/>
                      <w:szCs w:val="20"/>
                    </w:rPr>
                    <w:t>Задача 2.2</w:t>
                  </w:r>
                  <w:r w:rsidRPr="00F72DCF">
                    <w:rPr>
                      <w:sz w:val="20"/>
                      <w:szCs w:val="20"/>
                    </w:rPr>
                    <w:t xml:space="preserve">. Содействие интеллектуальному, творческому развитию детей, </w:t>
                  </w:r>
                  <w:r w:rsidRPr="00F72DCF">
                    <w:rPr>
                      <w:sz w:val="20"/>
                      <w:szCs w:val="20"/>
                    </w:rPr>
                    <w:lastRenderedPageBreak/>
                    <w:t>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r>
            <w:tr w:rsidR="00653CF8" w:rsidRPr="00E109D7" w:rsidTr="00DB6946">
              <w:tc>
                <w:tcPr>
                  <w:tcW w:w="3403" w:type="dxa"/>
                  <w:gridSpan w:val="2"/>
                </w:tcPr>
                <w:p w:rsidR="00653CF8" w:rsidRPr="006074BE" w:rsidRDefault="00653CF8" w:rsidP="00DB6946">
                  <w:pPr>
                    <w:pStyle w:val="a6"/>
                    <w:spacing w:before="0" w:beforeAutospacing="0" w:after="0" w:afterAutospacing="0"/>
                    <w:jc w:val="both"/>
                    <w:rPr>
                      <w:b/>
                      <w:sz w:val="20"/>
                      <w:szCs w:val="20"/>
                    </w:rPr>
                  </w:pPr>
                  <w:r w:rsidRPr="006074BE">
                    <w:rPr>
                      <w:b/>
                      <w:sz w:val="20"/>
                      <w:szCs w:val="20"/>
                    </w:rPr>
                    <w:lastRenderedPageBreak/>
                    <w:t>Индикатор 2.2.</w:t>
                  </w:r>
                  <w:r>
                    <w:rPr>
                      <w:b/>
                      <w:sz w:val="20"/>
                      <w:szCs w:val="20"/>
                    </w:rPr>
                    <w:t>1.</w:t>
                  </w:r>
                </w:p>
                <w:p w:rsidR="00653CF8" w:rsidRPr="006074BE" w:rsidRDefault="00653CF8" w:rsidP="00DB6946">
                  <w:pPr>
                    <w:pStyle w:val="a6"/>
                    <w:spacing w:before="0" w:beforeAutospacing="0" w:after="0" w:afterAutospacing="0"/>
                    <w:jc w:val="both"/>
                    <w:rPr>
                      <w:sz w:val="20"/>
                      <w:szCs w:val="20"/>
                    </w:rPr>
                  </w:pPr>
                  <w:r w:rsidRPr="006074BE">
                    <w:rPr>
                      <w:sz w:val="20"/>
                      <w:szCs w:val="20"/>
                    </w:rPr>
                    <w:t xml:space="preserve">Доля воспитанников организаций дополнительного образования, участвующих в  конкурсах, смотрах, фестивалях, соревнованиях различного уровня, в общей численности воспитанников, % </w:t>
                  </w:r>
                </w:p>
              </w:tc>
              <w:tc>
                <w:tcPr>
                  <w:tcW w:w="1321" w:type="dxa"/>
                  <w:gridSpan w:val="2"/>
                </w:tcPr>
                <w:p w:rsidR="00653CF8" w:rsidRPr="00E109D7" w:rsidRDefault="00653CF8" w:rsidP="00DB6946">
                  <w:pPr>
                    <w:pStyle w:val="a6"/>
                    <w:jc w:val="center"/>
                    <w:rPr>
                      <w:sz w:val="22"/>
                      <w:szCs w:val="22"/>
                    </w:rPr>
                  </w:pPr>
                  <w:r w:rsidRPr="00E109D7">
                    <w:rPr>
                      <w:sz w:val="22"/>
                      <w:szCs w:val="22"/>
                    </w:rPr>
                    <w:t>70</w:t>
                  </w:r>
                </w:p>
              </w:tc>
              <w:tc>
                <w:tcPr>
                  <w:tcW w:w="720" w:type="dxa"/>
                </w:tcPr>
                <w:p w:rsidR="00653CF8" w:rsidRPr="00E109D7" w:rsidRDefault="00653CF8" w:rsidP="00DB6946">
                  <w:pPr>
                    <w:pStyle w:val="a6"/>
                    <w:jc w:val="center"/>
                    <w:rPr>
                      <w:sz w:val="22"/>
                      <w:szCs w:val="22"/>
                    </w:rPr>
                  </w:pPr>
                  <w:r w:rsidRPr="00E109D7">
                    <w:rPr>
                      <w:sz w:val="22"/>
                      <w:szCs w:val="22"/>
                    </w:rPr>
                    <w:t>7</w:t>
                  </w:r>
                  <w:r>
                    <w:rPr>
                      <w:sz w:val="22"/>
                      <w:szCs w:val="22"/>
                    </w:rPr>
                    <w:t>0</w:t>
                  </w:r>
                </w:p>
              </w:tc>
              <w:tc>
                <w:tcPr>
                  <w:tcW w:w="720" w:type="dxa"/>
                  <w:gridSpan w:val="2"/>
                </w:tcPr>
                <w:p w:rsidR="00653CF8" w:rsidRPr="00E109D7" w:rsidRDefault="00653CF8" w:rsidP="00DB6946">
                  <w:pPr>
                    <w:pStyle w:val="a6"/>
                    <w:jc w:val="center"/>
                    <w:rPr>
                      <w:sz w:val="22"/>
                      <w:szCs w:val="22"/>
                    </w:rPr>
                  </w:pPr>
                  <w:r w:rsidRPr="00E109D7">
                    <w:rPr>
                      <w:sz w:val="22"/>
                      <w:szCs w:val="22"/>
                    </w:rPr>
                    <w:t>7</w:t>
                  </w:r>
                  <w:r>
                    <w:rPr>
                      <w:sz w:val="22"/>
                      <w:szCs w:val="22"/>
                    </w:rPr>
                    <w:t>1</w:t>
                  </w:r>
                </w:p>
              </w:tc>
              <w:tc>
                <w:tcPr>
                  <w:tcW w:w="959" w:type="dxa"/>
                  <w:gridSpan w:val="2"/>
                </w:tcPr>
                <w:p w:rsidR="00653CF8" w:rsidRPr="00E109D7" w:rsidRDefault="00653CF8" w:rsidP="00DB6946">
                  <w:pPr>
                    <w:pStyle w:val="a6"/>
                    <w:jc w:val="center"/>
                    <w:rPr>
                      <w:sz w:val="22"/>
                      <w:szCs w:val="22"/>
                    </w:rPr>
                  </w:pPr>
                  <w:r w:rsidRPr="00E109D7">
                    <w:rPr>
                      <w:sz w:val="22"/>
                      <w:szCs w:val="22"/>
                    </w:rPr>
                    <w:t>7</w:t>
                  </w:r>
                  <w:r>
                    <w:rPr>
                      <w:sz w:val="22"/>
                      <w:szCs w:val="22"/>
                    </w:rPr>
                    <w:t>2</w:t>
                  </w:r>
                </w:p>
              </w:tc>
            </w:tr>
            <w:tr w:rsidR="00653CF8" w:rsidRPr="006B323B" w:rsidTr="00DB6946">
              <w:tc>
                <w:tcPr>
                  <w:tcW w:w="7123" w:type="dxa"/>
                  <w:gridSpan w:val="9"/>
                </w:tcPr>
                <w:p w:rsidR="00653CF8" w:rsidRPr="006B323B" w:rsidRDefault="00653CF8" w:rsidP="00DB6946">
                  <w:pPr>
                    <w:pStyle w:val="a6"/>
                    <w:rPr>
                      <w:sz w:val="20"/>
                      <w:szCs w:val="20"/>
                    </w:rPr>
                  </w:pPr>
                  <w:r w:rsidRPr="006B323B">
                    <w:rPr>
                      <w:b/>
                      <w:sz w:val="20"/>
                      <w:szCs w:val="20"/>
                    </w:rPr>
                    <w:t>Задача 2.3.</w:t>
                  </w:r>
                  <w:r w:rsidRPr="006B323B">
                    <w:rPr>
                      <w:sz w:val="20"/>
                      <w:szCs w:val="20"/>
                    </w:rPr>
                    <w:t xml:space="preserve"> </w:t>
                  </w:r>
                  <w:r w:rsidRPr="006B323B">
                    <w:rPr>
                      <w:iCs/>
                      <w:sz w:val="20"/>
                      <w:szCs w:val="20"/>
                    </w:rPr>
                    <w:t>Развитие системы духовно-нравственного воспитания детей и молодёжи</w:t>
                  </w:r>
                </w:p>
              </w:tc>
            </w:tr>
            <w:tr w:rsidR="00653CF8" w:rsidRPr="00E109D7" w:rsidTr="00DB6946">
              <w:tc>
                <w:tcPr>
                  <w:tcW w:w="3403" w:type="dxa"/>
                  <w:gridSpan w:val="2"/>
                </w:tcPr>
                <w:p w:rsidR="00653CF8" w:rsidRDefault="00653CF8" w:rsidP="00DB6946">
                  <w:pPr>
                    <w:pStyle w:val="a6"/>
                    <w:spacing w:before="0" w:beforeAutospacing="0" w:after="0" w:afterAutospacing="0"/>
                    <w:jc w:val="both"/>
                    <w:rPr>
                      <w:b/>
                      <w:sz w:val="22"/>
                      <w:szCs w:val="22"/>
                    </w:rPr>
                  </w:pPr>
                  <w:r w:rsidRPr="00BB79DA">
                    <w:rPr>
                      <w:b/>
                      <w:sz w:val="22"/>
                      <w:szCs w:val="22"/>
                    </w:rPr>
                    <w:t>Индикатор 2.3.1.</w:t>
                  </w:r>
                </w:p>
                <w:p w:rsidR="00653CF8" w:rsidRPr="00E109D7" w:rsidRDefault="00653CF8" w:rsidP="00DB6946">
                  <w:pPr>
                    <w:pStyle w:val="a6"/>
                    <w:spacing w:before="0" w:beforeAutospacing="0" w:after="0" w:afterAutospacing="0"/>
                    <w:jc w:val="both"/>
                    <w:rPr>
                      <w:sz w:val="22"/>
                      <w:szCs w:val="22"/>
                    </w:rPr>
                  </w:pPr>
                  <w:r w:rsidRPr="00E109D7">
                    <w:rPr>
                      <w:sz w:val="22"/>
                      <w:szCs w:val="22"/>
                    </w:rPr>
                    <w:t xml:space="preserve">Доля </w:t>
                  </w:r>
                  <w:proofErr w:type="gramStart"/>
                  <w:r w:rsidRPr="00E109D7">
                    <w:rPr>
                      <w:sz w:val="22"/>
                      <w:szCs w:val="22"/>
                    </w:rPr>
                    <w:t>о</w:t>
                  </w:r>
                  <w:r w:rsidRPr="00BB79DA">
                    <w:rPr>
                      <w:i/>
                      <w:sz w:val="22"/>
                      <w:szCs w:val="22"/>
                    </w:rPr>
                    <w:t>б</w:t>
                  </w:r>
                  <w:r w:rsidRPr="00E109D7">
                    <w:rPr>
                      <w:sz w:val="22"/>
                      <w:szCs w:val="22"/>
                    </w:rPr>
                    <w:t>учающихся</w:t>
                  </w:r>
                  <w:proofErr w:type="gramEnd"/>
                  <w:r w:rsidRPr="00E109D7">
                    <w:rPr>
                      <w:sz w:val="22"/>
                      <w:szCs w:val="22"/>
                    </w:rPr>
                    <w:t>, охваченных мероприятиями духовно-нравственной направленности</w:t>
                  </w:r>
                </w:p>
              </w:tc>
              <w:tc>
                <w:tcPr>
                  <w:tcW w:w="1321" w:type="dxa"/>
                  <w:gridSpan w:val="2"/>
                </w:tcPr>
                <w:p w:rsidR="00653CF8" w:rsidRPr="00E109D7" w:rsidRDefault="00653CF8" w:rsidP="00DB6946">
                  <w:pPr>
                    <w:pStyle w:val="a6"/>
                    <w:jc w:val="center"/>
                    <w:rPr>
                      <w:sz w:val="22"/>
                      <w:szCs w:val="22"/>
                    </w:rPr>
                  </w:pPr>
                  <w:r w:rsidRPr="00E109D7">
                    <w:rPr>
                      <w:sz w:val="22"/>
                      <w:szCs w:val="22"/>
                    </w:rPr>
                    <w:t>1</w:t>
                  </w:r>
                  <w:r>
                    <w:rPr>
                      <w:sz w:val="22"/>
                      <w:szCs w:val="22"/>
                    </w:rPr>
                    <w:t>5</w:t>
                  </w:r>
                </w:p>
              </w:tc>
              <w:tc>
                <w:tcPr>
                  <w:tcW w:w="720" w:type="dxa"/>
                </w:tcPr>
                <w:p w:rsidR="00653CF8" w:rsidRPr="00E109D7" w:rsidRDefault="00653CF8" w:rsidP="00DB6946">
                  <w:pPr>
                    <w:pStyle w:val="a6"/>
                    <w:jc w:val="center"/>
                    <w:rPr>
                      <w:sz w:val="22"/>
                      <w:szCs w:val="22"/>
                    </w:rPr>
                  </w:pPr>
                  <w:r w:rsidRPr="00E109D7">
                    <w:rPr>
                      <w:sz w:val="22"/>
                      <w:szCs w:val="22"/>
                    </w:rPr>
                    <w:t>1</w:t>
                  </w:r>
                  <w:r>
                    <w:rPr>
                      <w:sz w:val="22"/>
                      <w:szCs w:val="22"/>
                    </w:rPr>
                    <w:t>7</w:t>
                  </w:r>
                </w:p>
              </w:tc>
              <w:tc>
                <w:tcPr>
                  <w:tcW w:w="720" w:type="dxa"/>
                  <w:gridSpan w:val="2"/>
                </w:tcPr>
                <w:p w:rsidR="00653CF8" w:rsidRPr="00E109D7" w:rsidRDefault="00653CF8" w:rsidP="00DB6946">
                  <w:pPr>
                    <w:pStyle w:val="a6"/>
                    <w:jc w:val="center"/>
                    <w:rPr>
                      <w:sz w:val="22"/>
                      <w:szCs w:val="22"/>
                    </w:rPr>
                  </w:pPr>
                  <w:r>
                    <w:rPr>
                      <w:sz w:val="22"/>
                      <w:szCs w:val="22"/>
                    </w:rPr>
                    <w:t>20</w:t>
                  </w:r>
                </w:p>
              </w:tc>
              <w:tc>
                <w:tcPr>
                  <w:tcW w:w="959" w:type="dxa"/>
                  <w:gridSpan w:val="2"/>
                </w:tcPr>
                <w:p w:rsidR="00653CF8" w:rsidRPr="00E109D7" w:rsidRDefault="00653CF8" w:rsidP="00DB6946">
                  <w:pPr>
                    <w:pStyle w:val="a6"/>
                    <w:jc w:val="center"/>
                    <w:rPr>
                      <w:sz w:val="22"/>
                      <w:szCs w:val="22"/>
                    </w:rPr>
                  </w:pPr>
                  <w:r>
                    <w:rPr>
                      <w:sz w:val="22"/>
                      <w:szCs w:val="22"/>
                    </w:rPr>
                    <w:t>22</w:t>
                  </w:r>
                </w:p>
              </w:tc>
            </w:tr>
            <w:tr w:rsidR="00653CF8" w:rsidTr="00DB6946">
              <w:tc>
                <w:tcPr>
                  <w:tcW w:w="7123" w:type="dxa"/>
                  <w:gridSpan w:val="9"/>
                </w:tcPr>
                <w:p w:rsidR="00653CF8" w:rsidRDefault="00653CF8" w:rsidP="00DB6946">
                  <w:pPr>
                    <w:pStyle w:val="a6"/>
                    <w:rPr>
                      <w:sz w:val="22"/>
                      <w:szCs w:val="22"/>
                    </w:rPr>
                  </w:pPr>
                  <w:r w:rsidRPr="003E6DDC">
                    <w:rPr>
                      <w:b/>
                      <w:sz w:val="22"/>
                      <w:szCs w:val="22"/>
                    </w:rPr>
                    <w:t>Задача.2.4</w:t>
                  </w:r>
                  <w:r>
                    <w:rPr>
                      <w:sz w:val="22"/>
                      <w:szCs w:val="22"/>
                    </w:rPr>
                    <w:t>.</w:t>
                  </w:r>
                  <w:r w:rsidRPr="00E109D7">
                    <w:rPr>
                      <w:sz w:val="22"/>
                      <w:szCs w:val="22"/>
                    </w:rPr>
                    <w:t xml:space="preserve"> Привлечение обучающихся к регулярным занятиям физической культурой и спортом, развитие различных видов спорта</w:t>
                  </w:r>
                  <w:proofErr w:type="gramStart"/>
                  <w:r w:rsidRPr="00E109D7">
                    <w:rPr>
                      <w:sz w:val="22"/>
                      <w:szCs w:val="22"/>
                    </w:rPr>
                    <w:t xml:space="preserve"> .</w:t>
                  </w:r>
                  <w:proofErr w:type="gramEnd"/>
                  <w:r w:rsidRPr="00E109D7">
                    <w:rPr>
                      <w:sz w:val="22"/>
                      <w:szCs w:val="22"/>
                    </w:rPr>
                    <w:t xml:space="preserve"> Внедрение новых форм спортивно-массовых мероприятий</w:t>
                  </w:r>
                </w:p>
              </w:tc>
            </w:tr>
            <w:tr w:rsidR="00653CF8" w:rsidRPr="00B555FB" w:rsidTr="00DB6946">
              <w:tc>
                <w:tcPr>
                  <w:tcW w:w="3403" w:type="dxa"/>
                  <w:gridSpan w:val="2"/>
                </w:tcPr>
                <w:p w:rsidR="00653CF8" w:rsidRPr="006074BE" w:rsidRDefault="00653CF8" w:rsidP="00DB6946">
                  <w:pPr>
                    <w:pStyle w:val="a6"/>
                    <w:spacing w:before="0" w:beforeAutospacing="0" w:after="0" w:afterAutospacing="0"/>
                    <w:jc w:val="both"/>
                    <w:rPr>
                      <w:b/>
                      <w:sz w:val="20"/>
                      <w:szCs w:val="20"/>
                    </w:rPr>
                  </w:pPr>
                  <w:r w:rsidRPr="006074BE">
                    <w:rPr>
                      <w:b/>
                      <w:sz w:val="20"/>
                      <w:szCs w:val="20"/>
                    </w:rPr>
                    <w:t>Индикатор 2.</w:t>
                  </w:r>
                  <w:r>
                    <w:rPr>
                      <w:b/>
                      <w:sz w:val="20"/>
                      <w:szCs w:val="20"/>
                    </w:rPr>
                    <w:t>4.</w:t>
                  </w:r>
                  <w:r w:rsidRPr="006074BE">
                    <w:rPr>
                      <w:b/>
                      <w:sz w:val="20"/>
                      <w:szCs w:val="20"/>
                    </w:rPr>
                    <w:t>1.</w:t>
                  </w:r>
                </w:p>
                <w:p w:rsidR="00653CF8" w:rsidRPr="006074BE" w:rsidRDefault="00653CF8" w:rsidP="00DB6946">
                  <w:pPr>
                    <w:pStyle w:val="a6"/>
                    <w:spacing w:before="0" w:beforeAutospacing="0" w:after="0" w:afterAutospacing="0"/>
                    <w:jc w:val="both"/>
                    <w:rPr>
                      <w:sz w:val="20"/>
                      <w:szCs w:val="20"/>
                    </w:rPr>
                  </w:pPr>
                  <w:r w:rsidRPr="006074BE">
                    <w:rPr>
                      <w:sz w:val="20"/>
                      <w:szCs w:val="20"/>
                    </w:rPr>
                    <w:t xml:space="preserve">Доля </w:t>
                  </w:r>
                  <w:proofErr w:type="gramStart"/>
                  <w:r w:rsidRPr="006074BE">
                    <w:rPr>
                      <w:sz w:val="20"/>
                      <w:szCs w:val="20"/>
                    </w:rPr>
                    <w:t>обучающихся</w:t>
                  </w:r>
                  <w:proofErr w:type="gramEnd"/>
                  <w:r w:rsidRPr="006074BE">
                    <w:rPr>
                      <w:sz w:val="20"/>
                      <w:szCs w:val="20"/>
                    </w:rPr>
                    <w:t xml:space="preserve"> регулярно занимающихся  физической культурой и спортом, %</w:t>
                  </w:r>
                </w:p>
              </w:tc>
              <w:tc>
                <w:tcPr>
                  <w:tcW w:w="1321" w:type="dxa"/>
                  <w:gridSpan w:val="2"/>
                </w:tcPr>
                <w:p w:rsidR="00653CF8" w:rsidRPr="00B555FB" w:rsidRDefault="00653CF8" w:rsidP="00DB6946">
                  <w:pPr>
                    <w:pStyle w:val="a6"/>
                    <w:jc w:val="center"/>
                    <w:rPr>
                      <w:sz w:val="22"/>
                      <w:szCs w:val="22"/>
                    </w:rPr>
                  </w:pPr>
                  <w:r>
                    <w:rPr>
                      <w:sz w:val="22"/>
                      <w:szCs w:val="22"/>
                    </w:rPr>
                    <w:t>45</w:t>
                  </w:r>
                </w:p>
              </w:tc>
              <w:tc>
                <w:tcPr>
                  <w:tcW w:w="720" w:type="dxa"/>
                </w:tcPr>
                <w:p w:rsidR="00653CF8" w:rsidRPr="00B555FB" w:rsidRDefault="00653CF8" w:rsidP="00DB6946">
                  <w:pPr>
                    <w:pStyle w:val="a6"/>
                    <w:jc w:val="center"/>
                    <w:rPr>
                      <w:sz w:val="22"/>
                      <w:szCs w:val="22"/>
                    </w:rPr>
                  </w:pPr>
                  <w:r w:rsidRPr="00B555FB">
                    <w:rPr>
                      <w:sz w:val="22"/>
                      <w:szCs w:val="22"/>
                    </w:rPr>
                    <w:t>4</w:t>
                  </w:r>
                  <w:r>
                    <w:rPr>
                      <w:sz w:val="22"/>
                      <w:szCs w:val="22"/>
                    </w:rPr>
                    <w:t>6</w:t>
                  </w:r>
                </w:p>
              </w:tc>
              <w:tc>
                <w:tcPr>
                  <w:tcW w:w="720" w:type="dxa"/>
                  <w:gridSpan w:val="2"/>
                </w:tcPr>
                <w:p w:rsidR="00653CF8" w:rsidRPr="00B555FB" w:rsidRDefault="00653CF8" w:rsidP="00DB6946">
                  <w:pPr>
                    <w:pStyle w:val="a6"/>
                    <w:jc w:val="center"/>
                    <w:rPr>
                      <w:sz w:val="22"/>
                      <w:szCs w:val="22"/>
                    </w:rPr>
                  </w:pPr>
                  <w:r w:rsidRPr="00B555FB">
                    <w:rPr>
                      <w:sz w:val="22"/>
                      <w:szCs w:val="22"/>
                    </w:rPr>
                    <w:t>4</w:t>
                  </w:r>
                  <w:r>
                    <w:rPr>
                      <w:sz w:val="22"/>
                      <w:szCs w:val="22"/>
                    </w:rPr>
                    <w:t>8</w:t>
                  </w:r>
                </w:p>
              </w:tc>
              <w:tc>
                <w:tcPr>
                  <w:tcW w:w="959" w:type="dxa"/>
                  <w:gridSpan w:val="2"/>
                </w:tcPr>
                <w:p w:rsidR="00653CF8" w:rsidRPr="00B555FB" w:rsidRDefault="00653CF8" w:rsidP="00DB6946">
                  <w:pPr>
                    <w:pStyle w:val="a6"/>
                    <w:jc w:val="center"/>
                    <w:rPr>
                      <w:sz w:val="22"/>
                      <w:szCs w:val="22"/>
                    </w:rPr>
                  </w:pPr>
                  <w:r w:rsidRPr="00B555FB">
                    <w:rPr>
                      <w:sz w:val="22"/>
                      <w:szCs w:val="22"/>
                    </w:rPr>
                    <w:t>50</w:t>
                  </w:r>
                </w:p>
              </w:tc>
            </w:tr>
            <w:tr w:rsidR="00653CF8" w:rsidRPr="00E109D7" w:rsidTr="00DB6946">
              <w:tc>
                <w:tcPr>
                  <w:tcW w:w="7123" w:type="dxa"/>
                  <w:gridSpan w:val="9"/>
                </w:tcPr>
                <w:p w:rsidR="00653CF8" w:rsidRPr="00E109D7" w:rsidRDefault="00653CF8" w:rsidP="00DB6946">
                  <w:pPr>
                    <w:pStyle w:val="a6"/>
                    <w:rPr>
                      <w:sz w:val="22"/>
                      <w:szCs w:val="22"/>
                    </w:rPr>
                  </w:pPr>
                  <w:r w:rsidRPr="00F6771E">
                    <w:rPr>
                      <w:b/>
                      <w:sz w:val="22"/>
                      <w:szCs w:val="22"/>
                    </w:rPr>
                    <w:t>Задача. 2.5</w:t>
                  </w:r>
                  <w:r>
                    <w:rPr>
                      <w:sz w:val="22"/>
                      <w:szCs w:val="22"/>
                    </w:rPr>
                    <w:t>.</w:t>
                  </w:r>
                  <w:r w:rsidRPr="00F12751">
                    <w:rPr>
                      <w:sz w:val="22"/>
                      <w:szCs w:val="22"/>
                    </w:rPr>
                    <w:t xml:space="preserve"> Совершенствование форм и методов социализации детей и молодежи; вовлечение учащейся молодежи в социальную практику, развитие моделей и форм детского </w:t>
                  </w:r>
                  <w:r w:rsidRPr="00F12751">
                    <w:rPr>
                      <w:spacing w:val="-2"/>
                      <w:sz w:val="22"/>
                      <w:szCs w:val="22"/>
                    </w:rPr>
                    <w:t>самоуправления,</w:t>
                  </w:r>
                  <w:r w:rsidRPr="00F12751">
                    <w:rPr>
                      <w:sz w:val="22"/>
                      <w:szCs w:val="22"/>
                    </w:rPr>
                    <w:t xml:space="preserve"> совершенствование волонтерской деятельности</w:t>
                  </w:r>
                </w:p>
              </w:tc>
            </w:tr>
            <w:tr w:rsidR="00653CF8" w:rsidRPr="00B555FB" w:rsidTr="00DB6946">
              <w:tc>
                <w:tcPr>
                  <w:tcW w:w="3403" w:type="dxa"/>
                  <w:gridSpan w:val="2"/>
                </w:tcPr>
                <w:p w:rsidR="00653CF8" w:rsidRPr="006074BE" w:rsidRDefault="00653CF8" w:rsidP="00DB6946">
                  <w:pPr>
                    <w:pStyle w:val="a6"/>
                    <w:spacing w:before="0" w:beforeAutospacing="0" w:after="0" w:afterAutospacing="0"/>
                    <w:jc w:val="both"/>
                    <w:rPr>
                      <w:sz w:val="20"/>
                      <w:szCs w:val="20"/>
                    </w:rPr>
                  </w:pPr>
                  <w:r w:rsidRPr="006074BE">
                    <w:rPr>
                      <w:b/>
                      <w:sz w:val="20"/>
                      <w:szCs w:val="20"/>
                    </w:rPr>
                    <w:t xml:space="preserve"> Индикатор 2.</w:t>
                  </w:r>
                  <w:r>
                    <w:rPr>
                      <w:b/>
                      <w:sz w:val="20"/>
                      <w:szCs w:val="20"/>
                    </w:rPr>
                    <w:t>5</w:t>
                  </w:r>
                  <w:r w:rsidRPr="006074BE">
                    <w:rPr>
                      <w:b/>
                      <w:sz w:val="20"/>
                      <w:szCs w:val="20"/>
                    </w:rPr>
                    <w:t>.</w:t>
                  </w:r>
                  <w:r>
                    <w:rPr>
                      <w:b/>
                      <w:sz w:val="20"/>
                      <w:szCs w:val="20"/>
                    </w:rPr>
                    <w:t>1</w:t>
                  </w:r>
                  <w:r w:rsidRPr="006074BE">
                    <w:rPr>
                      <w:sz w:val="20"/>
                      <w:szCs w:val="20"/>
                    </w:rPr>
                    <w:t>.</w:t>
                  </w:r>
                </w:p>
                <w:p w:rsidR="00653CF8" w:rsidRPr="006074BE" w:rsidRDefault="00653CF8" w:rsidP="00DB6946">
                  <w:pPr>
                    <w:pStyle w:val="a6"/>
                    <w:spacing w:before="0" w:beforeAutospacing="0" w:after="0" w:afterAutospacing="0"/>
                    <w:jc w:val="both"/>
                    <w:rPr>
                      <w:sz w:val="20"/>
                      <w:szCs w:val="20"/>
                    </w:rPr>
                  </w:pPr>
                  <w:r w:rsidRPr="006074BE">
                    <w:rPr>
                      <w:sz w:val="20"/>
                      <w:szCs w:val="20"/>
                    </w:rPr>
                    <w:t>Доля обучающихся, входящих в общественные организации и объединения, %</w:t>
                  </w:r>
                </w:p>
              </w:tc>
              <w:tc>
                <w:tcPr>
                  <w:tcW w:w="1321" w:type="dxa"/>
                  <w:gridSpan w:val="2"/>
                </w:tcPr>
                <w:p w:rsidR="00653CF8" w:rsidRPr="00B555FB" w:rsidRDefault="00653CF8" w:rsidP="00DB6946">
                  <w:pPr>
                    <w:pStyle w:val="a6"/>
                    <w:jc w:val="center"/>
                    <w:rPr>
                      <w:sz w:val="22"/>
                      <w:szCs w:val="22"/>
                    </w:rPr>
                  </w:pPr>
                  <w:r w:rsidRPr="00B555FB">
                    <w:rPr>
                      <w:sz w:val="22"/>
                      <w:szCs w:val="22"/>
                    </w:rPr>
                    <w:t>52,8</w:t>
                  </w:r>
                </w:p>
              </w:tc>
              <w:tc>
                <w:tcPr>
                  <w:tcW w:w="720" w:type="dxa"/>
                </w:tcPr>
                <w:p w:rsidR="00653CF8" w:rsidRPr="00B555FB" w:rsidRDefault="00653CF8" w:rsidP="00DB6946">
                  <w:pPr>
                    <w:pStyle w:val="a6"/>
                    <w:jc w:val="center"/>
                    <w:rPr>
                      <w:sz w:val="22"/>
                      <w:szCs w:val="22"/>
                    </w:rPr>
                  </w:pPr>
                  <w:r w:rsidRPr="00B555FB">
                    <w:rPr>
                      <w:sz w:val="22"/>
                      <w:szCs w:val="22"/>
                    </w:rPr>
                    <w:t>53</w:t>
                  </w:r>
                </w:p>
              </w:tc>
              <w:tc>
                <w:tcPr>
                  <w:tcW w:w="720" w:type="dxa"/>
                  <w:gridSpan w:val="2"/>
                </w:tcPr>
                <w:p w:rsidR="00653CF8" w:rsidRPr="00B555FB" w:rsidRDefault="00653CF8" w:rsidP="00DB6946">
                  <w:pPr>
                    <w:pStyle w:val="a6"/>
                    <w:jc w:val="center"/>
                    <w:rPr>
                      <w:sz w:val="22"/>
                      <w:szCs w:val="22"/>
                    </w:rPr>
                  </w:pPr>
                  <w:r w:rsidRPr="00B555FB">
                    <w:rPr>
                      <w:sz w:val="22"/>
                      <w:szCs w:val="22"/>
                    </w:rPr>
                    <w:t>54</w:t>
                  </w:r>
                </w:p>
              </w:tc>
              <w:tc>
                <w:tcPr>
                  <w:tcW w:w="959" w:type="dxa"/>
                  <w:gridSpan w:val="2"/>
                </w:tcPr>
                <w:p w:rsidR="00653CF8" w:rsidRPr="00B555FB" w:rsidRDefault="00653CF8" w:rsidP="00DB6946">
                  <w:pPr>
                    <w:pStyle w:val="a6"/>
                    <w:jc w:val="center"/>
                    <w:rPr>
                      <w:sz w:val="22"/>
                      <w:szCs w:val="22"/>
                    </w:rPr>
                  </w:pPr>
                  <w:r w:rsidRPr="00B555FB">
                    <w:rPr>
                      <w:sz w:val="22"/>
                      <w:szCs w:val="22"/>
                    </w:rPr>
                    <w:t>55</w:t>
                  </w:r>
                </w:p>
              </w:tc>
            </w:tr>
            <w:tr w:rsidR="00653CF8" w:rsidRPr="008A496B" w:rsidTr="00DB6946">
              <w:tc>
                <w:tcPr>
                  <w:tcW w:w="7123" w:type="dxa"/>
                  <w:gridSpan w:val="9"/>
                </w:tcPr>
                <w:p w:rsidR="00653CF8" w:rsidRPr="008A496B" w:rsidRDefault="00653CF8" w:rsidP="00DB6946">
                  <w:pPr>
                    <w:pStyle w:val="a6"/>
                    <w:rPr>
                      <w:sz w:val="20"/>
                      <w:szCs w:val="20"/>
                    </w:rPr>
                  </w:pPr>
                  <w:r w:rsidRPr="008A496B">
                    <w:rPr>
                      <w:b/>
                      <w:sz w:val="20"/>
                      <w:szCs w:val="20"/>
                    </w:rPr>
                    <w:t>Задача 2.6</w:t>
                  </w:r>
                  <w:r w:rsidRPr="008A496B">
                    <w:rPr>
                      <w:sz w:val="20"/>
                      <w:szCs w:val="20"/>
                    </w:rPr>
                    <w:t>.  Экологическое воспитание и формирование экологической культуры у обучающихся; создание условий для вовлечения детей в поисково-исследовательскую деятельность</w:t>
                  </w:r>
                </w:p>
              </w:tc>
            </w:tr>
            <w:tr w:rsidR="00653CF8" w:rsidRPr="00E109D7" w:rsidTr="00DB6946">
              <w:tc>
                <w:tcPr>
                  <w:tcW w:w="3403" w:type="dxa"/>
                  <w:gridSpan w:val="2"/>
                </w:tcPr>
                <w:p w:rsidR="00653CF8" w:rsidRPr="00CD6096" w:rsidRDefault="00653CF8" w:rsidP="00DB6946">
                  <w:pPr>
                    <w:pStyle w:val="a6"/>
                    <w:spacing w:before="0" w:beforeAutospacing="0" w:after="0" w:afterAutospacing="0"/>
                    <w:jc w:val="both"/>
                    <w:rPr>
                      <w:sz w:val="20"/>
                      <w:szCs w:val="20"/>
                    </w:rPr>
                  </w:pPr>
                  <w:r w:rsidRPr="00CD6096">
                    <w:rPr>
                      <w:b/>
                      <w:sz w:val="20"/>
                      <w:szCs w:val="20"/>
                    </w:rPr>
                    <w:t>Индикатор 2.6.1</w:t>
                  </w:r>
                  <w:r w:rsidRPr="00CD6096">
                    <w:rPr>
                      <w:sz w:val="20"/>
                      <w:szCs w:val="20"/>
                    </w:rPr>
                    <w:t>.</w:t>
                  </w:r>
                </w:p>
                <w:p w:rsidR="00653CF8" w:rsidRPr="00CD6096" w:rsidRDefault="00653CF8" w:rsidP="00DB6946">
                  <w:pPr>
                    <w:pStyle w:val="a6"/>
                    <w:spacing w:before="0" w:beforeAutospacing="0" w:after="0" w:afterAutospacing="0"/>
                    <w:jc w:val="both"/>
                    <w:rPr>
                      <w:sz w:val="20"/>
                      <w:szCs w:val="20"/>
                    </w:rPr>
                  </w:pPr>
                  <w:r w:rsidRPr="00CD6096">
                    <w:rPr>
                      <w:sz w:val="20"/>
                      <w:szCs w:val="20"/>
                    </w:rPr>
                    <w:t>Доля обучающихся, участвующих мероприятиях, акциях, поисково-исследовательской деятельности экологической направленности</w:t>
                  </w:r>
                </w:p>
              </w:tc>
              <w:tc>
                <w:tcPr>
                  <w:tcW w:w="1321" w:type="dxa"/>
                  <w:gridSpan w:val="2"/>
                </w:tcPr>
                <w:p w:rsidR="00653CF8" w:rsidRPr="00E109D7" w:rsidRDefault="00653CF8" w:rsidP="00DB6946">
                  <w:pPr>
                    <w:pStyle w:val="a6"/>
                    <w:jc w:val="center"/>
                    <w:rPr>
                      <w:sz w:val="22"/>
                      <w:szCs w:val="22"/>
                    </w:rPr>
                  </w:pPr>
                  <w:r w:rsidRPr="00E109D7">
                    <w:rPr>
                      <w:sz w:val="22"/>
                      <w:szCs w:val="22"/>
                    </w:rPr>
                    <w:t>1</w:t>
                  </w:r>
                  <w:r>
                    <w:rPr>
                      <w:sz w:val="22"/>
                      <w:szCs w:val="22"/>
                    </w:rPr>
                    <w:t>5</w:t>
                  </w:r>
                </w:p>
              </w:tc>
              <w:tc>
                <w:tcPr>
                  <w:tcW w:w="720" w:type="dxa"/>
                </w:tcPr>
                <w:p w:rsidR="00653CF8" w:rsidRPr="00E109D7" w:rsidRDefault="00653CF8" w:rsidP="00DB6946">
                  <w:pPr>
                    <w:pStyle w:val="a6"/>
                    <w:jc w:val="center"/>
                    <w:rPr>
                      <w:sz w:val="22"/>
                      <w:szCs w:val="22"/>
                    </w:rPr>
                  </w:pPr>
                  <w:r w:rsidRPr="00E109D7">
                    <w:rPr>
                      <w:sz w:val="22"/>
                      <w:szCs w:val="22"/>
                    </w:rPr>
                    <w:t>1</w:t>
                  </w:r>
                  <w:r>
                    <w:rPr>
                      <w:sz w:val="22"/>
                      <w:szCs w:val="22"/>
                    </w:rPr>
                    <w:t>6</w:t>
                  </w:r>
                </w:p>
              </w:tc>
              <w:tc>
                <w:tcPr>
                  <w:tcW w:w="720" w:type="dxa"/>
                  <w:gridSpan w:val="2"/>
                </w:tcPr>
                <w:p w:rsidR="00653CF8" w:rsidRPr="00E109D7" w:rsidRDefault="00653CF8" w:rsidP="00DB6946">
                  <w:pPr>
                    <w:pStyle w:val="a6"/>
                    <w:jc w:val="center"/>
                    <w:rPr>
                      <w:sz w:val="22"/>
                      <w:szCs w:val="22"/>
                    </w:rPr>
                  </w:pPr>
                  <w:r w:rsidRPr="00E109D7">
                    <w:rPr>
                      <w:sz w:val="22"/>
                      <w:szCs w:val="22"/>
                    </w:rPr>
                    <w:t>1</w:t>
                  </w:r>
                  <w:r>
                    <w:rPr>
                      <w:sz w:val="22"/>
                      <w:szCs w:val="22"/>
                    </w:rPr>
                    <w:t>8</w:t>
                  </w:r>
                </w:p>
              </w:tc>
              <w:tc>
                <w:tcPr>
                  <w:tcW w:w="959" w:type="dxa"/>
                  <w:gridSpan w:val="2"/>
                </w:tcPr>
                <w:p w:rsidR="00653CF8" w:rsidRPr="00E109D7" w:rsidRDefault="00653CF8" w:rsidP="00DB6946">
                  <w:pPr>
                    <w:pStyle w:val="a6"/>
                    <w:jc w:val="center"/>
                    <w:rPr>
                      <w:sz w:val="22"/>
                      <w:szCs w:val="22"/>
                    </w:rPr>
                  </w:pPr>
                  <w:r>
                    <w:rPr>
                      <w:sz w:val="22"/>
                      <w:szCs w:val="22"/>
                    </w:rPr>
                    <w:t>20</w:t>
                  </w:r>
                </w:p>
              </w:tc>
            </w:tr>
            <w:tr w:rsidR="00653CF8" w:rsidRPr="00E109D7" w:rsidTr="00DB6946">
              <w:tc>
                <w:tcPr>
                  <w:tcW w:w="7123" w:type="dxa"/>
                  <w:gridSpan w:val="9"/>
                </w:tcPr>
                <w:p w:rsidR="00653CF8" w:rsidRPr="00E109D7" w:rsidRDefault="00653CF8" w:rsidP="00DB6946">
                  <w:pPr>
                    <w:pStyle w:val="a6"/>
                    <w:rPr>
                      <w:sz w:val="22"/>
                      <w:szCs w:val="22"/>
                    </w:rPr>
                  </w:pPr>
                  <w:r w:rsidRPr="00F80F5D">
                    <w:rPr>
                      <w:b/>
                      <w:sz w:val="22"/>
                      <w:szCs w:val="22"/>
                    </w:rPr>
                    <w:t>Задача 2.7</w:t>
                  </w:r>
                  <w:r>
                    <w:rPr>
                      <w:sz w:val="22"/>
                      <w:szCs w:val="22"/>
                    </w:rPr>
                    <w:t>.</w:t>
                  </w:r>
                  <w:r w:rsidRPr="00E109D7">
                    <w:rPr>
                      <w:sz w:val="22"/>
                      <w:szCs w:val="22"/>
                    </w:rPr>
                    <w:t xml:space="preserve"> </w:t>
                  </w:r>
                  <w:r w:rsidRPr="00F12751">
                    <w:rPr>
                      <w:sz w:val="22"/>
                      <w:szCs w:val="22"/>
                    </w:rPr>
                    <w:t>Обеспечение полноценного отдыха и оздоровления детей и молодежи городского округа</w:t>
                  </w:r>
                </w:p>
              </w:tc>
            </w:tr>
            <w:tr w:rsidR="00653CF8" w:rsidTr="00DB6946">
              <w:tc>
                <w:tcPr>
                  <w:tcW w:w="3403" w:type="dxa"/>
                  <w:gridSpan w:val="2"/>
                </w:tcPr>
                <w:p w:rsidR="00653CF8" w:rsidRPr="006074BE" w:rsidRDefault="00653CF8" w:rsidP="00DB6946">
                  <w:pPr>
                    <w:pStyle w:val="a6"/>
                    <w:spacing w:before="0" w:beforeAutospacing="0" w:after="0" w:afterAutospacing="0"/>
                    <w:jc w:val="both"/>
                    <w:rPr>
                      <w:b/>
                      <w:sz w:val="20"/>
                      <w:szCs w:val="20"/>
                      <w:lang w:eastAsia="en-US"/>
                    </w:rPr>
                  </w:pPr>
                  <w:r w:rsidRPr="006074BE">
                    <w:rPr>
                      <w:b/>
                      <w:sz w:val="20"/>
                      <w:szCs w:val="20"/>
                      <w:lang w:eastAsia="en-US"/>
                    </w:rPr>
                    <w:t>Индикатор 2.</w:t>
                  </w:r>
                  <w:r>
                    <w:rPr>
                      <w:b/>
                      <w:sz w:val="20"/>
                      <w:szCs w:val="20"/>
                      <w:lang w:eastAsia="en-US"/>
                    </w:rPr>
                    <w:t>7.</w:t>
                  </w:r>
                  <w:r w:rsidRPr="006074BE">
                    <w:rPr>
                      <w:b/>
                      <w:sz w:val="20"/>
                      <w:szCs w:val="20"/>
                      <w:lang w:eastAsia="en-US"/>
                    </w:rPr>
                    <w:t>1.</w:t>
                  </w:r>
                </w:p>
                <w:p w:rsidR="00653CF8" w:rsidRPr="006074BE" w:rsidRDefault="00653CF8" w:rsidP="00DB6946">
                  <w:pPr>
                    <w:pStyle w:val="a6"/>
                    <w:spacing w:before="0" w:beforeAutospacing="0" w:after="0" w:afterAutospacing="0"/>
                    <w:jc w:val="both"/>
                    <w:rPr>
                      <w:sz w:val="20"/>
                      <w:szCs w:val="20"/>
                    </w:rPr>
                  </w:pPr>
                  <w:r w:rsidRPr="006074BE">
                    <w:rPr>
                      <w:sz w:val="20"/>
                      <w:szCs w:val="20"/>
                      <w:lang w:eastAsia="en-US"/>
                    </w:rPr>
                    <w:t>Доля  детей, охваченных организованными формами отдыха, оздоровления, занятости, %</w:t>
                  </w:r>
                </w:p>
              </w:tc>
              <w:tc>
                <w:tcPr>
                  <w:tcW w:w="1321" w:type="dxa"/>
                  <w:gridSpan w:val="2"/>
                </w:tcPr>
                <w:p w:rsidR="00653CF8" w:rsidRPr="008D6015" w:rsidRDefault="00653CF8" w:rsidP="00DB6946">
                  <w:pPr>
                    <w:pStyle w:val="aa"/>
                    <w:spacing w:after="0"/>
                    <w:ind w:right="-119" w:firstLine="39"/>
                    <w:jc w:val="center"/>
                    <w:rPr>
                      <w:sz w:val="22"/>
                      <w:szCs w:val="22"/>
                    </w:rPr>
                  </w:pPr>
                  <w:r>
                    <w:rPr>
                      <w:sz w:val="22"/>
                      <w:szCs w:val="22"/>
                    </w:rPr>
                    <w:t>90</w:t>
                  </w:r>
                </w:p>
              </w:tc>
              <w:tc>
                <w:tcPr>
                  <w:tcW w:w="720" w:type="dxa"/>
                </w:tcPr>
                <w:p w:rsidR="00653CF8" w:rsidRPr="00B555FB" w:rsidRDefault="00653CF8" w:rsidP="00DB6946">
                  <w:pPr>
                    <w:pStyle w:val="aa"/>
                    <w:spacing w:after="0"/>
                    <w:ind w:right="-65" w:firstLine="65"/>
                    <w:jc w:val="center"/>
                    <w:rPr>
                      <w:sz w:val="22"/>
                      <w:szCs w:val="22"/>
                    </w:rPr>
                  </w:pPr>
                  <w:r>
                    <w:rPr>
                      <w:sz w:val="22"/>
                      <w:szCs w:val="22"/>
                    </w:rPr>
                    <w:t>91</w:t>
                  </w:r>
                </w:p>
              </w:tc>
              <w:tc>
                <w:tcPr>
                  <w:tcW w:w="720" w:type="dxa"/>
                  <w:gridSpan w:val="2"/>
                </w:tcPr>
                <w:p w:rsidR="00653CF8" w:rsidRDefault="00653CF8" w:rsidP="00DB6946">
                  <w:pPr>
                    <w:jc w:val="center"/>
                  </w:pPr>
                  <w:r>
                    <w:rPr>
                      <w:sz w:val="22"/>
                      <w:szCs w:val="22"/>
                    </w:rPr>
                    <w:t>91,5</w:t>
                  </w:r>
                </w:p>
              </w:tc>
              <w:tc>
                <w:tcPr>
                  <w:tcW w:w="959" w:type="dxa"/>
                  <w:gridSpan w:val="2"/>
                </w:tcPr>
                <w:p w:rsidR="00653CF8" w:rsidRDefault="00653CF8" w:rsidP="00DB6946">
                  <w:pPr>
                    <w:jc w:val="center"/>
                  </w:pPr>
                  <w:r>
                    <w:rPr>
                      <w:sz w:val="22"/>
                      <w:szCs w:val="22"/>
                    </w:rPr>
                    <w:t>92</w:t>
                  </w:r>
                </w:p>
              </w:tc>
            </w:tr>
          </w:tbl>
          <w:p w:rsidR="00D96F06" w:rsidRPr="00E109D7" w:rsidRDefault="00D96F06" w:rsidP="00B33B80">
            <w:pPr>
              <w:ind w:firstLine="115"/>
              <w:jc w:val="both"/>
              <w:rPr>
                <w:sz w:val="22"/>
                <w:szCs w:val="22"/>
              </w:rPr>
            </w:pPr>
          </w:p>
        </w:tc>
      </w:tr>
      <w:tr w:rsidR="00D96F06" w:rsidRPr="006B6AAB">
        <w:trPr>
          <w:trHeight w:val="1829"/>
        </w:trPr>
        <w:tc>
          <w:tcPr>
            <w:tcW w:w="2160" w:type="dxa"/>
            <w:tcBorders>
              <w:top w:val="single" w:sz="4" w:space="0" w:color="auto"/>
              <w:left w:val="single" w:sz="4" w:space="0" w:color="auto"/>
              <w:bottom w:val="single" w:sz="4" w:space="0" w:color="auto"/>
              <w:right w:val="single" w:sz="4" w:space="0" w:color="auto"/>
            </w:tcBorders>
          </w:tcPr>
          <w:p w:rsidR="00D96F06" w:rsidRPr="00F12751" w:rsidRDefault="00D96F06" w:rsidP="00B33B80">
            <w:pPr>
              <w:rPr>
                <w:sz w:val="22"/>
                <w:szCs w:val="22"/>
              </w:rPr>
            </w:pPr>
            <w:r w:rsidRPr="00F12751">
              <w:rPr>
                <w:sz w:val="22"/>
                <w:szCs w:val="22"/>
              </w:rPr>
              <w:lastRenderedPageBreak/>
              <w:t xml:space="preserve"> Показатели непосредственных результатов</w:t>
            </w:r>
          </w:p>
        </w:tc>
        <w:tc>
          <w:tcPr>
            <w:tcW w:w="7440" w:type="dxa"/>
            <w:tcBorders>
              <w:top w:val="single" w:sz="4" w:space="0" w:color="auto"/>
              <w:left w:val="single" w:sz="4" w:space="0" w:color="auto"/>
              <w:bottom w:val="single" w:sz="4" w:space="0" w:color="auto"/>
              <w:right w:val="single" w:sz="4" w:space="0" w:color="auto"/>
            </w:tcBorders>
          </w:tcPr>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1843"/>
              <w:gridCol w:w="850"/>
              <w:gridCol w:w="709"/>
              <w:gridCol w:w="698"/>
            </w:tblGrid>
            <w:tr w:rsidR="00653CF8" w:rsidRPr="00B555FB" w:rsidTr="00F563E0">
              <w:tc>
                <w:tcPr>
                  <w:tcW w:w="3125" w:type="dxa"/>
                  <w:vMerge w:val="restart"/>
                </w:tcPr>
                <w:p w:rsidR="00653CF8" w:rsidRPr="00B555FB" w:rsidRDefault="00653CF8" w:rsidP="00DB6946">
                  <w:pPr>
                    <w:pStyle w:val="a6"/>
                    <w:jc w:val="center"/>
                    <w:rPr>
                      <w:sz w:val="22"/>
                      <w:szCs w:val="22"/>
                    </w:rPr>
                  </w:pPr>
                  <w:r w:rsidRPr="00B555FB">
                    <w:rPr>
                      <w:sz w:val="22"/>
                      <w:szCs w:val="22"/>
                    </w:rPr>
                    <w:t>Наименование  показателя</w:t>
                  </w:r>
                </w:p>
              </w:tc>
              <w:tc>
                <w:tcPr>
                  <w:tcW w:w="1843" w:type="dxa"/>
                  <w:vMerge w:val="restart"/>
                </w:tcPr>
                <w:p w:rsidR="00653CF8" w:rsidRPr="00B555FB" w:rsidRDefault="00653CF8" w:rsidP="00DB6946">
                  <w:pPr>
                    <w:pStyle w:val="a6"/>
                    <w:jc w:val="center"/>
                    <w:rPr>
                      <w:sz w:val="22"/>
                      <w:szCs w:val="22"/>
                    </w:rPr>
                  </w:pPr>
                  <w:r w:rsidRPr="001B3D3B">
                    <w:rPr>
                      <w:sz w:val="18"/>
                      <w:szCs w:val="18"/>
                    </w:rPr>
                    <w:t>Начальны</w:t>
                  </w:r>
                  <w:proofErr w:type="gramStart"/>
                  <w:r w:rsidRPr="001B3D3B">
                    <w:rPr>
                      <w:sz w:val="18"/>
                      <w:szCs w:val="18"/>
                    </w:rPr>
                    <w:t>й(</w:t>
                  </w:r>
                  <w:proofErr w:type="gramEnd"/>
                  <w:r w:rsidRPr="001B3D3B">
                    <w:rPr>
                      <w:sz w:val="18"/>
                      <w:szCs w:val="18"/>
                    </w:rPr>
                    <w:t>базовый) уровень на момент реализации программы</w:t>
                  </w:r>
                </w:p>
              </w:tc>
              <w:tc>
                <w:tcPr>
                  <w:tcW w:w="2257" w:type="dxa"/>
                  <w:gridSpan w:val="3"/>
                </w:tcPr>
                <w:p w:rsidR="00653CF8" w:rsidRPr="00B555FB" w:rsidRDefault="00653CF8" w:rsidP="00DB6946">
                  <w:pPr>
                    <w:pStyle w:val="a6"/>
                    <w:jc w:val="center"/>
                    <w:rPr>
                      <w:sz w:val="22"/>
                      <w:szCs w:val="22"/>
                    </w:rPr>
                  </w:pPr>
                  <w:r w:rsidRPr="00B555FB">
                    <w:rPr>
                      <w:sz w:val="22"/>
                      <w:szCs w:val="22"/>
                    </w:rPr>
                    <w:t>Плановое значение по годам</w:t>
                  </w:r>
                </w:p>
              </w:tc>
            </w:tr>
            <w:tr w:rsidR="00653CF8" w:rsidRPr="00B555FB" w:rsidTr="00F563E0">
              <w:tc>
                <w:tcPr>
                  <w:tcW w:w="3125" w:type="dxa"/>
                  <w:vMerge/>
                </w:tcPr>
                <w:p w:rsidR="00653CF8" w:rsidRPr="00B555FB" w:rsidRDefault="00653CF8" w:rsidP="00DB6946">
                  <w:pPr>
                    <w:pStyle w:val="a6"/>
                    <w:jc w:val="center"/>
                    <w:rPr>
                      <w:sz w:val="22"/>
                      <w:szCs w:val="22"/>
                    </w:rPr>
                  </w:pPr>
                </w:p>
              </w:tc>
              <w:tc>
                <w:tcPr>
                  <w:tcW w:w="1843" w:type="dxa"/>
                  <w:vMerge/>
                </w:tcPr>
                <w:p w:rsidR="00653CF8" w:rsidRPr="00B555FB" w:rsidRDefault="00653CF8" w:rsidP="00DB6946">
                  <w:pPr>
                    <w:pStyle w:val="a6"/>
                    <w:jc w:val="center"/>
                    <w:rPr>
                      <w:sz w:val="22"/>
                      <w:szCs w:val="22"/>
                    </w:rPr>
                  </w:pPr>
                </w:p>
              </w:tc>
              <w:tc>
                <w:tcPr>
                  <w:tcW w:w="850" w:type="dxa"/>
                </w:tcPr>
                <w:p w:rsidR="00653CF8" w:rsidRPr="00B555FB" w:rsidRDefault="00653CF8" w:rsidP="00DB6946">
                  <w:pPr>
                    <w:pStyle w:val="a6"/>
                    <w:jc w:val="center"/>
                    <w:rPr>
                      <w:sz w:val="22"/>
                      <w:szCs w:val="22"/>
                    </w:rPr>
                  </w:pPr>
                  <w:r w:rsidRPr="00B555FB">
                    <w:rPr>
                      <w:sz w:val="22"/>
                      <w:szCs w:val="22"/>
                    </w:rPr>
                    <w:t>201</w:t>
                  </w:r>
                  <w:r>
                    <w:rPr>
                      <w:sz w:val="22"/>
                      <w:szCs w:val="22"/>
                    </w:rPr>
                    <w:t>8</w:t>
                  </w:r>
                </w:p>
              </w:tc>
              <w:tc>
                <w:tcPr>
                  <w:tcW w:w="709" w:type="dxa"/>
                </w:tcPr>
                <w:p w:rsidR="00653CF8" w:rsidRPr="00B555FB" w:rsidRDefault="00653CF8" w:rsidP="00DB6946">
                  <w:pPr>
                    <w:pStyle w:val="a6"/>
                    <w:jc w:val="center"/>
                    <w:rPr>
                      <w:sz w:val="22"/>
                      <w:szCs w:val="22"/>
                    </w:rPr>
                  </w:pPr>
                  <w:r w:rsidRPr="00B555FB">
                    <w:rPr>
                      <w:sz w:val="22"/>
                      <w:szCs w:val="22"/>
                    </w:rPr>
                    <w:t>201</w:t>
                  </w:r>
                  <w:r>
                    <w:rPr>
                      <w:sz w:val="22"/>
                      <w:szCs w:val="22"/>
                    </w:rPr>
                    <w:t>9</w:t>
                  </w:r>
                </w:p>
              </w:tc>
              <w:tc>
                <w:tcPr>
                  <w:tcW w:w="698" w:type="dxa"/>
                </w:tcPr>
                <w:p w:rsidR="00653CF8" w:rsidRPr="00B555FB" w:rsidRDefault="00653CF8" w:rsidP="00DB6946">
                  <w:pPr>
                    <w:pStyle w:val="a6"/>
                    <w:jc w:val="center"/>
                    <w:rPr>
                      <w:sz w:val="22"/>
                      <w:szCs w:val="22"/>
                    </w:rPr>
                  </w:pPr>
                  <w:r w:rsidRPr="00B555FB">
                    <w:rPr>
                      <w:sz w:val="22"/>
                      <w:szCs w:val="22"/>
                    </w:rPr>
                    <w:t>20</w:t>
                  </w:r>
                  <w:r>
                    <w:rPr>
                      <w:sz w:val="22"/>
                      <w:szCs w:val="22"/>
                    </w:rPr>
                    <w:t>20</w:t>
                  </w:r>
                </w:p>
              </w:tc>
            </w:tr>
            <w:tr w:rsidR="00653CF8" w:rsidRPr="00580712" w:rsidTr="00F563E0">
              <w:tc>
                <w:tcPr>
                  <w:tcW w:w="3125" w:type="dxa"/>
                </w:tcPr>
                <w:p w:rsidR="00653CF8" w:rsidRPr="00580712" w:rsidRDefault="00653CF8" w:rsidP="00DB6946">
                  <w:pPr>
                    <w:pStyle w:val="a6"/>
                    <w:spacing w:before="0" w:beforeAutospacing="0" w:after="0" w:afterAutospacing="0"/>
                    <w:jc w:val="both"/>
                    <w:rPr>
                      <w:b/>
                      <w:sz w:val="20"/>
                      <w:szCs w:val="20"/>
                    </w:rPr>
                  </w:pPr>
                  <w:r w:rsidRPr="00580712">
                    <w:rPr>
                      <w:b/>
                      <w:sz w:val="20"/>
                      <w:szCs w:val="20"/>
                    </w:rPr>
                    <w:t>Непосредственный результат 2.1.</w:t>
                  </w:r>
                </w:p>
                <w:p w:rsidR="00653CF8" w:rsidRPr="00580712" w:rsidRDefault="00653CF8" w:rsidP="00DB6946">
                  <w:pPr>
                    <w:pStyle w:val="a6"/>
                    <w:spacing w:before="0" w:beforeAutospacing="0" w:after="0" w:afterAutospacing="0"/>
                    <w:jc w:val="both"/>
                    <w:rPr>
                      <w:b/>
                      <w:sz w:val="20"/>
                      <w:szCs w:val="20"/>
                    </w:rPr>
                  </w:pPr>
                  <w:r w:rsidRPr="00580712">
                    <w:rPr>
                      <w:sz w:val="20"/>
                      <w:szCs w:val="20"/>
                    </w:rPr>
                    <w:t xml:space="preserve">Число воспитанников в дошкольных общеобразовательных организациях  в расчете на 1 педагогического работника, чел. </w:t>
                  </w:r>
                </w:p>
              </w:tc>
              <w:tc>
                <w:tcPr>
                  <w:tcW w:w="1843" w:type="dxa"/>
                </w:tcPr>
                <w:p w:rsidR="00653CF8" w:rsidRPr="00580712" w:rsidRDefault="00653CF8" w:rsidP="00DB6946">
                  <w:pPr>
                    <w:jc w:val="center"/>
                    <w:rPr>
                      <w:sz w:val="20"/>
                      <w:szCs w:val="20"/>
                    </w:rPr>
                  </w:pPr>
                  <w:r w:rsidRPr="00580712">
                    <w:rPr>
                      <w:sz w:val="20"/>
                      <w:szCs w:val="20"/>
                    </w:rPr>
                    <w:t>9,7</w:t>
                  </w:r>
                </w:p>
              </w:tc>
              <w:tc>
                <w:tcPr>
                  <w:tcW w:w="850" w:type="dxa"/>
                </w:tcPr>
                <w:p w:rsidR="00653CF8" w:rsidRPr="00580712" w:rsidRDefault="00653CF8" w:rsidP="00DB6946">
                  <w:pPr>
                    <w:jc w:val="center"/>
                    <w:rPr>
                      <w:sz w:val="20"/>
                      <w:szCs w:val="20"/>
                    </w:rPr>
                  </w:pPr>
                  <w:r w:rsidRPr="00580712">
                    <w:rPr>
                      <w:sz w:val="20"/>
                      <w:szCs w:val="20"/>
                    </w:rPr>
                    <w:t>10,1</w:t>
                  </w:r>
                </w:p>
              </w:tc>
              <w:tc>
                <w:tcPr>
                  <w:tcW w:w="709" w:type="dxa"/>
                </w:tcPr>
                <w:p w:rsidR="00653CF8" w:rsidRPr="00580712" w:rsidRDefault="00653CF8" w:rsidP="00DB6946">
                  <w:pPr>
                    <w:jc w:val="center"/>
                    <w:rPr>
                      <w:sz w:val="20"/>
                      <w:szCs w:val="20"/>
                    </w:rPr>
                  </w:pPr>
                  <w:r w:rsidRPr="00580712">
                    <w:rPr>
                      <w:sz w:val="20"/>
                      <w:szCs w:val="20"/>
                    </w:rPr>
                    <w:t>10,2</w:t>
                  </w:r>
                </w:p>
              </w:tc>
              <w:tc>
                <w:tcPr>
                  <w:tcW w:w="698" w:type="dxa"/>
                </w:tcPr>
                <w:p w:rsidR="00653CF8" w:rsidRPr="00580712" w:rsidRDefault="00653CF8" w:rsidP="00DB6946">
                  <w:pPr>
                    <w:jc w:val="center"/>
                    <w:rPr>
                      <w:sz w:val="20"/>
                      <w:szCs w:val="20"/>
                    </w:rPr>
                  </w:pPr>
                  <w:r w:rsidRPr="00580712">
                    <w:rPr>
                      <w:sz w:val="20"/>
                      <w:szCs w:val="20"/>
                    </w:rPr>
                    <w:t>10,3</w:t>
                  </w:r>
                </w:p>
              </w:tc>
            </w:tr>
            <w:tr w:rsidR="00653CF8" w:rsidRPr="00580712" w:rsidTr="00F563E0">
              <w:tc>
                <w:tcPr>
                  <w:tcW w:w="3125" w:type="dxa"/>
                </w:tcPr>
                <w:p w:rsidR="00653CF8" w:rsidRPr="00580712" w:rsidRDefault="00653CF8" w:rsidP="00DB6946">
                  <w:pPr>
                    <w:pStyle w:val="a6"/>
                    <w:spacing w:before="0" w:beforeAutospacing="0" w:after="0" w:afterAutospacing="0"/>
                    <w:jc w:val="both"/>
                    <w:rPr>
                      <w:b/>
                      <w:sz w:val="20"/>
                      <w:szCs w:val="20"/>
                    </w:rPr>
                  </w:pPr>
                  <w:r w:rsidRPr="00580712">
                    <w:rPr>
                      <w:b/>
                      <w:sz w:val="20"/>
                      <w:szCs w:val="20"/>
                    </w:rPr>
                    <w:t>Непосредственный результат 2.2.</w:t>
                  </w:r>
                </w:p>
                <w:p w:rsidR="00653CF8" w:rsidRPr="00580712" w:rsidRDefault="00653CF8" w:rsidP="00DB6946">
                  <w:pPr>
                    <w:pStyle w:val="a6"/>
                    <w:spacing w:before="0" w:beforeAutospacing="0" w:after="0" w:afterAutospacing="0"/>
                    <w:jc w:val="both"/>
                    <w:rPr>
                      <w:b/>
                      <w:sz w:val="20"/>
                      <w:szCs w:val="20"/>
                    </w:rPr>
                  </w:pPr>
                  <w:r w:rsidRPr="00580712">
                    <w:rPr>
                      <w:sz w:val="20"/>
                      <w:szCs w:val="20"/>
                    </w:rPr>
                    <w:t xml:space="preserve">Количество детей, оздоровленных в организациях отдыха и оздоровления </w:t>
                  </w:r>
                  <w:proofErr w:type="spellStart"/>
                  <w:r w:rsidRPr="00580712">
                    <w:rPr>
                      <w:sz w:val="20"/>
                      <w:szCs w:val="20"/>
                    </w:rPr>
                    <w:t>детей</w:t>
                  </w:r>
                  <w:proofErr w:type="gramStart"/>
                  <w:r w:rsidRPr="00580712">
                    <w:rPr>
                      <w:sz w:val="20"/>
                      <w:szCs w:val="20"/>
                    </w:rPr>
                    <w:t>,ч</w:t>
                  </w:r>
                  <w:proofErr w:type="gramEnd"/>
                  <w:r w:rsidRPr="00580712">
                    <w:rPr>
                      <w:sz w:val="20"/>
                      <w:szCs w:val="20"/>
                    </w:rPr>
                    <w:t>ел</w:t>
                  </w:r>
                  <w:proofErr w:type="spellEnd"/>
                  <w:r w:rsidRPr="00580712">
                    <w:rPr>
                      <w:sz w:val="20"/>
                      <w:szCs w:val="20"/>
                    </w:rPr>
                    <w:t>.</w:t>
                  </w:r>
                </w:p>
              </w:tc>
              <w:tc>
                <w:tcPr>
                  <w:tcW w:w="1843" w:type="dxa"/>
                </w:tcPr>
                <w:p w:rsidR="00653CF8" w:rsidRPr="00580712" w:rsidRDefault="00653CF8" w:rsidP="00DB6946">
                  <w:pPr>
                    <w:pStyle w:val="a6"/>
                    <w:jc w:val="center"/>
                    <w:rPr>
                      <w:sz w:val="20"/>
                      <w:szCs w:val="20"/>
                    </w:rPr>
                  </w:pPr>
                  <w:r w:rsidRPr="00580712">
                    <w:rPr>
                      <w:sz w:val="20"/>
                      <w:szCs w:val="20"/>
                    </w:rPr>
                    <w:t>4240</w:t>
                  </w:r>
                </w:p>
              </w:tc>
              <w:tc>
                <w:tcPr>
                  <w:tcW w:w="850" w:type="dxa"/>
                </w:tcPr>
                <w:p w:rsidR="00653CF8" w:rsidRPr="00580712" w:rsidRDefault="00653CF8" w:rsidP="00DB6946">
                  <w:pPr>
                    <w:pStyle w:val="a6"/>
                    <w:jc w:val="center"/>
                    <w:rPr>
                      <w:sz w:val="20"/>
                      <w:szCs w:val="20"/>
                    </w:rPr>
                  </w:pPr>
                  <w:r w:rsidRPr="00580712">
                    <w:rPr>
                      <w:sz w:val="20"/>
                      <w:szCs w:val="20"/>
                    </w:rPr>
                    <w:t>4250</w:t>
                  </w:r>
                </w:p>
              </w:tc>
              <w:tc>
                <w:tcPr>
                  <w:tcW w:w="709" w:type="dxa"/>
                </w:tcPr>
                <w:p w:rsidR="00653CF8" w:rsidRPr="00580712" w:rsidRDefault="00653CF8" w:rsidP="00DB6946">
                  <w:pPr>
                    <w:pStyle w:val="a6"/>
                    <w:jc w:val="center"/>
                    <w:rPr>
                      <w:sz w:val="20"/>
                      <w:szCs w:val="20"/>
                    </w:rPr>
                  </w:pPr>
                  <w:r w:rsidRPr="00580712">
                    <w:rPr>
                      <w:sz w:val="20"/>
                      <w:szCs w:val="20"/>
                    </w:rPr>
                    <w:t>4256</w:t>
                  </w:r>
                </w:p>
              </w:tc>
              <w:tc>
                <w:tcPr>
                  <w:tcW w:w="698" w:type="dxa"/>
                </w:tcPr>
                <w:p w:rsidR="00653CF8" w:rsidRPr="00580712" w:rsidRDefault="00653CF8" w:rsidP="00DB6946">
                  <w:pPr>
                    <w:pStyle w:val="a6"/>
                    <w:jc w:val="center"/>
                    <w:rPr>
                      <w:sz w:val="20"/>
                      <w:szCs w:val="20"/>
                    </w:rPr>
                  </w:pPr>
                  <w:r w:rsidRPr="00580712">
                    <w:rPr>
                      <w:sz w:val="20"/>
                      <w:szCs w:val="20"/>
                    </w:rPr>
                    <w:t>4260</w:t>
                  </w:r>
                </w:p>
              </w:tc>
            </w:tr>
            <w:tr w:rsidR="00653CF8" w:rsidRPr="00580712" w:rsidTr="00F563E0">
              <w:tc>
                <w:tcPr>
                  <w:tcW w:w="3125" w:type="dxa"/>
                </w:tcPr>
                <w:p w:rsidR="00653CF8" w:rsidRPr="00580712" w:rsidRDefault="00653CF8" w:rsidP="00DB6946">
                  <w:pPr>
                    <w:pStyle w:val="a6"/>
                    <w:spacing w:before="0" w:beforeAutospacing="0" w:after="0" w:afterAutospacing="0"/>
                    <w:jc w:val="both"/>
                    <w:rPr>
                      <w:b/>
                      <w:sz w:val="20"/>
                      <w:szCs w:val="20"/>
                    </w:rPr>
                  </w:pPr>
                  <w:r w:rsidRPr="00580712">
                    <w:rPr>
                      <w:b/>
                      <w:sz w:val="20"/>
                      <w:szCs w:val="20"/>
                    </w:rPr>
                    <w:t xml:space="preserve">Непосредственный результат </w:t>
                  </w:r>
                  <w:r w:rsidRPr="00580712">
                    <w:rPr>
                      <w:b/>
                      <w:sz w:val="20"/>
                      <w:szCs w:val="20"/>
                    </w:rPr>
                    <w:lastRenderedPageBreak/>
                    <w:t>2.3.</w:t>
                  </w:r>
                </w:p>
                <w:p w:rsidR="00F563E0" w:rsidRPr="00580712" w:rsidRDefault="00653CF8" w:rsidP="00F563E0">
                  <w:pPr>
                    <w:pStyle w:val="a6"/>
                    <w:spacing w:before="0" w:beforeAutospacing="0" w:after="0" w:afterAutospacing="0"/>
                    <w:jc w:val="both"/>
                    <w:rPr>
                      <w:b/>
                      <w:sz w:val="20"/>
                      <w:szCs w:val="20"/>
                    </w:rPr>
                  </w:pPr>
                  <w:r w:rsidRPr="00580712">
                    <w:rPr>
                      <w:sz w:val="20"/>
                      <w:szCs w:val="20"/>
                    </w:rPr>
                    <w:t>.Численность детей в возрасте от 5 до 18 лет, охваченных программами дополнительного образования</w:t>
                  </w:r>
                  <w:proofErr w:type="gramStart"/>
                  <w:r w:rsidRPr="00580712">
                    <w:rPr>
                      <w:sz w:val="20"/>
                      <w:szCs w:val="20"/>
                    </w:rPr>
                    <w:t xml:space="preserve"> ,</w:t>
                  </w:r>
                  <w:proofErr w:type="gramEnd"/>
                  <w:r w:rsidRPr="00580712">
                    <w:rPr>
                      <w:sz w:val="20"/>
                      <w:szCs w:val="20"/>
                    </w:rPr>
                    <w:t xml:space="preserve"> чел.</w:t>
                  </w:r>
                </w:p>
              </w:tc>
              <w:tc>
                <w:tcPr>
                  <w:tcW w:w="1843" w:type="dxa"/>
                </w:tcPr>
                <w:p w:rsidR="00653CF8" w:rsidRPr="00580712" w:rsidRDefault="00653CF8" w:rsidP="00DB6946">
                  <w:pPr>
                    <w:pStyle w:val="a6"/>
                    <w:jc w:val="center"/>
                    <w:rPr>
                      <w:sz w:val="20"/>
                      <w:szCs w:val="20"/>
                    </w:rPr>
                  </w:pPr>
                  <w:r w:rsidRPr="00580712">
                    <w:rPr>
                      <w:sz w:val="20"/>
                      <w:szCs w:val="20"/>
                    </w:rPr>
                    <w:lastRenderedPageBreak/>
                    <w:t>5203</w:t>
                  </w:r>
                </w:p>
              </w:tc>
              <w:tc>
                <w:tcPr>
                  <w:tcW w:w="850" w:type="dxa"/>
                </w:tcPr>
                <w:p w:rsidR="00653CF8" w:rsidRPr="00580712" w:rsidRDefault="00653CF8" w:rsidP="00DB6946">
                  <w:pPr>
                    <w:jc w:val="center"/>
                    <w:rPr>
                      <w:color w:val="000000"/>
                      <w:sz w:val="20"/>
                      <w:szCs w:val="20"/>
                    </w:rPr>
                  </w:pPr>
                  <w:r w:rsidRPr="00580712">
                    <w:rPr>
                      <w:color w:val="000000"/>
                      <w:sz w:val="20"/>
                      <w:szCs w:val="20"/>
                    </w:rPr>
                    <w:t>5210</w:t>
                  </w:r>
                </w:p>
              </w:tc>
              <w:tc>
                <w:tcPr>
                  <w:tcW w:w="709" w:type="dxa"/>
                </w:tcPr>
                <w:p w:rsidR="00653CF8" w:rsidRPr="00580712" w:rsidRDefault="00653CF8" w:rsidP="00DB6946">
                  <w:pPr>
                    <w:jc w:val="center"/>
                    <w:rPr>
                      <w:color w:val="000000"/>
                      <w:sz w:val="20"/>
                      <w:szCs w:val="20"/>
                    </w:rPr>
                  </w:pPr>
                  <w:r w:rsidRPr="00580712">
                    <w:rPr>
                      <w:color w:val="000000"/>
                      <w:sz w:val="20"/>
                      <w:szCs w:val="20"/>
                    </w:rPr>
                    <w:t>5225</w:t>
                  </w:r>
                </w:p>
              </w:tc>
              <w:tc>
                <w:tcPr>
                  <w:tcW w:w="698" w:type="dxa"/>
                </w:tcPr>
                <w:p w:rsidR="00653CF8" w:rsidRPr="00580712" w:rsidRDefault="00653CF8" w:rsidP="00DB6946">
                  <w:pPr>
                    <w:jc w:val="center"/>
                    <w:rPr>
                      <w:color w:val="000000"/>
                      <w:sz w:val="20"/>
                      <w:szCs w:val="20"/>
                    </w:rPr>
                  </w:pPr>
                  <w:r w:rsidRPr="00580712">
                    <w:rPr>
                      <w:color w:val="000000"/>
                      <w:sz w:val="20"/>
                      <w:szCs w:val="20"/>
                    </w:rPr>
                    <w:t>5225</w:t>
                  </w:r>
                </w:p>
              </w:tc>
            </w:tr>
            <w:tr w:rsidR="00653CF8" w:rsidRPr="00580712" w:rsidTr="00F563E0">
              <w:tc>
                <w:tcPr>
                  <w:tcW w:w="3125" w:type="dxa"/>
                </w:tcPr>
                <w:p w:rsidR="00653CF8" w:rsidRPr="00580712" w:rsidRDefault="00653CF8" w:rsidP="00DB6946">
                  <w:pPr>
                    <w:pStyle w:val="a6"/>
                    <w:spacing w:before="0" w:beforeAutospacing="0" w:after="0" w:afterAutospacing="0"/>
                    <w:jc w:val="both"/>
                    <w:rPr>
                      <w:b/>
                      <w:sz w:val="20"/>
                      <w:szCs w:val="20"/>
                    </w:rPr>
                  </w:pPr>
                  <w:r w:rsidRPr="00580712">
                    <w:rPr>
                      <w:b/>
                      <w:sz w:val="20"/>
                      <w:szCs w:val="20"/>
                    </w:rPr>
                    <w:lastRenderedPageBreak/>
                    <w:t>Непосредственный результат 2.4.</w:t>
                  </w:r>
                </w:p>
                <w:p w:rsidR="00653CF8" w:rsidRPr="00580712" w:rsidRDefault="00653CF8" w:rsidP="00DB6946">
                  <w:pPr>
                    <w:pStyle w:val="a6"/>
                    <w:spacing w:before="0" w:beforeAutospacing="0" w:after="0" w:afterAutospacing="0"/>
                    <w:jc w:val="both"/>
                    <w:rPr>
                      <w:sz w:val="20"/>
                      <w:szCs w:val="20"/>
                    </w:rPr>
                  </w:pPr>
                  <w:r w:rsidRPr="00580712">
                    <w:rPr>
                      <w:sz w:val="20"/>
                      <w:szCs w:val="20"/>
                    </w:rPr>
                    <w:t xml:space="preserve">Численность воспитанников, участвующих в  конкурсах, смотрах, фестивалях, соревнованиях различного уровня, в общей численности воспитанников </w:t>
                  </w:r>
                  <w:r w:rsidRPr="00580712">
                    <w:rPr>
                      <w:bCs/>
                      <w:sz w:val="20"/>
                      <w:szCs w:val="20"/>
                      <w:lang w:eastAsia="en-US"/>
                    </w:rPr>
                    <w:t>(человек)</w:t>
                  </w:r>
                </w:p>
              </w:tc>
              <w:tc>
                <w:tcPr>
                  <w:tcW w:w="1843" w:type="dxa"/>
                </w:tcPr>
                <w:p w:rsidR="00653CF8" w:rsidRPr="00580712" w:rsidRDefault="00653CF8" w:rsidP="00DB6946">
                  <w:pPr>
                    <w:pStyle w:val="a6"/>
                    <w:jc w:val="center"/>
                    <w:rPr>
                      <w:sz w:val="20"/>
                      <w:szCs w:val="20"/>
                    </w:rPr>
                  </w:pPr>
                  <w:r w:rsidRPr="00580712">
                    <w:rPr>
                      <w:sz w:val="20"/>
                      <w:szCs w:val="20"/>
                    </w:rPr>
                    <w:t>3642</w:t>
                  </w:r>
                </w:p>
              </w:tc>
              <w:tc>
                <w:tcPr>
                  <w:tcW w:w="850" w:type="dxa"/>
                </w:tcPr>
                <w:p w:rsidR="00653CF8" w:rsidRPr="00580712" w:rsidRDefault="00653CF8" w:rsidP="00DB6946">
                  <w:pPr>
                    <w:pStyle w:val="a6"/>
                    <w:jc w:val="center"/>
                    <w:rPr>
                      <w:sz w:val="20"/>
                      <w:szCs w:val="20"/>
                    </w:rPr>
                  </w:pPr>
                  <w:r w:rsidRPr="00580712">
                    <w:rPr>
                      <w:sz w:val="20"/>
                      <w:szCs w:val="20"/>
                    </w:rPr>
                    <w:t>3647</w:t>
                  </w:r>
                </w:p>
              </w:tc>
              <w:tc>
                <w:tcPr>
                  <w:tcW w:w="709" w:type="dxa"/>
                </w:tcPr>
                <w:p w:rsidR="00653CF8" w:rsidRPr="00580712" w:rsidRDefault="00653CF8" w:rsidP="00DB6946">
                  <w:pPr>
                    <w:pStyle w:val="a6"/>
                    <w:jc w:val="center"/>
                    <w:rPr>
                      <w:sz w:val="20"/>
                      <w:szCs w:val="20"/>
                    </w:rPr>
                  </w:pPr>
                  <w:r w:rsidRPr="00580712">
                    <w:rPr>
                      <w:sz w:val="20"/>
                      <w:szCs w:val="20"/>
                    </w:rPr>
                    <w:t>3709</w:t>
                  </w:r>
                </w:p>
              </w:tc>
              <w:tc>
                <w:tcPr>
                  <w:tcW w:w="698" w:type="dxa"/>
                </w:tcPr>
                <w:p w:rsidR="00653CF8" w:rsidRPr="00580712" w:rsidRDefault="00653CF8" w:rsidP="00DB6946">
                  <w:pPr>
                    <w:pStyle w:val="a6"/>
                    <w:jc w:val="center"/>
                    <w:rPr>
                      <w:sz w:val="20"/>
                      <w:szCs w:val="20"/>
                    </w:rPr>
                  </w:pPr>
                  <w:r w:rsidRPr="00580712">
                    <w:rPr>
                      <w:sz w:val="20"/>
                      <w:szCs w:val="20"/>
                    </w:rPr>
                    <w:t>3762</w:t>
                  </w:r>
                </w:p>
              </w:tc>
            </w:tr>
            <w:tr w:rsidR="00653CF8" w:rsidRPr="00580712" w:rsidTr="00F563E0">
              <w:tc>
                <w:tcPr>
                  <w:tcW w:w="3125" w:type="dxa"/>
                </w:tcPr>
                <w:p w:rsidR="00653CF8" w:rsidRPr="00580712" w:rsidRDefault="00653CF8" w:rsidP="00DB6946">
                  <w:pPr>
                    <w:pStyle w:val="a6"/>
                    <w:spacing w:before="0" w:beforeAutospacing="0" w:after="0" w:afterAutospacing="0"/>
                    <w:jc w:val="both"/>
                    <w:rPr>
                      <w:b/>
                      <w:sz w:val="20"/>
                      <w:szCs w:val="20"/>
                    </w:rPr>
                  </w:pPr>
                  <w:r w:rsidRPr="00580712">
                    <w:rPr>
                      <w:b/>
                      <w:sz w:val="20"/>
                      <w:szCs w:val="20"/>
                    </w:rPr>
                    <w:t>Непосредственный результат 2.5.</w:t>
                  </w:r>
                </w:p>
                <w:p w:rsidR="00653CF8" w:rsidRPr="00580712" w:rsidRDefault="00653CF8" w:rsidP="00DB6946">
                  <w:pPr>
                    <w:pStyle w:val="a6"/>
                    <w:spacing w:before="0" w:beforeAutospacing="0" w:after="0" w:afterAutospacing="0"/>
                    <w:rPr>
                      <w:sz w:val="20"/>
                      <w:szCs w:val="20"/>
                    </w:rPr>
                  </w:pPr>
                  <w:r w:rsidRPr="00580712">
                    <w:rPr>
                      <w:sz w:val="20"/>
                      <w:szCs w:val="20"/>
                    </w:rPr>
                    <w:t xml:space="preserve"> Численность обучающихся, охваченных мероприятиями духовно-нравственной направленности </w:t>
                  </w:r>
                  <w:r w:rsidRPr="00580712">
                    <w:rPr>
                      <w:bCs/>
                      <w:sz w:val="20"/>
                      <w:szCs w:val="20"/>
                      <w:lang w:eastAsia="en-US"/>
                    </w:rPr>
                    <w:t>(человек)</w:t>
                  </w:r>
                </w:p>
              </w:tc>
              <w:tc>
                <w:tcPr>
                  <w:tcW w:w="1843" w:type="dxa"/>
                </w:tcPr>
                <w:p w:rsidR="00653CF8" w:rsidRPr="00580712" w:rsidRDefault="00653CF8" w:rsidP="00DB6946">
                  <w:pPr>
                    <w:pStyle w:val="a6"/>
                    <w:jc w:val="center"/>
                    <w:rPr>
                      <w:sz w:val="20"/>
                      <w:szCs w:val="20"/>
                    </w:rPr>
                  </w:pPr>
                  <w:r w:rsidRPr="00580712">
                    <w:rPr>
                      <w:sz w:val="20"/>
                      <w:szCs w:val="20"/>
                    </w:rPr>
                    <w:t>783</w:t>
                  </w:r>
                </w:p>
              </w:tc>
              <w:tc>
                <w:tcPr>
                  <w:tcW w:w="850" w:type="dxa"/>
                </w:tcPr>
                <w:p w:rsidR="00653CF8" w:rsidRPr="00580712" w:rsidRDefault="00653CF8" w:rsidP="00DB6946">
                  <w:pPr>
                    <w:pStyle w:val="a6"/>
                    <w:jc w:val="center"/>
                    <w:rPr>
                      <w:sz w:val="20"/>
                      <w:szCs w:val="20"/>
                    </w:rPr>
                  </w:pPr>
                  <w:r w:rsidRPr="00580712">
                    <w:rPr>
                      <w:sz w:val="20"/>
                      <w:szCs w:val="20"/>
                    </w:rPr>
                    <w:t>887</w:t>
                  </w:r>
                </w:p>
              </w:tc>
              <w:tc>
                <w:tcPr>
                  <w:tcW w:w="709" w:type="dxa"/>
                </w:tcPr>
                <w:p w:rsidR="00653CF8" w:rsidRPr="00580712" w:rsidRDefault="00653CF8" w:rsidP="00DB6946">
                  <w:pPr>
                    <w:pStyle w:val="a6"/>
                    <w:jc w:val="center"/>
                    <w:rPr>
                      <w:sz w:val="20"/>
                      <w:szCs w:val="20"/>
                    </w:rPr>
                  </w:pPr>
                  <w:r w:rsidRPr="00580712">
                    <w:rPr>
                      <w:sz w:val="20"/>
                      <w:szCs w:val="20"/>
                    </w:rPr>
                    <w:t>1104</w:t>
                  </w:r>
                </w:p>
              </w:tc>
              <w:tc>
                <w:tcPr>
                  <w:tcW w:w="698" w:type="dxa"/>
                </w:tcPr>
                <w:p w:rsidR="00653CF8" w:rsidRPr="00580712" w:rsidRDefault="00653CF8" w:rsidP="00DB6946">
                  <w:pPr>
                    <w:pStyle w:val="a6"/>
                    <w:jc w:val="center"/>
                    <w:rPr>
                      <w:sz w:val="20"/>
                      <w:szCs w:val="20"/>
                    </w:rPr>
                  </w:pPr>
                  <w:r w:rsidRPr="00580712">
                    <w:rPr>
                      <w:sz w:val="20"/>
                      <w:szCs w:val="20"/>
                    </w:rPr>
                    <w:t>1148</w:t>
                  </w:r>
                </w:p>
              </w:tc>
            </w:tr>
            <w:tr w:rsidR="00653CF8" w:rsidRPr="00580712" w:rsidTr="00F563E0">
              <w:tc>
                <w:tcPr>
                  <w:tcW w:w="3125" w:type="dxa"/>
                </w:tcPr>
                <w:p w:rsidR="00653CF8" w:rsidRPr="00580712" w:rsidRDefault="00653CF8" w:rsidP="00DB6946">
                  <w:pPr>
                    <w:pStyle w:val="a6"/>
                    <w:spacing w:before="0" w:beforeAutospacing="0" w:after="0" w:afterAutospacing="0"/>
                    <w:jc w:val="both"/>
                    <w:rPr>
                      <w:b/>
                      <w:sz w:val="20"/>
                      <w:szCs w:val="20"/>
                    </w:rPr>
                  </w:pPr>
                  <w:r w:rsidRPr="00580712">
                    <w:rPr>
                      <w:b/>
                      <w:sz w:val="20"/>
                      <w:szCs w:val="20"/>
                    </w:rPr>
                    <w:t>Непосредственный результат 2.6.</w:t>
                  </w:r>
                </w:p>
                <w:p w:rsidR="00653CF8" w:rsidRPr="00580712" w:rsidRDefault="00653CF8" w:rsidP="00DB6946">
                  <w:pPr>
                    <w:pStyle w:val="a6"/>
                    <w:spacing w:before="0" w:beforeAutospacing="0" w:after="0" w:afterAutospacing="0"/>
                    <w:rPr>
                      <w:sz w:val="20"/>
                      <w:szCs w:val="20"/>
                    </w:rPr>
                  </w:pPr>
                  <w:r w:rsidRPr="00580712">
                    <w:rPr>
                      <w:sz w:val="20"/>
                      <w:szCs w:val="20"/>
                    </w:rPr>
                    <w:t xml:space="preserve">Численность обучающихся регулярно занимающихся  физической культурой и спортом </w:t>
                  </w:r>
                  <w:r w:rsidRPr="00580712">
                    <w:rPr>
                      <w:bCs/>
                      <w:sz w:val="20"/>
                      <w:szCs w:val="20"/>
                      <w:lang w:eastAsia="en-US"/>
                    </w:rPr>
                    <w:t>(человек)</w:t>
                  </w:r>
                </w:p>
              </w:tc>
              <w:tc>
                <w:tcPr>
                  <w:tcW w:w="1843" w:type="dxa"/>
                </w:tcPr>
                <w:p w:rsidR="00653CF8" w:rsidRPr="00580712" w:rsidRDefault="00653CF8" w:rsidP="00DB6946">
                  <w:pPr>
                    <w:pStyle w:val="a6"/>
                    <w:jc w:val="center"/>
                    <w:rPr>
                      <w:sz w:val="20"/>
                      <w:szCs w:val="20"/>
                    </w:rPr>
                  </w:pPr>
                  <w:r w:rsidRPr="00580712">
                    <w:rPr>
                      <w:sz w:val="20"/>
                      <w:szCs w:val="20"/>
                    </w:rPr>
                    <w:t>2350</w:t>
                  </w:r>
                </w:p>
              </w:tc>
              <w:tc>
                <w:tcPr>
                  <w:tcW w:w="850" w:type="dxa"/>
                </w:tcPr>
                <w:p w:rsidR="00653CF8" w:rsidRPr="00580712" w:rsidRDefault="00653CF8" w:rsidP="00DB6946">
                  <w:pPr>
                    <w:pStyle w:val="a6"/>
                    <w:jc w:val="center"/>
                    <w:rPr>
                      <w:sz w:val="20"/>
                      <w:szCs w:val="20"/>
                    </w:rPr>
                  </w:pPr>
                  <w:r w:rsidRPr="00580712">
                    <w:rPr>
                      <w:sz w:val="20"/>
                      <w:szCs w:val="20"/>
                    </w:rPr>
                    <w:t>2401</w:t>
                  </w:r>
                </w:p>
              </w:tc>
              <w:tc>
                <w:tcPr>
                  <w:tcW w:w="709" w:type="dxa"/>
                </w:tcPr>
                <w:p w:rsidR="00653CF8" w:rsidRPr="00580712" w:rsidRDefault="00653CF8" w:rsidP="00DB6946">
                  <w:pPr>
                    <w:pStyle w:val="a6"/>
                    <w:jc w:val="center"/>
                    <w:rPr>
                      <w:sz w:val="20"/>
                      <w:szCs w:val="20"/>
                    </w:rPr>
                  </w:pPr>
                  <w:r w:rsidRPr="00580712">
                    <w:rPr>
                      <w:sz w:val="20"/>
                      <w:szCs w:val="20"/>
                    </w:rPr>
                    <w:t>2505</w:t>
                  </w:r>
                </w:p>
              </w:tc>
              <w:tc>
                <w:tcPr>
                  <w:tcW w:w="698" w:type="dxa"/>
                </w:tcPr>
                <w:p w:rsidR="00653CF8" w:rsidRPr="00580712" w:rsidRDefault="00653CF8" w:rsidP="00DB6946">
                  <w:pPr>
                    <w:pStyle w:val="a6"/>
                    <w:jc w:val="center"/>
                    <w:rPr>
                      <w:sz w:val="20"/>
                      <w:szCs w:val="20"/>
                    </w:rPr>
                  </w:pPr>
                  <w:r w:rsidRPr="00580712">
                    <w:rPr>
                      <w:sz w:val="20"/>
                      <w:szCs w:val="20"/>
                    </w:rPr>
                    <w:t>2610</w:t>
                  </w:r>
                </w:p>
              </w:tc>
            </w:tr>
            <w:tr w:rsidR="00653CF8" w:rsidRPr="00580712" w:rsidTr="00F563E0">
              <w:tc>
                <w:tcPr>
                  <w:tcW w:w="3125" w:type="dxa"/>
                </w:tcPr>
                <w:p w:rsidR="00653CF8" w:rsidRPr="00580712" w:rsidRDefault="00653CF8" w:rsidP="00DB6946">
                  <w:pPr>
                    <w:pStyle w:val="a6"/>
                    <w:spacing w:before="0" w:beforeAutospacing="0" w:after="0" w:afterAutospacing="0"/>
                    <w:jc w:val="both"/>
                    <w:rPr>
                      <w:b/>
                      <w:sz w:val="20"/>
                      <w:szCs w:val="20"/>
                    </w:rPr>
                  </w:pPr>
                  <w:r w:rsidRPr="00580712">
                    <w:rPr>
                      <w:b/>
                      <w:sz w:val="20"/>
                      <w:szCs w:val="20"/>
                    </w:rPr>
                    <w:t>Непосредственный результат 2.7.</w:t>
                  </w:r>
                </w:p>
                <w:p w:rsidR="00653CF8" w:rsidRPr="00580712" w:rsidRDefault="00653CF8" w:rsidP="00DB6946">
                  <w:pPr>
                    <w:pStyle w:val="a6"/>
                    <w:spacing w:before="0" w:beforeAutospacing="0" w:after="0" w:afterAutospacing="0"/>
                    <w:rPr>
                      <w:sz w:val="20"/>
                      <w:szCs w:val="20"/>
                    </w:rPr>
                  </w:pPr>
                  <w:r w:rsidRPr="00580712">
                    <w:rPr>
                      <w:sz w:val="20"/>
                      <w:szCs w:val="20"/>
                    </w:rPr>
                    <w:t xml:space="preserve"> Численность обучающихся, участвующих мероприятиях, акциях, поисково-исследовательской деятельности экологической направленности </w:t>
                  </w:r>
                  <w:r w:rsidRPr="00580712">
                    <w:rPr>
                      <w:bCs/>
                      <w:sz w:val="20"/>
                      <w:szCs w:val="20"/>
                      <w:lang w:eastAsia="en-US"/>
                    </w:rPr>
                    <w:t>(человек)</w:t>
                  </w:r>
                </w:p>
              </w:tc>
              <w:tc>
                <w:tcPr>
                  <w:tcW w:w="1843" w:type="dxa"/>
                </w:tcPr>
                <w:p w:rsidR="00653CF8" w:rsidRPr="00580712" w:rsidRDefault="00653CF8" w:rsidP="00DB6946">
                  <w:pPr>
                    <w:pStyle w:val="a6"/>
                    <w:jc w:val="center"/>
                    <w:rPr>
                      <w:sz w:val="20"/>
                      <w:szCs w:val="20"/>
                    </w:rPr>
                  </w:pPr>
                  <w:r w:rsidRPr="00580712">
                    <w:rPr>
                      <w:sz w:val="20"/>
                      <w:szCs w:val="20"/>
                    </w:rPr>
                    <w:t>783</w:t>
                  </w:r>
                </w:p>
              </w:tc>
              <w:tc>
                <w:tcPr>
                  <w:tcW w:w="850" w:type="dxa"/>
                </w:tcPr>
                <w:p w:rsidR="00653CF8" w:rsidRPr="00580712" w:rsidRDefault="00653CF8" w:rsidP="00DB6946">
                  <w:pPr>
                    <w:pStyle w:val="a6"/>
                    <w:jc w:val="center"/>
                    <w:rPr>
                      <w:sz w:val="20"/>
                      <w:szCs w:val="20"/>
                    </w:rPr>
                  </w:pPr>
                  <w:r w:rsidRPr="00580712">
                    <w:rPr>
                      <w:sz w:val="20"/>
                      <w:szCs w:val="20"/>
                    </w:rPr>
                    <w:t>835</w:t>
                  </w:r>
                </w:p>
              </w:tc>
              <w:tc>
                <w:tcPr>
                  <w:tcW w:w="709" w:type="dxa"/>
                </w:tcPr>
                <w:p w:rsidR="00653CF8" w:rsidRPr="00580712" w:rsidRDefault="00653CF8" w:rsidP="00DB6946">
                  <w:pPr>
                    <w:pStyle w:val="a6"/>
                    <w:jc w:val="center"/>
                    <w:rPr>
                      <w:sz w:val="20"/>
                      <w:szCs w:val="20"/>
                    </w:rPr>
                  </w:pPr>
                  <w:r w:rsidRPr="00580712">
                    <w:rPr>
                      <w:sz w:val="20"/>
                      <w:szCs w:val="20"/>
                    </w:rPr>
                    <w:t>939</w:t>
                  </w:r>
                </w:p>
              </w:tc>
              <w:tc>
                <w:tcPr>
                  <w:tcW w:w="698" w:type="dxa"/>
                </w:tcPr>
                <w:p w:rsidR="00653CF8" w:rsidRPr="00580712" w:rsidRDefault="00653CF8" w:rsidP="00DB6946">
                  <w:pPr>
                    <w:pStyle w:val="a6"/>
                    <w:jc w:val="center"/>
                    <w:rPr>
                      <w:sz w:val="20"/>
                      <w:szCs w:val="20"/>
                    </w:rPr>
                  </w:pPr>
                  <w:r w:rsidRPr="00580712">
                    <w:rPr>
                      <w:sz w:val="20"/>
                      <w:szCs w:val="20"/>
                    </w:rPr>
                    <w:t>1044</w:t>
                  </w:r>
                </w:p>
              </w:tc>
            </w:tr>
            <w:tr w:rsidR="00653CF8" w:rsidRPr="00580712" w:rsidTr="00F563E0">
              <w:tc>
                <w:tcPr>
                  <w:tcW w:w="3125" w:type="dxa"/>
                </w:tcPr>
                <w:p w:rsidR="00653CF8" w:rsidRPr="00580712" w:rsidRDefault="00653CF8" w:rsidP="00DB6946">
                  <w:pPr>
                    <w:pStyle w:val="a6"/>
                    <w:spacing w:before="0" w:beforeAutospacing="0" w:after="0" w:afterAutospacing="0"/>
                    <w:jc w:val="both"/>
                    <w:rPr>
                      <w:b/>
                      <w:sz w:val="20"/>
                      <w:szCs w:val="20"/>
                    </w:rPr>
                  </w:pPr>
                  <w:r w:rsidRPr="00580712">
                    <w:rPr>
                      <w:b/>
                      <w:sz w:val="20"/>
                      <w:szCs w:val="20"/>
                    </w:rPr>
                    <w:t>Непосредственный результат 2.8.</w:t>
                  </w:r>
                </w:p>
                <w:p w:rsidR="00653CF8" w:rsidRPr="00580712" w:rsidRDefault="00653CF8" w:rsidP="00DB6946">
                  <w:pPr>
                    <w:pStyle w:val="a6"/>
                    <w:spacing w:before="0" w:beforeAutospacing="0" w:after="0" w:afterAutospacing="0"/>
                    <w:rPr>
                      <w:sz w:val="20"/>
                      <w:szCs w:val="20"/>
                    </w:rPr>
                  </w:pPr>
                  <w:r w:rsidRPr="00580712">
                    <w:rPr>
                      <w:sz w:val="20"/>
                      <w:szCs w:val="20"/>
                    </w:rPr>
                    <w:t xml:space="preserve"> Численность обучающихся, входящих в общественные организации и объединения </w:t>
                  </w:r>
                  <w:r w:rsidRPr="00580712">
                    <w:rPr>
                      <w:bCs/>
                      <w:sz w:val="20"/>
                      <w:szCs w:val="20"/>
                      <w:lang w:eastAsia="en-US"/>
                    </w:rPr>
                    <w:t>(человек)</w:t>
                  </w:r>
                </w:p>
              </w:tc>
              <w:tc>
                <w:tcPr>
                  <w:tcW w:w="1843" w:type="dxa"/>
                </w:tcPr>
                <w:p w:rsidR="00653CF8" w:rsidRPr="00580712" w:rsidRDefault="00653CF8" w:rsidP="00DB6946">
                  <w:pPr>
                    <w:pStyle w:val="a6"/>
                    <w:jc w:val="center"/>
                    <w:rPr>
                      <w:sz w:val="20"/>
                      <w:szCs w:val="20"/>
                    </w:rPr>
                  </w:pPr>
                  <w:r w:rsidRPr="00580712">
                    <w:rPr>
                      <w:sz w:val="20"/>
                      <w:szCs w:val="20"/>
                    </w:rPr>
                    <w:t>2756</w:t>
                  </w:r>
                </w:p>
              </w:tc>
              <w:tc>
                <w:tcPr>
                  <w:tcW w:w="850" w:type="dxa"/>
                </w:tcPr>
                <w:p w:rsidR="00653CF8" w:rsidRPr="00580712" w:rsidRDefault="00653CF8" w:rsidP="00DB6946">
                  <w:pPr>
                    <w:pStyle w:val="a6"/>
                    <w:jc w:val="center"/>
                    <w:rPr>
                      <w:sz w:val="20"/>
                      <w:szCs w:val="20"/>
                    </w:rPr>
                  </w:pPr>
                  <w:r w:rsidRPr="00580712">
                    <w:rPr>
                      <w:sz w:val="20"/>
                      <w:szCs w:val="20"/>
                    </w:rPr>
                    <w:t>2767</w:t>
                  </w:r>
                </w:p>
              </w:tc>
              <w:tc>
                <w:tcPr>
                  <w:tcW w:w="709" w:type="dxa"/>
                </w:tcPr>
                <w:p w:rsidR="00653CF8" w:rsidRPr="00580712" w:rsidRDefault="00653CF8" w:rsidP="00DB6946">
                  <w:pPr>
                    <w:pStyle w:val="a6"/>
                    <w:jc w:val="center"/>
                    <w:rPr>
                      <w:sz w:val="20"/>
                      <w:szCs w:val="20"/>
                    </w:rPr>
                  </w:pPr>
                  <w:r w:rsidRPr="00580712">
                    <w:rPr>
                      <w:sz w:val="20"/>
                      <w:szCs w:val="20"/>
                    </w:rPr>
                    <w:t>2818</w:t>
                  </w:r>
                </w:p>
              </w:tc>
              <w:tc>
                <w:tcPr>
                  <w:tcW w:w="698" w:type="dxa"/>
                </w:tcPr>
                <w:p w:rsidR="00653CF8" w:rsidRPr="00580712" w:rsidRDefault="00653CF8" w:rsidP="00DB6946">
                  <w:pPr>
                    <w:pStyle w:val="a6"/>
                    <w:jc w:val="center"/>
                    <w:rPr>
                      <w:sz w:val="20"/>
                      <w:szCs w:val="20"/>
                    </w:rPr>
                  </w:pPr>
                  <w:r w:rsidRPr="00580712">
                    <w:rPr>
                      <w:sz w:val="20"/>
                      <w:szCs w:val="20"/>
                    </w:rPr>
                    <w:t>2871</w:t>
                  </w:r>
                </w:p>
              </w:tc>
            </w:tr>
            <w:tr w:rsidR="00653CF8" w:rsidRPr="00580712" w:rsidTr="00F563E0">
              <w:tc>
                <w:tcPr>
                  <w:tcW w:w="3125" w:type="dxa"/>
                </w:tcPr>
                <w:p w:rsidR="00653CF8" w:rsidRPr="00580712" w:rsidRDefault="00653CF8" w:rsidP="00DB6946">
                  <w:pPr>
                    <w:pStyle w:val="a6"/>
                    <w:spacing w:before="0" w:beforeAutospacing="0" w:after="0" w:afterAutospacing="0"/>
                    <w:jc w:val="both"/>
                    <w:rPr>
                      <w:b/>
                      <w:sz w:val="20"/>
                      <w:szCs w:val="20"/>
                    </w:rPr>
                  </w:pPr>
                  <w:r w:rsidRPr="00580712">
                    <w:rPr>
                      <w:b/>
                      <w:sz w:val="20"/>
                      <w:szCs w:val="20"/>
                    </w:rPr>
                    <w:t>Непосредственный результат 2.9.</w:t>
                  </w:r>
                </w:p>
                <w:p w:rsidR="00653CF8" w:rsidRPr="00580712" w:rsidRDefault="00653CF8" w:rsidP="00DB6946">
                  <w:pPr>
                    <w:pStyle w:val="a6"/>
                    <w:spacing w:before="0" w:beforeAutospacing="0" w:after="0" w:afterAutospacing="0"/>
                    <w:rPr>
                      <w:sz w:val="20"/>
                      <w:szCs w:val="20"/>
                    </w:rPr>
                  </w:pPr>
                  <w:r w:rsidRPr="00580712">
                    <w:rPr>
                      <w:sz w:val="20"/>
                      <w:szCs w:val="20"/>
                    </w:rPr>
                    <w:t xml:space="preserve"> Число организаций дополнительного образования, осуществляющих свою деятельность на основе муниципального задания</w:t>
                  </w:r>
                </w:p>
              </w:tc>
              <w:tc>
                <w:tcPr>
                  <w:tcW w:w="1843" w:type="dxa"/>
                </w:tcPr>
                <w:p w:rsidR="00653CF8" w:rsidRPr="00580712" w:rsidRDefault="00653CF8" w:rsidP="00DB6946">
                  <w:pPr>
                    <w:pStyle w:val="a6"/>
                    <w:jc w:val="center"/>
                    <w:rPr>
                      <w:sz w:val="20"/>
                      <w:szCs w:val="20"/>
                    </w:rPr>
                  </w:pPr>
                  <w:r w:rsidRPr="00580712">
                    <w:rPr>
                      <w:sz w:val="20"/>
                      <w:szCs w:val="20"/>
                    </w:rPr>
                    <w:t>5</w:t>
                  </w:r>
                </w:p>
              </w:tc>
              <w:tc>
                <w:tcPr>
                  <w:tcW w:w="850" w:type="dxa"/>
                </w:tcPr>
                <w:p w:rsidR="00653CF8" w:rsidRPr="00580712" w:rsidRDefault="00653CF8" w:rsidP="00DB6946">
                  <w:pPr>
                    <w:jc w:val="center"/>
                    <w:rPr>
                      <w:sz w:val="20"/>
                      <w:szCs w:val="20"/>
                    </w:rPr>
                  </w:pPr>
                  <w:r w:rsidRPr="00580712">
                    <w:rPr>
                      <w:sz w:val="20"/>
                      <w:szCs w:val="20"/>
                    </w:rPr>
                    <w:t>5</w:t>
                  </w:r>
                </w:p>
              </w:tc>
              <w:tc>
                <w:tcPr>
                  <w:tcW w:w="709" w:type="dxa"/>
                </w:tcPr>
                <w:p w:rsidR="00653CF8" w:rsidRPr="00580712" w:rsidRDefault="00653CF8" w:rsidP="00DB6946">
                  <w:pPr>
                    <w:jc w:val="center"/>
                    <w:rPr>
                      <w:sz w:val="20"/>
                      <w:szCs w:val="20"/>
                    </w:rPr>
                  </w:pPr>
                  <w:r w:rsidRPr="00580712">
                    <w:rPr>
                      <w:sz w:val="20"/>
                      <w:szCs w:val="20"/>
                    </w:rPr>
                    <w:t>5</w:t>
                  </w:r>
                </w:p>
              </w:tc>
              <w:tc>
                <w:tcPr>
                  <w:tcW w:w="698" w:type="dxa"/>
                </w:tcPr>
                <w:p w:rsidR="00653CF8" w:rsidRPr="00580712" w:rsidRDefault="00653CF8" w:rsidP="00DB6946">
                  <w:pPr>
                    <w:jc w:val="center"/>
                    <w:rPr>
                      <w:sz w:val="20"/>
                      <w:szCs w:val="20"/>
                    </w:rPr>
                  </w:pPr>
                  <w:r w:rsidRPr="00580712">
                    <w:rPr>
                      <w:sz w:val="20"/>
                      <w:szCs w:val="20"/>
                    </w:rPr>
                    <w:t>5</w:t>
                  </w:r>
                </w:p>
              </w:tc>
            </w:tr>
          </w:tbl>
          <w:p w:rsidR="00D96F06" w:rsidRPr="00E109D7" w:rsidRDefault="00D96F06" w:rsidP="00B33B80">
            <w:pPr>
              <w:ind w:firstLine="355"/>
              <w:jc w:val="both"/>
              <w:rPr>
                <w:sz w:val="22"/>
                <w:szCs w:val="22"/>
              </w:rPr>
            </w:pPr>
          </w:p>
        </w:tc>
      </w:tr>
    </w:tbl>
    <w:p w:rsidR="00D96F06" w:rsidRDefault="00D96F06" w:rsidP="00D96F06">
      <w:pPr>
        <w:autoSpaceDE w:val="0"/>
        <w:autoSpaceDN w:val="0"/>
        <w:adjustRightInd w:val="0"/>
        <w:jc w:val="center"/>
        <w:outlineLvl w:val="1"/>
        <w:rPr>
          <w:b/>
        </w:rPr>
      </w:pPr>
    </w:p>
    <w:p w:rsidR="00D96F06" w:rsidRPr="00662CD7" w:rsidRDefault="00D96F06" w:rsidP="00D96F06">
      <w:pPr>
        <w:autoSpaceDE w:val="0"/>
        <w:autoSpaceDN w:val="0"/>
        <w:adjustRightInd w:val="0"/>
        <w:jc w:val="center"/>
        <w:outlineLvl w:val="1"/>
        <w:rPr>
          <w:b/>
        </w:rPr>
      </w:pPr>
      <w:r w:rsidRPr="00662CD7">
        <w:rPr>
          <w:b/>
        </w:rPr>
        <w:t>3.2.2. Характеристика текущего состояния</w:t>
      </w:r>
    </w:p>
    <w:p w:rsidR="00546C31" w:rsidRPr="00662CD7" w:rsidRDefault="00546C31" w:rsidP="00546C31">
      <w:pPr>
        <w:autoSpaceDE w:val="0"/>
        <w:autoSpaceDN w:val="0"/>
        <w:adjustRightInd w:val="0"/>
        <w:jc w:val="center"/>
        <w:rPr>
          <w:b/>
          <w:i/>
        </w:rPr>
      </w:pPr>
      <w:r w:rsidRPr="00662CD7">
        <w:rPr>
          <w:b/>
          <w:i/>
        </w:rPr>
        <w:t>Дополнительное образование детей</w:t>
      </w:r>
    </w:p>
    <w:p w:rsidR="00546C31" w:rsidRPr="000D4FAD" w:rsidRDefault="00546C31" w:rsidP="00546C31">
      <w:pPr>
        <w:ind w:firstLine="709"/>
        <w:jc w:val="both"/>
      </w:pPr>
      <w:r w:rsidRPr="000D4FAD">
        <w:t>В Законе РФ «Об образовании» большое внимание уделяется системе дополнительного образования. В данном законе определяется, что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формирование культуры здорового и безопасного образа жизни, укрепление здоровья, а также организацию их свободного времени.</w:t>
      </w:r>
    </w:p>
    <w:p w:rsidR="00546C31" w:rsidRPr="000D4FAD" w:rsidRDefault="00546C31" w:rsidP="00546C31">
      <w:pPr>
        <w:ind w:firstLine="709"/>
        <w:jc w:val="both"/>
        <w:rPr>
          <w:color w:val="000000"/>
          <w:shd w:val="clear" w:color="auto" w:fill="FFFFFF"/>
        </w:rPr>
      </w:pPr>
      <w:r w:rsidRPr="000D4FAD">
        <w:rPr>
          <w:color w:val="000000"/>
          <w:shd w:val="clear" w:color="auto" w:fill="FFFFFF"/>
        </w:rPr>
        <w:t>Протоколом заседания президиума Совета при Президенте Российской Федерации по стратегическому развитию и приоритетным проектам от 30 ноября 2016 г. № 11 утвержден паспорт приоритетного проекта «Доступное дополнительное образование для детей». Включение приоритетного проекта по дополнительному образованию в портфель Правительства Российской Федерации демонстрирует важность задач по развитию именно этого уровня образования. Проект реализуется в 6 этапов и завершается в ноябре 2021 года.</w:t>
      </w:r>
    </w:p>
    <w:p w:rsidR="00546C31" w:rsidRPr="000D4FAD" w:rsidRDefault="00546C31" w:rsidP="00546C31">
      <w:pPr>
        <w:pStyle w:val="a6"/>
        <w:shd w:val="clear" w:color="auto" w:fill="FFFFFF"/>
        <w:spacing w:before="0" w:beforeAutospacing="0" w:after="0" w:afterAutospacing="0"/>
        <w:ind w:firstLine="709"/>
        <w:jc w:val="both"/>
        <w:textAlignment w:val="baseline"/>
        <w:rPr>
          <w:color w:val="000000"/>
        </w:rPr>
      </w:pPr>
      <w:r w:rsidRPr="000D4FAD">
        <w:rPr>
          <w:color w:val="000000"/>
        </w:rPr>
        <w:lastRenderedPageBreak/>
        <w:t>Главным результатом реализации приоритетного проекта должно стать создание в каждом регионе Российской Федерации современных региональных систем дополнительного образования детей.</w:t>
      </w:r>
    </w:p>
    <w:p w:rsidR="00546C31" w:rsidRDefault="00546C31" w:rsidP="00546C31">
      <w:pPr>
        <w:pStyle w:val="a6"/>
        <w:shd w:val="clear" w:color="auto" w:fill="FFFFFF"/>
        <w:spacing w:before="0" w:beforeAutospacing="0" w:after="0" w:afterAutospacing="0"/>
        <w:ind w:firstLine="567"/>
        <w:jc w:val="both"/>
        <w:rPr>
          <w:rStyle w:val="aff3"/>
          <w:i w:val="0"/>
        </w:rPr>
      </w:pPr>
      <w:r w:rsidRPr="00D95706">
        <w:t>В проекте определена система дополнительного образования детей в регионе, ключевыми взаимодействующими элементами которой становятся</w:t>
      </w:r>
      <w:r w:rsidRPr="00D95706">
        <w:rPr>
          <w:rStyle w:val="apple-converted-space"/>
        </w:rPr>
        <w:t> </w:t>
      </w:r>
      <w:r w:rsidRPr="00D95706">
        <w:rPr>
          <w:rStyle w:val="aff3"/>
          <w:i w:val="0"/>
        </w:rPr>
        <w:t>региональные модельные центры</w:t>
      </w:r>
      <w:r w:rsidRPr="00D95706">
        <w:rPr>
          <w:i/>
        </w:rPr>
        <w:t>,</w:t>
      </w:r>
      <w:r w:rsidRPr="00D95706">
        <w:rPr>
          <w:rStyle w:val="apple-converted-space"/>
          <w:i/>
        </w:rPr>
        <w:t> </w:t>
      </w:r>
      <w:r w:rsidRPr="00D95706">
        <w:rPr>
          <w:rStyle w:val="aff3"/>
          <w:i w:val="0"/>
        </w:rPr>
        <w:t>муниципальные опорные центры</w:t>
      </w:r>
      <w:r w:rsidRPr="00D95706">
        <w:rPr>
          <w:rStyle w:val="apple-converted-space"/>
        </w:rPr>
        <w:t> </w:t>
      </w:r>
      <w:r w:rsidRPr="00D95706">
        <w:t>на базе ведущих организаций дополнительного образования</w:t>
      </w:r>
      <w:r>
        <w:t xml:space="preserve"> </w:t>
      </w:r>
      <w:r w:rsidRPr="00D95706">
        <w:t>и</w:t>
      </w:r>
      <w:r w:rsidRPr="00D95706">
        <w:rPr>
          <w:rStyle w:val="apple-converted-space"/>
        </w:rPr>
        <w:t> </w:t>
      </w:r>
      <w:r w:rsidRPr="00D95706">
        <w:rPr>
          <w:rStyle w:val="aff3"/>
          <w:i w:val="0"/>
        </w:rPr>
        <w:t>организации, реализующие дополнительные общеобразовательные программы или участвующие в их реализации в сетевой форме.</w:t>
      </w:r>
    </w:p>
    <w:p w:rsidR="00546C31" w:rsidRDefault="00546C31" w:rsidP="00546C31">
      <w:pPr>
        <w:pStyle w:val="a6"/>
        <w:shd w:val="clear" w:color="auto" w:fill="FFFFFF"/>
        <w:spacing w:before="0" w:beforeAutospacing="0" w:after="0" w:afterAutospacing="0"/>
        <w:ind w:firstLine="709"/>
        <w:jc w:val="both"/>
        <w:textAlignment w:val="baseline"/>
        <w:rPr>
          <w:rFonts w:ascii="pt_sansitalic" w:hAnsi="pt_sansitalic"/>
          <w:color w:val="000000"/>
          <w:shd w:val="clear" w:color="auto" w:fill="FFFFFF"/>
        </w:rPr>
      </w:pPr>
      <w:r w:rsidRPr="000D4FAD">
        <w:rPr>
          <w:color w:val="000000"/>
        </w:rPr>
        <w:t>Распоряжением Правительства Нижегородской области от 27.06.2017 года № 1001-р  утверждён сводный план</w:t>
      </w:r>
      <w:r w:rsidRPr="000D4FAD">
        <w:rPr>
          <w:rFonts w:ascii="pt_sansitalic" w:hAnsi="pt_sansitalic"/>
          <w:color w:val="000000"/>
          <w:shd w:val="clear" w:color="auto" w:fill="FFFFFF"/>
        </w:rPr>
        <w:t xml:space="preserve"> приоритетного проекта «Доступное дополнительное образование для детей», в котором органам местного самоуправления рекомендовано принять участие в реализации данного сводного плана. Работа по реализации сводного плана будет осуществляться УО, ОО округа в рамках данной муниципальной программы.</w:t>
      </w:r>
    </w:p>
    <w:p w:rsidR="00546C31" w:rsidRPr="008B1195" w:rsidRDefault="00546C31" w:rsidP="00546C31">
      <w:pPr>
        <w:pStyle w:val="a6"/>
        <w:shd w:val="clear" w:color="auto" w:fill="FFFFFF"/>
        <w:spacing w:before="0" w:beforeAutospacing="0" w:after="0" w:afterAutospacing="0"/>
        <w:ind w:firstLine="567"/>
        <w:jc w:val="both"/>
        <w:rPr>
          <w:i/>
        </w:rPr>
      </w:pPr>
      <w:proofErr w:type="gramStart"/>
      <w:r w:rsidRPr="008B1195">
        <w:rPr>
          <w:rStyle w:val="aff3"/>
          <w:i w:val="0"/>
        </w:rPr>
        <w:t xml:space="preserve">В ходе  реализации </w:t>
      </w:r>
      <w:r w:rsidRPr="008B1195">
        <w:t>сводного плана</w:t>
      </w:r>
      <w:r w:rsidRPr="008B1195">
        <w:rPr>
          <w:rFonts w:ascii="pt_sansitalic" w:hAnsi="pt_sansitalic"/>
          <w:shd w:val="clear" w:color="auto" w:fill="FFFFFF"/>
        </w:rPr>
        <w:t xml:space="preserve"> приоритетного проекта,</w:t>
      </w:r>
      <w:r w:rsidRPr="008B1195">
        <w:rPr>
          <w:rStyle w:val="aff3"/>
          <w:i w:val="0"/>
        </w:rPr>
        <w:t xml:space="preserve"> данной программы в 2018 году в округе будет создан муниципальный опорный центр, который во </w:t>
      </w:r>
      <w:r w:rsidRPr="008B1195">
        <w:t>взаимодействии с региональным модельным центром</w:t>
      </w:r>
      <w:r w:rsidRPr="008B1195">
        <w:rPr>
          <w:sz w:val="28"/>
          <w:szCs w:val="28"/>
        </w:rPr>
        <w:t xml:space="preserve"> </w:t>
      </w:r>
      <w:r w:rsidRPr="008B1195">
        <w:t>обеспечит</w:t>
      </w:r>
      <w:r w:rsidRPr="008B1195">
        <w:rPr>
          <w:sz w:val="28"/>
          <w:szCs w:val="28"/>
        </w:rPr>
        <w:t xml:space="preserve"> </w:t>
      </w:r>
      <w:r w:rsidRPr="008B1195">
        <w:t>реализацию современных дополнительных общеобразовательных программ, а также будет осуществлять внедрение новых практик дополнительного образования в деятельность муниципальных образовательных организаций, координацию информирования семей и вовлечения детей в систему дополнительного образования детей.</w:t>
      </w:r>
      <w:r w:rsidRPr="008B1195">
        <w:rPr>
          <w:rStyle w:val="apple-converted-space"/>
        </w:rPr>
        <w:t> </w:t>
      </w:r>
      <w:proofErr w:type="gramEnd"/>
    </w:p>
    <w:p w:rsidR="00546C31" w:rsidRPr="008B1195" w:rsidRDefault="00546C31" w:rsidP="00546C31">
      <w:pPr>
        <w:pStyle w:val="a6"/>
        <w:shd w:val="clear" w:color="auto" w:fill="FFFFFF"/>
        <w:spacing w:before="0" w:beforeAutospacing="0" w:after="0" w:afterAutospacing="0"/>
        <w:ind w:firstLine="567"/>
        <w:jc w:val="both"/>
      </w:pPr>
      <w:r w:rsidRPr="008B1195">
        <w:t>Планируется существенно увеличить вовлечение детей в научно-техническое и инженерное творчество, с использованием возможностей регионального детского технопарка »</w:t>
      </w:r>
      <w:proofErr w:type="spellStart"/>
      <w:r w:rsidRPr="008B1195">
        <w:t>Кванториум</w:t>
      </w:r>
      <w:proofErr w:type="spellEnd"/>
      <w:r w:rsidRPr="008B1195">
        <w:t xml:space="preserve">». За период реализации данной муниципальной программы доля </w:t>
      </w:r>
      <w:proofErr w:type="gramStart"/>
      <w:r w:rsidRPr="008B1195">
        <w:t>обучающихся</w:t>
      </w:r>
      <w:proofErr w:type="gramEnd"/>
      <w:r w:rsidRPr="008B1195">
        <w:t xml:space="preserve"> округа, охваченных дополнительными </w:t>
      </w:r>
      <w:proofErr w:type="spellStart"/>
      <w:r w:rsidRPr="008B1195">
        <w:t>общеразвивающими</w:t>
      </w:r>
      <w:proofErr w:type="spellEnd"/>
      <w:r w:rsidRPr="008B1195">
        <w:t xml:space="preserve"> программами технической и естественнонаучной направленности должна будет увеличиться с 14,83% в 2017 году до  18% в 2020 году </w:t>
      </w:r>
    </w:p>
    <w:p w:rsidR="00546C31" w:rsidRPr="008B1195" w:rsidRDefault="00546C31" w:rsidP="00546C31">
      <w:pPr>
        <w:pStyle w:val="a6"/>
        <w:shd w:val="clear" w:color="auto" w:fill="FFFFFF"/>
        <w:spacing w:before="0" w:beforeAutospacing="0" w:after="0" w:afterAutospacing="0"/>
        <w:ind w:firstLine="567"/>
        <w:jc w:val="both"/>
      </w:pPr>
      <w:r w:rsidRPr="008B1195">
        <w:t>До конца 2020 года для 9% мест дополнительного образования в округе будут модернизированы условия получения дополнительного образования, в том числе обновлено оборудование и средства обучения дополнительного образования детей с учетом обновления содержания дополнительного образования и обеспечения равного доступа к образовательным программам нового качества детей из сельской местности.</w:t>
      </w:r>
    </w:p>
    <w:p w:rsidR="00546C31" w:rsidRPr="000D4FAD" w:rsidRDefault="00546C31" w:rsidP="00546C31">
      <w:pPr>
        <w:ind w:firstLine="709"/>
        <w:jc w:val="both"/>
      </w:pPr>
      <w:r w:rsidRPr="000D4FAD">
        <w:t>На 01.01.2017г. в городском округе функционируют 5 организаций дополнительного образования  (ОДО) с количеством воспитанников 4859 человек. В них осуществляют свою деятельность 330 объединений, работающих по 10 направлениям (спортивное, художественное творчество, туристское, экологическое, военно-патриотическое и т.д.), что свидетельствует о широком спектре предоставляемых учреждениями дополнительного образования образовательных услуг. Существующая в городском округе сеть организаций дополнительного образования позволяет решать сложные, многогранные задачи по развитию детей, имеет большой опыт работы по выявлению и развитию одарённых детей.</w:t>
      </w:r>
    </w:p>
    <w:p w:rsidR="00546C31" w:rsidRPr="000D4FAD" w:rsidRDefault="00546C31" w:rsidP="00546C31">
      <w:pPr>
        <w:ind w:firstLine="709"/>
        <w:jc w:val="both"/>
      </w:pPr>
      <w:r w:rsidRPr="000D4FAD">
        <w:t xml:space="preserve">Сеть организаций дополнительного образования округа обладает квалифицированными, творческими кадрами. </w:t>
      </w:r>
    </w:p>
    <w:p w:rsidR="00546C31" w:rsidRPr="000D4FAD" w:rsidRDefault="00546C31" w:rsidP="00546C31">
      <w:pPr>
        <w:pStyle w:val="af6"/>
        <w:shd w:val="clear" w:color="auto" w:fill="FFFFFF"/>
        <w:ind w:firstLine="709"/>
        <w:jc w:val="both"/>
        <w:rPr>
          <w:rFonts w:ascii="Times New Roman" w:hAnsi="Times New Roman" w:cs="Times New Roman"/>
          <w:sz w:val="24"/>
          <w:szCs w:val="24"/>
        </w:rPr>
      </w:pPr>
      <w:r w:rsidRPr="000D4FAD">
        <w:rPr>
          <w:rFonts w:ascii="Times New Roman" w:hAnsi="Times New Roman" w:cs="Times New Roman"/>
          <w:sz w:val="24"/>
          <w:szCs w:val="24"/>
        </w:rPr>
        <w:t>На 01.07.2017 года  97% педагогов ОДО округа имеют квалификационную категорию (</w:t>
      </w:r>
      <w:proofErr w:type="spellStart"/>
      <w:r w:rsidRPr="000D4FAD">
        <w:rPr>
          <w:rFonts w:ascii="Times New Roman" w:hAnsi="Times New Roman" w:cs="Times New Roman"/>
          <w:sz w:val="24"/>
          <w:szCs w:val="24"/>
        </w:rPr>
        <w:t>среднеобластной</w:t>
      </w:r>
      <w:proofErr w:type="spellEnd"/>
      <w:r w:rsidRPr="000D4FAD">
        <w:rPr>
          <w:rFonts w:ascii="Times New Roman" w:hAnsi="Times New Roman" w:cs="Times New Roman"/>
          <w:sz w:val="24"/>
          <w:szCs w:val="24"/>
        </w:rPr>
        <w:t xml:space="preserve"> показатель – 82,6%). Из них 40% педагогов имеют высшую квалификационную категорию (</w:t>
      </w:r>
      <w:proofErr w:type="spellStart"/>
      <w:r w:rsidRPr="000D4FAD">
        <w:rPr>
          <w:rFonts w:ascii="Times New Roman" w:hAnsi="Times New Roman" w:cs="Times New Roman"/>
          <w:sz w:val="24"/>
          <w:szCs w:val="24"/>
        </w:rPr>
        <w:t>среднеобластной</w:t>
      </w:r>
      <w:proofErr w:type="spellEnd"/>
      <w:r w:rsidRPr="000D4FAD">
        <w:rPr>
          <w:rFonts w:ascii="Times New Roman" w:hAnsi="Times New Roman" w:cs="Times New Roman"/>
          <w:sz w:val="24"/>
          <w:szCs w:val="24"/>
        </w:rPr>
        <w:t xml:space="preserve"> показатель – 27,7%). За период реализации предыдущей муниципальной программы развития образования удалось значительно повысить уровня квалификации педагогов ОДО.</w:t>
      </w:r>
    </w:p>
    <w:tbl>
      <w:tblPr>
        <w:tblStyle w:val="af4"/>
        <w:tblW w:w="5000" w:type="pct"/>
        <w:tblLook w:val="04A0"/>
      </w:tblPr>
      <w:tblGrid>
        <w:gridCol w:w="2823"/>
        <w:gridCol w:w="1756"/>
        <w:gridCol w:w="1758"/>
        <w:gridCol w:w="1758"/>
        <w:gridCol w:w="1758"/>
      </w:tblGrid>
      <w:tr w:rsidR="00546C31" w:rsidRPr="00B834E7" w:rsidTr="00FF2FFA">
        <w:tc>
          <w:tcPr>
            <w:tcW w:w="5000" w:type="pct"/>
            <w:gridSpan w:val="5"/>
          </w:tcPr>
          <w:p w:rsidR="00546C31" w:rsidRPr="00B834E7" w:rsidRDefault="00546C31" w:rsidP="00FF2FFA">
            <w:pPr>
              <w:pStyle w:val="af6"/>
              <w:shd w:val="clear" w:color="auto" w:fill="FFFFFF"/>
              <w:ind w:firstLine="709"/>
              <w:jc w:val="both"/>
              <w:rPr>
                <w:rFonts w:ascii="Times New Roman" w:hAnsi="Times New Roman" w:cs="Times New Roman"/>
              </w:rPr>
            </w:pPr>
            <w:r w:rsidRPr="00B834E7">
              <w:rPr>
                <w:rFonts w:ascii="Times New Roman" w:hAnsi="Times New Roman" w:cs="Times New Roman"/>
              </w:rPr>
              <w:t>Динамика</w:t>
            </w:r>
            <w:r w:rsidRPr="00B834E7">
              <w:t xml:space="preserve"> д</w:t>
            </w:r>
            <w:r w:rsidRPr="00B834E7">
              <w:rPr>
                <w:rFonts w:ascii="Times New Roman" w:hAnsi="Times New Roman" w:cs="Times New Roman"/>
              </w:rPr>
              <w:t xml:space="preserve">оли педагогов ОДО, имеющих квалификационную категорию </w:t>
            </w:r>
          </w:p>
          <w:p w:rsidR="00546C31" w:rsidRPr="00B834E7" w:rsidRDefault="00546C31" w:rsidP="00FF2FFA">
            <w:pPr>
              <w:jc w:val="center"/>
              <w:rPr>
                <w:sz w:val="22"/>
                <w:szCs w:val="22"/>
              </w:rPr>
            </w:pPr>
          </w:p>
        </w:tc>
      </w:tr>
      <w:tr w:rsidR="00546C31" w:rsidRPr="00B834E7" w:rsidTr="00FF2FFA">
        <w:tc>
          <w:tcPr>
            <w:tcW w:w="1433" w:type="pct"/>
          </w:tcPr>
          <w:p w:rsidR="00546C31" w:rsidRPr="00B834E7" w:rsidRDefault="00546C31" w:rsidP="00FF2FFA">
            <w:pPr>
              <w:jc w:val="both"/>
              <w:rPr>
                <w:sz w:val="22"/>
                <w:szCs w:val="22"/>
              </w:rPr>
            </w:pPr>
          </w:p>
        </w:tc>
        <w:tc>
          <w:tcPr>
            <w:tcW w:w="891" w:type="pct"/>
          </w:tcPr>
          <w:p w:rsidR="00546C31" w:rsidRPr="00B834E7" w:rsidRDefault="00546C31" w:rsidP="00FF2FFA">
            <w:pPr>
              <w:jc w:val="center"/>
              <w:rPr>
                <w:sz w:val="22"/>
                <w:szCs w:val="22"/>
              </w:rPr>
            </w:pPr>
            <w:r w:rsidRPr="00B834E7">
              <w:rPr>
                <w:sz w:val="22"/>
                <w:szCs w:val="22"/>
              </w:rPr>
              <w:t>на 01.01.2015 года</w:t>
            </w:r>
          </w:p>
        </w:tc>
        <w:tc>
          <w:tcPr>
            <w:tcW w:w="892" w:type="pct"/>
          </w:tcPr>
          <w:p w:rsidR="00546C31" w:rsidRPr="00B834E7" w:rsidRDefault="00546C31" w:rsidP="00FF2FFA">
            <w:pPr>
              <w:jc w:val="center"/>
              <w:rPr>
                <w:sz w:val="22"/>
                <w:szCs w:val="22"/>
              </w:rPr>
            </w:pPr>
            <w:r w:rsidRPr="00B834E7">
              <w:rPr>
                <w:sz w:val="22"/>
                <w:szCs w:val="22"/>
              </w:rPr>
              <w:t>на 01.01.2016 года</w:t>
            </w:r>
          </w:p>
        </w:tc>
        <w:tc>
          <w:tcPr>
            <w:tcW w:w="892" w:type="pct"/>
          </w:tcPr>
          <w:p w:rsidR="00546C31" w:rsidRPr="00B834E7" w:rsidRDefault="00546C31" w:rsidP="00FF2FFA">
            <w:pPr>
              <w:jc w:val="center"/>
              <w:rPr>
                <w:sz w:val="22"/>
                <w:szCs w:val="22"/>
              </w:rPr>
            </w:pPr>
            <w:r w:rsidRPr="00B834E7">
              <w:rPr>
                <w:sz w:val="22"/>
                <w:szCs w:val="22"/>
              </w:rPr>
              <w:t>на 01.01.2017 года</w:t>
            </w:r>
          </w:p>
        </w:tc>
        <w:tc>
          <w:tcPr>
            <w:tcW w:w="892" w:type="pct"/>
          </w:tcPr>
          <w:p w:rsidR="00546C31" w:rsidRPr="00B834E7" w:rsidRDefault="00546C31" w:rsidP="00FF2FFA">
            <w:pPr>
              <w:jc w:val="center"/>
              <w:rPr>
                <w:sz w:val="22"/>
                <w:szCs w:val="22"/>
              </w:rPr>
            </w:pPr>
            <w:r w:rsidRPr="00B834E7">
              <w:rPr>
                <w:sz w:val="22"/>
                <w:szCs w:val="22"/>
              </w:rPr>
              <w:t>на 01.07.2017 года</w:t>
            </w:r>
          </w:p>
        </w:tc>
      </w:tr>
      <w:tr w:rsidR="00546C31" w:rsidRPr="00B834E7" w:rsidTr="00FF2FFA">
        <w:tc>
          <w:tcPr>
            <w:tcW w:w="1433" w:type="pct"/>
          </w:tcPr>
          <w:p w:rsidR="00546C31" w:rsidRPr="00B834E7" w:rsidRDefault="00546C31" w:rsidP="00FF2FFA">
            <w:pPr>
              <w:jc w:val="center"/>
              <w:rPr>
                <w:sz w:val="22"/>
                <w:szCs w:val="22"/>
              </w:rPr>
            </w:pPr>
            <w:r w:rsidRPr="00B834E7">
              <w:rPr>
                <w:sz w:val="22"/>
                <w:szCs w:val="22"/>
              </w:rPr>
              <w:t xml:space="preserve">Доля педагогов ОДО, имеющих квалификационную категорию, в т.ч. </w:t>
            </w:r>
          </w:p>
        </w:tc>
        <w:tc>
          <w:tcPr>
            <w:tcW w:w="891" w:type="pct"/>
          </w:tcPr>
          <w:p w:rsidR="00546C31" w:rsidRPr="00B834E7" w:rsidRDefault="00546C31" w:rsidP="00FF2FFA">
            <w:pPr>
              <w:jc w:val="center"/>
              <w:rPr>
                <w:sz w:val="22"/>
                <w:szCs w:val="22"/>
              </w:rPr>
            </w:pPr>
            <w:r w:rsidRPr="00B834E7">
              <w:rPr>
                <w:sz w:val="22"/>
                <w:szCs w:val="22"/>
              </w:rPr>
              <w:t>77%</w:t>
            </w:r>
          </w:p>
        </w:tc>
        <w:tc>
          <w:tcPr>
            <w:tcW w:w="892" w:type="pct"/>
          </w:tcPr>
          <w:p w:rsidR="00546C31" w:rsidRPr="00B834E7" w:rsidRDefault="00546C31" w:rsidP="00FF2FFA">
            <w:pPr>
              <w:jc w:val="center"/>
              <w:rPr>
                <w:sz w:val="22"/>
                <w:szCs w:val="22"/>
              </w:rPr>
            </w:pPr>
            <w:r w:rsidRPr="00B834E7">
              <w:rPr>
                <w:sz w:val="22"/>
                <w:szCs w:val="22"/>
              </w:rPr>
              <w:t>77%</w:t>
            </w:r>
          </w:p>
        </w:tc>
        <w:tc>
          <w:tcPr>
            <w:tcW w:w="892" w:type="pct"/>
          </w:tcPr>
          <w:p w:rsidR="00546C31" w:rsidRPr="00B834E7" w:rsidRDefault="00546C31" w:rsidP="00FF2FFA">
            <w:pPr>
              <w:jc w:val="center"/>
              <w:rPr>
                <w:sz w:val="22"/>
                <w:szCs w:val="22"/>
              </w:rPr>
            </w:pPr>
            <w:r w:rsidRPr="00B834E7">
              <w:rPr>
                <w:sz w:val="22"/>
                <w:szCs w:val="22"/>
              </w:rPr>
              <w:t>92,5%</w:t>
            </w:r>
          </w:p>
        </w:tc>
        <w:tc>
          <w:tcPr>
            <w:tcW w:w="892" w:type="pct"/>
          </w:tcPr>
          <w:p w:rsidR="00546C31" w:rsidRPr="00B834E7" w:rsidRDefault="00546C31" w:rsidP="00FF2FFA">
            <w:pPr>
              <w:jc w:val="center"/>
              <w:rPr>
                <w:sz w:val="22"/>
                <w:szCs w:val="22"/>
              </w:rPr>
            </w:pPr>
            <w:r w:rsidRPr="00B834E7">
              <w:rPr>
                <w:sz w:val="22"/>
                <w:szCs w:val="22"/>
              </w:rPr>
              <w:t>97%</w:t>
            </w:r>
          </w:p>
        </w:tc>
      </w:tr>
      <w:tr w:rsidR="00546C31" w:rsidRPr="00B834E7" w:rsidTr="00FF2FFA">
        <w:tc>
          <w:tcPr>
            <w:tcW w:w="1433" w:type="pct"/>
          </w:tcPr>
          <w:p w:rsidR="00546C31" w:rsidRPr="00B834E7" w:rsidRDefault="00546C31" w:rsidP="00FF2FFA">
            <w:pPr>
              <w:jc w:val="center"/>
              <w:rPr>
                <w:sz w:val="22"/>
                <w:szCs w:val="22"/>
              </w:rPr>
            </w:pPr>
            <w:r w:rsidRPr="00B834E7">
              <w:rPr>
                <w:sz w:val="22"/>
                <w:szCs w:val="22"/>
              </w:rPr>
              <w:lastRenderedPageBreak/>
              <w:t>высшую</w:t>
            </w:r>
          </w:p>
        </w:tc>
        <w:tc>
          <w:tcPr>
            <w:tcW w:w="891" w:type="pct"/>
          </w:tcPr>
          <w:p w:rsidR="00546C31" w:rsidRPr="00B834E7" w:rsidRDefault="00546C31" w:rsidP="00FF2FFA">
            <w:pPr>
              <w:jc w:val="center"/>
              <w:rPr>
                <w:sz w:val="22"/>
                <w:szCs w:val="22"/>
              </w:rPr>
            </w:pPr>
            <w:r w:rsidRPr="00B834E7">
              <w:rPr>
                <w:sz w:val="22"/>
                <w:szCs w:val="22"/>
              </w:rPr>
              <w:t>19%</w:t>
            </w:r>
          </w:p>
        </w:tc>
        <w:tc>
          <w:tcPr>
            <w:tcW w:w="892" w:type="pct"/>
          </w:tcPr>
          <w:p w:rsidR="00546C31" w:rsidRPr="00B834E7" w:rsidRDefault="00546C31" w:rsidP="00FF2FFA">
            <w:pPr>
              <w:jc w:val="center"/>
              <w:rPr>
                <w:sz w:val="22"/>
                <w:szCs w:val="22"/>
              </w:rPr>
            </w:pPr>
            <w:r w:rsidRPr="00B834E7">
              <w:rPr>
                <w:sz w:val="22"/>
                <w:szCs w:val="22"/>
              </w:rPr>
              <w:t>21%</w:t>
            </w:r>
          </w:p>
        </w:tc>
        <w:tc>
          <w:tcPr>
            <w:tcW w:w="892" w:type="pct"/>
          </w:tcPr>
          <w:p w:rsidR="00546C31" w:rsidRPr="00B834E7" w:rsidRDefault="00546C31" w:rsidP="00FF2FFA">
            <w:pPr>
              <w:jc w:val="center"/>
              <w:rPr>
                <w:sz w:val="22"/>
                <w:szCs w:val="22"/>
              </w:rPr>
            </w:pPr>
            <w:r w:rsidRPr="00B834E7">
              <w:rPr>
                <w:sz w:val="22"/>
                <w:szCs w:val="22"/>
              </w:rPr>
              <w:t>36,4%</w:t>
            </w:r>
          </w:p>
        </w:tc>
        <w:tc>
          <w:tcPr>
            <w:tcW w:w="892" w:type="pct"/>
          </w:tcPr>
          <w:p w:rsidR="00546C31" w:rsidRPr="00B834E7" w:rsidRDefault="00546C31" w:rsidP="00FF2FFA">
            <w:pPr>
              <w:jc w:val="center"/>
              <w:rPr>
                <w:sz w:val="22"/>
                <w:szCs w:val="22"/>
              </w:rPr>
            </w:pPr>
            <w:r w:rsidRPr="00B834E7">
              <w:rPr>
                <w:sz w:val="22"/>
                <w:szCs w:val="22"/>
              </w:rPr>
              <w:t>40%</w:t>
            </w:r>
          </w:p>
        </w:tc>
      </w:tr>
      <w:tr w:rsidR="00546C31" w:rsidRPr="00B834E7" w:rsidTr="00FF2FFA">
        <w:tc>
          <w:tcPr>
            <w:tcW w:w="1433" w:type="pct"/>
          </w:tcPr>
          <w:p w:rsidR="00546C31" w:rsidRPr="00B834E7" w:rsidRDefault="00546C31" w:rsidP="00FF2FFA">
            <w:pPr>
              <w:jc w:val="center"/>
              <w:rPr>
                <w:sz w:val="22"/>
                <w:szCs w:val="22"/>
              </w:rPr>
            </w:pPr>
            <w:r w:rsidRPr="00B834E7">
              <w:rPr>
                <w:sz w:val="22"/>
                <w:szCs w:val="22"/>
              </w:rPr>
              <w:t>первую</w:t>
            </w:r>
          </w:p>
        </w:tc>
        <w:tc>
          <w:tcPr>
            <w:tcW w:w="891" w:type="pct"/>
          </w:tcPr>
          <w:p w:rsidR="00546C31" w:rsidRPr="00B834E7" w:rsidRDefault="00546C31" w:rsidP="00FF2FFA">
            <w:pPr>
              <w:jc w:val="center"/>
              <w:rPr>
                <w:sz w:val="22"/>
                <w:szCs w:val="22"/>
              </w:rPr>
            </w:pPr>
            <w:r w:rsidRPr="00B834E7">
              <w:rPr>
                <w:sz w:val="22"/>
                <w:szCs w:val="22"/>
              </w:rPr>
              <w:t>53%</w:t>
            </w:r>
          </w:p>
        </w:tc>
        <w:tc>
          <w:tcPr>
            <w:tcW w:w="892" w:type="pct"/>
          </w:tcPr>
          <w:p w:rsidR="00546C31" w:rsidRPr="00B834E7" w:rsidRDefault="00546C31" w:rsidP="00FF2FFA">
            <w:pPr>
              <w:jc w:val="center"/>
              <w:rPr>
                <w:sz w:val="22"/>
                <w:szCs w:val="22"/>
              </w:rPr>
            </w:pPr>
            <w:r w:rsidRPr="00B834E7">
              <w:rPr>
                <w:sz w:val="22"/>
                <w:szCs w:val="22"/>
              </w:rPr>
              <w:t>56%</w:t>
            </w:r>
          </w:p>
        </w:tc>
        <w:tc>
          <w:tcPr>
            <w:tcW w:w="892" w:type="pct"/>
          </w:tcPr>
          <w:p w:rsidR="00546C31" w:rsidRPr="00B834E7" w:rsidRDefault="00546C31" w:rsidP="00FF2FFA">
            <w:pPr>
              <w:jc w:val="center"/>
              <w:rPr>
                <w:sz w:val="22"/>
                <w:szCs w:val="22"/>
              </w:rPr>
            </w:pPr>
            <w:r w:rsidRPr="00B834E7">
              <w:rPr>
                <w:sz w:val="22"/>
                <w:szCs w:val="22"/>
              </w:rPr>
              <w:t>56,1%%</w:t>
            </w:r>
          </w:p>
        </w:tc>
        <w:tc>
          <w:tcPr>
            <w:tcW w:w="892" w:type="pct"/>
          </w:tcPr>
          <w:p w:rsidR="00546C31" w:rsidRPr="00B834E7" w:rsidRDefault="00546C31" w:rsidP="00FF2FFA">
            <w:pPr>
              <w:jc w:val="center"/>
              <w:rPr>
                <w:sz w:val="22"/>
                <w:szCs w:val="22"/>
              </w:rPr>
            </w:pPr>
            <w:r w:rsidRPr="00B834E7">
              <w:rPr>
                <w:sz w:val="22"/>
                <w:szCs w:val="22"/>
              </w:rPr>
              <w:t>57%</w:t>
            </w:r>
          </w:p>
        </w:tc>
      </w:tr>
    </w:tbl>
    <w:p w:rsidR="00546C31" w:rsidRDefault="00546C31" w:rsidP="00546C31">
      <w:pPr>
        <w:pStyle w:val="af6"/>
        <w:shd w:val="clear" w:color="auto" w:fill="FFFFFF"/>
        <w:ind w:firstLine="709"/>
        <w:jc w:val="both"/>
        <w:rPr>
          <w:rFonts w:ascii="Times New Roman" w:hAnsi="Times New Roman" w:cs="Times New Roman"/>
          <w:sz w:val="24"/>
          <w:szCs w:val="24"/>
        </w:rPr>
      </w:pPr>
      <w:r w:rsidRPr="000D4FAD">
        <w:rPr>
          <w:rFonts w:ascii="Times New Roman" w:hAnsi="Times New Roman" w:cs="Times New Roman"/>
          <w:sz w:val="24"/>
          <w:szCs w:val="24"/>
        </w:rPr>
        <w:t xml:space="preserve">  </w:t>
      </w:r>
    </w:p>
    <w:p w:rsidR="00546C31" w:rsidRPr="000D4FAD" w:rsidRDefault="00546C31" w:rsidP="00546C31">
      <w:pPr>
        <w:pStyle w:val="af6"/>
        <w:shd w:val="clear" w:color="auto" w:fill="FFFFFF"/>
        <w:ind w:firstLine="709"/>
        <w:jc w:val="both"/>
        <w:rPr>
          <w:rFonts w:ascii="Times New Roman" w:hAnsi="Times New Roman" w:cs="Times New Roman"/>
          <w:sz w:val="24"/>
          <w:szCs w:val="24"/>
        </w:rPr>
      </w:pPr>
      <w:proofErr w:type="gramStart"/>
      <w:r w:rsidRPr="000D4FAD">
        <w:rPr>
          <w:rFonts w:ascii="Times New Roman" w:hAnsi="Times New Roman" w:cs="Times New Roman"/>
          <w:sz w:val="24"/>
          <w:szCs w:val="24"/>
        </w:rPr>
        <w:t>100% руководящих и педагогических работников ОДО округа за последних 3 года прошли повышение квалификации (</w:t>
      </w:r>
      <w:proofErr w:type="spellStart"/>
      <w:r w:rsidRPr="000D4FAD">
        <w:rPr>
          <w:rFonts w:ascii="Times New Roman" w:hAnsi="Times New Roman" w:cs="Times New Roman"/>
          <w:sz w:val="24"/>
          <w:szCs w:val="24"/>
        </w:rPr>
        <w:t>среднеобластной</w:t>
      </w:r>
      <w:proofErr w:type="spellEnd"/>
      <w:r w:rsidRPr="000D4FAD">
        <w:rPr>
          <w:rFonts w:ascii="Times New Roman" w:hAnsi="Times New Roman" w:cs="Times New Roman"/>
          <w:sz w:val="24"/>
          <w:szCs w:val="24"/>
        </w:rPr>
        <w:t xml:space="preserve"> показатель – 69,6%).</w:t>
      </w:r>
      <w:proofErr w:type="gramEnd"/>
    </w:p>
    <w:p w:rsidR="00546C31" w:rsidRPr="000D4FAD" w:rsidRDefault="00546C31" w:rsidP="00546C31">
      <w:pPr>
        <w:pStyle w:val="af6"/>
        <w:shd w:val="clear" w:color="auto" w:fill="FFFFFF"/>
        <w:ind w:firstLine="600"/>
        <w:jc w:val="both"/>
        <w:rPr>
          <w:rFonts w:ascii="Times New Roman" w:hAnsi="Times New Roman" w:cs="Times New Roman"/>
          <w:sz w:val="24"/>
          <w:szCs w:val="24"/>
        </w:rPr>
      </w:pPr>
      <w:r w:rsidRPr="000D4FAD">
        <w:rPr>
          <w:rFonts w:ascii="Times New Roman" w:hAnsi="Times New Roman" w:cs="Times New Roman"/>
          <w:sz w:val="24"/>
          <w:szCs w:val="24"/>
        </w:rPr>
        <w:t xml:space="preserve">   В течение 2015-2017 годов педагоги ОДО являлись активными участниками областных конкурсов педагогического мастерства.</w:t>
      </w:r>
    </w:p>
    <w:p w:rsidR="00546C31" w:rsidRPr="000D4FAD" w:rsidRDefault="00546C31" w:rsidP="00546C31">
      <w:pPr>
        <w:pStyle w:val="af6"/>
        <w:ind w:firstLine="720"/>
        <w:jc w:val="both"/>
        <w:rPr>
          <w:rFonts w:ascii="Times New Roman" w:hAnsi="Times New Roman"/>
          <w:sz w:val="24"/>
          <w:szCs w:val="24"/>
        </w:rPr>
      </w:pPr>
      <w:r w:rsidRPr="000D4FAD">
        <w:rPr>
          <w:rFonts w:ascii="Times New Roman" w:hAnsi="Times New Roman"/>
          <w:sz w:val="24"/>
          <w:szCs w:val="24"/>
        </w:rPr>
        <w:t>В 2016 году:</w:t>
      </w:r>
    </w:p>
    <w:p w:rsidR="00546C31" w:rsidRPr="000D4FAD" w:rsidRDefault="00546C31" w:rsidP="00546C31">
      <w:pPr>
        <w:pStyle w:val="af6"/>
        <w:ind w:firstLine="720"/>
        <w:jc w:val="both"/>
        <w:rPr>
          <w:rFonts w:ascii="Times New Roman" w:hAnsi="Times New Roman"/>
          <w:sz w:val="24"/>
          <w:szCs w:val="24"/>
        </w:rPr>
      </w:pPr>
      <w:r w:rsidRPr="000D4FAD">
        <w:rPr>
          <w:rFonts w:ascii="Times New Roman" w:hAnsi="Times New Roman"/>
          <w:sz w:val="24"/>
          <w:szCs w:val="24"/>
        </w:rPr>
        <w:t xml:space="preserve">- Сидорова Ирина Валерьевна, педагог-организатор, МБУ </w:t>
      </w:r>
      <w:proofErr w:type="gramStart"/>
      <w:r w:rsidRPr="000D4FAD">
        <w:rPr>
          <w:rFonts w:ascii="Times New Roman" w:hAnsi="Times New Roman"/>
          <w:sz w:val="24"/>
          <w:szCs w:val="24"/>
        </w:rPr>
        <w:t>ДО</w:t>
      </w:r>
      <w:proofErr w:type="gramEnd"/>
      <w:r w:rsidRPr="000D4FAD">
        <w:rPr>
          <w:rFonts w:ascii="Times New Roman" w:hAnsi="Times New Roman"/>
          <w:sz w:val="24"/>
          <w:szCs w:val="24"/>
        </w:rPr>
        <w:t xml:space="preserve"> «</w:t>
      </w:r>
      <w:proofErr w:type="gramStart"/>
      <w:r w:rsidRPr="000D4FAD">
        <w:rPr>
          <w:rFonts w:ascii="Times New Roman" w:hAnsi="Times New Roman"/>
          <w:sz w:val="24"/>
          <w:szCs w:val="24"/>
        </w:rPr>
        <w:t>Центр</w:t>
      </w:r>
      <w:proofErr w:type="gramEnd"/>
      <w:r w:rsidRPr="000D4FAD">
        <w:rPr>
          <w:rFonts w:ascii="Times New Roman" w:hAnsi="Times New Roman"/>
          <w:sz w:val="24"/>
          <w:szCs w:val="24"/>
        </w:rPr>
        <w:t xml:space="preserve"> детско-юношеского туризма и краеведения» стала победителем </w:t>
      </w:r>
      <w:r w:rsidRPr="000D4FAD">
        <w:rPr>
          <w:rFonts w:ascii="Times New Roman" w:hAnsi="Times New Roman" w:cs="Times New Roman"/>
          <w:bCs/>
          <w:sz w:val="24"/>
          <w:szCs w:val="24"/>
        </w:rPr>
        <w:t xml:space="preserve">областного </w:t>
      </w:r>
      <w:r w:rsidRPr="000D4FAD">
        <w:rPr>
          <w:rFonts w:ascii="Times New Roman" w:hAnsi="Times New Roman" w:cs="Times New Roman"/>
          <w:sz w:val="24"/>
          <w:szCs w:val="24"/>
        </w:rPr>
        <w:t xml:space="preserve">этапа </w:t>
      </w:r>
      <w:r w:rsidRPr="000D4FAD">
        <w:rPr>
          <w:rFonts w:ascii="Times New Roman" w:hAnsi="Times New Roman" w:cs="Times New Roman"/>
          <w:noProof/>
          <w:sz w:val="24"/>
          <w:szCs w:val="24"/>
        </w:rPr>
        <w:t>Всероссийского</w:t>
      </w:r>
      <w:r w:rsidRPr="000D4FAD">
        <w:rPr>
          <w:rFonts w:ascii="Times New Roman" w:hAnsi="Times New Roman" w:cs="Times New Roman"/>
          <w:bCs/>
          <w:sz w:val="24"/>
          <w:szCs w:val="24"/>
        </w:rPr>
        <w:t xml:space="preserve"> конкурса методических материалов в помощь педагогам, организаторам туристско-краеведческой и экскурсионной работы с обучающимися, воспитанниками</w:t>
      </w:r>
      <w:r w:rsidRPr="000D4FAD">
        <w:rPr>
          <w:rFonts w:ascii="Times New Roman" w:hAnsi="Times New Roman"/>
          <w:sz w:val="24"/>
          <w:szCs w:val="24"/>
        </w:rPr>
        <w:t>.</w:t>
      </w:r>
    </w:p>
    <w:p w:rsidR="00546C31" w:rsidRPr="000D4FAD" w:rsidRDefault="00546C31" w:rsidP="00546C31">
      <w:pPr>
        <w:pStyle w:val="af6"/>
        <w:ind w:firstLine="720"/>
        <w:jc w:val="both"/>
        <w:rPr>
          <w:rFonts w:ascii="Times New Roman" w:hAnsi="Times New Roman" w:cs="Times New Roman"/>
          <w:sz w:val="24"/>
          <w:szCs w:val="24"/>
        </w:rPr>
      </w:pPr>
      <w:r w:rsidRPr="000D4FAD">
        <w:rPr>
          <w:rFonts w:ascii="Times New Roman" w:hAnsi="Times New Roman" w:cs="Times New Roman"/>
          <w:sz w:val="24"/>
          <w:szCs w:val="24"/>
        </w:rPr>
        <w:t>- 2 педагога дополнительного образования МБУ ДО ЦДТТ стали победителями</w:t>
      </w:r>
      <w:r w:rsidRPr="000D4FAD">
        <w:rPr>
          <w:rFonts w:ascii="Times New Roman" w:hAnsi="Times New Roman" w:cs="Times New Roman"/>
          <w:bCs/>
          <w:sz w:val="24"/>
          <w:szCs w:val="24"/>
        </w:rPr>
        <w:t xml:space="preserve"> областного конкурса методических материалов: </w:t>
      </w:r>
      <w:proofErr w:type="spellStart"/>
      <w:r w:rsidRPr="000D4FAD">
        <w:rPr>
          <w:rFonts w:ascii="Times New Roman" w:hAnsi="Times New Roman" w:cs="Times New Roman"/>
          <w:sz w:val="24"/>
          <w:szCs w:val="24"/>
        </w:rPr>
        <w:t>Железцова</w:t>
      </w:r>
      <w:proofErr w:type="spellEnd"/>
      <w:r w:rsidRPr="000D4FAD">
        <w:rPr>
          <w:rFonts w:ascii="Times New Roman" w:hAnsi="Times New Roman" w:cs="Times New Roman"/>
          <w:sz w:val="24"/>
          <w:szCs w:val="24"/>
        </w:rPr>
        <w:t xml:space="preserve"> Татьяна Владимировна в номинации «Техническая направленность», Шибалова Ирина Александровна - в номинации</w:t>
      </w:r>
      <w:r w:rsidRPr="000D4FAD">
        <w:rPr>
          <w:sz w:val="24"/>
          <w:szCs w:val="24"/>
        </w:rPr>
        <w:t xml:space="preserve"> </w:t>
      </w:r>
      <w:r w:rsidRPr="000D4FAD">
        <w:rPr>
          <w:rFonts w:ascii="Times New Roman" w:hAnsi="Times New Roman" w:cs="Times New Roman"/>
          <w:sz w:val="24"/>
          <w:szCs w:val="24"/>
        </w:rPr>
        <w:t xml:space="preserve">«Организационно-методические условия и опыт проведения мероприятий». Педагог дополнительного образования МБУ ДО ДЮЦ </w:t>
      </w:r>
      <w:proofErr w:type="spellStart"/>
      <w:r w:rsidRPr="000D4FAD">
        <w:rPr>
          <w:rFonts w:ascii="Times New Roman" w:hAnsi="Times New Roman" w:cs="Times New Roman"/>
          <w:sz w:val="24"/>
          <w:szCs w:val="24"/>
        </w:rPr>
        <w:t>Рыжевская</w:t>
      </w:r>
      <w:proofErr w:type="spellEnd"/>
      <w:r w:rsidRPr="000D4FAD">
        <w:rPr>
          <w:rFonts w:ascii="Times New Roman" w:hAnsi="Times New Roman" w:cs="Times New Roman"/>
          <w:sz w:val="24"/>
          <w:szCs w:val="24"/>
        </w:rPr>
        <w:t xml:space="preserve"> Наталья Ивановна заняла 2 место в данном областном конкурсе в номинации «Естественнонаучная направленность».   </w:t>
      </w:r>
    </w:p>
    <w:p w:rsidR="00546C31" w:rsidRPr="000D4FAD" w:rsidRDefault="00546C31" w:rsidP="00546C31">
      <w:pPr>
        <w:pStyle w:val="a6"/>
        <w:shd w:val="clear" w:color="auto" w:fill="FFFFFF"/>
        <w:spacing w:before="0" w:beforeAutospacing="0" w:after="0" w:afterAutospacing="0"/>
        <w:ind w:firstLine="720"/>
        <w:jc w:val="both"/>
      </w:pPr>
      <w:r w:rsidRPr="000D4FAD">
        <w:t xml:space="preserve">- </w:t>
      </w:r>
      <w:proofErr w:type="gramStart"/>
      <w:r w:rsidRPr="000D4FAD">
        <w:t>п</w:t>
      </w:r>
      <w:proofErr w:type="gramEnd"/>
      <w:r w:rsidRPr="000D4FAD">
        <w:t>едагог дополнительного образования МБУ ДО ДЮЦ Оксана Витальевна Железнова заняла 2 место в областном конкурсе лидеров и руководителей общественных объединений «Новое поколение ХХ</w:t>
      </w:r>
      <w:r w:rsidRPr="000D4FAD">
        <w:rPr>
          <w:lang w:val="en-US"/>
        </w:rPr>
        <w:t>I</w:t>
      </w:r>
      <w:r w:rsidRPr="000D4FAD">
        <w:t xml:space="preserve"> века».</w:t>
      </w:r>
    </w:p>
    <w:p w:rsidR="00546C31" w:rsidRPr="000D4FAD" w:rsidRDefault="00546C31" w:rsidP="00546C31">
      <w:pPr>
        <w:ind w:firstLine="709"/>
        <w:jc w:val="both"/>
      </w:pPr>
      <w:r w:rsidRPr="000D4FAD">
        <w:t>В 2017 году:</w:t>
      </w:r>
    </w:p>
    <w:p w:rsidR="00546C31" w:rsidRDefault="00546C31" w:rsidP="00546C31">
      <w:pPr>
        <w:ind w:firstLine="709"/>
        <w:jc w:val="both"/>
      </w:pPr>
      <w:r w:rsidRPr="000D4FAD">
        <w:t>- педагог дополнительного образования МОУ ДОД «Центр детско-юношеского туризма и экскурсий» Ж.М.Дахно завоевала 2 место в областном конкурсе педагогов дополнительного образования «Сердце отдаю детям».</w:t>
      </w:r>
    </w:p>
    <w:p w:rsidR="00546C31" w:rsidRPr="008B1195" w:rsidRDefault="00546C31" w:rsidP="00546C31">
      <w:pPr>
        <w:pStyle w:val="af6"/>
        <w:shd w:val="clear" w:color="auto" w:fill="FFFFFF"/>
        <w:ind w:firstLine="709"/>
        <w:jc w:val="both"/>
        <w:rPr>
          <w:rFonts w:ascii="Times New Roman" w:hAnsi="Times New Roman" w:cs="Times New Roman"/>
          <w:sz w:val="24"/>
          <w:szCs w:val="24"/>
        </w:rPr>
      </w:pPr>
      <w:r w:rsidRPr="008B1195">
        <w:rPr>
          <w:rFonts w:ascii="Times New Roman" w:hAnsi="Times New Roman" w:cs="Times New Roman"/>
          <w:sz w:val="24"/>
          <w:szCs w:val="24"/>
        </w:rPr>
        <w:t xml:space="preserve">В рамках данной муниципальной программы планируется к 2020 году выйти по показателю доли педагогических работников ОДО, имеющих высшую категорию на уровень 42%. </w:t>
      </w:r>
    </w:p>
    <w:p w:rsidR="00546C31" w:rsidRPr="000D4FAD" w:rsidRDefault="00546C31" w:rsidP="00546C31">
      <w:pPr>
        <w:ind w:firstLine="709"/>
        <w:jc w:val="both"/>
      </w:pPr>
      <w:r w:rsidRPr="000D4FAD">
        <w:t xml:space="preserve">В 2016 году  воспитанников приняли участие в международных, всероссийских, областных и муниципальных конкурсах, смотрах, соревнованиях (в 2015 году – человек). В 2016 году  воспитанников организаций дополнительного образования  стали победителями международных, всероссийских и областных конкурсов, смотров, соревнований, – их призёрами.  </w:t>
      </w:r>
    </w:p>
    <w:p w:rsidR="00546C31" w:rsidRPr="000D4FAD" w:rsidRDefault="00546C31" w:rsidP="00546C31">
      <w:pPr>
        <w:ind w:firstLine="709"/>
        <w:jc w:val="both"/>
      </w:pPr>
      <w:r w:rsidRPr="000D4FAD">
        <w:t xml:space="preserve">Вместе с тем, в системе дополнительного образования существует большое количество проблем, главными из которых являются несоответствие ряда </w:t>
      </w:r>
      <w:proofErr w:type="gramStart"/>
      <w:r w:rsidRPr="000D4FAD">
        <w:t>направлений</w:t>
      </w:r>
      <w:proofErr w:type="gramEnd"/>
      <w:r w:rsidRPr="000D4FAD">
        <w:t xml:space="preserve"> по которым ведётся работа интересам детей, недостаточное обеспечение ОДО учебным оборудованием, станками, инструментами, материалами.</w:t>
      </w:r>
    </w:p>
    <w:p w:rsidR="00546C31" w:rsidRPr="00B834E7" w:rsidRDefault="00546C31" w:rsidP="00546C31">
      <w:pPr>
        <w:ind w:firstLine="709"/>
        <w:jc w:val="both"/>
        <w:rPr>
          <w:b/>
          <w:i/>
          <w:sz w:val="22"/>
          <w:szCs w:val="22"/>
        </w:rPr>
      </w:pPr>
    </w:p>
    <w:p w:rsidR="00546C31" w:rsidRPr="00F827D0" w:rsidRDefault="00546C31" w:rsidP="00546C31">
      <w:pPr>
        <w:ind w:firstLine="709"/>
        <w:jc w:val="center"/>
        <w:rPr>
          <w:b/>
          <w:i/>
        </w:rPr>
      </w:pPr>
      <w:r w:rsidRPr="00F827D0">
        <w:rPr>
          <w:b/>
          <w:i/>
        </w:rPr>
        <w:t>Воспитание</w:t>
      </w:r>
    </w:p>
    <w:p w:rsidR="00546C31" w:rsidRPr="00F827D0" w:rsidRDefault="00546C31" w:rsidP="00546C31">
      <w:pPr>
        <w:pStyle w:val="1"/>
        <w:spacing w:before="0" w:after="0" w:line="288" w:lineRule="atLeast"/>
        <w:ind w:firstLine="709"/>
        <w:jc w:val="both"/>
        <w:rPr>
          <w:rFonts w:ascii="Times New Roman" w:hAnsi="Times New Roman"/>
          <w:b w:val="0"/>
          <w:color w:val="000000"/>
          <w:spacing w:val="3"/>
        </w:rPr>
      </w:pPr>
      <w:proofErr w:type="gramStart"/>
      <w:r w:rsidRPr="00F827D0">
        <w:rPr>
          <w:rFonts w:ascii="Times New Roman" w:hAnsi="Times New Roman"/>
          <w:b w:val="0"/>
          <w:color w:val="000000"/>
          <w:spacing w:val="3"/>
        </w:rPr>
        <w:t>В «Стратегии развития воспитания в Российской Федерации на период до 2025 года», утверждённой распоряжением Правительства Российской Федерации от 29 мая 2015 г. N 996-р,</w:t>
      </w:r>
      <w:r w:rsidRPr="00F827D0">
        <w:rPr>
          <w:rFonts w:ascii="Times New Roman" w:hAnsi="Times New Roman"/>
          <w:color w:val="000000"/>
          <w:spacing w:val="3"/>
        </w:rPr>
        <w:t xml:space="preserve"> </w:t>
      </w:r>
      <w:r w:rsidRPr="00F827D0">
        <w:rPr>
          <w:rFonts w:ascii="Times New Roman" w:hAnsi="Times New Roman"/>
          <w:b w:val="0"/>
          <w:color w:val="000000"/>
          <w:spacing w:val="3"/>
        </w:rPr>
        <w:t>отмечается, что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w:t>
      </w:r>
      <w:proofErr w:type="gramEnd"/>
      <w:r w:rsidRPr="00F827D0">
        <w:rPr>
          <w:rFonts w:ascii="Times New Roman" w:hAnsi="Times New Roman"/>
          <w:b w:val="0"/>
          <w:color w:val="000000"/>
          <w:spacing w:val="3"/>
        </w:rPr>
        <w:t xml:space="preserve"> и защите Родины.</w:t>
      </w:r>
    </w:p>
    <w:p w:rsidR="00546C31" w:rsidRPr="00F827D0" w:rsidRDefault="00546C31" w:rsidP="00546C31">
      <w:pPr>
        <w:ind w:firstLine="709"/>
      </w:pPr>
      <w:r w:rsidRPr="00F827D0">
        <w:t>Решение данной задачи требует:</w:t>
      </w:r>
    </w:p>
    <w:p w:rsidR="00546C31" w:rsidRPr="00F827D0" w:rsidRDefault="00546C31" w:rsidP="00546C31">
      <w:pPr>
        <w:numPr>
          <w:ilvl w:val="0"/>
          <w:numId w:val="23"/>
        </w:numPr>
        <w:jc w:val="both"/>
      </w:pPr>
      <w:r w:rsidRPr="00F827D0">
        <w:rPr>
          <w:color w:val="000000"/>
          <w:spacing w:val="3"/>
        </w:rPr>
        <w:t>Создания условий для консолидации усилий социальных институтов по воспитанию подрастающего поколения.</w:t>
      </w:r>
    </w:p>
    <w:p w:rsidR="00546C31" w:rsidRPr="00F827D0" w:rsidRDefault="00546C31" w:rsidP="00546C31">
      <w:pPr>
        <w:numPr>
          <w:ilvl w:val="0"/>
          <w:numId w:val="23"/>
        </w:numPr>
        <w:jc w:val="both"/>
      </w:pPr>
      <w:r w:rsidRPr="00F827D0">
        <w:rPr>
          <w:color w:val="000000"/>
          <w:spacing w:val="3"/>
        </w:rPr>
        <w:t>Повышения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546C31" w:rsidRPr="00F827D0" w:rsidRDefault="00546C31" w:rsidP="00546C31">
      <w:pPr>
        <w:numPr>
          <w:ilvl w:val="0"/>
          <w:numId w:val="23"/>
        </w:numPr>
        <w:jc w:val="both"/>
      </w:pPr>
      <w:r w:rsidRPr="00F827D0">
        <w:rPr>
          <w:color w:val="000000"/>
          <w:spacing w:val="3"/>
        </w:rPr>
        <w:lastRenderedPageBreak/>
        <w:t xml:space="preserve">Формирования </w:t>
      </w:r>
      <w:proofErr w:type="spellStart"/>
      <w:r w:rsidRPr="00F827D0">
        <w:rPr>
          <w:color w:val="000000"/>
          <w:spacing w:val="3"/>
        </w:rPr>
        <w:t>социокультурной</w:t>
      </w:r>
      <w:proofErr w:type="spellEnd"/>
      <w:r w:rsidRPr="00F827D0">
        <w:rPr>
          <w:color w:val="000000"/>
          <w:spacing w:val="3"/>
        </w:rPr>
        <w:t xml:space="preserve"> инфраструктуры, содействующей успешной социализации детей и интегрирующей воспитательные возможности образовательных, культурных, спортивных и других организаций.</w:t>
      </w:r>
    </w:p>
    <w:p w:rsidR="00546C31" w:rsidRPr="00F827D0" w:rsidRDefault="00546C31" w:rsidP="00546C31">
      <w:pPr>
        <w:ind w:firstLine="709"/>
        <w:jc w:val="both"/>
      </w:pPr>
      <w:r w:rsidRPr="00F827D0">
        <w:rPr>
          <w:color w:val="000000"/>
          <w:spacing w:val="3"/>
        </w:rPr>
        <w:t>Все эти задачи предстоит решать в рамках МП «</w:t>
      </w:r>
      <w:r w:rsidRPr="00F827D0">
        <w:t xml:space="preserve">Развитие образования в городском округе город Кулебаки на 2018 - 2020 годы». </w:t>
      </w:r>
      <w:r w:rsidRPr="00F827D0">
        <w:rPr>
          <w:color w:val="000000"/>
          <w:spacing w:val="3"/>
        </w:rPr>
        <w:t xml:space="preserve"> </w:t>
      </w:r>
    </w:p>
    <w:p w:rsidR="00546C31" w:rsidRPr="00F827D0" w:rsidRDefault="00546C31" w:rsidP="00546C31">
      <w:pPr>
        <w:suppressAutoHyphens/>
        <w:ind w:left="455" w:firstLine="709"/>
        <w:jc w:val="center"/>
        <w:rPr>
          <w:b/>
          <w:i/>
        </w:rPr>
      </w:pPr>
    </w:p>
    <w:p w:rsidR="00546C31" w:rsidRPr="00F827D0" w:rsidRDefault="00546C31" w:rsidP="00546C31">
      <w:pPr>
        <w:suppressAutoHyphens/>
        <w:ind w:left="455" w:firstLine="709"/>
        <w:jc w:val="center"/>
        <w:rPr>
          <w:b/>
          <w:i/>
        </w:rPr>
      </w:pPr>
      <w:r w:rsidRPr="00F827D0">
        <w:rPr>
          <w:b/>
          <w:i/>
        </w:rPr>
        <w:t>Духовно-нравственное воспитание</w:t>
      </w:r>
    </w:p>
    <w:p w:rsidR="00546C31" w:rsidRPr="00F827D0" w:rsidRDefault="00546C31" w:rsidP="00546C31">
      <w:pPr>
        <w:widowControl w:val="0"/>
        <w:shd w:val="clear" w:color="auto" w:fill="FFFFFF"/>
        <w:tabs>
          <w:tab w:val="left" w:pos="0"/>
        </w:tabs>
        <w:autoSpaceDE w:val="0"/>
        <w:autoSpaceDN w:val="0"/>
        <w:adjustRightInd w:val="0"/>
        <w:ind w:firstLine="709"/>
        <w:jc w:val="both"/>
        <w:rPr>
          <w:color w:val="000000"/>
        </w:rPr>
      </w:pPr>
      <w:r w:rsidRPr="00F827D0">
        <w:rPr>
          <w:color w:val="000000"/>
        </w:rPr>
        <w:t xml:space="preserve">Важнейшую роль в становлении личности ребенка играет духовно-нравственное воспитание, которое призвано обеспечить усвоение и принятие </w:t>
      </w:r>
      <w:proofErr w:type="gramStart"/>
      <w:r w:rsidRPr="00F827D0">
        <w:rPr>
          <w:color w:val="000000"/>
        </w:rPr>
        <w:t>обучающимися</w:t>
      </w:r>
      <w:proofErr w:type="gramEnd"/>
      <w:r w:rsidRPr="00F827D0">
        <w:rPr>
          <w:color w:val="000000"/>
        </w:rPr>
        <w:t xml:space="preserve"> базовых национальных, культурных ценностей.</w:t>
      </w:r>
    </w:p>
    <w:p w:rsidR="00546C31" w:rsidRPr="00F827D0" w:rsidRDefault="00546C31" w:rsidP="00546C31">
      <w:pPr>
        <w:widowControl w:val="0"/>
        <w:shd w:val="clear" w:color="auto" w:fill="FFFFFF"/>
        <w:tabs>
          <w:tab w:val="left" w:pos="0"/>
        </w:tabs>
        <w:autoSpaceDE w:val="0"/>
        <w:autoSpaceDN w:val="0"/>
        <w:adjustRightInd w:val="0"/>
        <w:ind w:firstLine="709"/>
        <w:jc w:val="both"/>
        <w:rPr>
          <w:color w:val="000000"/>
        </w:rPr>
      </w:pPr>
      <w:r w:rsidRPr="00F827D0">
        <w:rPr>
          <w:color w:val="000000"/>
        </w:rPr>
        <w:t>В городском округе город Кулебаки сформирована система духовно-нравственного воспитания детей и молодежи.</w:t>
      </w:r>
    </w:p>
    <w:p w:rsidR="00546C31" w:rsidRPr="00F827D0" w:rsidRDefault="00546C31" w:rsidP="00546C31">
      <w:pPr>
        <w:widowControl w:val="0"/>
        <w:shd w:val="clear" w:color="auto" w:fill="FFFFFF"/>
        <w:tabs>
          <w:tab w:val="left" w:pos="0"/>
        </w:tabs>
        <w:autoSpaceDE w:val="0"/>
        <w:autoSpaceDN w:val="0"/>
        <w:adjustRightInd w:val="0"/>
        <w:ind w:firstLine="709"/>
        <w:jc w:val="both"/>
        <w:rPr>
          <w:color w:val="000000"/>
        </w:rPr>
      </w:pPr>
      <w:r w:rsidRPr="00F827D0">
        <w:rPr>
          <w:color w:val="000000"/>
        </w:rPr>
        <w:t xml:space="preserve">При осуществлении деятельности по духовно-нравственному воспитанию детей обеспечивается межведомственное взаимодействие общеобразовательных организаций, ведомств и </w:t>
      </w:r>
      <w:proofErr w:type="spellStart"/>
      <w:r w:rsidRPr="00F827D0">
        <w:rPr>
          <w:color w:val="000000"/>
        </w:rPr>
        <w:t>Кулебакского</w:t>
      </w:r>
      <w:proofErr w:type="spellEnd"/>
      <w:r w:rsidRPr="00F827D0">
        <w:rPr>
          <w:color w:val="000000"/>
        </w:rPr>
        <w:t xml:space="preserve"> благочиния.</w:t>
      </w:r>
    </w:p>
    <w:p w:rsidR="00546C31" w:rsidRPr="00F827D0" w:rsidRDefault="00546C31" w:rsidP="00546C31">
      <w:pPr>
        <w:widowControl w:val="0"/>
        <w:shd w:val="clear" w:color="auto" w:fill="FFFFFF"/>
        <w:tabs>
          <w:tab w:val="left" w:pos="0"/>
        </w:tabs>
        <w:autoSpaceDE w:val="0"/>
        <w:autoSpaceDN w:val="0"/>
        <w:adjustRightInd w:val="0"/>
        <w:ind w:firstLine="709"/>
        <w:jc w:val="both"/>
        <w:rPr>
          <w:color w:val="000000"/>
        </w:rPr>
      </w:pPr>
      <w:r w:rsidRPr="00F827D0">
        <w:rPr>
          <w:color w:val="000000"/>
        </w:rPr>
        <w:t xml:space="preserve">В рамках работы по введению новых ФГОС осуществлено внедрение учебного курса «Основы религиозных культур и светской этики» в 4-х классах образовательных школ (классов, обучающихся). Для организации учебной деятельности по внедрению курса приобретён необходимый учебный методический комплект, организовано прохождение курсовой подготовки (за 2015-2017 годы  педагогов прошли курсовую подготовку по данной тематике). Кроме того, факультативно организовано </w:t>
      </w:r>
      <w:proofErr w:type="gramStart"/>
      <w:r w:rsidRPr="00F827D0">
        <w:rPr>
          <w:color w:val="000000"/>
        </w:rPr>
        <w:t>обучение по программе</w:t>
      </w:r>
      <w:proofErr w:type="gramEnd"/>
      <w:r w:rsidRPr="00F827D0">
        <w:rPr>
          <w:color w:val="000000"/>
        </w:rPr>
        <w:t xml:space="preserve"> «Основы православной культуры» в классах.</w:t>
      </w:r>
    </w:p>
    <w:p w:rsidR="00546C31" w:rsidRPr="00F827D0" w:rsidRDefault="00546C31" w:rsidP="00546C31">
      <w:pPr>
        <w:widowControl w:val="0"/>
        <w:shd w:val="clear" w:color="auto" w:fill="FFFFFF"/>
        <w:tabs>
          <w:tab w:val="left" w:pos="0"/>
        </w:tabs>
        <w:autoSpaceDE w:val="0"/>
        <w:autoSpaceDN w:val="0"/>
        <w:adjustRightInd w:val="0"/>
        <w:ind w:firstLine="709"/>
        <w:jc w:val="both"/>
        <w:rPr>
          <w:color w:val="000000"/>
        </w:rPr>
      </w:pPr>
      <w:r w:rsidRPr="00F827D0">
        <w:rPr>
          <w:color w:val="000000"/>
        </w:rPr>
        <w:t>На базе МБОУ СОШ № 8 создано 5 казачьих православных кадетских классов.</w:t>
      </w:r>
    </w:p>
    <w:p w:rsidR="00546C31" w:rsidRPr="00F827D0" w:rsidRDefault="00546C31" w:rsidP="00546C31">
      <w:pPr>
        <w:widowControl w:val="0"/>
        <w:shd w:val="clear" w:color="auto" w:fill="FFFFFF"/>
        <w:tabs>
          <w:tab w:val="left" w:pos="0"/>
        </w:tabs>
        <w:autoSpaceDE w:val="0"/>
        <w:autoSpaceDN w:val="0"/>
        <w:adjustRightInd w:val="0"/>
        <w:ind w:firstLine="709"/>
        <w:jc w:val="both"/>
        <w:rPr>
          <w:b/>
          <w:color w:val="000000"/>
        </w:rPr>
      </w:pPr>
      <w:r w:rsidRPr="00F827D0">
        <w:rPr>
          <w:color w:val="000000"/>
        </w:rPr>
        <w:t xml:space="preserve">Большая работа по духовно-нравственному воспитанию проводится в рамках внеурочной деятельности. В организациях образования  организованы кружки духовно-нравственной направленности. </w:t>
      </w:r>
    </w:p>
    <w:p w:rsidR="00546C31" w:rsidRPr="00F827D0" w:rsidRDefault="00546C31" w:rsidP="00546C31">
      <w:pPr>
        <w:widowControl w:val="0"/>
        <w:tabs>
          <w:tab w:val="left" w:pos="993"/>
        </w:tabs>
        <w:autoSpaceDE w:val="0"/>
        <w:autoSpaceDN w:val="0"/>
        <w:adjustRightInd w:val="0"/>
        <w:ind w:firstLine="709"/>
        <w:jc w:val="both"/>
        <w:rPr>
          <w:shd w:val="clear" w:color="auto" w:fill="EFEFEF"/>
        </w:rPr>
      </w:pPr>
      <w:r w:rsidRPr="00F827D0">
        <w:rPr>
          <w:color w:val="000000"/>
        </w:rPr>
        <w:t>Стало традиционным проведение  межрайонной педагогической конференции по развитию духовно-нравственного воспитания молодежи, где педагоги районов области делятся передовым опытом в организации работы по духовно-нравственному воспитанию детей и молодежи.</w:t>
      </w:r>
    </w:p>
    <w:p w:rsidR="00546C31" w:rsidRPr="00F827D0" w:rsidRDefault="00546C31" w:rsidP="00546C31">
      <w:pPr>
        <w:widowControl w:val="0"/>
        <w:tabs>
          <w:tab w:val="left" w:pos="993"/>
        </w:tabs>
        <w:autoSpaceDE w:val="0"/>
        <w:autoSpaceDN w:val="0"/>
        <w:adjustRightInd w:val="0"/>
        <w:ind w:firstLine="709"/>
        <w:jc w:val="both"/>
        <w:rPr>
          <w:color w:val="000000"/>
        </w:rPr>
      </w:pPr>
      <w:r w:rsidRPr="00F827D0">
        <w:rPr>
          <w:color w:val="000000"/>
        </w:rPr>
        <w:t xml:space="preserve"> Делегация от городского округа ежегодно участвует в Рождественских чтениях организованных Нижегородской Патриархией. </w:t>
      </w:r>
    </w:p>
    <w:p w:rsidR="00546C31" w:rsidRDefault="00546C31" w:rsidP="00546C31">
      <w:pPr>
        <w:widowControl w:val="0"/>
        <w:tabs>
          <w:tab w:val="left" w:pos="993"/>
        </w:tabs>
        <w:autoSpaceDE w:val="0"/>
        <w:autoSpaceDN w:val="0"/>
        <w:adjustRightInd w:val="0"/>
        <w:ind w:firstLine="709"/>
        <w:jc w:val="both"/>
        <w:rPr>
          <w:color w:val="000000"/>
        </w:rPr>
      </w:pPr>
      <w:r w:rsidRPr="00F827D0">
        <w:rPr>
          <w:color w:val="000000"/>
        </w:rPr>
        <w:t>В рамках муниципальной программы необходимо продолжить работу по развитию  системы духовно-нравственного воспитания, в целях возрождения и сохранения духовно-нравственных традиций, укрепление института семьи, снижения роста преступности среди подростков.</w:t>
      </w:r>
    </w:p>
    <w:p w:rsidR="00546C31" w:rsidRPr="008B1195" w:rsidRDefault="00546C31" w:rsidP="00546C31">
      <w:pPr>
        <w:widowControl w:val="0"/>
        <w:tabs>
          <w:tab w:val="left" w:pos="993"/>
        </w:tabs>
        <w:autoSpaceDE w:val="0"/>
        <w:autoSpaceDN w:val="0"/>
        <w:adjustRightInd w:val="0"/>
        <w:ind w:firstLine="709"/>
        <w:jc w:val="both"/>
      </w:pPr>
      <w:r w:rsidRPr="008B1195">
        <w:t xml:space="preserve">За период реализации данной муниципальной программы доля </w:t>
      </w:r>
      <w:proofErr w:type="gramStart"/>
      <w:r w:rsidRPr="008B1195">
        <w:t>о</w:t>
      </w:r>
      <w:r w:rsidRPr="008B1195">
        <w:rPr>
          <w:i/>
        </w:rPr>
        <w:t>б</w:t>
      </w:r>
      <w:r w:rsidRPr="008B1195">
        <w:t>учающихся</w:t>
      </w:r>
      <w:proofErr w:type="gramEnd"/>
      <w:r w:rsidRPr="008B1195">
        <w:t>, охваченных мероприятиями духовно-нравственной направленности должна возрасти с 17% в 2017 году до 22% в 2020 году.</w:t>
      </w:r>
    </w:p>
    <w:p w:rsidR="00546C31" w:rsidRPr="00F827D0" w:rsidRDefault="00546C31" w:rsidP="00546C31">
      <w:pPr>
        <w:widowControl w:val="0"/>
        <w:tabs>
          <w:tab w:val="left" w:pos="993"/>
        </w:tabs>
        <w:autoSpaceDE w:val="0"/>
        <w:autoSpaceDN w:val="0"/>
        <w:adjustRightInd w:val="0"/>
        <w:ind w:firstLine="709"/>
        <w:jc w:val="both"/>
        <w:rPr>
          <w:color w:val="000000"/>
        </w:rPr>
      </w:pPr>
    </w:p>
    <w:p w:rsidR="00546C31" w:rsidRDefault="00546C31" w:rsidP="00546C31">
      <w:pPr>
        <w:widowControl w:val="0"/>
        <w:tabs>
          <w:tab w:val="left" w:pos="993"/>
        </w:tabs>
        <w:autoSpaceDE w:val="0"/>
        <w:autoSpaceDN w:val="0"/>
        <w:adjustRightInd w:val="0"/>
        <w:ind w:firstLine="709"/>
        <w:jc w:val="center"/>
        <w:rPr>
          <w:b/>
          <w:i/>
        </w:rPr>
      </w:pPr>
    </w:p>
    <w:p w:rsidR="00546C31" w:rsidRPr="00F827D0" w:rsidRDefault="00546C31" w:rsidP="00546C31">
      <w:pPr>
        <w:widowControl w:val="0"/>
        <w:tabs>
          <w:tab w:val="left" w:pos="993"/>
        </w:tabs>
        <w:autoSpaceDE w:val="0"/>
        <w:autoSpaceDN w:val="0"/>
        <w:adjustRightInd w:val="0"/>
        <w:ind w:firstLine="709"/>
        <w:jc w:val="center"/>
        <w:rPr>
          <w:b/>
          <w:i/>
        </w:rPr>
      </w:pPr>
      <w:r w:rsidRPr="00F827D0">
        <w:rPr>
          <w:b/>
          <w:i/>
        </w:rPr>
        <w:t>Привлечение обучающихся к регулярным занятиям физической культурой и спортом, развитие различных видов спорта</w:t>
      </w:r>
    </w:p>
    <w:p w:rsidR="00546C31" w:rsidRPr="00F827D0" w:rsidRDefault="00546C31" w:rsidP="00546C31">
      <w:pPr>
        <w:widowControl w:val="0"/>
        <w:tabs>
          <w:tab w:val="left" w:pos="993"/>
        </w:tabs>
        <w:autoSpaceDE w:val="0"/>
        <w:autoSpaceDN w:val="0"/>
        <w:adjustRightInd w:val="0"/>
        <w:ind w:firstLine="709"/>
        <w:jc w:val="both"/>
        <w:rPr>
          <w:color w:val="2D2D2D"/>
          <w:spacing w:val="2"/>
          <w:shd w:val="clear" w:color="auto" w:fill="FFFFFF"/>
        </w:rPr>
      </w:pPr>
      <w:r w:rsidRPr="00F827D0">
        <w:rPr>
          <w:color w:val="2D2D2D"/>
          <w:spacing w:val="2"/>
          <w:shd w:val="clear" w:color="auto" w:fill="FFFFFF"/>
        </w:rPr>
        <w:t>В</w:t>
      </w:r>
      <w:r w:rsidRPr="00F827D0">
        <w:rPr>
          <w:rStyle w:val="apple-converted-space"/>
          <w:color w:val="2D2D2D"/>
          <w:spacing w:val="2"/>
          <w:shd w:val="clear" w:color="auto" w:fill="FFFFFF"/>
        </w:rPr>
        <w:t> </w:t>
      </w:r>
      <w:hyperlink r:id="rId17" w:history="1">
        <w:r w:rsidRPr="00F827D0">
          <w:rPr>
            <w:rStyle w:val="af2"/>
            <w:color w:val="auto"/>
            <w:spacing w:val="2"/>
            <w:u w:val="none"/>
            <w:shd w:val="clear" w:color="auto" w:fill="FFFFFF"/>
          </w:rPr>
          <w:t>Концепции долгосрочного социально-экономического развития Российской Федерации на период до 2020 года</w:t>
        </w:r>
      </w:hyperlink>
      <w:r w:rsidRPr="00F827D0">
        <w:rPr>
          <w:spacing w:val="2"/>
          <w:shd w:val="clear" w:color="auto" w:fill="FFFFFF"/>
        </w:rPr>
        <w:t>, утвержденной</w:t>
      </w:r>
      <w:r w:rsidRPr="00F827D0">
        <w:rPr>
          <w:rStyle w:val="apple-converted-space"/>
          <w:spacing w:val="2"/>
          <w:shd w:val="clear" w:color="auto" w:fill="FFFFFF"/>
        </w:rPr>
        <w:t> </w:t>
      </w:r>
      <w:hyperlink r:id="rId18" w:history="1">
        <w:r w:rsidRPr="00F827D0">
          <w:rPr>
            <w:rStyle w:val="af2"/>
            <w:color w:val="auto"/>
            <w:spacing w:val="2"/>
            <w:u w:val="none"/>
            <w:shd w:val="clear" w:color="auto" w:fill="FFFFFF"/>
          </w:rPr>
          <w:t>распоряжением Правительства Российской Федерации от 17 ноября 2008 года N 1662-р</w:t>
        </w:r>
      </w:hyperlink>
      <w:r w:rsidRPr="00F827D0">
        <w:rPr>
          <w:spacing w:val="2"/>
          <w:shd w:val="clear" w:color="auto" w:fill="FFFFFF"/>
        </w:rPr>
        <w:t>,</w:t>
      </w:r>
      <w:r w:rsidRPr="00F827D0">
        <w:rPr>
          <w:color w:val="2D2D2D"/>
          <w:spacing w:val="2"/>
          <w:shd w:val="clear" w:color="auto" w:fill="FFFFFF"/>
        </w:rPr>
        <w:t xml:space="preserve"> одним из основных приоритетов социальной и экономической политики указывается распространение стандартов здорового образа жизни.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w:t>
      </w:r>
    </w:p>
    <w:p w:rsidR="00546C31" w:rsidRPr="00F827D0" w:rsidRDefault="00546C31" w:rsidP="00546C31">
      <w:pPr>
        <w:widowControl w:val="0"/>
        <w:tabs>
          <w:tab w:val="left" w:pos="993"/>
        </w:tabs>
        <w:autoSpaceDE w:val="0"/>
        <w:autoSpaceDN w:val="0"/>
        <w:adjustRightInd w:val="0"/>
        <w:ind w:firstLine="709"/>
        <w:jc w:val="both"/>
      </w:pPr>
      <w:r w:rsidRPr="00F827D0">
        <w:t xml:space="preserve">В городском округе город Кулебаки уделяется большое внимание привлечению </w:t>
      </w:r>
      <w:proofErr w:type="gramStart"/>
      <w:r w:rsidRPr="00F827D0">
        <w:t>обучающихся</w:t>
      </w:r>
      <w:proofErr w:type="gramEnd"/>
      <w:r w:rsidRPr="00F827D0">
        <w:t xml:space="preserve"> к регулярным занятиям физической культурой и спортом. В округе функционируют МБУ «Физкультурно-оздоровительный комплекс в г</w:t>
      </w:r>
      <w:proofErr w:type="gramStart"/>
      <w:r w:rsidRPr="00F827D0">
        <w:t>.К</w:t>
      </w:r>
      <w:proofErr w:type="gramEnd"/>
      <w:r w:rsidRPr="00F827D0">
        <w:t>улебаки Нижегородской области», МБОУ ДО «</w:t>
      </w:r>
      <w:proofErr w:type="spellStart"/>
      <w:r w:rsidRPr="00F827D0">
        <w:t>Кулебакская</w:t>
      </w:r>
      <w:proofErr w:type="spellEnd"/>
      <w:r w:rsidRPr="00F827D0">
        <w:t xml:space="preserve"> Детско-юношеская спортивная школа», </w:t>
      </w:r>
      <w:r w:rsidRPr="00F827D0">
        <w:lastRenderedPageBreak/>
        <w:t xml:space="preserve">которые представляют широкий спектр спортивных секций для занятий физической культурой и спортом. В спортивных секциях ФОК, ДЮСШ, общеобразовательных организаций на данный момент занимается 2350 обучающихся (45% от общего числа обучающихся). В образовательной системе округа проводится большое количество спортивных соревнований в рамках Спартакиады общеобразовательных организаций округа, </w:t>
      </w:r>
    </w:p>
    <w:p w:rsidR="00546C31" w:rsidRDefault="00546C31" w:rsidP="00546C31">
      <w:pPr>
        <w:widowControl w:val="0"/>
        <w:tabs>
          <w:tab w:val="left" w:pos="993"/>
        </w:tabs>
        <w:autoSpaceDE w:val="0"/>
        <w:autoSpaceDN w:val="0"/>
        <w:adjustRightInd w:val="0"/>
        <w:jc w:val="both"/>
      </w:pPr>
      <w:r w:rsidRPr="00F827D0">
        <w:t>«Президентских состязаний»,  «Президентских игр», федеральных проектов «Мини-футбол в школу», «</w:t>
      </w:r>
      <w:proofErr w:type="spellStart"/>
      <w:r w:rsidRPr="00F827D0">
        <w:t>КЭС-баскет</w:t>
      </w:r>
      <w:proofErr w:type="spellEnd"/>
      <w:r w:rsidRPr="00F827D0">
        <w:t xml:space="preserve">», Всероссийских соревнований «Кожаный мяч» и «Золотая шайба».   Вместе с тем, остается актуальной проблема капитального ремонта спортивных залов, спортивных площадок общеобразовательных организаций округа, улучшения обеспеченности общеобразовательных организаций спортивным инвентарем. Так же  требуют решения проблемы финансирования проведения спортивных мероприятий, оплаты транспортных услуг при поездках спортсменов округа на областные и всероссийские соревнования. </w:t>
      </w:r>
    </w:p>
    <w:p w:rsidR="00546C31" w:rsidRPr="008B1195" w:rsidRDefault="00546C31" w:rsidP="00546C31">
      <w:pPr>
        <w:widowControl w:val="0"/>
        <w:tabs>
          <w:tab w:val="left" w:pos="993"/>
        </w:tabs>
        <w:autoSpaceDE w:val="0"/>
        <w:autoSpaceDN w:val="0"/>
        <w:adjustRightInd w:val="0"/>
        <w:ind w:firstLine="709"/>
        <w:jc w:val="both"/>
      </w:pPr>
      <w:r w:rsidRPr="008B1195">
        <w:t>В ходе реализации данной муниципальной программы</w:t>
      </w:r>
      <w:r w:rsidRPr="008B1195">
        <w:rPr>
          <w:sz w:val="20"/>
          <w:szCs w:val="20"/>
        </w:rPr>
        <w:t xml:space="preserve"> д</w:t>
      </w:r>
      <w:r w:rsidRPr="008B1195">
        <w:t xml:space="preserve">оля </w:t>
      </w:r>
      <w:proofErr w:type="gramStart"/>
      <w:r w:rsidRPr="008B1195">
        <w:t>обучающихся</w:t>
      </w:r>
      <w:proofErr w:type="gramEnd"/>
      <w:r w:rsidRPr="008B1195">
        <w:t xml:space="preserve"> регулярно занимающихся  физической культурой и спортом должна возрасти с 45% в 2017 году до 50% в 2020 году.   </w:t>
      </w:r>
    </w:p>
    <w:p w:rsidR="00546C31" w:rsidRDefault="00546C31" w:rsidP="00546C31">
      <w:pPr>
        <w:widowControl w:val="0"/>
        <w:tabs>
          <w:tab w:val="left" w:pos="324"/>
        </w:tabs>
        <w:autoSpaceDE w:val="0"/>
        <w:autoSpaceDN w:val="0"/>
        <w:adjustRightInd w:val="0"/>
        <w:jc w:val="center"/>
        <w:outlineLvl w:val="1"/>
        <w:rPr>
          <w:b/>
          <w:i/>
        </w:rPr>
      </w:pPr>
    </w:p>
    <w:p w:rsidR="00546C31" w:rsidRPr="00F827D0" w:rsidRDefault="00546C31" w:rsidP="00546C31">
      <w:pPr>
        <w:widowControl w:val="0"/>
        <w:tabs>
          <w:tab w:val="left" w:pos="324"/>
        </w:tabs>
        <w:autoSpaceDE w:val="0"/>
        <w:autoSpaceDN w:val="0"/>
        <w:adjustRightInd w:val="0"/>
        <w:jc w:val="center"/>
        <w:outlineLvl w:val="1"/>
        <w:rPr>
          <w:b/>
          <w:i/>
        </w:rPr>
      </w:pPr>
      <w:r w:rsidRPr="00F827D0">
        <w:rPr>
          <w:b/>
          <w:i/>
        </w:rPr>
        <w:t xml:space="preserve">Экологическое воспитание и формирование экологической культуры у </w:t>
      </w:r>
      <w:proofErr w:type="gramStart"/>
      <w:r w:rsidRPr="00F827D0">
        <w:rPr>
          <w:b/>
          <w:i/>
        </w:rPr>
        <w:t>обучающихся</w:t>
      </w:r>
      <w:proofErr w:type="gramEnd"/>
    </w:p>
    <w:p w:rsidR="00546C31" w:rsidRDefault="00546C31" w:rsidP="00546C31">
      <w:pPr>
        <w:widowControl w:val="0"/>
        <w:tabs>
          <w:tab w:val="left" w:pos="993"/>
        </w:tabs>
        <w:autoSpaceDE w:val="0"/>
        <w:autoSpaceDN w:val="0"/>
        <w:adjustRightInd w:val="0"/>
        <w:ind w:firstLine="709"/>
        <w:jc w:val="both"/>
      </w:pPr>
      <w:r w:rsidRPr="00F827D0">
        <w:rPr>
          <w:color w:val="000000"/>
        </w:rPr>
        <w:t xml:space="preserve">Современный мир переживает серьёзный экологический кризис. </w:t>
      </w:r>
      <w:proofErr w:type="gramStart"/>
      <w:r w:rsidRPr="00F827D0">
        <w:rPr>
          <w:color w:val="000000"/>
        </w:rPr>
        <w:t>В этой связи исключительную важность приобретает экологическое воспитание обучающихся, направленное на формирование у них экологической культуры – важнейшего качества личности современного человека.</w:t>
      </w:r>
      <w:proofErr w:type="gramEnd"/>
      <w:r w:rsidRPr="00F827D0">
        <w:rPr>
          <w:color w:val="000000"/>
        </w:rPr>
        <w:t xml:space="preserve"> </w:t>
      </w:r>
      <w:proofErr w:type="gramStart"/>
      <w:r w:rsidRPr="00F827D0">
        <w:rPr>
          <w:color w:val="000000"/>
        </w:rPr>
        <w:t>В ОО круга проводится большая системная работа по экологическому воспитанию обучающихся, которая проводится как в рамках  учебного процесса, так и в ходе внеклассной работы.</w:t>
      </w:r>
      <w:proofErr w:type="gramEnd"/>
      <w:r w:rsidRPr="00F827D0">
        <w:rPr>
          <w:color w:val="000000"/>
        </w:rPr>
        <w:t xml:space="preserve"> </w:t>
      </w:r>
      <w:proofErr w:type="gramStart"/>
      <w:r w:rsidRPr="00F827D0">
        <w:rPr>
          <w:color w:val="000000"/>
        </w:rPr>
        <w:t>Обучающиеся</w:t>
      </w:r>
      <w:proofErr w:type="gramEnd"/>
      <w:r w:rsidRPr="00F827D0">
        <w:rPr>
          <w:color w:val="000000"/>
        </w:rPr>
        <w:t xml:space="preserve"> ОО являются активными участниками экологических мероприятий, акций проводимых в округе, областных экологических конкурсов. Ежегодно в летний период на базе МБУ ДО ДЮЦ при активном сотрудничестве с </w:t>
      </w:r>
      <w:r w:rsidRPr="00F827D0">
        <w:t>сектором по охране природы и управлению природопользованием администрации</w:t>
      </w:r>
      <w:r w:rsidRPr="00F827D0">
        <w:rPr>
          <w:color w:val="000000"/>
        </w:rPr>
        <w:t xml:space="preserve"> округа организуется работа лагеря труда и отдыха экологической направленности. </w:t>
      </w:r>
      <w:r w:rsidRPr="00F827D0">
        <w:t xml:space="preserve">Доля обучающихся, участвующих мероприятиях, акциях, поисково-исследовательской деятельности экологической направленности в 2017 году составила </w:t>
      </w:r>
      <w:r>
        <w:t>15</w:t>
      </w:r>
      <w:r w:rsidRPr="00F827D0">
        <w:t>%.</w:t>
      </w:r>
    </w:p>
    <w:p w:rsidR="00546C31" w:rsidRPr="008B1195" w:rsidRDefault="00546C31" w:rsidP="00546C31">
      <w:pPr>
        <w:widowControl w:val="0"/>
        <w:tabs>
          <w:tab w:val="left" w:pos="993"/>
        </w:tabs>
        <w:autoSpaceDE w:val="0"/>
        <w:autoSpaceDN w:val="0"/>
        <w:adjustRightInd w:val="0"/>
        <w:ind w:firstLine="709"/>
        <w:jc w:val="both"/>
      </w:pPr>
      <w:r w:rsidRPr="008B1195">
        <w:t xml:space="preserve">В </w:t>
      </w:r>
      <w:r>
        <w:t>рамках</w:t>
      </w:r>
      <w:r w:rsidRPr="008B1195">
        <w:t xml:space="preserve"> реализации данной программы планируется увеличить долю обучающихся, участвующих мероприятиях, акциях, поисково-исследовательской деятельности экологической направленности к 2020 году до 20%.</w:t>
      </w:r>
    </w:p>
    <w:p w:rsidR="00546C31" w:rsidRPr="00F827D0" w:rsidRDefault="00546C31" w:rsidP="00546C31">
      <w:pPr>
        <w:widowControl w:val="0"/>
        <w:tabs>
          <w:tab w:val="left" w:pos="993"/>
        </w:tabs>
        <w:autoSpaceDE w:val="0"/>
        <w:autoSpaceDN w:val="0"/>
        <w:adjustRightInd w:val="0"/>
        <w:ind w:firstLine="709"/>
        <w:jc w:val="both"/>
      </w:pPr>
      <w:r w:rsidRPr="00F827D0">
        <w:t xml:space="preserve"> Основными проблемами развития экологического воспитания в ОО округа являются недостаточно развитая материально-техническая база </w:t>
      </w:r>
      <w:proofErr w:type="gramStart"/>
      <w:r w:rsidRPr="00F827D0">
        <w:t>для</w:t>
      </w:r>
      <w:proofErr w:type="gramEnd"/>
      <w:r w:rsidRPr="00F827D0">
        <w:t xml:space="preserve"> </w:t>
      </w:r>
      <w:proofErr w:type="gramStart"/>
      <w:r w:rsidRPr="00F827D0">
        <w:t>проведении</w:t>
      </w:r>
      <w:proofErr w:type="gramEnd"/>
      <w:r w:rsidRPr="00F827D0">
        <w:t xml:space="preserve"> экологической исследовательской деятельности, низкий уровень финансирования экологических мероприятий.  </w:t>
      </w:r>
    </w:p>
    <w:p w:rsidR="00546C31" w:rsidRPr="00F827D0" w:rsidRDefault="00546C31" w:rsidP="00546C31">
      <w:pPr>
        <w:widowControl w:val="0"/>
        <w:tabs>
          <w:tab w:val="left" w:pos="993"/>
        </w:tabs>
        <w:autoSpaceDE w:val="0"/>
        <w:autoSpaceDN w:val="0"/>
        <w:adjustRightInd w:val="0"/>
        <w:ind w:firstLine="709"/>
        <w:jc w:val="center"/>
        <w:rPr>
          <w:b/>
          <w:i/>
        </w:rPr>
      </w:pPr>
    </w:p>
    <w:p w:rsidR="00546C31" w:rsidRPr="00F827D0" w:rsidRDefault="00546C31" w:rsidP="00546C31">
      <w:pPr>
        <w:widowControl w:val="0"/>
        <w:tabs>
          <w:tab w:val="left" w:pos="993"/>
        </w:tabs>
        <w:autoSpaceDE w:val="0"/>
        <w:autoSpaceDN w:val="0"/>
        <w:adjustRightInd w:val="0"/>
        <w:jc w:val="center"/>
        <w:rPr>
          <w:b/>
          <w:i/>
        </w:rPr>
      </w:pPr>
      <w:r w:rsidRPr="00F827D0">
        <w:rPr>
          <w:b/>
          <w:i/>
        </w:rPr>
        <w:t>Совершенствование форм и методов социализации детей и молодежи, вовлечение учащейся молодежи в социальную практику</w:t>
      </w:r>
    </w:p>
    <w:p w:rsidR="00546C31" w:rsidRPr="00F827D0" w:rsidRDefault="00546C31" w:rsidP="00546C31">
      <w:pPr>
        <w:autoSpaceDE w:val="0"/>
        <w:autoSpaceDN w:val="0"/>
        <w:adjustRightInd w:val="0"/>
        <w:ind w:firstLine="709"/>
        <w:jc w:val="both"/>
      </w:pPr>
      <w:r w:rsidRPr="00F827D0">
        <w:t xml:space="preserve">Одним из </w:t>
      </w:r>
      <w:r w:rsidRPr="00F827D0">
        <w:rPr>
          <w:rFonts w:eastAsia="HiddenHorzOCR"/>
        </w:rPr>
        <w:t>необходимых социальных условий инновационного развития нашей страны является проведение активной работы по</w:t>
      </w:r>
      <w:r w:rsidRPr="00F827D0">
        <w:rPr>
          <w:b/>
          <w:i/>
        </w:rPr>
        <w:t xml:space="preserve"> </w:t>
      </w:r>
      <w:r w:rsidRPr="00F827D0">
        <w:t>социализации детей и молодежи, вовлечение учащейся молодежи в социальную практику.</w:t>
      </w:r>
    </w:p>
    <w:p w:rsidR="00546C31" w:rsidRPr="00F827D0" w:rsidRDefault="00546C31" w:rsidP="00546C31">
      <w:pPr>
        <w:pStyle w:val="a5"/>
        <w:ind w:firstLine="709"/>
        <w:jc w:val="both"/>
      </w:pPr>
      <w:r w:rsidRPr="00F827D0">
        <w:t>В округе уделяется большое внимание развитию детских общественных объединений, интеграции их усилий в формировании гражданской позиции личности.</w:t>
      </w:r>
    </w:p>
    <w:p w:rsidR="00546C31" w:rsidRPr="00F827D0" w:rsidRDefault="00546C31" w:rsidP="00546C31">
      <w:pPr>
        <w:ind w:firstLine="708"/>
        <w:jc w:val="both"/>
      </w:pPr>
      <w:r w:rsidRPr="00F827D0">
        <w:t xml:space="preserve">5 пионерских организаций и 11 общественных объединений осуществляют свою деятельность на базе ОО г.о.г. Кулебаки, которые объединяют 2261 обучающихся. Направления их деятельности разнообразны: социальное, патриотическое, творческое, спортивное, экологическое. В течение последних 3 лет лидерами Союза пионерских и детских организаций «Родник» </w:t>
      </w:r>
      <w:proofErr w:type="gramStart"/>
      <w:r w:rsidRPr="00F827D0">
        <w:t>г</w:t>
      </w:r>
      <w:proofErr w:type="gramEnd"/>
      <w:r w:rsidRPr="00F827D0">
        <w:t>.о.г. Кулебаки и городским советом старшеклассников «Ровесник» были разработаны и реализованы социально-значимые акции и проекты различной направленности: «Другу руку протяни»; «Улица имени Василия Матвеичева», «Новогодний подарок», «Синий платочек», «Письмо солдату», «Голубь мира», «Чистый берег», «Подари улыбку», «Да прибудет с тобой книга», «Сирень Победы» и другие.</w:t>
      </w:r>
    </w:p>
    <w:p w:rsidR="00546C31" w:rsidRPr="00F827D0" w:rsidRDefault="00546C31" w:rsidP="00546C31">
      <w:pPr>
        <w:ind w:firstLine="720"/>
        <w:jc w:val="both"/>
      </w:pPr>
      <w:r w:rsidRPr="00F827D0">
        <w:lastRenderedPageBreak/>
        <w:t xml:space="preserve">В округе на базе ОО действуют 8 волонтерских объединений деятельность, которые вносят значительный вклад в формирование гражданской позиции детей и молодёжи округа, чувства их сопричастности к процессам, происходящим в округе, государстве. Силами учащихся МБОУ СОШ № 6 им. Героя РФ </w:t>
      </w:r>
      <w:proofErr w:type="spellStart"/>
      <w:r w:rsidRPr="00F827D0">
        <w:t>Морева</w:t>
      </w:r>
      <w:proofErr w:type="spellEnd"/>
      <w:r w:rsidRPr="00F827D0">
        <w:t xml:space="preserve"> И.А. осуществлялась работа по благоустройству и содержанию в надлежащем порядке братской могилы воинов. Учащиеся МБОУ СОШ № 8 регулярно наводят порядок на месте захоронения </w:t>
      </w:r>
      <w:proofErr w:type="spellStart"/>
      <w:r w:rsidRPr="00F827D0">
        <w:t>революционеров-кулебачан</w:t>
      </w:r>
      <w:proofErr w:type="spellEnd"/>
      <w:r w:rsidRPr="00F827D0">
        <w:t xml:space="preserve"> в сквере на площади Революции. </w:t>
      </w:r>
      <w:proofErr w:type="gramStart"/>
      <w:r w:rsidRPr="00F827D0">
        <w:t>Обучающиеся</w:t>
      </w:r>
      <w:proofErr w:type="gramEnd"/>
      <w:r w:rsidRPr="00F827D0">
        <w:t xml:space="preserve"> сельских школ осуществляют уход за мемориалами, памятниками и обелисками, расположенными в сельских поселениях.</w:t>
      </w:r>
    </w:p>
    <w:p w:rsidR="00546C31" w:rsidRPr="00F827D0" w:rsidRDefault="00546C31" w:rsidP="00546C31">
      <w:pPr>
        <w:jc w:val="both"/>
      </w:pPr>
      <w:r w:rsidRPr="00F827D0">
        <w:t xml:space="preserve">Традиционными стали проведение волонтёрскими объединениями большого количества экологических мероприятий, благотворительных акций.    </w:t>
      </w:r>
    </w:p>
    <w:p w:rsidR="00546C31" w:rsidRPr="00F827D0" w:rsidRDefault="00546C31" w:rsidP="00546C31">
      <w:pPr>
        <w:widowControl w:val="0"/>
        <w:autoSpaceDE w:val="0"/>
        <w:autoSpaceDN w:val="0"/>
        <w:adjustRightInd w:val="0"/>
        <w:ind w:firstLine="708"/>
        <w:jc w:val="center"/>
        <w:rPr>
          <w:b/>
        </w:rPr>
      </w:pPr>
    </w:p>
    <w:p w:rsidR="00546C31" w:rsidRPr="00F827D0" w:rsidRDefault="00546C31" w:rsidP="00546C31">
      <w:pPr>
        <w:widowControl w:val="0"/>
        <w:autoSpaceDE w:val="0"/>
        <w:autoSpaceDN w:val="0"/>
        <w:adjustRightInd w:val="0"/>
        <w:ind w:firstLine="708"/>
        <w:jc w:val="center"/>
        <w:rPr>
          <w:i/>
        </w:rPr>
      </w:pPr>
      <w:r w:rsidRPr="00F827D0">
        <w:rPr>
          <w:b/>
          <w:i/>
        </w:rPr>
        <w:t xml:space="preserve">2.1.3. Организация отдыха, оздоровления и занятости детей </w:t>
      </w:r>
    </w:p>
    <w:p w:rsidR="00546C31" w:rsidRPr="00F827D0" w:rsidRDefault="00546C31" w:rsidP="00546C31">
      <w:pPr>
        <w:pStyle w:val="a5"/>
        <w:ind w:firstLine="709"/>
        <w:jc w:val="both"/>
      </w:pPr>
      <w:r w:rsidRPr="00F827D0">
        <w:rPr>
          <w:color w:val="auto"/>
        </w:rPr>
        <w:t xml:space="preserve"> Повышение качества отдыха и оздоровления детей и подростков, степени удовлетворенности населения округа разнообразием и качеством услуг по организации детского отдыха, оздоровления и занятости – проблема, имеющая огромную социальную значимость. В силу этого, о</w:t>
      </w:r>
      <w:r w:rsidRPr="00F827D0">
        <w:t xml:space="preserve">рганизация отдыха, оздоровления и занятости детей и молодежи является  одним из приоритетных направлений деятельности администрации городского округа город Кулебаки. В округе создана развитая система отдыха, оздоровления и занятости детей и молодёжи. Сеть организаций, организующих отдых и оздоровление детей, включает в себя загородные оздоровительные центры, центры с дневным пребыванием детей на базе образовательных учреждений, учреждений социальной защиты, спорта и культуры. Активно развиваются </w:t>
      </w:r>
      <w:proofErr w:type="spellStart"/>
      <w:r w:rsidRPr="00F827D0">
        <w:t>малозатратные</w:t>
      </w:r>
      <w:proofErr w:type="spellEnd"/>
      <w:r w:rsidRPr="00F827D0">
        <w:t xml:space="preserve"> формы организации занятости (дворовые площадки, прогулочные группы,  походы и экскурсии), совершенствуется система деятельности профильных лагерей, организация отдыха и занятости детей по месту жительства. </w:t>
      </w:r>
    </w:p>
    <w:p w:rsidR="00546C31" w:rsidRPr="00F827D0" w:rsidRDefault="00546C31" w:rsidP="00546C31">
      <w:pPr>
        <w:pStyle w:val="a5"/>
        <w:ind w:firstLine="709"/>
        <w:jc w:val="both"/>
      </w:pPr>
      <w:r w:rsidRPr="00F827D0">
        <w:t>Деятельность по организации отдыха, оздоровления и занятости детей осуществляется в течение всего года. Основным её этапом является летняя оздоровительная кампания.</w:t>
      </w:r>
    </w:p>
    <w:p w:rsidR="00546C31" w:rsidRPr="00F827D0" w:rsidRDefault="00546C31" w:rsidP="00546C31">
      <w:pPr>
        <w:pStyle w:val="a5"/>
        <w:ind w:firstLine="709"/>
        <w:jc w:val="both"/>
      </w:pPr>
      <w:r w:rsidRPr="00F827D0">
        <w:t>В последние годы в городском округе наблюдается значительный рост показателей эффективности организации отдыха, оздоровления и занятости детей и молодёжи.</w:t>
      </w: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008"/>
        <w:gridCol w:w="973"/>
        <w:gridCol w:w="885"/>
      </w:tblGrid>
      <w:tr w:rsidR="00546C31" w:rsidRPr="00F827D0" w:rsidTr="00FF2FFA">
        <w:trPr>
          <w:trHeight w:val="1175"/>
        </w:trPr>
        <w:tc>
          <w:tcPr>
            <w:tcW w:w="5637" w:type="dxa"/>
          </w:tcPr>
          <w:p w:rsidR="00546C31" w:rsidRPr="00F827D0" w:rsidRDefault="00546C31" w:rsidP="00FF2FFA">
            <w:pPr>
              <w:pStyle w:val="a5"/>
              <w:spacing w:after="200" w:line="276" w:lineRule="auto"/>
              <w:jc w:val="center"/>
            </w:pPr>
            <w:r w:rsidRPr="00F827D0">
              <w:t>Наименование показателя</w:t>
            </w:r>
          </w:p>
        </w:tc>
        <w:tc>
          <w:tcPr>
            <w:tcW w:w="0" w:type="auto"/>
          </w:tcPr>
          <w:p w:rsidR="00546C31" w:rsidRPr="00F827D0" w:rsidRDefault="00546C31" w:rsidP="00FF2FFA">
            <w:pPr>
              <w:pStyle w:val="a5"/>
              <w:spacing w:after="200" w:line="276" w:lineRule="auto"/>
              <w:jc w:val="center"/>
            </w:pPr>
            <w:r w:rsidRPr="00F827D0">
              <w:t>2015 год</w:t>
            </w:r>
          </w:p>
        </w:tc>
        <w:tc>
          <w:tcPr>
            <w:tcW w:w="973" w:type="dxa"/>
          </w:tcPr>
          <w:p w:rsidR="00546C31" w:rsidRPr="00F827D0" w:rsidRDefault="00546C31" w:rsidP="00FF2FFA">
            <w:pPr>
              <w:pStyle w:val="a5"/>
              <w:spacing w:after="200" w:line="276" w:lineRule="auto"/>
              <w:jc w:val="center"/>
            </w:pPr>
            <w:r w:rsidRPr="00F827D0">
              <w:t>2016 год</w:t>
            </w:r>
          </w:p>
        </w:tc>
        <w:tc>
          <w:tcPr>
            <w:tcW w:w="885" w:type="dxa"/>
          </w:tcPr>
          <w:p w:rsidR="00546C31" w:rsidRPr="00F827D0" w:rsidRDefault="00546C31" w:rsidP="00FF2FFA">
            <w:pPr>
              <w:pStyle w:val="a5"/>
              <w:spacing w:after="200" w:line="276" w:lineRule="auto"/>
              <w:jc w:val="center"/>
            </w:pPr>
            <w:r w:rsidRPr="00F827D0">
              <w:t>2017 год</w:t>
            </w:r>
          </w:p>
        </w:tc>
      </w:tr>
      <w:tr w:rsidR="00546C31" w:rsidRPr="00F827D0" w:rsidTr="00FF2FFA">
        <w:tc>
          <w:tcPr>
            <w:tcW w:w="5637" w:type="dxa"/>
          </w:tcPr>
          <w:p w:rsidR="00546C31" w:rsidRPr="00F827D0" w:rsidRDefault="00546C31" w:rsidP="00FF2FFA">
            <w:pPr>
              <w:pStyle w:val="a5"/>
              <w:spacing w:after="200" w:line="276" w:lineRule="auto"/>
              <w:jc w:val="both"/>
            </w:pPr>
            <w:r w:rsidRPr="00F827D0">
              <w:t xml:space="preserve">Доля детей, охваченных организованными формами отдыха, оздоровления и занятости </w:t>
            </w:r>
          </w:p>
        </w:tc>
        <w:tc>
          <w:tcPr>
            <w:tcW w:w="0" w:type="auto"/>
          </w:tcPr>
          <w:p w:rsidR="00546C31" w:rsidRPr="00F827D0" w:rsidRDefault="00546C31" w:rsidP="00FF2FFA">
            <w:pPr>
              <w:pStyle w:val="a5"/>
              <w:spacing w:after="200" w:line="276" w:lineRule="auto"/>
              <w:jc w:val="center"/>
            </w:pPr>
            <w:r w:rsidRPr="00F827D0">
              <w:t>85,6%</w:t>
            </w:r>
          </w:p>
        </w:tc>
        <w:tc>
          <w:tcPr>
            <w:tcW w:w="973" w:type="dxa"/>
          </w:tcPr>
          <w:p w:rsidR="00546C31" w:rsidRPr="00F827D0" w:rsidRDefault="00546C31" w:rsidP="00FF2FFA">
            <w:pPr>
              <w:pStyle w:val="a5"/>
              <w:spacing w:after="200" w:line="276" w:lineRule="auto"/>
              <w:jc w:val="center"/>
            </w:pPr>
            <w:r w:rsidRPr="00F827D0">
              <w:t>86%</w:t>
            </w:r>
          </w:p>
        </w:tc>
        <w:tc>
          <w:tcPr>
            <w:tcW w:w="885" w:type="dxa"/>
          </w:tcPr>
          <w:p w:rsidR="00546C31" w:rsidRPr="00F827D0" w:rsidRDefault="00546C31" w:rsidP="00FF2FFA">
            <w:pPr>
              <w:pStyle w:val="a5"/>
              <w:spacing w:after="200" w:line="276" w:lineRule="auto"/>
              <w:jc w:val="center"/>
            </w:pPr>
            <w:r w:rsidRPr="00F827D0">
              <w:t>86,3%</w:t>
            </w:r>
          </w:p>
        </w:tc>
      </w:tr>
      <w:tr w:rsidR="00546C31" w:rsidRPr="00F827D0" w:rsidTr="00FF2FFA">
        <w:tc>
          <w:tcPr>
            <w:tcW w:w="5637" w:type="dxa"/>
          </w:tcPr>
          <w:p w:rsidR="00546C31" w:rsidRPr="00F827D0" w:rsidRDefault="00546C31" w:rsidP="00FF2FFA">
            <w:pPr>
              <w:pStyle w:val="a5"/>
              <w:spacing w:after="200" w:line="276" w:lineRule="auto"/>
              <w:jc w:val="both"/>
            </w:pPr>
            <w:r w:rsidRPr="00F827D0">
              <w:t>Доля оздоровленных детей</w:t>
            </w:r>
          </w:p>
        </w:tc>
        <w:tc>
          <w:tcPr>
            <w:tcW w:w="0" w:type="auto"/>
          </w:tcPr>
          <w:p w:rsidR="00546C31" w:rsidRPr="00F827D0" w:rsidRDefault="00546C31" w:rsidP="00FF2FFA">
            <w:pPr>
              <w:pStyle w:val="a5"/>
              <w:spacing w:after="200" w:line="276" w:lineRule="auto"/>
              <w:jc w:val="center"/>
            </w:pPr>
            <w:r w:rsidRPr="00F827D0">
              <w:t>86%</w:t>
            </w:r>
          </w:p>
        </w:tc>
        <w:tc>
          <w:tcPr>
            <w:tcW w:w="973" w:type="dxa"/>
          </w:tcPr>
          <w:p w:rsidR="00546C31" w:rsidRPr="00F827D0" w:rsidRDefault="00546C31" w:rsidP="00FF2FFA">
            <w:pPr>
              <w:pStyle w:val="a5"/>
              <w:spacing w:after="200" w:line="276" w:lineRule="auto"/>
              <w:jc w:val="center"/>
            </w:pPr>
            <w:r w:rsidRPr="00F827D0">
              <w:t>86,4%</w:t>
            </w:r>
          </w:p>
        </w:tc>
        <w:tc>
          <w:tcPr>
            <w:tcW w:w="885" w:type="dxa"/>
          </w:tcPr>
          <w:p w:rsidR="00546C31" w:rsidRPr="00F827D0" w:rsidRDefault="00546C31" w:rsidP="00FF2FFA">
            <w:pPr>
              <w:pStyle w:val="a5"/>
              <w:spacing w:after="200" w:line="276" w:lineRule="auto"/>
              <w:jc w:val="center"/>
            </w:pPr>
            <w:r w:rsidRPr="00F827D0">
              <w:t>86,7%</w:t>
            </w:r>
          </w:p>
        </w:tc>
      </w:tr>
    </w:tbl>
    <w:p w:rsidR="00546C31" w:rsidRPr="003A2BFF" w:rsidRDefault="00546C31" w:rsidP="00546C31">
      <w:pPr>
        <w:pStyle w:val="a5"/>
        <w:ind w:firstLine="709"/>
        <w:jc w:val="both"/>
        <w:rPr>
          <w:color w:val="auto"/>
        </w:rPr>
      </w:pPr>
      <w:r w:rsidRPr="003A2BFF">
        <w:rPr>
          <w:color w:val="auto"/>
        </w:rPr>
        <w:t xml:space="preserve">Рост показателей доли оздоровленных детей, охвата их организованными формами отдыха, оздоровления и занятости обеспечивается как за счёт средств муниципального бюджета, так и за счёт внебюджетных средств. В 2017 году в МАУ </w:t>
      </w:r>
      <w:proofErr w:type="gramStart"/>
      <w:r w:rsidRPr="003A2BFF">
        <w:rPr>
          <w:color w:val="auto"/>
        </w:rPr>
        <w:t>ДО</w:t>
      </w:r>
      <w:proofErr w:type="gramEnd"/>
      <w:r w:rsidRPr="003A2BFF">
        <w:rPr>
          <w:color w:val="auto"/>
        </w:rPr>
        <w:t xml:space="preserve">  «</w:t>
      </w:r>
      <w:proofErr w:type="gramStart"/>
      <w:r w:rsidRPr="003A2BFF">
        <w:rPr>
          <w:color w:val="auto"/>
        </w:rPr>
        <w:t>Детский</w:t>
      </w:r>
      <w:proofErr w:type="gramEnd"/>
      <w:r w:rsidRPr="003A2BFF">
        <w:rPr>
          <w:color w:val="auto"/>
        </w:rPr>
        <w:t xml:space="preserve"> оздоровительно-образовательный центр имени А.П. Гайдара» родителями за полную стоимость приобретено 20 путёвок (в 2016 году -</w:t>
      </w:r>
      <w:r>
        <w:rPr>
          <w:color w:val="auto"/>
        </w:rPr>
        <w:t xml:space="preserve"> 11</w:t>
      </w:r>
      <w:r w:rsidRPr="003A2BFF">
        <w:rPr>
          <w:color w:val="auto"/>
        </w:rPr>
        <w:t>). 110 путёвок приобретено родителями за полную стоимость в детские оздоровительные центры с дневным пребыванием на базе ОО округа (в 2016 году -</w:t>
      </w:r>
      <w:r>
        <w:rPr>
          <w:color w:val="auto"/>
        </w:rPr>
        <w:t xml:space="preserve"> 90</w:t>
      </w:r>
      <w:r w:rsidRPr="003A2BFF">
        <w:rPr>
          <w:color w:val="auto"/>
        </w:rPr>
        <w:t xml:space="preserve">). В рамках данной программы планируется увеличить показатель охвата их организованными формами отдыха, оздоровления и занятости к 2020 году до 88%.       </w:t>
      </w:r>
    </w:p>
    <w:p w:rsidR="00546C31" w:rsidRPr="00F827D0" w:rsidRDefault="00546C31" w:rsidP="00546C31">
      <w:pPr>
        <w:pStyle w:val="a5"/>
        <w:ind w:firstLine="709"/>
        <w:jc w:val="both"/>
      </w:pPr>
      <w:r w:rsidRPr="00F827D0">
        <w:t xml:space="preserve">В течение 2015-2017 года ОО г.о.г. Кулебаки не раз становились победителями областного смотра - конкурса «Лучший лагерь Нижегородской области», организованного министерством образования Нижегородской области. </w:t>
      </w:r>
    </w:p>
    <w:p w:rsidR="00546C31" w:rsidRPr="00F827D0" w:rsidRDefault="00546C31" w:rsidP="00546C31">
      <w:pPr>
        <w:pStyle w:val="a5"/>
        <w:ind w:firstLine="709"/>
        <w:jc w:val="both"/>
      </w:pPr>
      <w:r w:rsidRPr="00F827D0">
        <w:t>В  2015 году загородный оздоровительный лагерь «Дубрава» ПАО «</w:t>
      </w:r>
      <w:proofErr w:type="spellStart"/>
      <w:r w:rsidRPr="00F827D0">
        <w:t>Русполимет</w:t>
      </w:r>
      <w:proofErr w:type="spellEnd"/>
      <w:r w:rsidRPr="00F827D0">
        <w:t>» стал победителем в номинации «Загородные детские оздоровительно-образовательные центры (лагеря)».</w:t>
      </w:r>
    </w:p>
    <w:p w:rsidR="00546C31" w:rsidRPr="00F827D0" w:rsidRDefault="00546C31" w:rsidP="00546C31">
      <w:pPr>
        <w:pStyle w:val="a5"/>
        <w:ind w:firstLine="709"/>
        <w:jc w:val="both"/>
      </w:pPr>
      <w:r w:rsidRPr="00F827D0">
        <w:t xml:space="preserve">В 2016 году МБУ </w:t>
      </w:r>
      <w:proofErr w:type="gramStart"/>
      <w:r w:rsidRPr="00F827D0">
        <w:t>ДО</w:t>
      </w:r>
      <w:proofErr w:type="gramEnd"/>
      <w:r w:rsidRPr="00F827D0">
        <w:t xml:space="preserve">  «</w:t>
      </w:r>
      <w:proofErr w:type="gramStart"/>
      <w:r w:rsidRPr="00F827D0">
        <w:t>Центр</w:t>
      </w:r>
      <w:proofErr w:type="gramEnd"/>
      <w:r w:rsidRPr="00F827D0">
        <w:t xml:space="preserve"> детского технического творчества» в номинации </w:t>
      </w:r>
      <w:r w:rsidRPr="00F827D0">
        <w:lastRenderedPageBreak/>
        <w:t>«Лагеря с дневным пребыванием».</w:t>
      </w:r>
    </w:p>
    <w:p w:rsidR="00546C31" w:rsidRPr="00F827D0" w:rsidRDefault="00546C31" w:rsidP="00546C31">
      <w:pPr>
        <w:pStyle w:val="a5"/>
        <w:ind w:firstLine="709"/>
        <w:jc w:val="both"/>
      </w:pPr>
      <w:r w:rsidRPr="00F827D0">
        <w:t xml:space="preserve">В 2016 году МБУ </w:t>
      </w:r>
      <w:proofErr w:type="gramStart"/>
      <w:r w:rsidRPr="00F827D0">
        <w:t>ДО</w:t>
      </w:r>
      <w:proofErr w:type="gramEnd"/>
      <w:r w:rsidRPr="00F827D0">
        <w:t xml:space="preserve">  «</w:t>
      </w:r>
      <w:proofErr w:type="gramStart"/>
      <w:r w:rsidRPr="00F827D0">
        <w:t>Детско-юношеский</w:t>
      </w:r>
      <w:proofErr w:type="gramEnd"/>
      <w:r w:rsidRPr="00F827D0">
        <w:t xml:space="preserve"> центр» стал победителем областного смотра-конкурса в рамках областного проекта «Дворовая практика». </w:t>
      </w:r>
    </w:p>
    <w:p w:rsidR="00546C31" w:rsidRPr="00F827D0" w:rsidRDefault="00546C31" w:rsidP="00546C31">
      <w:pPr>
        <w:pStyle w:val="a5"/>
        <w:ind w:firstLine="709"/>
        <w:jc w:val="both"/>
      </w:pPr>
      <w:r w:rsidRPr="00F827D0">
        <w:t xml:space="preserve">Вместе с тем, в деятельности системы отдыха, оздоровления существует большое количество проблем, которые требуют своего решения уже в ближайшее время. В первую очередь это проблемы укрепления и развития материально-технической базы оздоровительных учреждений, совершенствования их кадрового потенциала.  </w:t>
      </w:r>
    </w:p>
    <w:p w:rsidR="00546C31" w:rsidRPr="00F827D0" w:rsidRDefault="00546C31" w:rsidP="00546C31">
      <w:pPr>
        <w:pStyle w:val="a5"/>
        <w:ind w:firstLine="709"/>
        <w:jc w:val="both"/>
      </w:pPr>
      <w:r w:rsidRPr="00F827D0">
        <w:t xml:space="preserve">Несмотря на проводимую загородными центрами  работу по развитию их материально-технической базы, с каждым годом всё труднее решается задача приведения её в соответствие </w:t>
      </w:r>
      <w:proofErr w:type="gramStart"/>
      <w:r w:rsidRPr="00F827D0">
        <w:t>в</w:t>
      </w:r>
      <w:proofErr w:type="gramEnd"/>
      <w:r w:rsidRPr="00F827D0">
        <w:t xml:space="preserve"> современными санитарно-гигиеническими и противопожарными требованиями.    Это вызвано тем, что оздоровительные центры построены 30-40 лет назад, большая часть их зданий, оборудования морально и физически устарела. Кроме того, МАУ ДО  «Детский оздоровительно-образовательный центр имени А.П. Гайдара» функционирует только в летний период, что влечёт за собой проведение большого объёма восстановительных работ после зимнего периода.</w:t>
      </w:r>
    </w:p>
    <w:p w:rsidR="00546C31" w:rsidRPr="00546C31" w:rsidRDefault="00546C31" w:rsidP="00546C31">
      <w:pPr>
        <w:pStyle w:val="a5"/>
        <w:ind w:firstLine="709"/>
        <w:jc w:val="both"/>
        <w:rPr>
          <w:color w:val="auto"/>
        </w:rPr>
      </w:pPr>
      <w:r w:rsidRPr="00546C31">
        <w:rPr>
          <w:color w:val="auto"/>
        </w:rPr>
        <w:t>Исходя из вышеизложенного, необходимо проведение капитального и текущего ремонта зданий и сооружений загородных оздоровительных центров, замены в них  оборудования в целях обеспечения соответствия их материально-технической базы требованиям законодательства.</w:t>
      </w:r>
    </w:p>
    <w:p w:rsidR="00546C31" w:rsidRPr="00F827D0" w:rsidRDefault="00546C31" w:rsidP="00546C31">
      <w:pPr>
        <w:pStyle w:val="a5"/>
        <w:ind w:firstLine="709"/>
        <w:jc w:val="both"/>
      </w:pPr>
      <w:r w:rsidRPr="00F827D0">
        <w:rPr>
          <w:iCs/>
        </w:rPr>
        <w:t xml:space="preserve">Важнейшей направлением  деятельности по </w:t>
      </w:r>
      <w:r w:rsidRPr="00F827D0">
        <w:t xml:space="preserve">организации отдыха, оздоровления и занятости детей является организация воспитательной работы, которая невозможна без наличия в оздоровительных учреждениях высококвалифицированных педагогических кадров. </w:t>
      </w:r>
    </w:p>
    <w:p w:rsidR="00546C31" w:rsidRPr="00F827D0" w:rsidRDefault="00546C31" w:rsidP="00546C31">
      <w:pPr>
        <w:pStyle w:val="a5"/>
        <w:ind w:firstLine="709"/>
        <w:jc w:val="both"/>
      </w:pPr>
      <w:r w:rsidRPr="00F827D0">
        <w:t xml:space="preserve">Педагогический состав учреждений, организующих отдых и оздоровление детей,  формируется, в основном, из педагогов общеобразовательных школ и учреждений дополнительного образования, работающих в оздоровительных центрах по совместительству, в период своих ежегодных отпусков. </w:t>
      </w:r>
    </w:p>
    <w:p w:rsidR="00546C31" w:rsidRPr="00F827D0" w:rsidRDefault="00546C31" w:rsidP="00546C31">
      <w:pPr>
        <w:pStyle w:val="a5"/>
        <w:ind w:firstLine="709"/>
        <w:jc w:val="both"/>
      </w:pPr>
      <w:r w:rsidRPr="00F827D0">
        <w:t xml:space="preserve">В связи с этим необходимо продолжение и развитие работы по повышению уровня квалификации педагогических работников оздоровительных учреждений, по овладению ими современными оздоровительно-воспитательными технологиями.  </w:t>
      </w:r>
    </w:p>
    <w:p w:rsidR="00546C31" w:rsidRPr="00F827D0" w:rsidRDefault="00546C31" w:rsidP="00546C31">
      <w:pPr>
        <w:autoSpaceDE w:val="0"/>
        <w:autoSpaceDN w:val="0"/>
        <w:adjustRightInd w:val="0"/>
        <w:jc w:val="center"/>
        <w:outlineLvl w:val="1"/>
        <w:rPr>
          <w:b/>
        </w:rPr>
      </w:pPr>
    </w:p>
    <w:p w:rsidR="00D96F06" w:rsidRPr="00546C31" w:rsidRDefault="00D96F06" w:rsidP="0073045E">
      <w:pPr>
        <w:pStyle w:val="a5"/>
        <w:ind w:firstLine="720"/>
        <w:jc w:val="center"/>
        <w:rPr>
          <w:b/>
        </w:rPr>
      </w:pPr>
      <w:r w:rsidRPr="00546C31">
        <w:rPr>
          <w:b/>
        </w:rPr>
        <w:t>3.2.3. Цел</w:t>
      </w:r>
      <w:r w:rsidR="00653CF8" w:rsidRPr="00546C31">
        <w:rPr>
          <w:b/>
        </w:rPr>
        <w:t>и,</w:t>
      </w:r>
      <w:r w:rsidRPr="00546C31">
        <w:rPr>
          <w:b/>
        </w:rPr>
        <w:t xml:space="preserve">  задачи подпрограммы</w:t>
      </w:r>
    </w:p>
    <w:p w:rsidR="00D96F06" w:rsidRPr="00546C31" w:rsidRDefault="00D96F06" w:rsidP="00D96F06">
      <w:pPr>
        <w:widowControl w:val="0"/>
        <w:autoSpaceDE w:val="0"/>
        <w:autoSpaceDN w:val="0"/>
        <w:adjustRightInd w:val="0"/>
        <w:ind w:firstLine="709"/>
        <w:jc w:val="both"/>
        <w:outlineLvl w:val="3"/>
      </w:pPr>
      <w:r w:rsidRPr="00546C31">
        <w:t>Основная цель Подпрограммы: 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D96F06" w:rsidRPr="00546C31" w:rsidRDefault="00D96F06" w:rsidP="00D96F06">
      <w:pPr>
        <w:widowControl w:val="0"/>
        <w:autoSpaceDE w:val="0"/>
        <w:autoSpaceDN w:val="0"/>
        <w:adjustRightInd w:val="0"/>
        <w:ind w:firstLine="709"/>
        <w:jc w:val="both"/>
        <w:outlineLvl w:val="3"/>
      </w:pPr>
      <w:r w:rsidRPr="00546C31">
        <w:t>Задачи Подпрограммы:</w:t>
      </w:r>
    </w:p>
    <w:p w:rsidR="00DE3237" w:rsidRPr="00546C31" w:rsidRDefault="00DE3237" w:rsidP="00DE3237">
      <w:pPr>
        <w:widowControl w:val="0"/>
        <w:tabs>
          <w:tab w:val="left" w:pos="324"/>
        </w:tabs>
        <w:autoSpaceDE w:val="0"/>
        <w:autoSpaceDN w:val="0"/>
        <w:adjustRightInd w:val="0"/>
        <w:jc w:val="both"/>
        <w:outlineLvl w:val="1"/>
      </w:pPr>
      <w:r w:rsidRPr="00546C31">
        <w:tab/>
        <w:t>Совершенствование форм и методов воспитания; создание современной инфраструктуры организаций дополнительного образования для  формирования у обучающихся социальных компетенций, гражданских установок, культуры здорового образа жизни.</w:t>
      </w:r>
    </w:p>
    <w:p w:rsidR="00DE3237" w:rsidRPr="00546C31" w:rsidRDefault="00DE3237" w:rsidP="00DE3237">
      <w:pPr>
        <w:widowControl w:val="0"/>
        <w:tabs>
          <w:tab w:val="left" w:pos="324"/>
        </w:tabs>
        <w:autoSpaceDE w:val="0"/>
        <w:autoSpaceDN w:val="0"/>
        <w:adjustRightInd w:val="0"/>
        <w:jc w:val="both"/>
        <w:outlineLvl w:val="1"/>
      </w:pPr>
      <w:r w:rsidRPr="00546C31">
        <w:tab/>
        <w:t>Содействие интеллектуальному, творческому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p w:rsidR="00DE3237" w:rsidRPr="00546C31" w:rsidRDefault="00DE3237" w:rsidP="00DE3237">
      <w:pPr>
        <w:widowControl w:val="0"/>
        <w:tabs>
          <w:tab w:val="left" w:pos="324"/>
        </w:tabs>
        <w:autoSpaceDE w:val="0"/>
        <w:autoSpaceDN w:val="0"/>
        <w:adjustRightInd w:val="0"/>
        <w:jc w:val="both"/>
        <w:outlineLvl w:val="1"/>
      </w:pPr>
      <w:r w:rsidRPr="00546C31">
        <w:rPr>
          <w:iCs/>
        </w:rPr>
        <w:tab/>
        <w:t>Развитие системы духовно-нравственного воспитания детей и молодёжи.</w:t>
      </w:r>
    </w:p>
    <w:p w:rsidR="00DE3237" w:rsidRPr="00546C31" w:rsidRDefault="00DE3237" w:rsidP="00DE3237">
      <w:pPr>
        <w:widowControl w:val="0"/>
        <w:tabs>
          <w:tab w:val="left" w:pos="324"/>
        </w:tabs>
        <w:autoSpaceDE w:val="0"/>
        <w:autoSpaceDN w:val="0"/>
        <w:adjustRightInd w:val="0"/>
        <w:jc w:val="both"/>
        <w:outlineLvl w:val="1"/>
      </w:pPr>
      <w:r w:rsidRPr="00546C31">
        <w:tab/>
        <w:t>Привлечение обучающихся к регулярным занятиям физической культурой и спортом, развитие различных видов спорта</w:t>
      </w:r>
      <w:proofErr w:type="gramStart"/>
      <w:r w:rsidRPr="00546C31">
        <w:t xml:space="preserve"> .</w:t>
      </w:r>
      <w:proofErr w:type="gramEnd"/>
      <w:r w:rsidRPr="00546C31">
        <w:t xml:space="preserve"> Внедрение новых форм спортивно-массовых мероприятий. </w:t>
      </w:r>
    </w:p>
    <w:p w:rsidR="00DE3237" w:rsidRPr="00546C31" w:rsidRDefault="00DE3237" w:rsidP="00DE3237">
      <w:pPr>
        <w:widowControl w:val="0"/>
        <w:tabs>
          <w:tab w:val="left" w:pos="324"/>
        </w:tabs>
        <w:autoSpaceDE w:val="0"/>
        <w:autoSpaceDN w:val="0"/>
        <w:adjustRightInd w:val="0"/>
        <w:jc w:val="both"/>
        <w:outlineLvl w:val="1"/>
      </w:pPr>
      <w:r w:rsidRPr="00546C31">
        <w:tab/>
        <w:t xml:space="preserve">Совершенствование форм и методов социализации детей и молодежи; вовлечение учащейся молодежи в социальную практику, развитие моделей и форм детского </w:t>
      </w:r>
      <w:r w:rsidRPr="00546C31">
        <w:rPr>
          <w:spacing w:val="-2"/>
        </w:rPr>
        <w:t>самоуправления,</w:t>
      </w:r>
      <w:r w:rsidRPr="00546C31">
        <w:t xml:space="preserve"> совершенствование волонтерской деятельности.</w:t>
      </w:r>
    </w:p>
    <w:p w:rsidR="00DE3237" w:rsidRPr="00546C31" w:rsidRDefault="00DE3237" w:rsidP="00DE3237">
      <w:pPr>
        <w:widowControl w:val="0"/>
        <w:tabs>
          <w:tab w:val="left" w:pos="324"/>
        </w:tabs>
        <w:autoSpaceDE w:val="0"/>
        <w:autoSpaceDN w:val="0"/>
        <w:adjustRightInd w:val="0"/>
        <w:jc w:val="both"/>
        <w:outlineLvl w:val="1"/>
      </w:pPr>
      <w:r w:rsidRPr="00546C31">
        <w:tab/>
        <w:t>Экологическое воспитание и формирование экологической культуры у обучающихся; создание условий для вовлечения детей в поисково-исследовательскую деятельность</w:t>
      </w:r>
    </w:p>
    <w:p w:rsidR="00793B3D" w:rsidRPr="00546C31" w:rsidRDefault="00DE3237" w:rsidP="00DE3237">
      <w:pPr>
        <w:widowControl w:val="0"/>
        <w:tabs>
          <w:tab w:val="left" w:pos="324"/>
        </w:tabs>
        <w:autoSpaceDE w:val="0"/>
        <w:autoSpaceDN w:val="0"/>
        <w:adjustRightInd w:val="0"/>
        <w:jc w:val="both"/>
        <w:outlineLvl w:val="1"/>
      </w:pPr>
      <w:r w:rsidRPr="00546C31">
        <w:lastRenderedPageBreak/>
        <w:tab/>
        <w:t>Обеспечение полноценного отдыха и оздоровления детей и молодежи городского округа..</w:t>
      </w:r>
      <w:r w:rsidR="00793B3D" w:rsidRPr="00546C31">
        <w:t>.</w:t>
      </w:r>
    </w:p>
    <w:p w:rsidR="00F979D4" w:rsidRPr="00546C31" w:rsidRDefault="00F979D4" w:rsidP="00D96F06">
      <w:pPr>
        <w:pStyle w:val="1"/>
        <w:spacing w:before="0" w:after="0"/>
        <w:rPr>
          <w:rFonts w:ascii="Times New Roman" w:hAnsi="Times New Roman"/>
        </w:rPr>
      </w:pPr>
      <w:r w:rsidRPr="00546C31">
        <w:rPr>
          <w:rFonts w:ascii="Times New Roman" w:hAnsi="Times New Roman"/>
        </w:rPr>
        <w:t xml:space="preserve"> </w:t>
      </w:r>
    </w:p>
    <w:p w:rsidR="00D96F06" w:rsidRPr="00546C31" w:rsidRDefault="00D96F06" w:rsidP="00D96F06">
      <w:pPr>
        <w:pStyle w:val="1"/>
        <w:spacing w:before="0" w:after="0"/>
        <w:rPr>
          <w:rFonts w:ascii="Times New Roman" w:hAnsi="Times New Roman"/>
        </w:rPr>
      </w:pPr>
      <w:r w:rsidRPr="00546C31">
        <w:rPr>
          <w:rFonts w:ascii="Times New Roman" w:hAnsi="Times New Roman"/>
        </w:rPr>
        <w:t xml:space="preserve">3.2.4. Сроки и этапы реализации </w:t>
      </w:r>
      <w:r w:rsidR="00DE3237" w:rsidRPr="00546C31">
        <w:rPr>
          <w:rFonts w:ascii="Times New Roman" w:hAnsi="Times New Roman"/>
        </w:rPr>
        <w:t>п</w:t>
      </w:r>
      <w:r w:rsidRPr="00546C31">
        <w:rPr>
          <w:rFonts w:ascii="Times New Roman" w:hAnsi="Times New Roman"/>
        </w:rPr>
        <w:t>одпрограммы</w:t>
      </w:r>
    </w:p>
    <w:p w:rsidR="00D96F06" w:rsidRPr="00546C31" w:rsidRDefault="00D96F06" w:rsidP="00D96F06">
      <w:pPr>
        <w:ind w:firstLine="709"/>
        <w:jc w:val="both"/>
      </w:pPr>
      <w:r w:rsidRPr="00546C31">
        <w:t>Реализация подпрограммы будет осуществляться в 201</w:t>
      </w:r>
      <w:r w:rsidR="00BE0FFC" w:rsidRPr="00546C31">
        <w:t>8</w:t>
      </w:r>
      <w:r w:rsidRPr="00546C31">
        <w:t>- 20</w:t>
      </w:r>
      <w:r w:rsidR="00BE0FFC" w:rsidRPr="00546C31">
        <w:t>20</w:t>
      </w:r>
      <w:r w:rsidRPr="00546C31">
        <w:t xml:space="preserve"> годы в один этап.</w:t>
      </w:r>
    </w:p>
    <w:p w:rsidR="00D96F06" w:rsidRPr="00546C31" w:rsidRDefault="00D96F06" w:rsidP="00D96F06">
      <w:pPr>
        <w:widowControl w:val="0"/>
        <w:autoSpaceDE w:val="0"/>
        <w:autoSpaceDN w:val="0"/>
        <w:adjustRightInd w:val="0"/>
        <w:jc w:val="center"/>
        <w:outlineLvl w:val="4"/>
        <w:rPr>
          <w:b/>
        </w:rPr>
      </w:pPr>
    </w:p>
    <w:p w:rsidR="00DE3237" w:rsidRPr="00546C31" w:rsidRDefault="00DE3237" w:rsidP="00DE3237">
      <w:pPr>
        <w:pStyle w:val="a5"/>
        <w:jc w:val="center"/>
        <w:rPr>
          <w:b/>
          <w:color w:val="auto"/>
        </w:rPr>
      </w:pPr>
      <w:r w:rsidRPr="00546C31">
        <w:rPr>
          <w:b/>
          <w:color w:val="auto"/>
        </w:rPr>
        <w:t xml:space="preserve">3.2.5. Перечень основных мероприятий подпрограммы </w:t>
      </w:r>
    </w:p>
    <w:p w:rsidR="00DE3237" w:rsidRPr="00546C31" w:rsidRDefault="00DE3237" w:rsidP="00DE3237">
      <w:pPr>
        <w:pStyle w:val="a5"/>
        <w:jc w:val="both"/>
        <w:rPr>
          <w:bCs/>
        </w:rPr>
      </w:pPr>
      <w:r w:rsidRPr="00546C31">
        <w:t>Сведения об основных мероприятиях подпрограммы  отражены в Таблице 1 «П</w:t>
      </w:r>
      <w:r w:rsidRPr="00546C31">
        <w:rPr>
          <w:bCs/>
        </w:rPr>
        <w:t>еречень  основных мероприятий муниципальной программы».</w:t>
      </w:r>
    </w:p>
    <w:p w:rsidR="00DE3237" w:rsidRPr="00546C31" w:rsidRDefault="00DE3237" w:rsidP="00B654F5">
      <w:pPr>
        <w:pStyle w:val="a5"/>
        <w:ind w:firstLine="709"/>
        <w:jc w:val="both"/>
        <w:rPr>
          <w:b/>
        </w:rPr>
      </w:pPr>
      <w:r w:rsidRPr="00546C31">
        <w:rPr>
          <w:color w:val="FF3300"/>
        </w:rPr>
        <w:t>.</w:t>
      </w:r>
      <w:r w:rsidRPr="00546C31">
        <w:rPr>
          <w:b/>
        </w:rPr>
        <w:t>3.2.6.</w:t>
      </w:r>
      <w:r w:rsidRPr="00546C31">
        <w:t xml:space="preserve"> </w:t>
      </w:r>
      <w:r w:rsidRPr="00546C31">
        <w:rPr>
          <w:b/>
        </w:rPr>
        <w:t>Индикаторы достижения цели и непосредственные результаты реализации подпрограммы</w:t>
      </w:r>
    </w:p>
    <w:p w:rsidR="00DE3237" w:rsidRPr="00546C31" w:rsidRDefault="00DE3237" w:rsidP="00DE3237">
      <w:pPr>
        <w:widowControl w:val="0"/>
        <w:autoSpaceDE w:val="0"/>
        <w:autoSpaceDN w:val="0"/>
        <w:adjustRightInd w:val="0"/>
        <w:ind w:firstLine="708"/>
        <w:jc w:val="both"/>
        <w:outlineLvl w:val="2"/>
        <w:rPr>
          <w:b/>
          <w:color w:val="000000"/>
        </w:rPr>
      </w:pPr>
      <w:r w:rsidRPr="00546C31">
        <w:rPr>
          <w:color w:val="000000"/>
        </w:rPr>
        <w:t>Информации о составе и значениях индикаторов и непосредственных результатов  подпрограммы приводится в Таблице 2  муниципальной программы.</w:t>
      </w:r>
    </w:p>
    <w:p w:rsidR="00DE3237" w:rsidRPr="00546C31" w:rsidRDefault="00DE3237" w:rsidP="00DE3237">
      <w:pPr>
        <w:autoSpaceDE w:val="0"/>
        <w:autoSpaceDN w:val="0"/>
        <w:adjustRightInd w:val="0"/>
        <w:jc w:val="both"/>
        <w:outlineLvl w:val="2"/>
      </w:pPr>
    </w:p>
    <w:p w:rsidR="00D96F06" w:rsidRPr="00546C31" w:rsidRDefault="00D96F06" w:rsidP="00D96F06">
      <w:pPr>
        <w:autoSpaceDE w:val="0"/>
        <w:autoSpaceDN w:val="0"/>
        <w:adjustRightInd w:val="0"/>
        <w:ind w:firstLine="539"/>
        <w:jc w:val="center"/>
        <w:rPr>
          <w:b/>
          <w:bCs/>
        </w:rPr>
      </w:pPr>
      <w:r w:rsidRPr="00546C31">
        <w:rPr>
          <w:b/>
          <w:bCs/>
        </w:rPr>
        <w:t>3.2.7. Меры правового регулирования</w:t>
      </w:r>
    </w:p>
    <w:p w:rsidR="00D96F06" w:rsidRPr="00546C31" w:rsidRDefault="00D96F06" w:rsidP="00D96F06">
      <w:pPr>
        <w:autoSpaceDE w:val="0"/>
        <w:autoSpaceDN w:val="0"/>
        <w:adjustRightInd w:val="0"/>
        <w:ind w:firstLine="539"/>
        <w:jc w:val="both"/>
        <w:rPr>
          <w:bCs/>
        </w:rPr>
      </w:pPr>
      <w:r w:rsidRPr="00546C31">
        <w:rPr>
          <w:bCs/>
        </w:rPr>
        <w:t xml:space="preserve">Информация о мерах правового регулирования реализации подпрограммы изложена в Таблице </w:t>
      </w:r>
      <w:r w:rsidR="00DE3237" w:rsidRPr="00546C31">
        <w:rPr>
          <w:bCs/>
        </w:rPr>
        <w:t>3</w:t>
      </w:r>
      <w:r w:rsidRPr="00546C31">
        <w:rPr>
          <w:bCs/>
        </w:rPr>
        <w:t xml:space="preserve"> муниципальной программы.</w:t>
      </w:r>
    </w:p>
    <w:p w:rsidR="00D96F06" w:rsidRPr="00546C31" w:rsidRDefault="00D96F06" w:rsidP="00D96F06">
      <w:pPr>
        <w:pStyle w:val="ConsPlusNormal"/>
        <w:ind w:firstLine="540"/>
        <w:jc w:val="center"/>
        <w:rPr>
          <w:rFonts w:ascii="Times New Roman" w:hAnsi="Times New Roman" w:cs="Times New Roman"/>
          <w:b/>
          <w:sz w:val="24"/>
          <w:szCs w:val="24"/>
        </w:rPr>
      </w:pPr>
      <w:r w:rsidRPr="00546C31">
        <w:rPr>
          <w:rFonts w:ascii="Times New Roman" w:hAnsi="Times New Roman" w:cs="Times New Roman"/>
          <w:b/>
          <w:sz w:val="24"/>
          <w:szCs w:val="24"/>
        </w:rPr>
        <w:t xml:space="preserve">3.2.8. Анализ рисков реализации подпрограммы. </w:t>
      </w:r>
    </w:p>
    <w:p w:rsidR="00D96F06" w:rsidRPr="00546C31" w:rsidRDefault="00D96F06" w:rsidP="00D96F06">
      <w:pPr>
        <w:widowControl w:val="0"/>
        <w:autoSpaceDE w:val="0"/>
        <w:autoSpaceDN w:val="0"/>
        <w:adjustRightInd w:val="0"/>
        <w:ind w:firstLine="720"/>
        <w:jc w:val="both"/>
      </w:pPr>
      <w:r w:rsidRPr="00546C31">
        <w:t>В процессе реализации подпрограммы могут проявиться внешние факторы, негативно влияющие на ее реализацию:</w:t>
      </w:r>
    </w:p>
    <w:p w:rsidR="00D96F06" w:rsidRPr="00546C31" w:rsidRDefault="00D96F06" w:rsidP="00D96F06">
      <w:pPr>
        <w:widowControl w:val="0"/>
        <w:autoSpaceDE w:val="0"/>
        <w:autoSpaceDN w:val="0"/>
        <w:adjustRightInd w:val="0"/>
        <w:ind w:firstLine="720"/>
        <w:jc w:val="both"/>
      </w:pPr>
      <w:r w:rsidRPr="00546C31">
        <w:t>– сокращение бюджетного финансирования, выделенного на выполнение подпрограммы;</w:t>
      </w:r>
    </w:p>
    <w:p w:rsidR="00D96F06" w:rsidRPr="00546C31" w:rsidRDefault="00D96F06" w:rsidP="00D96F06">
      <w:pPr>
        <w:widowControl w:val="0"/>
        <w:autoSpaceDE w:val="0"/>
        <w:autoSpaceDN w:val="0"/>
        <w:adjustRightInd w:val="0"/>
        <w:ind w:firstLine="720"/>
        <w:jc w:val="both"/>
      </w:pPr>
      <w:r w:rsidRPr="00546C31">
        <w:t>–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D96F06" w:rsidRPr="00546C31" w:rsidRDefault="00D96F06" w:rsidP="00D96F06">
      <w:pPr>
        <w:widowControl w:val="0"/>
        <w:autoSpaceDE w:val="0"/>
        <w:autoSpaceDN w:val="0"/>
        <w:adjustRightInd w:val="0"/>
        <w:ind w:firstLine="720"/>
        <w:jc w:val="both"/>
      </w:pPr>
      <w:r w:rsidRPr="00546C31">
        <w:t>С целью минимизации влияния внешних факторов на реализацию подпрограммы запланированы следующие мероприятия:</w:t>
      </w:r>
    </w:p>
    <w:p w:rsidR="00D96F06" w:rsidRPr="00546C31" w:rsidRDefault="00D96F06" w:rsidP="00D96F06">
      <w:pPr>
        <w:widowControl w:val="0"/>
        <w:autoSpaceDE w:val="0"/>
        <w:autoSpaceDN w:val="0"/>
        <w:adjustRightInd w:val="0"/>
        <w:ind w:firstLine="720"/>
        <w:jc w:val="both"/>
      </w:pPr>
      <w:r w:rsidRPr="00546C31">
        <w:t>– ежегодная корректировка результатов исполнения подпрограммы и объемов финансирования;</w:t>
      </w:r>
    </w:p>
    <w:p w:rsidR="00D96F06" w:rsidRPr="00546C31" w:rsidRDefault="00D96F06" w:rsidP="00D96F06">
      <w:pPr>
        <w:widowControl w:val="0"/>
        <w:autoSpaceDE w:val="0"/>
        <w:autoSpaceDN w:val="0"/>
        <w:adjustRightInd w:val="0"/>
        <w:ind w:firstLine="720"/>
        <w:jc w:val="both"/>
      </w:pPr>
      <w:r w:rsidRPr="00546C31">
        <w:t xml:space="preserve">– информационное, организационно-методическое и экспертно-аналитическое сопровождение мероприятий подпрограммы </w:t>
      </w:r>
      <w:proofErr w:type="spellStart"/>
      <w:r w:rsidRPr="00546C31">
        <w:t>ы</w:t>
      </w:r>
      <w:proofErr w:type="spellEnd"/>
      <w:r w:rsidRPr="00546C31">
        <w:t>, освещение в средствах массовой информации процессов и результатов реализации подпрограммы.</w:t>
      </w:r>
    </w:p>
    <w:p w:rsidR="00D96F06" w:rsidRPr="00546C31" w:rsidRDefault="00D96F06" w:rsidP="00D96F06">
      <w:pPr>
        <w:ind w:firstLine="720"/>
        <w:jc w:val="both"/>
      </w:pPr>
      <w:r w:rsidRPr="00546C31">
        <w:t>В рамках календарного года основными исполнителями подпрограммы с учетом выделяемых финансовых средств уточняются целевые показатели и затраты по программным мероприятиям</w:t>
      </w:r>
      <w:proofErr w:type="gramStart"/>
      <w:r w:rsidRPr="00546C31">
        <w:t>..</w:t>
      </w:r>
      <w:proofErr w:type="gramEnd"/>
    </w:p>
    <w:p w:rsidR="00D96F06" w:rsidRPr="00546C31" w:rsidRDefault="00D96F06" w:rsidP="00D96F06">
      <w:pPr>
        <w:pStyle w:val="a6"/>
        <w:spacing w:before="0" w:beforeAutospacing="0" w:after="0" w:afterAutospacing="0"/>
        <w:ind w:firstLine="708"/>
        <w:jc w:val="center"/>
        <w:rPr>
          <w:b/>
        </w:rPr>
      </w:pPr>
    </w:p>
    <w:p w:rsidR="00D96F06" w:rsidRPr="00546C31" w:rsidRDefault="00D96F06" w:rsidP="00D96F06">
      <w:pPr>
        <w:pStyle w:val="a6"/>
        <w:spacing w:before="0" w:beforeAutospacing="0" w:after="0" w:afterAutospacing="0"/>
        <w:ind w:firstLine="708"/>
        <w:jc w:val="center"/>
        <w:rPr>
          <w:b/>
        </w:rPr>
      </w:pPr>
      <w:r w:rsidRPr="00546C31">
        <w:rPr>
          <w:b/>
        </w:rPr>
        <w:t>3.</w:t>
      </w:r>
      <w:r w:rsidR="00DE3237" w:rsidRPr="00546C31">
        <w:rPr>
          <w:b/>
        </w:rPr>
        <w:t>2</w:t>
      </w:r>
      <w:r w:rsidRPr="00546C31">
        <w:rPr>
          <w:b/>
        </w:rPr>
        <w:t>.9. Ресурсное обеспечение подпрограммы.</w:t>
      </w:r>
    </w:p>
    <w:p w:rsidR="00D96F06" w:rsidRPr="00546C31" w:rsidRDefault="00D96F06" w:rsidP="00B654F5">
      <w:pPr>
        <w:pStyle w:val="a6"/>
        <w:spacing w:before="0" w:beforeAutospacing="0" w:after="0" w:afterAutospacing="0"/>
        <w:ind w:firstLine="708"/>
        <w:jc w:val="both"/>
        <w:rPr>
          <w:b/>
        </w:rPr>
      </w:pPr>
      <w:r w:rsidRPr="00546C31">
        <w:t>Финансирование подпрограммы  изложено в Таблице</w:t>
      </w:r>
      <w:r w:rsidR="00DE3237" w:rsidRPr="00546C31">
        <w:t xml:space="preserve"> 4</w:t>
      </w:r>
      <w:r w:rsidRPr="00546C31">
        <w:t xml:space="preserve"> и Таблице </w:t>
      </w:r>
      <w:r w:rsidR="00DE3237" w:rsidRPr="00546C31">
        <w:t>5</w:t>
      </w:r>
      <w:r w:rsidRPr="00546C31">
        <w:t xml:space="preserve"> муниципальной программы. </w:t>
      </w:r>
    </w:p>
    <w:p w:rsidR="00D96F06" w:rsidRPr="00546C31" w:rsidRDefault="00D96F06" w:rsidP="00DE3237">
      <w:pPr>
        <w:pStyle w:val="a6"/>
        <w:spacing w:before="0" w:beforeAutospacing="0" w:after="0" w:afterAutospacing="0"/>
        <w:ind w:firstLine="708"/>
        <w:jc w:val="center"/>
        <w:rPr>
          <w:b/>
        </w:rPr>
      </w:pPr>
      <w:r w:rsidRPr="00546C31">
        <w:rPr>
          <w:b/>
        </w:rPr>
        <w:t>3.</w:t>
      </w:r>
      <w:r w:rsidR="00DE3237" w:rsidRPr="00546C31">
        <w:rPr>
          <w:b/>
        </w:rPr>
        <w:t>2</w:t>
      </w:r>
      <w:r w:rsidRPr="00546C31">
        <w:rPr>
          <w:b/>
        </w:rPr>
        <w:t>.1</w:t>
      </w:r>
      <w:r w:rsidR="00DE3237" w:rsidRPr="00546C31">
        <w:rPr>
          <w:b/>
        </w:rPr>
        <w:t>0</w:t>
      </w:r>
      <w:r w:rsidRPr="00546C31">
        <w:rPr>
          <w:b/>
        </w:rPr>
        <w:t>. Мониторинг реализации муниципальной подпрограммы</w:t>
      </w:r>
    </w:p>
    <w:p w:rsidR="00D96F06" w:rsidRPr="00546C31" w:rsidRDefault="00D96F06" w:rsidP="00D96F06">
      <w:pPr>
        <w:pStyle w:val="ConsPlusNormal"/>
        <w:ind w:firstLine="540"/>
        <w:jc w:val="both"/>
        <w:rPr>
          <w:rFonts w:ascii="Times New Roman" w:hAnsi="Times New Roman" w:cs="Times New Roman"/>
          <w:sz w:val="24"/>
          <w:szCs w:val="24"/>
        </w:rPr>
      </w:pPr>
      <w:r w:rsidRPr="00546C31">
        <w:rPr>
          <w:rFonts w:ascii="Times New Roman" w:hAnsi="Times New Roman" w:cs="Times New Roman"/>
          <w:sz w:val="24"/>
          <w:szCs w:val="24"/>
        </w:rPr>
        <w:t>Мониторинг реализации муниципальной подпрограммы представляет собой периодическое наблюдение за ходом ее реализации с помощью сбора информации по определенной системе показателей.</w:t>
      </w:r>
    </w:p>
    <w:p w:rsidR="00D96F06" w:rsidRPr="00546C31" w:rsidRDefault="00D96F06" w:rsidP="00D96F06">
      <w:pPr>
        <w:pStyle w:val="ConsPlusNormal"/>
        <w:ind w:firstLine="540"/>
        <w:jc w:val="both"/>
        <w:rPr>
          <w:rFonts w:ascii="Times New Roman" w:hAnsi="Times New Roman" w:cs="Times New Roman"/>
          <w:sz w:val="24"/>
          <w:szCs w:val="24"/>
        </w:rPr>
      </w:pPr>
      <w:r w:rsidRPr="00546C31">
        <w:rPr>
          <w:rFonts w:ascii="Times New Roman" w:hAnsi="Times New Roman" w:cs="Times New Roman"/>
          <w:sz w:val="24"/>
          <w:szCs w:val="24"/>
        </w:rPr>
        <w:t xml:space="preserve"> Исполнители муниципальной подпрограммы представляют ответственному исполнителю:</w:t>
      </w:r>
    </w:p>
    <w:p w:rsidR="00D96F06" w:rsidRPr="00546C31" w:rsidRDefault="00D96F06" w:rsidP="00D96F06">
      <w:pPr>
        <w:pStyle w:val="ConsPlusNormal"/>
        <w:ind w:firstLine="540"/>
        <w:jc w:val="both"/>
        <w:rPr>
          <w:rFonts w:ascii="Times New Roman" w:hAnsi="Times New Roman" w:cs="Times New Roman"/>
          <w:sz w:val="24"/>
          <w:szCs w:val="24"/>
        </w:rPr>
      </w:pPr>
      <w:r w:rsidRPr="00546C31">
        <w:rPr>
          <w:rFonts w:ascii="Times New Roman" w:hAnsi="Times New Roman" w:cs="Times New Roman"/>
          <w:sz w:val="24"/>
          <w:szCs w:val="24"/>
        </w:rPr>
        <w:t>- ежеквартально, в срок до 10 числа месяца, следующего за отчетным кварталом, информацию о финансировании и ходе реализации подпрограммы;</w:t>
      </w:r>
    </w:p>
    <w:p w:rsidR="00D96F06" w:rsidRPr="00546C31" w:rsidRDefault="00D96F06" w:rsidP="00D96F06">
      <w:pPr>
        <w:pStyle w:val="ConsPlusNormal"/>
        <w:ind w:firstLine="540"/>
        <w:jc w:val="both"/>
        <w:rPr>
          <w:rFonts w:ascii="Times New Roman" w:hAnsi="Times New Roman" w:cs="Times New Roman"/>
          <w:sz w:val="24"/>
          <w:szCs w:val="24"/>
        </w:rPr>
      </w:pPr>
      <w:r w:rsidRPr="00546C31">
        <w:rPr>
          <w:rFonts w:ascii="Times New Roman" w:hAnsi="Times New Roman" w:cs="Times New Roman"/>
          <w:sz w:val="24"/>
          <w:szCs w:val="24"/>
        </w:rPr>
        <w:t xml:space="preserve">- ежегодно, в срок до 10 февраля года, следующего за </w:t>
      </w:r>
      <w:proofErr w:type="gramStart"/>
      <w:r w:rsidRPr="00546C31">
        <w:rPr>
          <w:rFonts w:ascii="Times New Roman" w:hAnsi="Times New Roman" w:cs="Times New Roman"/>
          <w:sz w:val="24"/>
          <w:szCs w:val="24"/>
        </w:rPr>
        <w:t>отчетным</w:t>
      </w:r>
      <w:proofErr w:type="gramEnd"/>
      <w:r w:rsidRPr="00546C31">
        <w:rPr>
          <w:rFonts w:ascii="Times New Roman" w:hAnsi="Times New Roman" w:cs="Times New Roman"/>
          <w:sz w:val="24"/>
          <w:szCs w:val="24"/>
        </w:rPr>
        <w:t>, информацию о финансировании и ходе реализации подпрограммы.</w:t>
      </w:r>
    </w:p>
    <w:p w:rsidR="00D96F06" w:rsidRPr="00546C31" w:rsidRDefault="00D96F06" w:rsidP="00D96F06">
      <w:pPr>
        <w:pStyle w:val="a6"/>
        <w:spacing w:before="0" w:beforeAutospacing="0" w:after="0" w:afterAutospacing="0"/>
        <w:ind w:firstLine="709"/>
        <w:jc w:val="both"/>
      </w:pPr>
      <w:r w:rsidRPr="00546C31">
        <w:t>Оценка эффективности реализации муниципальной подпрограммы осуществляется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город Кулебаки, утвержденной постановлением администрации.</w:t>
      </w:r>
    </w:p>
    <w:p w:rsidR="00D96F06" w:rsidRPr="00546C31" w:rsidRDefault="00D96F06" w:rsidP="00D96F06">
      <w:pPr>
        <w:pStyle w:val="a6"/>
        <w:spacing w:before="0" w:beforeAutospacing="0" w:after="0" w:afterAutospacing="0"/>
        <w:ind w:firstLine="708"/>
        <w:jc w:val="center"/>
        <w:rPr>
          <w:b/>
        </w:rPr>
      </w:pPr>
    </w:p>
    <w:p w:rsidR="00D96F06" w:rsidRPr="00546C31" w:rsidRDefault="00D96F06" w:rsidP="00D96F06">
      <w:pPr>
        <w:pStyle w:val="a6"/>
        <w:spacing w:before="0" w:beforeAutospacing="0" w:after="0" w:afterAutospacing="0"/>
        <w:ind w:firstLine="708"/>
        <w:jc w:val="center"/>
        <w:rPr>
          <w:b/>
        </w:rPr>
      </w:pPr>
      <w:r w:rsidRPr="00546C31">
        <w:rPr>
          <w:b/>
        </w:rPr>
        <w:t>3.</w:t>
      </w:r>
      <w:r w:rsidR="00446E66" w:rsidRPr="00546C31">
        <w:rPr>
          <w:b/>
        </w:rPr>
        <w:t>2</w:t>
      </w:r>
      <w:r w:rsidRPr="00546C31">
        <w:rPr>
          <w:b/>
        </w:rPr>
        <w:t>.1</w:t>
      </w:r>
      <w:r w:rsidR="00DE3237" w:rsidRPr="00546C31">
        <w:rPr>
          <w:b/>
        </w:rPr>
        <w:t>1</w:t>
      </w:r>
      <w:r w:rsidRPr="00546C31">
        <w:rPr>
          <w:b/>
        </w:rPr>
        <w:t xml:space="preserve">. Система организации </w:t>
      </w:r>
      <w:proofErr w:type="gramStart"/>
      <w:r w:rsidRPr="00546C31">
        <w:rPr>
          <w:b/>
        </w:rPr>
        <w:t>контроля за</w:t>
      </w:r>
      <w:proofErr w:type="gramEnd"/>
      <w:r w:rsidRPr="00546C31">
        <w:rPr>
          <w:b/>
        </w:rPr>
        <w:t xml:space="preserve"> исполнением подпрограммы.</w:t>
      </w:r>
    </w:p>
    <w:p w:rsidR="00D96F06" w:rsidRPr="00546C31" w:rsidRDefault="00D96F06" w:rsidP="00D96F06">
      <w:pPr>
        <w:pStyle w:val="ConsPlusNormal"/>
        <w:ind w:firstLine="540"/>
        <w:jc w:val="both"/>
        <w:rPr>
          <w:rFonts w:ascii="Times New Roman" w:hAnsi="Times New Roman" w:cs="Times New Roman"/>
          <w:sz w:val="24"/>
          <w:szCs w:val="24"/>
        </w:rPr>
      </w:pPr>
      <w:r w:rsidRPr="00546C31">
        <w:rPr>
          <w:rFonts w:ascii="Times New Roman" w:hAnsi="Times New Roman" w:cs="Times New Roman"/>
          <w:sz w:val="24"/>
          <w:szCs w:val="24"/>
        </w:rPr>
        <w:t>Текущее управление реализацией подпрограммы осуществляется  исполнителем (управление образования администрации городского округа город Кулебаки) совместно с соисполнителями  в соответствии с их компетенцией.</w:t>
      </w:r>
    </w:p>
    <w:p w:rsidR="00D96F06" w:rsidRPr="00546C31" w:rsidRDefault="00D96F06" w:rsidP="00D96F06">
      <w:pPr>
        <w:pStyle w:val="ConsPlusNormal"/>
        <w:ind w:firstLine="540"/>
        <w:jc w:val="both"/>
        <w:rPr>
          <w:rFonts w:ascii="Times New Roman" w:hAnsi="Times New Roman" w:cs="Times New Roman"/>
          <w:sz w:val="24"/>
          <w:szCs w:val="24"/>
        </w:rPr>
      </w:pPr>
      <w:r w:rsidRPr="00546C31">
        <w:rPr>
          <w:rFonts w:ascii="Times New Roman" w:hAnsi="Times New Roman" w:cs="Times New Roman"/>
          <w:sz w:val="24"/>
          <w:szCs w:val="24"/>
        </w:rPr>
        <w:t>Реализация подпрограммы осуществляется в соответствии с планом реализации муниципальной программы (далее план реализации), содержащим перечень мероприятий муниципальной программы, включая мероприятия подпрограмм,  с указанием сроков их выполнения, бюджетных ассигнований, а также информации о расходах из других источников.</w:t>
      </w:r>
    </w:p>
    <w:p w:rsidR="00D96F06" w:rsidRPr="00546C31" w:rsidRDefault="00D96F06" w:rsidP="00D96F06">
      <w:pPr>
        <w:pStyle w:val="a6"/>
        <w:spacing w:before="0" w:beforeAutospacing="0" w:after="0" w:afterAutospacing="0"/>
        <w:ind w:firstLine="708"/>
        <w:jc w:val="both"/>
      </w:pPr>
      <w:proofErr w:type="gramStart"/>
      <w:r w:rsidRPr="00546C31">
        <w:t>Контроль за</w:t>
      </w:r>
      <w:proofErr w:type="gramEnd"/>
      <w:r w:rsidRPr="00546C31">
        <w:t xml:space="preserve"> исполнением подпрограммы осуществляет заместитель главы администрации по социальным вопросам Ж.В. Глебова.</w:t>
      </w:r>
    </w:p>
    <w:p w:rsidR="00D96F06" w:rsidRPr="00653CF8" w:rsidRDefault="00D96F06" w:rsidP="00D96F06">
      <w:pPr>
        <w:widowControl w:val="0"/>
        <w:ind w:right="49"/>
        <w:jc w:val="center"/>
        <w:rPr>
          <w:b/>
          <w:caps/>
          <w:sz w:val="22"/>
          <w:szCs w:val="22"/>
        </w:rPr>
      </w:pPr>
    </w:p>
    <w:p w:rsidR="00D96F06" w:rsidRPr="00653CF8" w:rsidRDefault="00D96F06" w:rsidP="00D96F06">
      <w:pPr>
        <w:widowControl w:val="0"/>
        <w:ind w:right="49"/>
        <w:jc w:val="center"/>
        <w:rPr>
          <w:b/>
          <w:caps/>
          <w:sz w:val="22"/>
          <w:szCs w:val="22"/>
        </w:rPr>
      </w:pPr>
      <w:r w:rsidRPr="00653CF8">
        <w:rPr>
          <w:b/>
          <w:caps/>
          <w:sz w:val="22"/>
          <w:szCs w:val="22"/>
        </w:rPr>
        <w:t>____________________________</w:t>
      </w:r>
    </w:p>
    <w:p w:rsidR="00D96F06" w:rsidRDefault="00D96F06" w:rsidP="00D96F06">
      <w:pPr>
        <w:widowControl w:val="0"/>
        <w:ind w:right="49"/>
        <w:jc w:val="center"/>
        <w:rPr>
          <w:b/>
          <w:caps/>
          <w:sz w:val="22"/>
          <w:szCs w:val="22"/>
        </w:rPr>
      </w:pPr>
    </w:p>
    <w:p w:rsidR="00D96F06" w:rsidRPr="00131E50" w:rsidRDefault="00D96F06" w:rsidP="00D96F06">
      <w:pPr>
        <w:pStyle w:val="ConsPlusTitle"/>
        <w:widowControl/>
        <w:jc w:val="center"/>
      </w:pPr>
      <w:r w:rsidRPr="00131E50">
        <w:t>3.3. Подпрограмма 3</w:t>
      </w:r>
    </w:p>
    <w:p w:rsidR="00D96F06" w:rsidRPr="00131E50" w:rsidRDefault="00D96F06" w:rsidP="00D96F06">
      <w:pPr>
        <w:pStyle w:val="ConsPlusTitle"/>
        <w:widowControl/>
        <w:jc w:val="center"/>
      </w:pPr>
      <w:r w:rsidRPr="00131E50">
        <w:t>«Патриотическое воспитание и подготовка граждан к военной службе»</w:t>
      </w:r>
    </w:p>
    <w:p w:rsidR="00D96F06" w:rsidRPr="00B26DFD" w:rsidRDefault="00D96F06" w:rsidP="00D96F06">
      <w:pPr>
        <w:pStyle w:val="ConsPlusTitle"/>
        <w:widowControl/>
        <w:jc w:val="center"/>
        <w:rPr>
          <w:b w:val="0"/>
        </w:rPr>
      </w:pPr>
      <w:r w:rsidRPr="00B26DFD">
        <w:rPr>
          <w:b w:val="0"/>
        </w:rPr>
        <w:t>(далее – Подпрограмма)</w:t>
      </w:r>
    </w:p>
    <w:p w:rsidR="00D96F06" w:rsidRPr="006B6AAB" w:rsidRDefault="00DB6946" w:rsidP="00D96F06">
      <w:pPr>
        <w:widowControl w:val="0"/>
        <w:autoSpaceDE w:val="0"/>
        <w:autoSpaceDN w:val="0"/>
        <w:adjustRightInd w:val="0"/>
        <w:jc w:val="center"/>
        <w:rPr>
          <w:b/>
        </w:rPr>
      </w:pPr>
      <w:r>
        <w:rPr>
          <w:b/>
        </w:rPr>
        <w:t>3.3.</w:t>
      </w:r>
      <w:r w:rsidR="00D96F06" w:rsidRPr="006B6AAB">
        <w:rPr>
          <w:b/>
        </w:rPr>
        <w:t>1. ПАСПОРТ ПОДПРОГРАММЫ</w:t>
      </w:r>
    </w:p>
    <w:tbl>
      <w:tblPr>
        <w:tblW w:w="9600" w:type="dxa"/>
        <w:tblInd w:w="108" w:type="dxa"/>
        <w:tblLook w:val="01E0"/>
      </w:tblPr>
      <w:tblGrid>
        <w:gridCol w:w="2251"/>
        <w:gridCol w:w="7349"/>
      </w:tblGrid>
      <w:tr w:rsidR="00DB6946" w:rsidRPr="006B6AAB">
        <w:tc>
          <w:tcPr>
            <w:tcW w:w="2280" w:type="dxa"/>
            <w:tcBorders>
              <w:top w:val="single" w:sz="4" w:space="0" w:color="auto"/>
              <w:left w:val="single" w:sz="4" w:space="0" w:color="auto"/>
              <w:bottom w:val="single" w:sz="4" w:space="0" w:color="auto"/>
              <w:right w:val="single" w:sz="4" w:space="0" w:color="auto"/>
            </w:tcBorders>
          </w:tcPr>
          <w:p w:rsidR="00DB6946" w:rsidRPr="00F12751" w:rsidRDefault="00DB6946" w:rsidP="00DB6946">
            <w:pPr>
              <w:jc w:val="both"/>
              <w:rPr>
                <w:sz w:val="22"/>
                <w:szCs w:val="22"/>
              </w:rPr>
            </w:pPr>
            <w:r w:rsidRPr="00F12751">
              <w:rPr>
                <w:sz w:val="22"/>
                <w:szCs w:val="22"/>
              </w:rPr>
              <w:t xml:space="preserve"> Наименование  </w:t>
            </w:r>
            <w:r>
              <w:rPr>
                <w:sz w:val="22"/>
                <w:szCs w:val="22"/>
              </w:rPr>
              <w:t>п</w:t>
            </w:r>
            <w:r w:rsidRPr="00F12751">
              <w:rPr>
                <w:sz w:val="22"/>
                <w:szCs w:val="22"/>
              </w:rPr>
              <w:t xml:space="preserve">одпрограммы </w:t>
            </w:r>
          </w:p>
        </w:tc>
        <w:tc>
          <w:tcPr>
            <w:tcW w:w="7320" w:type="dxa"/>
            <w:tcBorders>
              <w:top w:val="single" w:sz="4" w:space="0" w:color="auto"/>
              <w:left w:val="single" w:sz="4" w:space="0" w:color="auto"/>
              <w:bottom w:val="single" w:sz="4" w:space="0" w:color="auto"/>
              <w:right w:val="single" w:sz="4" w:space="0" w:color="auto"/>
            </w:tcBorders>
          </w:tcPr>
          <w:p w:rsidR="00DB6946" w:rsidRPr="00117AAD" w:rsidRDefault="00DB6946" w:rsidP="00B33B80">
            <w:pPr>
              <w:jc w:val="both"/>
              <w:rPr>
                <w:sz w:val="22"/>
                <w:szCs w:val="22"/>
              </w:rPr>
            </w:pPr>
            <w:r w:rsidRPr="00117AAD">
              <w:rPr>
                <w:caps/>
                <w:sz w:val="22"/>
                <w:szCs w:val="22"/>
              </w:rPr>
              <w:t>«</w:t>
            </w:r>
            <w:r w:rsidRPr="00117AAD">
              <w:rPr>
                <w:sz w:val="22"/>
                <w:szCs w:val="22"/>
              </w:rPr>
              <w:t xml:space="preserve">Патриотическое воспитание и подготовка граждан к военной службе» </w:t>
            </w:r>
          </w:p>
        </w:tc>
      </w:tr>
      <w:tr w:rsidR="00DB6946" w:rsidRPr="004645FB">
        <w:tc>
          <w:tcPr>
            <w:tcW w:w="2280" w:type="dxa"/>
            <w:tcBorders>
              <w:top w:val="single" w:sz="4" w:space="0" w:color="auto"/>
              <w:left w:val="single" w:sz="4" w:space="0" w:color="auto"/>
              <w:bottom w:val="single" w:sz="4" w:space="0" w:color="auto"/>
              <w:right w:val="single" w:sz="4" w:space="0" w:color="auto"/>
            </w:tcBorders>
          </w:tcPr>
          <w:p w:rsidR="00DB6946" w:rsidRPr="00F12751" w:rsidRDefault="00DB6946" w:rsidP="00DB6946">
            <w:pPr>
              <w:jc w:val="both"/>
              <w:rPr>
                <w:sz w:val="22"/>
                <w:szCs w:val="22"/>
              </w:rPr>
            </w:pPr>
            <w:r w:rsidRPr="00F12751">
              <w:rPr>
                <w:sz w:val="22"/>
                <w:szCs w:val="22"/>
              </w:rPr>
              <w:t xml:space="preserve"> Заказчик</w:t>
            </w:r>
            <w:r>
              <w:rPr>
                <w:sz w:val="22"/>
                <w:szCs w:val="22"/>
              </w:rPr>
              <w:t xml:space="preserve"> подпрограммы</w:t>
            </w:r>
          </w:p>
        </w:tc>
        <w:tc>
          <w:tcPr>
            <w:tcW w:w="7320" w:type="dxa"/>
            <w:tcBorders>
              <w:top w:val="single" w:sz="4" w:space="0" w:color="auto"/>
              <w:left w:val="single" w:sz="4" w:space="0" w:color="auto"/>
              <w:bottom w:val="single" w:sz="4" w:space="0" w:color="auto"/>
              <w:right w:val="single" w:sz="4" w:space="0" w:color="auto"/>
            </w:tcBorders>
          </w:tcPr>
          <w:p w:rsidR="00DB6946" w:rsidRPr="00117AAD" w:rsidRDefault="00DB6946" w:rsidP="00B33B80">
            <w:pPr>
              <w:pStyle w:val="ConsPlusCell"/>
              <w:jc w:val="both"/>
              <w:rPr>
                <w:rFonts w:ascii="Times New Roman" w:hAnsi="Times New Roman" w:cs="Times New Roman"/>
                <w:sz w:val="22"/>
                <w:szCs w:val="22"/>
              </w:rPr>
            </w:pPr>
            <w:r w:rsidRPr="00117AAD">
              <w:rPr>
                <w:rFonts w:ascii="Times New Roman" w:hAnsi="Times New Roman" w:cs="Times New Roman"/>
                <w:sz w:val="22"/>
                <w:szCs w:val="22"/>
              </w:rPr>
              <w:t>Администрация городского округа город Кулебаки</w:t>
            </w:r>
            <w:r>
              <w:rPr>
                <w:rFonts w:ascii="Times New Roman" w:hAnsi="Times New Roman" w:cs="Times New Roman"/>
                <w:sz w:val="22"/>
                <w:szCs w:val="22"/>
              </w:rPr>
              <w:t xml:space="preserve"> Нижегородской области</w:t>
            </w:r>
          </w:p>
        </w:tc>
      </w:tr>
      <w:tr w:rsidR="00DB6946" w:rsidRPr="00BA5FFF">
        <w:tc>
          <w:tcPr>
            <w:tcW w:w="2280" w:type="dxa"/>
            <w:tcBorders>
              <w:top w:val="single" w:sz="4" w:space="0" w:color="auto"/>
              <w:left w:val="single" w:sz="4" w:space="0" w:color="auto"/>
              <w:bottom w:val="single" w:sz="4" w:space="0" w:color="auto"/>
              <w:right w:val="single" w:sz="4" w:space="0" w:color="auto"/>
            </w:tcBorders>
          </w:tcPr>
          <w:p w:rsidR="00DB6946" w:rsidRPr="00F12751" w:rsidRDefault="00DB6946" w:rsidP="00DB6946">
            <w:pPr>
              <w:rPr>
                <w:sz w:val="22"/>
                <w:szCs w:val="22"/>
              </w:rPr>
            </w:pPr>
            <w:r>
              <w:rPr>
                <w:sz w:val="22"/>
                <w:szCs w:val="22"/>
              </w:rPr>
              <w:t xml:space="preserve"> Основание </w:t>
            </w:r>
            <w:r w:rsidRPr="00F12751">
              <w:rPr>
                <w:sz w:val="22"/>
                <w:szCs w:val="22"/>
              </w:rPr>
              <w:t>разработки</w:t>
            </w:r>
            <w:r>
              <w:rPr>
                <w:sz w:val="22"/>
                <w:szCs w:val="22"/>
              </w:rPr>
              <w:t xml:space="preserve"> подпрограммы</w:t>
            </w:r>
          </w:p>
        </w:tc>
        <w:tc>
          <w:tcPr>
            <w:tcW w:w="7320" w:type="dxa"/>
            <w:tcBorders>
              <w:top w:val="single" w:sz="4" w:space="0" w:color="auto"/>
              <w:left w:val="single" w:sz="4" w:space="0" w:color="auto"/>
              <w:bottom w:val="single" w:sz="4" w:space="0" w:color="auto"/>
              <w:right w:val="single" w:sz="4" w:space="0" w:color="auto"/>
            </w:tcBorders>
          </w:tcPr>
          <w:p w:rsidR="00DB6946" w:rsidRPr="00117AAD" w:rsidRDefault="00DB6946" w:rsidP="00B33B80">
            <w:pPr>
              <w:widowControl w:val="0"/>
              <w:autoSpaceDE w:val="0"/>
              <w:autoSpaceDN w:val="0"/>
              <w:adjustRightInd w:val="0"/>
              <w:jc w:val="both"/>
              <w:rPr>
                <w:sz w:val="22"/>
                <w:szCs w:val="22"/>
              </w:rPr>
            </w:pPr>
            <w:r w:rsidRPr="00117AAD">
              <w:rPr>
                <w:sz w:val="22"/>
                <w:szCs w:val="22"/>
              </w:rPr>
              <w:t>Постановление Правительства Нижегородской области от 30 апреля  2014 года № 301 «Об утверждении государственной программы «Развитие образования Нижегородской области»</w:t>
            </w:r>
          </w:p>
        </w:tc>
      </w:tr>
      <w:tr w:rsidR="00DB6946" w:rsidRPr="00BA5FFF">
        <w:trPr>
          <w:trHeight w:val="513"/>
        </w:trPr>
        <w:tc>
          <w:tcPr>
            <w:tcW w:w="2280" w:type="dxa"/>
            <w:tcBorders>
              <w:top w:val="single" w:sz="4" w:space="0" w:color="auto"/>
              <w:left w:val="single" w:sz="4" w:space="0" w:color="auto"/>
              <w:bottom w:val="single" w:sz="4" w:space="0" w:color="auto"/>
              <w:right w:val="single" w:sz="4" w:space="0" w:color="auto"/>
            </w:tcBorders>
          </w:tcPr>
          <w:p w:rsidR="00DB6946" w:rsidRPr="00CB42B5" w:rsidRDefault="00DB6946" w:rsidP="00DB6946">
            <w:pPr>
              <w:jc w:val="both"/>
              <w:rPr>
                <w:sz w:val="22"/>
                <w:szCs w:val="22"/>
              </w:rPr>
            </w:pPr>
            <w:r>
              <w:rPr>
                <w:sz w:val="22"/>
                <w:szCs w:val="22"/>
              </w:rPr>
              <w:t>Разработчик</w:t>
            </w:r>
            <w:r w:rsidRPr="00CB42B5">
              <w:rPr>
                <w:sz w:val="22"/>
                <w:szCs w:val="22"/>
              </w:rPr>
              <w:t xml:space="preserve"> подпрограммы</w:t>
            </w:r>
          </w:p>
        </w:tc>
        <w:tc>
          <w:tcPr>
            <w:tcW w:w="7320" w:type="dxa"/>
            <w:tcBorders>
              <w:top w:val="single" w:sz="4" w:space="0" w:color="auto"/>
              <w:left w:val="single" w:sz="4" w:space="0" w:color="auto"/>
              <w:bottom w:val="single" w:sz="4" w:space="0" w:color="auto"/>
              <w:right w:val="single" w:sz="4" w:space="0" w:color="auto"/>
            </w:tcBorders>
          </w:tcPr>
          <w:p w:rsidR="00DB6946" w:rsidRPr="00117AAD" w:rsidRDefault="00DB6946" w:rsidP="00B33B80">
            <w:pPr>
              <w:jc w:val="both"/>
              <w:rPr>
                <w:sz w:val="22"/>
                <w:szCs w:val="22"/>
              </w:rPr>
            </w:pPr>
            <w:r w:rsidRPr="00117AAD">
              <w:rPr>
                <w:sz w:val="22"/>
                <w:szCs w:val="22"/>
              </w:rPr>
              <w:t>Управление образования администрации городского округа город Кулебаки</w:t>
            </w:r>
            <w:r>
              <w:rPr>
                <w:sz w:val="22"/>
                <w:szCs w:val="22"/>
              </w:rPr>
              <w:t xml:space="preserve"> Нижегородской области</w:t>
            </w:r>
          </w:p>
        </w:tc>
      </w:tr>
      <w:tr w:rsidR="00DB6946" w:rsidRPr="00A11FB5">
        <w:tc>
          <w:tcPr>
            <w:tcW w:w="2280" w:type="dxa"/>
            <w:tcBorders>
              <w:top w:val="single" w:sz="4" w:space="0" w:color="auto"/>
              <w:left w:val="single" w:sz="4" w:space="0" w:color="auto"/>
              <w:bottom w:val="single" w:sz="4" w:space="0" w:color="auto"/>
              <w:right w:val="single" w:sz="4" w:space="0" w:color="auto"/>
            </w:tcBorders>
          </w:tcPr>
          <w:p w:rsidR="00DB6946" w:rsidRPr="00CB42B5" w:rsidRDefault="00DB6946" w:rsidP="00DB6946">
            <w:pPr>
              <w:jc w:val="both"/>
              <w:rPr>
                <w:sz w:val="22"/>
                <w:szCs w:val="22"/>
              </w:rPr>
            </w:pPr>
            <w:r w:rsidRPr="00CB42B5">
              <w:rPr>
                <w:sz w:val="22"/>
                <w:szCs w:val="22"/>
              </w:rPr>
              <w:t xml:space="preserve">Исполнитель </w:t>
            </w:r>
            <w:r>
              <w:rPr>
                <w:sz w:val="22"/>
                <w:szCs w:val="22"/>
              </w:rPr>
              <w:t>п</w:t>
            </w:r>
            <w:r w:rsidRPr="00CB42B5">
              <w:rPr>
                <w:sz w:val="22"/>
                <w:szCs w:val="22"/>
              </w:rPr>
              <w:t>одпрограммы</w:t>
            </w:r>
          </w:p>
          <w:p w:rsidR="00DB6946" w:rsidRPr="00CB42B5" w:rsidRDefault="00DB6946" w:rsidP="00DB6946">
            <w:pPr>
              <w:jc w:val="both"/>
              <w:rPr>
                <w:sz w:val="22"/>
                <w:szCs w:val="22"/>
              </w:rPr>
            </w:pPr>
          </w:p>
        </w:tc>
        <w:tc>
          <w:tcPr>
            <w:tcW w:w="7320" w:type="dxa"/>
            <w:tcBorders>
              <w:top w:val="single" w:sz="4" w:space="0" w:color="auto"/>
              <w:left w:val="single" w:sz="4" w:space="0" w:color="auto"/>
              <w:bottom w:val="single" w:sz="4" w:space="0" w:color="auto"/>
              <w:right w:val="single" w:sz="4" w:space="0" w:color="auto"/>
            </w:tcBorders>
          </w:tcPr>
          <w:p w:rsidR="00DB6946" w:rsidRPr="00B555FB" w:rsidRDefault="00DB6946" w:rsidP="00DB6946">
            <w:pPr>
              <w:jc w:val="both"/>
              <w:rPr>
                <w:sz w:val="22"/>
                <w:szCs w:val="22"/>
              </w:rPr>
            </w:pPr>
            <w:r w:rsidRPr="00B555FB">
              <w:rPr>
                <w:sz w:val="22"/>
                <w:szCs w:val="22"/>
              </w:rPr>
              <w:t xml:space="preserve">Управление образования администрации городского округа </w:t>
            </w:r>
            <w:r>
              <w:rPr>
                <w:sz w:val="22"/>
                <w:szCs w:val="22"/>
              </w:rPr>
              <w:t>город Кулебаки Нижегородской области (дале</w:t>
            </w:r>
            <w:proofErr w:type="gramStart"/>
            <w:r>
              <w:rPr>
                <w:sz w:val="22"/>
                <w:szCs w:val="22"/>
              </w:rPr>
              <w:t>е-</w:t>
            </w:r>
            <w:proofErr w:type="gramEnd"/>
            <w:r>
              <w:rPr>
                <w:sz w:val="22"/>
                <w:szCs w:val="22"/>
              </w:rPr>
              <w:t xml:space="preserve"> управление образования)</w:t>
            </w:r>
          </w:p>
        </w:tc>
      </w:tr>
      <w:tr w:rsidR="00DB6946" w:rsidRPr="00A11FB5">
        <w:tc>
          <w:tcPr>
            <w:tcW w:w="2280" w:type="dxa"/>
            <w:tcBorders>
              <w:top w:val="single" w:sz="4" w:space="0" w:color="auto"/>
              <w:left w:val="single" w:sz="4" w:space="0" w:color="auto"/>
              <w:bottom w:val="single" w:sz="4" w:space="0" w:color="auto"/>
              <w:right w:val="single" w:sz="4" w:space="0" w:color="auto"/>
            </w:tcBorders>
          </w:tcPr>
          <w:p w:rsidR="00DB6946" w:rsidRPr="00CB42B5" w:rsidRDefault="00DB6946" w:rsidP="00DB6946">
            <w:pPr>
              <w:jc w:val="both"/>
              <w:rPr>
                <w:sz w:val="22"/>
                <w:szCs w:val="22"/>
              </w:rPr>
            </w:pPr>
            <w:r w:rsidRPr="00CB42B5">
              <w:rPr>
                <w:sz w:val="22"/>
                <w:szCs w:val="22"/>
              </w:rPr>
              <w:t>Соисполнители подпрограммы</w:t>
            </w:r>
          </w:p>
        </w:tc>
        <w:tc>
          <w:tcPr>
            <w:tcW w:w="7320" w:type="dxa"/>
            <w:tcBorders>
              <w:top w:val="single" w:sz="4" w:space="0" w:color="auto"/>
              <w:left w:val="single" w:sz="4" w:space="0" w:color="auto"/>
              <w:bottom w:val="single" w:sz="4" w:space="0" w:color="auto"/>
              <w:right w:val="single" w:sz="4" w:space="0" w:color="auto"/>
            </w:tcBorders>
          </w:tcPr>
          <w:p w:rsidR="00DB6946" w:rsidRPr="00B555FB" w:rsidRDefault="00DB6946" w:rsidP="00DB6946">
            <w:pPr>
              <w:jc w:val="both"/>
              <w:rPr>
                <w:sz w:val="22"/>
                <w:szCs w:val="22"/>
              </w:rPr>
            </w:pPr>
            <w:r>
              <w:rPr>
                <w:sz w:val="22"/>
                <w:szCs w:val="22"/>
              </w:rPr>
              <w:t>М</w:t>
            </w:r>
            <w:r w:rsidRPr="00B555FB">
              <w:rPr>
                <w:sz w:val="22"/>
                <w:szCs w:val="22"/>
              </w:rPr>
              <w:t>униципальные образовательные организации, подведомственные управлению образования администрации городского округа</w:t>
            </w:r>
            <w:r>
              <w:rPr>
                <w:sz w:val="22"/>
                <w:szCs w:val="22"/>
              </w:rPr>
              <w:t xml:space="preserve"> город Кулебаки</w:t>
            </w:r>
          </w:p>
        </w:tc>
      </w:tr>
      <w:tr w:rsidR="00DB6946" w:rsidRPr="000630B1">
        <w:tc>
          <w:tcPr>
            <w:tcW w:w="2280" w:type="dxa"/>
            <w:tcBorders>
              <w:top w:val="single" w:sz="4" w:space="0" w:color="auto"/>
              <w:left w:val="single" w:sz="4" w:space="0" w:color="auto"/>
              <w:bottom w:val="single" w:sz="4" w:space="0" w:color="auto"/>
              <w:right w:val="single" w:sz="4" w:space="0" w:color="auto"/>
            </w:tcBorders>
          </w:tcPr>
          <w:p w:rsidR="00DB6946" w:rsidRPr="00F12751" w:rsidRDefault="00DB6946" w:rsidP="00DB6946">
            <w:pPr>
              <w:rPr>
                <w:sz w:val="22"/>
                <w:szCs w:val="22"/>
              </w:rPr>
            </w:pPr>
            <w:r w:rsidRPr="00F12751">
              <w:rPr>
                <w:sz w:val="22"/>
                <w:szCs w:val="22"/>
              </w:rPr>
              <w:t xml:space="preserve">Цель </w:t>
            </w:r>
            <w:r>
              <w:rPr>
                <w:sz w:val="22"/>
                <w:szCs w:val="22"/>
              </w:rPr>
              <w:t>п</w:t>
            </w:r>
            <w:r w:rsidRPr="00F12751">
              <w:rPr>
                <w:sz w:val="22"/>
                <w:szCs w:val="22"/>
              </w:rPr>
              <w:t>одпрограммы</w:t>
            </w:r>
          </w:p>
        </w:tc>
        <w:tc>
          <w:tcPr>
            <w:tcW w:w="7320" w:type="dxa"/>
            <w:tcBorders>
              <w:top w:val="single" w:sz="4" w:space="0" w:color="auto"/>
              <w:left w:val="single" w:sz="4" w:space="0" w:color="auto"/>
              <w:bottom w:val="single" w:sz="4" w:space="0" w:color="auto"/>
              <w:right w:val="single" w:sz="4" w:space="0" w:color="auto"/>
            </w:tcBorders>
          </w:tcPr>
          <w:p w:rsidR="00DB6946" w:rsidRPr="00BA5E4F" w:rsidRDefault="00DB6946" w:rsidP="00B33B80">
            <w:pPr>
              <w:widowControl w:val="0"/>
              <w:autoSpaceDE w:val="0"/>
              <w:autoSpaceDN w:val="0"/>
              <w:adjustRightInd w:val="0"/>
              <w:jc w:val="both"/>
              <w:outlineLvl w:val="1"/>
              <w:rPr>
                <w:sz w:val="22"/>
                <w:szCs w:val="22"/>
              </w:rPr>
            </w:pPr>
            <w:r w:rsidRPr="00BA5E4F">
              <w:rPr>
                <w:sz w:val="22"/>
                <w:szCs w:val="22"/>
              </w:rPr>
              <w:t>Развитие и укрепление системы гражданско-патриотического воспитания в городском округе город Кулебаки</w:t>
            </w:r>
          </w:p>
        </w:tc>
      </w:tr>
      <w:tr w:rsidR="00DB6946" w:rsidRPr="006B6AAB">
        <w:tc>
          <w:tcPr>
            <w:tcW w:w="2280" w:type="dxa"/>
            <w:tcBorders>
              <w:top w:val="single" w:sz="4" w:space="0" w:color="auto"/>
              <w:left w:val="single" w:sz="4" w:space="0" w:color="auto"/>
              <w:bottom w:val="single" w:sz="4" w:space="0" w:color="auto"/>
              <w:right w:val="single" w:sz="4" w:space="0" w:color="auto"/>
            </w:tcBorders>
          </w:tcPr>
          <w:p w:rsidR="00DB6946" w:rsidRPr="00F12751" w:rsidRDefault="00DB6946" w:rsidP="00DB6946">
            <w:pPr>
              <w:rPr>
                <w:sz w:val="22"/>
                <w:szCs w:val="22"/>
              </w:rPr>
            </w:pPr>
            <w:r w:rsidRPr="00F12751">
              <w:rPr>
                <w:sz w:val="22"/>
                <w:szCs w:val="22"/>
              </w:rPr>
              <w:t xml:space="preserve">Задачи </w:t>
            </w:r>
            <w:r>
              <w:rPr>
                <w:sz w:val="22"/>
                <w:szCs w:val="22"/>
              </w:rPr>
              <w:t>п</w:t>
            </w:r>
            <w:r w:rsidRPr="00F12751">
              <w:rPr>
                <w:sz w:val="22"/>
                <w:szCs w:val="22"/>
              </w:rPr>
              <w:t>одпрограммы</w:t>
            </w:r>
          </w:p>
          <w:p w:rsidR="00DB6946" w:rsidRPr="00F12751" w:rsidRDefault="00DB6946" w:rsidP="00DB6946">
            <w:pPr>
              <w:jc w:val="both"/>
              <w:rPr>
                <w:sz w:val="22"/>
                <w:szCs w:val="22"/>
              </w:rPr>
            </w:pPr>
          </w:p>
          <w:p w:rsidR="00DB6946" w:rsidRPr="00F12751" w:rsidRDefault="00DB6946" w:rsidP="00DB6946">
            <w:pPr>
              <w:jc w:val="both"/>
              <w:rPr>
                <w:color w:val="FF0000"/>
                <w:sz w:val="22"/>
                <w:szCs w:val="22"/>
              </w:rPr>
            </w:pPr>
            <w:r w:rsidRPr="00F12751">
              <w:rPr>
                <w:sz w:val="22"/>
                <w:szCs w:val="22"/>
              </w:rPr>
              <w:t xml:space="preserve"> </w:t>
            </w:r>
          </w:p>
        </w:tc>
        <w:tc>
          <w:tcPr>
            <w:tcW w:w="7320" w:type="dxa"/>
            <w:tcBorders>
              <w:top w:val="single" w:sz="4" w:space="0" w:color="auto"/>
              <w:left w:val="single" w:sz="4" w:space="0" w:color="auto"/>
              <w:bottom w:val="single" w:sz="4" w:space="0" w:color="auto"/>
              <w:right w:val="single" w:sz="4" w:space="0" w:color="auto"/>
            </w:tcBorders>
          </w:tcPr>
          <w:p w:rsidR="00DB6946" w:rsidRPr="00BA5E4F" w:rsidRDefault="00DB6946" w:rsidP="00B33B80">
            <w:pPr>
              <w:pStyle w:val="ConsPlusCell"/>
              <w:jc w:val="both"/>
              <w:rPr>
                <w:rFonts w:ascii="Times New Roman" w:hAnsi="Times New Roman" w:cs="Times New Roman"/>
                <w:sz w:val="22"/>
                <w:szCs w:val="22"/>
              </w:rPr>
            </w:pPr>
            <w:r w:rsidRPr="00BA5E4F">
              <w:rPr>
                <w:rFonts w:ascii="Times New Roman" w:hAnsi="Times New Roman" w:cs="Times New Roman"/>
                <w:sz w:val="22"/>
                <w:szCs w:val="22"/>
              </w:rPr>
              <w:t xml:space="preserve">1. Организация систематической пропаганды патриотических ценностей среди населения </w:t>
            </w:r>
            <w:r>
              <w:rPr>
                <w:rFonts w:ascii="Times New Roman" w:hAnsi="Times New Roman" w:cs="Times New Roman"/>
                <w:sz w:val="22"/>
                <w:szCs w:val="22"/>
              </w:rPr>
              <w:t>городского округа</w:t>
            </w:r>
            <w:r w:rsidRPr="00BA5E4F">
              <w:rPr>
                <w:rFonts w:ascii="Times New Roman" w:hAnsi="Times New Roman" w:cs="Times New Roman"/>
                <w:sz w:val="22"/>
                <w:szCs w:val="22"/>
              </w:rPr>
              <w:t>;</w:t>
            </w:r>
          </w:p>
          <w:p w:rsidR="00DB6946" w:rsidRPr="00BA5E4F" w:rsidRDefault="00DB6946" w:rsidP="00B33B80">
            <w:pPr>
              <w:widowControl w:val="0"/>
              <w:tabs>
                <w:tab w:val="left" w:pos="324"/>
              </w:tabs>
              <w:autoSpaceDE w:val="0"/>
              <w:autoSpaceDN w:val="0"/>
              <w:adjustRightInd w:val="0"/>
              <w:jc w:val="both"/>
              <w:outlineLvl w:val="1"/>
              <w:rPr>
                <w:sz w:val="22"/>
                <w:szCs w:val="22"/>
              </w:rPr>
            </w:pPr>
            <w:r w:rsidRPr="00BA5E4F">
              <w:rPr>
                <w:sz w:val="22"/>
                <w:szCs w:val="22"/>
              </w:rPr>
              <w:t>2. Совершенствован</w:t>
            </w:r>
            <w:r>
              <w:rPr>
                <w:sz w:val="22"/>
                <w:szCs w:val="22"/>
              </w:rPr>
              <w:t xml:space="preserve">ие системы подготовки граждан </w:t>
            </w:r>
            <w:r w:rsidRPr="00BA5E4F">
              <w:rPr>
                <w:sz w:val="22"/>
                <w:szCs w:val="22"/>
              </w:rPr>
              <w:t xml:space="preserve"> к службе в рядах Вооруженных Сил Российской Федерации</w:t>
            </w:r>
          </w:p>
        </w:tc>
      </w:tr>
      <w:tr w:rsidR="00D96F06" w:rsidRPr="00BA5FFF">
        <w:trPr>
          <w:trHeight w:val="650"/>
        </w:trPr>
        <w:tc>
          <w:tcPr>
            <w:tcW w:w="2280" w:type="dxa"/>
            <w:tcBorders>
              <w:top w:val="single" w:sz="4" w:space="0" w:color="auto"/>
              <w:left w:val="single" w:sz="4" w:space="0" w:color="auto"/>
              <w:bottom w:val="single" w:sz="4" w:space="0" w:color="auto"/>
              <w:right w:val="single" w:sz="4" w:space="0" w:color="auto"/>
            </w:tcBorders>
          </w:tcPr>
          <w:p w:rsidR="00D96F06" w:rsidRPr="00BA5E4F" w:rsidRDefault="00DB6946" w:rsidP="00DB6946">
            <w:pPr>
              <w:jc w:val="both"/>
              <w:rPr>
                <w:sz w:val="22"/>
                <w:szCs w:val="22"/>
              </w:rPr>
            </w:pPr>
            <w:r>
              <w:rPr>
                <w:sz w:val="22"/>
                <w:szCs w:val="22"/>
              </w:rPr>
              <w:t>Э</w:t>
            </w:r>
            <w:r w:rsidR="00D96F06" w:rsidRPr="00BA5E4F">
              <w:rPr>
                <w:sz w:val="22"/>
                <w:szCs w:val="22"/>
              </w:rPr>
              <w:t>тапы</w:t>
            </w:r>
            <w:r>
              <w:rPr>
                <w:sz w:val="22"/>
                <w:szCs w:val="22"/>
              </w:rPr>
              <w:t xml:space="preserve"> и сроки</w:t>
            </w:r>
            <w:r w:rsidR="00D96F06" w:rsidRPr="00BA5E4F">
              <w:rPr>
                <w:sz w:val="22"/>
                <w:szCs w:val="22"/>
              </w:rPr>
              <w:t xml:space="preserve"> реализации </w:t>
            </w:r>
            <w:r>
              <w:rPr>
                <w:sz w:val="22"/>
                <w:szCs w:val="22"/>
              </w:rPr>
              <w:t>п</w:t>
            </w:r>
            <w:r w:rsidR="00D96F06" w:rsidRPr="00BA5E4F">
              <w:rPr>
                <w:sz w:val="22"/>
                <w:szCs w:val="22"/>
              </w:rPr>
              <w:t>одпрограммы</w:t>
            </w:r>
          </w:p>
        </w:tc>
        <w:tc>
          <w:tcPr>
            <w:tcW w:w="7320" w:type="dxa"/>
            <w:tcBorders>
              <w:top w:val="single" w:sz="4" w:space="0" w:color="auto"/>
              <w:left w:val="single" w:sz="4" w:space="0" w:color="auto"/>
              <w:bottom w:val="single" w:sz="4" w:space="0" w:color="auto"/>
              <w:right w:val="single" w:sz="4" w:space="0" w:color="auto"/>
            </w:tcBorders>
          </w:tcPr>
          <w:p w:rsidR="00D96F06" w:rsidRPr="00BA5E4F" w:rsidRDefault="00D96F06" w:rsidP="00F237ED">
            <w:pPr>
              <w:jc w:val="both"/>
              <w:rPr>
                <w:sz w:val="22"/>
                <w:szCs w:val="22"/>
              </w:rPr>
            </w:pPr>
            <w:r w:rsidRPr="00BA5E4F">
              <w:rPr>
                <w:sz w:val="22"/>
                <w:szCs w:val="22"/>
              </w:rPr>
              <w:t>201</w:t>
            </w:r>
            <w:r w:rsidR="002E2C13">
              <w:rPr>
                <w:sz w:val="22"/>
                <w:szCs w:val="22"/>
              </w:rPr>
              <w:t>8</w:t>
            </w:r>
            <w:r w:rsidRPr="00BA5E4F">
              <w:rPr>
                <w:sz w:val="22"/>
                <w:szCs w:val="22"/>
              </w:rPr>
              <w:t xml:space="preserve"> – 20</w:t>
            </w:r>
            <w:r w:rsidR="002E2C13">
              <w:rPr>
                <w:sz w:val="22"/>
                <w:szCs w:val="22"/>
              </w:rPr>
              <w:t>20</w:t>
            </w:r>
            <w:r w:rsidRPr="00BA5E4F">
              <w:rPr>
                <w:sz w:val="22"/>
                <w:szCs w:val="22"/>
              </w:rPr>
              <w:t xml:space="preserve"> годы</w:t>
            </w:r>
          </w:p>
          <w:p w:rsidR="00D96F06" w:rsidRPr="00BA5E4F" w:rsidRDefault="00D96F06" w:rsidP="00F237ED">
            <w:pPr>
              <w:jc w:val="both"/>
              <w:rPr>
                <w:sz w:val="22"/>
                <w:szCs w:val="22"/>
              </w:rPr>
            </w:pPr>
            <w:r w:rsidRPr="00BA5E4F">
              <w:rPr>
                <w:sz w:val="22"/>
                <w:szCs w:val="22"/>
              </w:rPr>
              <w:t>Подпрограмма реализуется в один этап</w:t>
            </w:r>
          </w:p>
        </w:tc>
      </w:tr>
      <w:tr w:rsidR="00D96F06" w:rsidRPr="006B6AAB" w:rsidTr="00F237ED">
        <w:trPr>
          <w:trHeight w:val="1404"/>
        </w:trPr>
        <w:tc>
          <w:tcPr>
            <w:tcW w:w="2280" w:type="dxa"/>
            <w:tcBorders>
              <w:top w:val="single" w:sz="4" w:space="0" w:color="auto"/>
              <w:left w:val="single" w:sz="4" w:space="0" w:color="auto"/>
              <w:bottom w:val="single" w:sz="4" w:space="0" w:color="auto"/>
              <w:right w:val="single" w:sz="4" w:space="0" w:color="auto"/>
            </w:tcBorders>
          </w:tcPr>
          <w:p w:rsidR="00D96F06" w:rsidRPr="00BA5E4F" w:rsidRDefault="00D96F06" w:rsidP="00F237ED">
            <w:pPr>
              <w:rPr>
                <w:sz w:val="22"/>
                <w:szCs w:val="22"/>
              </w:rPr>
            </w:pPr>
            <w:r w:rsidRPr="00BA5E4F">
              <w:rPr>
                <w:sz w:val="22"/>
                <w:szCs w:val="22"/>
              </w:rPr>
              <w:t xml:space="preserve"> Объемы  финансирования </w:t>
            </w:r>
            <w:r w:rsidR="00F237ED">
              <w:rPr>
                <w:sz w:val="22"/>
                <w:szCs w:val="22"/>
              </w:rPr>
              <w:t>п</w:t>
            </w:r>
            <w:r w:rsidRPr="00BA5E4F">
              <w:rPr>
                <w:sz w:val="22"/>
                <w:szCs w:val="22"/>
              </w:rPr>
              <w:t>одпрограммы</w:t>
            </w:r>
          </w:p>
        </w:tc>
        <w:tc>
          <w:tcPr>
            <w:tcW w:w="7320" w:type="dxa"/>
            <w:tcBorders>
              <w:top w:val="single" w:sz="4" w:space="0" w:color="auto"/>
              <w:left w:val="single" w:sz="4" w:space="0" w:color="auto"/>
              <w:bottom w:val="single" w:sz="4" w:space="0" w:color="auto"/>
              <w:right w:val="single" w:sz="4" w:space="0" w:color="auto"/>
            </w:tcBorders>
          </w:tcPr>
          <w:p w:rsidR="00D96F06" w:rsidRPr="00BA5E4F" w:rsidRDefault="00787AE7" w:rsidP="00F237ED">
            <w:pPr>
              <w:pStyle w:val="a5"/>
              <w:jc w:val="right"/>
              <w:rPr>
                <w:sz w:val="22"/>
                <w:szCs w:val="22"/>
              </w:rPr>
            </w:pPr>
            <w:r>
              <w:rPr>
                <w:sz w:val="22"/>
                <w:szCs w:val="22"/>
              </w:rPr>
              <w:t xml:space="preserve"> </w:t>
            </w:r>
            <w:r w:rsidR="00F237ED">
              <w:rPr>
                <w:sz w:val="22"/>
                <w:szCs w:val="22"/>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134"/>
              <w:gridCol w:w="1314"/>
              <w:gridCol w:w="1765"/>
            </w:tblGrid>
            <w:tr w:rsidR="00F237ED" w:rsidRPr="00BA5E4F" w:rsidTr="00F237ED">
              <w:tc>
                <w:tcPr>
                  <w:tcW w:w="2881" w:type="dxa"/>
                </w:tcPr>
                <w:p w:rsidR="00F237ED" w:rsidRPr="00F237ED" w:rsidRDefault="00F237ED" w:rsidP="00D74FEC">
                  <w:pPr>
                    <w:rPr>
                      <w:iCs/>
                      <w:sz w:val="20"/>
                      <w:szCs w:val="20"/>
                    </w:rPr>
                  </w:pPr>
                </w:p>
              </w:tc>
              <w:tc>
                <w:tcPr>
                  <w:tcW w:w="1134" w:type="dxa"/>
                </w:tcPr>
                <w:p w:rsidR="00F237ED" w:rsidRPr="00F237ED" w:rsidRDefault="00F237ED" w:rsidP="00D74FEC">
                  <w:pPr>
                    <w:ind w:left="-324" w:firstLine="324"/>
                    <w:jc w:val="center"/>
                    <w:rPr>
                      <w:sz w:val="20"/>
                      <w:szCs w:val="20"/>
                    </w:rPr>
                  </w:pPr>
                  <w:smartTag w:uri="urn:schemas-microsoft-com:office:smarttags" w:element="metricconverter">
                    <w:smartTagPr>
                      <w:attr w:name="ProductID" w:val="2018 г"/>
                    </w:smartTagPr>
                    <w:r w:rsidRPr="00F237ED">
                      <w:rPr>
                        <w:sz w:val="20"/>
                        <w:szCs w:val="20"/>
                      </w:rPr>
                      <w:t>2018 г</w:t>
                    </w:r>
                  </w:smartTag>
                  <w:r w:rsidRPr="00F237ED">
                    <w:rPr>
                      <w:sz w:val="20"/>
                      <w:szCs w:val="20"/>
                    </w:rPr>
                    <w:t>.</w:t>
                  </w:r>
                </w:p>
              </w:tc>
              <w:tc>
                <w:tcPr>
                  <w:tcW w:w="1314" w:type="dxa"/>
                </w:tcPr>
                <w:p w:rsidR="00F237ED" w:rsidRPr="00F237ED" w:rsidRDefault="00F237ED" w:rsidP="00D74FEC">
                  <w:pPr>
                    <w:jc w:val="center"/>
                    <w:rPr>
                      <w:sz w:val="20"/>
                      <w:szCs w:val="20"/>
                    </w:rPr>
                  </w:pPr>
                  <w:smartTag w:uri="urn:schemas-microsoft-com:office:smarttags" w:element="metricconverter">
                    <w:smartTagPr>
                      <w:attr w:name="ProductID" w:val="2019 г"/>
                    </w:smartTagPr>
                    <w:r w:rsidRPr="00F237ED">
                      <w:rPr>
                        <w:sz w:val="20"/>
                        <w:szCs w:val="20"/>
                      </w:rPr>
                      <w:t>2019 г</w:t>
                    </w:r>
                  </w:smartTag>
                  <w:r w:rsidRPr="00F237ED">
                    <w:rPr>
                      <w:sz w:val="20"/>
                      <w:szCs w:val="20"/>
                    </w:rPr>
                    <w:t>.</w:t>
                  </w:r>
                </w:p>
              </w:tc>
              <w:tc>
                <w:tcPr>
                  <w:tcW w:w="1765" w:type="dxa"/>
                </w:tcPr>
                <w:p w:rsidR="00F237ED" w:rsidRPr="00F237ED" w:rsidRDefault="00F237ED" w:rsidP="00D74FEC">
                  <w:pPr>
                    <w:jc w:val="center"/>
                    <w:rPr>
                      <w:sz w:val="20"/>
                      <w:szCs w:val="20"/>
                    </w:rPr>
                  </w:pPr>
                  <w:smartTag w:uri="urn:schemas-microsoft-com:office:smarttags" w:element="metricconverter">
                    <w:smartTagPr>
                      <w:attr w:name="ProductID" w:val="2020 г"/>
                    </w:smartTagPr>
                    <w:r w:rsidRPr="00F237ED">
                      <w:rPr>
                        <w:sz w:val="20"/>
                        <w:szCs w:val="20"/>
                      </w:rPr>
                      <w:t>2020 г</w:t>
                    </w:r>
                  </w:smartTag>
                  <w:r w:rsidRPr="00F237ED">
                    <w:rPr>
                      <w:sz w:val="20"/>
                      <w:szCs w:val="20"/>
                    </w:rPr>
                    <w:t>.</w:t>
                  </w:r>
                </w:p>
              </w:tc>
            </w:tr>
            <w:tr w:rsidR="00F237ED" w:rsidRPr="00BA5E4F" w:rsidTr="00F237ED">
              <w:trPr>
                <w:trHeight w:val="303"/>
              </w:trPr>
              <w:tc>
                <w:tcPr>
                  <w:tcW w:w="2881" w:type="dxa"/>
                </w:tcPr>
                <w:p w:rsidR="00F237ED" w:rsidRPr="00F237ED" w:rsidRDefault="00F237ED" w:rsidP="00D74FEC">
                  <w:pPr>
                    <w:rPr>
                      <w:iCs/>
                      <w:sz w:val="20"/>
                      <w:szCs w:val="20"/>
                    </w:rPr>
                  </w:pPr>
                  <w:r w:rsidRPr="00F237ED">
                    <w:rPr>
                      <w:iCs/>
                      <w:sz w:val="20"/>
                      <w:szCs w:val="20"/>
                    </w:rPr>
                    <w:t>Всего</w:t>
                  </w:r>
                </w:p>
              </w:tc>
              <w:tc>
                <w:tcPr>
                  <w:tcW w:w="1134" w:type="dxa"/>
                  <w:tcBorders>
                    <w:bottom w:val="single" w:sz="4" w:space="0" w:color="auto"/>
                  </w:tcBorders>
                </w:tcPr>
                <w:p w:rsidR="00F237ED" w:rsidRPr="00F237ED" w:rsidRDefault="00F237ED" w:rsidP="00D74FEC">
                  <w:pPr>
                    <w:suppressAutoHyphens/>
                    <w:jc w:val="center"/>
                    <w:rPr>
                      <w:iCs/>
                      <w:sz w:val="20"/>
                      <w:szCs w:val="20"/>
                    </w:rPr>
                  </w:pPr>
                  <w:r w:rsidRPr="00F237ED">
                    <w:rPr>
                      <w:iCs/>
                      <w:sz w:val="20"/>
                      <w:szCs w:val="20"/>
                    </w:rPr>
                    <w:t>69,0</w:t>
                  </w:r>
                </w:p>
              </w:tc>
              <w:tc>
                <w:tcPr>
                  <w:tcW w:w="1314" w:type="dxa"/>
                </w:tcPr>
                <w:p w:rsidR="00F237ED" w:rsidRPr="00F237ED" w:rsidRDefault="00F237ED" w:rsidP="00D74FEC">
                  <w:pPr>
                    <w:suppressAutoHyphens/>
                    <w:jc w:val="center"/>
                    <w:rPr>
                      <w:iCs/>
                      <w:sz w:val="20"/>
                      <w:szCs w:val="20"/>
                    </w:rPr>
                  </w:pPr>
                  <w:r w:rsidRPr="00F237ED">
                    <w:rPr>
                      <w:iCs/>
                      <w:sz w:val="20"/>
                      <w:szCs w:val="20"/>
                    </w:rPr>
                    <w:t>76,0</w:t>
                  </w:r>
                </w:p>
              </w:tc>
              <w:tc>
                <w:tcPr>
                  <w:tcW w:w="1765" w:type="dxa"/>
                </w:tcPr>
                <w:p w:rsidR="00F237ED" w:rsidRPr="00F237ED" w:rsidRDefault="00F237ED" w:rsidP="00D74FEC">
                  <w:pPr>
                    <w:suppressAutoHyphens/>
                    <w:jc w:val="center"/>
                    <w:rPr>
                      <w:iCs/>
                      <w:sz w:val="20"/>
                      <w:szCs w:val="20"/>
                    </w:rPr>
                  </w:pPr>
                  <w:r w:rsidRPr="00F237ED">
                    <w:rPr>
                      <w:iCs/>
                      <w:sz w:val="20"/>
                      <w:szCs w:val="20"/>
                    </w:rPr>
                    <w:t>79,0</w:t>
                  </w:r>
                </w:p>
              </w:tc>
            </w:tr>
            <w:tr w:rsidR="00F237ED" w:rsidRPr="00BA5E4F" w:rsidTr="00F237ED">
              <w:tc>
                <w:tcPr>
                  <w:tcW w:w="2881" w:type="dxa"/>
                </w:tcPr>
                <w:p w:rsidR="00F237ED" w:rsidRPr="00F237ED" w:rsidRDefault="00F237ED" w:rsidP="00D74FEC">
                  <w:pPr>
                    <w:rPr>
                      <w:iCs/>
                      <w:sz w:val="20"/>
                      <w:szCs w:val="20"/>
                    </w:rPr>
                  </w:pPr>
                  <w:r w:rsidRPr="00F237ED">
                    <w:rPr>
                      <w:iCs/>
                      <w:sz w:val="20"/>
                      <w:szCs w:val="20"/>
                    </w:rPr>
                    <w:t>Областной бюджет</w:t>
                  </w:r>
                </w:p>
              </w:tc>
              <w:tc>
                <w:tcPr>
                  <w:tcW w:w="1134" w:type="dxa"/>
                </w:tcPr>
                <w:p w:rsidR="00F237ED" w:rsidRPr="00F237ED" w:rsidRDefault="00F237ED" w:rsidP="00D74FEC">
                  <w:pPr>
                    <w:jc w:val="center"/>
                    <w:rPr>
                      <w:sz w:val="20"/>
                      <w:szCs w:val="20"/>
                    </w:rPr>
                  </w:pPr>
                  <w:r w:rsidRPr="00F237ED">
                    <w:rPr>
                      <w:sz w:val="20"/>
                      <w:szCs w:val="20"/>
                    </w:rPr>
                    <w:t>0,0</w:t>
                  </w:r>
                </w:p>
              </w:tc>
              <w:tc>
                <w:tcPr>
                  <w:tcW w:w="1314" w:type="dxa"/>
                </w:tcPr>
                <w:p w:rsidR="00F237ED" w:rsidRPr="00F237ED" w:rsidRDefault="00F237ED" w:rsidP="00D74FEC">
                  <w:pPr>
                    <w:jc w:val="center"/>
                    <w:rPr>
                      <w:sz w:val="20"/>
                      <w:szCs w:val="20"/>
                    </w:rPr>
                  </w:pPr>
                  <w:r w:rsidRPr="00F237ED">
                    <w:rPr>
                      <w:sz w:val="20"/>
                      <w:szCs w:val="20"/>
                    </w:rPr>
                    <w:t>0,0</w:t>
                  </w:r>
                </w:p>
              </w:tc>
              <w:tc>
                <w:tcPr>
                  <w:tcW w:w="1765" w:type="dxa"/>
                </w:tcPr>
                <w:p w:rsidR="00F237ED" w:rsidRPr="00F237ED" w:rsidRDefault="00F237ED" w:rsidP="00D74FEC">
                  <w:pPr>
                    <w:jc w:val="center"/>
                    <w:rPr>
                      <w:sz w:val="20"/>
                      <w:szCs w:val="20"/>
                    </w:rPr>
                  </w:pPr>
                  <w:r w:rsidRPr="00F237ED">
                    <w:rPr>
                      <w:sz w:val="20"/>
                      <w:szCs w:val="20"/>
                    </w:rPr>
                    <w:t>0,0</w:t>
                  </w:r>
                </w:p>
              </w:tc>
            </w:tr>
            <w:tr w:rsidR="00F237ED" w:rsidRPr="00BA5E4F" w:rsidTr="00F237ED">
              <w:tc>
                <w:tcPr>
                  <w:tcW w:w="2881" w:type="dxa"/>
                </w:tcPr>
                <w:p w:rsidR="00F237ED" w:rsidRPr="00F237ED" w:rsidRDefault="00F237ED" w:rsidP="00D74FEC">
                  <w:pPr>
                    <w:rPr>
                      <w:iCs/>
                      <w:sz w:val="20"/>
                      <w:szCs w:val="20"/>
                    </w:rPr>
                  </w:pPr>
                  <w:r w:rsidRPr="00F237ED">
                    <w:rPr>
                      <w:iCs/>
                      <w:sz w:val="20"/>
                      <w:szCs w:val="20"/>
                    </w:rPr>
                    <w:t>Бюджет городского округа</w:t>
                  </w:r>
                </w:p>
              </w:tc>
              <w:tc>
                <w:tcPr>
                  <w:tcW w:w="1134" w:type="dxa"/>
                </w:tcPr>
                <w:p w:rsidR="00F237ED" w:rsidRPr="00F237ED" w:rsidRDefault="00F237ED" w:rsidP="00D74FEC">
                  <w:pPr>
                    <w:suppressAutoHyphens/>
                    <w:jc w:val="center"/>
                    <w:rPr>
                      <w:iCs/>
                      <w:sz w:val="20"/>
                      <w:szCs w:val="20"/>
                    </w:rPr>
                  </w:pPr>
                  <w:r w:rsidRPr="00F237ED">
                    <w:rPr>
                      <w:iCs/>
                      <w:sz w:val="20"/>
                      <w:szCs w:val="20"/>
                    </w:rPr>
                    <w:t>69,0</w:t>
                  </w:r>
                </w:p>
              </w:tc>
              <w:tc>
                <w:tcPr>
                  <w:tcW w:w="1314" w:type="dxa"/>
                </w:tcPr>
                <w:p w:rsidR="00F237ED" w:rsidRPr="00F237ED" w:rsidRDefault="00F237ED" w:rsidP="00D74FEC">
                  <w:pPr>
                    <w:suppressAutoHyphens/>
                    <w:jc w:val="center"/>
                    <w:rPr>
                      <w:iCs/>
                      <w:sz w:val="20"/>
                      <w:szCs w:val="20"/>
                    </w:rPr>
                  </w:pPr>
                  <w:r w:rsidRPr="00F237ED">
                    <w:rPr>
                      <w:iCs/>
                      <w:sz w:val="20"/>
                      <w:szCs w:val="20"/>
                    </w:rPr>
                    <w:t>76,0</w:t>
                  </w:r>
                </w:p>
              </w:tc>
              <w:tc>
                <w:tcPr>
                  <w:tcW w:w="1765" w:type="dxa"/>
                </w:tcPr>
                <w:p w:rsidR="00F237ED" w:rsidRPr="00F237ED" w:rsidRDefault="00F237ED" w:rsidP="00D74FEC">
                  <w:pPr>
                    <w:suppressAutoHyphens/>
                    <w:jc w:val="center"/>
                    <w:rPr>
                      <w:iCs/>
                      <w:sz w:val="20"/>
                      <w:szCs w:val="20"/>
                    </w:rPr>
                  </w:pPr>
                  <w:r w:rsidRPr="00F237ED">
                    <w:rPr>
                      <w:iCs/>
                      <w:sz w:val="20"/>
                      <w:szCs w:val="20"/>
                    </w:rPr>
                    <w:t>79,0</w:t>
                  </w:r>
                </w:p>
              </w:tc>
            </w:tr>
          </w:tbl>
          <w:p w:rsidR="00D96F06" w:rsidRPr="00BA5E4F" w:rsidRDefault="00D96F06" w:rsidP="00B33B80">
            <w:pPr>
              <w:pStyle w:val="ConsPlusCell"/>
              <w:widowControl/>
              <w:jc w:val="both"/>
              <w:rPr>
                <w:rFonts w:ascii="Times New Roman" w:hAnsi="Times New Roman" w:cs="Times New Roman"/>
                <w:sz w:val="22"/>
                <w:szCs w:val="22"/>
              </w:rPr>
            </w:pPr>
          </w:p>
        </w:tc>
      </w:tr>
      <w:tr w:rsidR="00D96F06" w:rsidRPr="006B6AAB" w:rsidTr="004D6A02">
        <w:trPr>
          <w:trHeight w:val="420"/>
        </w:trPr>
        <w:tc>
          <w:tcPr>
            <w:tcW w:w="2280" w:type="dxa"/>
            <w:tcBorders>
              <w:top w:val="single" w:sz="4" w:space="0" w:color="auto"/>
              <w:left w:val="single" w:sz="4" w:space="0" w:color="auto"/>
              <w:bottom w:val="single" w:sz="4" w:space="0" w:color="auto"/>
              <w:right w:val="single" w:sz="4" w:space="0" w:color="auto"/>
            </w:tcBorders>
          </w:tcPr>
          <w:p w:rsidR="00D96F06" w:rsidRPr="00BA5E4F" w:rsidRDefault="00D96F06" w:rsidP="00B33B80">
            <w:pPr>
              <w:rPr>
                <w:sz w:val="22"/>
                <w:szCs w:val="22"/>
              </w:rPr>
            </w:pPr>
            <w:r w:rsidRPr="00BA5E4F">
              <w:rPr>
                <w:sz w:val="22"/>
                <w:szCs w:val="22"/>
              </w:rPr>
              <w:t xml:space="preserve"> Индикаторы </w:t>
            </w:r>
            <w:r w:rsidR="00F237ED">
              <w:rPr>
                <w:sz w:val="22"/>
                <w:szCs w:val="22"/>
              </w:rPr>
              <w:t>достижения цели п</w:t>
            </w:r>
            <w:r w:rsidRPr="00BA5E4F">
              <w:rPr>
                <w:sz w:val="22"/>
                <w:szCs w:val="22"/>
              </w:rPr>
              <w:t>одпрограммы</w:t>
            </w:r>
          </w:p>
          <w:p w:rsidR="00D96F06" w:rsidRPr="00BA5E4F" w:rsidRDefault="00D96F06" w:rsidP="00B33B80">
            <w:pPr>
              <w:jc w:val="both"/>
              <w:rPr>
                <w:sz w:val="22"/>
                <w:szCs w:val="22"/>
              </w:rPr>
            </w:pPr>
          </w:p>
          <w:p w:rsidR="00D96F06" w:rsidRPr="00BA5E4F" w:rsidRDefault="00D96F06" w:rsidP="00B33B80">
            <w:pPr>
              <w:jc w:val="both"/>
              <w:rPr>
                <w:color w:val="FF0000"/>
                <w:sz w:val="22"/>
                <w:szCs w:val="22"/>
              </w:rPr>
            </w:pPr>
          </w:p>
          <w:p w:rsidR="00D96F06" w:rsidRPr="00BA5E4F" w:rsidRDefault="00D96F06" w:rsidP="00B33B80">
            <w:pPr>
              <w:jc w:val="both"/>
              <w:rPr>
                <w:color w:val="FF0000"/>
                <w:sz w:val="22"/>
                <w:szCs w:val="22"/>
              </w:rPr>
            </w:pPr>
          </w:p>
          <w:p w:rsidR="00D96F06" w:rsidRPr="00BA5E4F" w:rsidRDefault="00D96F06" w:rsidP="00B33B80">
            <w:pPr>
              <w:jc w:val="both"/>
              <w:rPr>
                <w:color w:val="FF0000"/>
                <w:sz w:val="22"/>
                <w:szCs w:val="22"/>
              </w:rPr>
            </w:pPr>
          </w:p>
          <w:p w:rsidR="00D96F06" w:rsidRPr="00BA5E4F" w:rsidRDefault="00D96F06" w:rsidP="00B33B80">
            <w:pPr>
              <w:jc w:val="both"/>
              <w:rPr>
                <w:color w:val="FF0000"/>
                <w:sz w:val="22"/>
                <w:szCs w:val="22"/>
              </w:rPr>
            </w:pPr>
          </w:p>
          <w:p w:rsidR="00D96F06" w:rsidRPr="00BA5E4F" w:rsidRDefault="00D96F06" w:rsidP="00B33B80">
            <w:pPr>
              <w:jc w:val="both"/>
              <w:rPr>
                <w:color w:val="FF0000"/>
                <w:sz w:val="22"/>
                <w:szCs w:val="22"/>
              </w:rPr>
            </w:pPr>
          </w:p>
          <w:p w:rsidR="00D96F06" w:rsidRPr="00BA5E4F" w:rsidRDefault="00D96F06" w:rsidP="00B33B80">
            <w:pPr>
              <w:jc w:val="both"/>
              <w:rPr>
                <w:color w:val="FF0000"/>
                <w:sz w:val="22"/>
                <w:szCs w:val="22"/>
              </w:rPr>
            </w:pPr>
          </w:p>
          <w:p w:rsidR="00D96F06" w:rsidRPr="00BA5E4F" w:rsidRDefault="00D96F06" w:rsidP="00B33B80">
            <w:pPr>
              <w:jc w:val="both"/>
              <w:rPr>
                <w:color w:val="FF0000"/>
                <w:sz w:val="22"/>
                <w:szCs w:val="22"/>
              </w:rPr>
            </w:pPr>
          </w:p>
          <w:p w:rsidR="00D96F06" w:rsidRPr="00BA5E4F" w:rsidRDefault="00D96F06" w:rsidP="00B33B80">
            <w:pPr>
              <w:jc w:val="both"/>
              <w:rPr>
                <w:color w:val="FF0000"/>
                <w:sz w:val="22"/>
                <w:szCs w:val="22"/>
              </w:rPr>
            </w:pPr>
          </w:p>
          <w:p w:rsidR="00D96F06" w:rsidRPr="00BA5E4F" w:rsidRDefault="00D96F06" w:rsidP="00B33B80">
            <w:pPr>
              <w:jc w:val="both"/>
              <w:rPr>
                <w:color w:val="FF0000"/>
                <w:sz w:val="22"/>
                <w:szCs w:val="22"/>
              </w:rPr>
            </w:pPr>
          </w:p>
          <w:p w:rsidR="00D96F06" w:rsidRPr="00BA5E4F" w:rsidRDefault="00D96F06" w:rsidP="00B33B80">
            <w:pPr>
              <w:jc w:val="both"/>
              <w:rPr>
                <w:color w:val="FF0000"/>
                <w:sz w:val="22"/>
                <w:szCs w:val="22"/>
              </w:rPr>
            </w:pPr>
          </w:p>
          <w:p w:rsidR="00D96F06" w:rsidRPr="00BA5E4F" w:rsidRDefault="00D96F06" w:rsidP="00B33B80">
            <w:pPr>
              <w:jc w:val="both"/>
              <w:rPr>
                <w:color w:val="FF0000"/>
                <w:sz w:val="22"/>
                <w:szCs w:val="22"/>
              </w:rPr>
            </w:pPr>
          </w:p>
          <w:p w:rsidR="00D96F06" w:rsidRPr="00BA5E4F" w:rsidRDefault="00D96F06" w:rsidP="00B33B80">
            <w:pPr>
              <w:jc w:val="both"/>
              <w:rPr>
                <w:color w:val="FF0000"/>
                <w:sz w:val="22"/>
                <w:szCs w:val="22"/>
              </w:rPr>
            </w:pPr>
          </w:p>
          <w:p w:rsidR="00D96F06" w:rsidRPr="00BA5E4F" w:rsidRDefault="00D96F06" w:rsidP="00B33B80">
            <w:pPr>
              <w:jc w:val="both"/>
              <w:rPr>
                <w:color w:val="FF0000"/>
                <w:sz w:val="22"/>
                <w:szCs w:val="22"/>
              </w:rPr>
            </w:pPr>
          </w:p>
          <w:p w:rsidR="00D96F06" w:rsidRPr="00BA5E4F" w:rsidRDefault="00D96F06" w:rsidP="00B33B80">
            <w:pPr>
              <w:jc w:val="both"/>
              <w:rPr>
                <w:color w:val="FF0000"/>
                <w:sz w:val="22"/>
                <w:szCs w:val="22"/>
              </w:rPr>
            </w:pPr>
          </w:p>
          <w:p w:rsidR="00D96F06" w:rsidRPr="00BA5E4F" w:rsidRDefault="00D96F06" w:rsidP="00B33B80">
            <w:pPr>
              <w:jc w:val="both"/>
              <w:rPr>
                <w:color w:val="FF0000"/>
                <w:sz w:val="22"/>
                <w:szCs w:val="22"/>
              </w:rPr>
            </w:pPr>
          </w:p>
          <w:p w:rsidR="00D96F06" w:rsidRPr="00BA5E4F" w:rsidRDefault="00D96F06" w:rsidP="00B33B80">
            <w:pPr>
              <w:jc w:val="both"/>
              <w:rPr>
                <w:color w:val="FF0000"/>
                <w:sz w:val="22"/>
                <w:szCs w:val="22"/>
              </w:rPr>
            </w:pPr>
          </w:p>
          <w:p w:rsidR="00D96F06" w:rsidRPr="00BA5E4F" w:rsidRDefault="00D96F06" w:rsidP="00B33B80">
            <w:pPr>
              <w:rPr>
                <w:color w:val="FF0000"/>
                <w:sz w:val="22"/>
                <w:szCs w:val="22"/>
              </w:rPr>
            </w:pPr>
          </w:p>
        </w:tc>
        <w:tc>
          <w:tcPr>
            <w:tcW w:w="7320" w:type="dxa"/>
            <w:tcBorders>
              <w:top w:val="single" w:sz="4" w:space="0" w:color="auto"/>
              <w:left w:val="single" w:sz="4" w:space="0" w:color="auto"/>
              <w:bottom w:val="single" w:sz="4" w:space="0" w:color="auto"/>
              <w:right w:val="single" w:sz="4" w:space="0" w:color="auto"/>
            </w:tcBorders>
          </w:tcPr>
          <w:tbl>
            <w:tblPr>
              <w:tblW w:w="7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1"/>
              <w:gridCol w:w="742"/>
              <w:gridCol w:w="567"/>
              <w:gridCol w:w="709"/>
              <w:gridCol w:w="709"/>
              <w:gridCol w:w="212"/>
              <w:gridCol w:w="497"/>
              <w:gridCol w:w="275"/>
              <w:gridCol w:w="721"/>
            </w:tblGrid>
            <w:tr w:rsidR="00F237ED" w:rsidRPr="00B555FB" w:rsidTr="00D74FEC">
              <w:tc>
                <w:tcPr>
                  <w:tcW w:w="2691" w:type="dxa"/>
                  <w:vMerge w:val="restart"/>
                </w:tcPr>
                <w:p w:rsidR="00F237ED" w:rsidRPr="00B555FB" w:rsidRDefault="00F237ED" w:rsidP="00D74FEC">
                  <w:pPr>
                    <w:pStyle w:val="a6"/>
                    <w:jc w:val="center"/>
                    <w:rPr>
                      <w:sz w:val="22"/>
                      <w:szCs w:val="22"/>
                    </w:rPr>
                  </w:pPr>
                  <w:r w:rsidRPr="00B555FB">
                    <w:rPr>
                      <w:sz w:val="22"/>
                      <w:szCs w:val="22"/>
                    </w:rPr>
                    <w:lastRenderedPageBreak/>
                    <w:t xml:space="preserve">Наименование целевого индикатора </w:t>
                  </w:r>
                </w:p>
              </w:tc>
              <w:tc>
                <w:tcPr>
                  <w:tcW w:w="1309" w:type="dxa"/>
                  <w:gridSpan w:val="2"/>
                  <w:vMerge w:val="restart"/>
                </w:tcPr>
                <w:p w:rsidR="00F237ED" w:rsidRPr="001B3D3B" w:rsidRDefault="00F237ED" w:rsidP="00D74FEC">
                  <w:pPr>
                    <w:pStyle w:val="a6"/>
                    <w:jc w:val="center"/>
                    <w:rPr>
                      <w:sz w:val="18"/>
                      <w:szCs w:val="18"/>
                    </w:rPr>
                  </w:pPr>
                  <w:r w:rsidRPr="001B3D3B">
                    <w:rPr>
                      <w:sz w:val="18"/>
                      <w:szCs w:val="18"/>
                    </w:rPr>
                    <w:t>Начальный</w:t>
                  </w:r>
                  <w:r>
                    <w:rPr>
                      <w:sz w:val="18"/>
                      <w:szCs w:val="18"/>
                    </w:rPr>
                    <w:t xml:space="preserve"> </w:t>
                  </w:r>
                  <w:r w:rsidRPr="001B3D3B">
                    <w:rPr>
                      <w:sz w:val="18"/>
                      <w:szCs w:val="18"/>
                    </w:rPr>
                    <w:t>(базовый) уровень на момент реализации программы</w:t>
                  </w:r>
                </w:p>
              </w:tc>
              <w:tc>
                <w:tcPr>
                  <w:tcW w:w="3123" w:type="dxa"/>
                  <w:gridSpan w:val="6"/>
                </w:tcPr>
                <w:p w:rsidR="00F237ED" w:rsidRPr="00B555FB" w:rsidRDefault="00F237ED" w:rsidP="00D74FEC">
                  <w:pPr>
                    <w:pStyle w:val="a6"/>
                    <w:jc w:val="center"/>
                    <w:rPr>
                      <w:sz w:val="22"/>
                      <w:szCs w:val="22"/>
                    </w:rPr>
                  </w:pPr>
                  <w:r>
                    <w:rPr>
                      <w:sz w:val="22"/>
                      <w:szCs w:val="22"/>
                    </w:rPr>
                    <w:t>З</w:t>
                  </w:r>
                  <w:r w:rsidRPr="00B555FB">
                    <w:rPr>
                      <w:sz w:val="22"/>
                      <w:szCs w:val="22"/>
                    </w:rPr>
                    <w:t>начение</w:t>
                  </w:r>
                  <w:r>
                    <w:rPr>
                      <w:sz w:val="22"/>
                      <w:szCs w:val="22"/>
                    </w:rPr>
                    <w:t xml:space="preserve"> индикатора</w:t>
                  </w:r>
                  <w:r w:rsidRPr="00B555FB">
                    <w:rPr>
                      <w:sz w:val="22"/>
                      <w:szCs w:val="22"/>
                    </w:rPr>
                    <w:t xml:space="preserve"> по годам</w:t>
                  </w:r>
                </w:p>
              </w:tc>
            </w:tr>
            <w:tr w:rsidR="00F237ED" w:rsidRPr="00B555FB" w:rsidTr="00D74FEC">
              <w:tc>
                <w:tcPr>
                  <w:tcW w:w="2691" w:type="dxa"/>
                  <w:vMerge/>
                </w:tcPr>
                <w:p w:rsidR="00F237ED" w:rsidRPr="00B555FB" w:rsidRDefault="00F237ED" w:rsidP="00D74FEC">
                  <w:pPr>
                    <w:pStyle w:val="a6"/>
                    <w:jc w:val="center"/>
                    <w:rPr>
                      <w:sz w:val="22"/>
                      <w:szCs w:val="22"/>
                    </w:rPr>
                  </w:pPr>
                </w:p>
              </w:tc>
              <w:tc>
                <w:tcPr>
                  <w:tcW w:w="1309" w:type="dxa"/>
                  <w:gridSpan w:val="2"/>
                  <w:vMerge/>
                </w:tcPr>
                <w:p w:rsidR="00F237ED" w:rsidRPr="00B555FB" w:rsidRDefault="00F237ED" w:rsidP="00D74FEC">
                  <w:pPr>
                    <w:pStyle w:val="a6"/>
                    <w:jc w:val="center"/>
                    <w:rPr>
                      <w:sz w:val="22"/>
                      <w:szCs w:val="22"/>
                    </w:rPr>
                  </w:pPr>
                </w:p>
              </w:tc>
              <w:tc>
                <w:tcPr>
                  <w:tcW w:w="1630" w:type="dxa"/>
                  <w:gridSpan w:val="3"/>
                </w:tcPr>
                <w:p w:rsidR="00F237ED" w:rsidRPr="00B555FB" w:rsidRDefault="00F237ED" w:rsidP="00D74FEC">
                  <w:pPr>
                    <w:pStyle w:val="a6"/>
                    <w:jc w:val="center"/>
                    <w:rPr>
                      <w:sz w:val="22"/>
                      <w:szCs w:val="22"/>
                    </w:rPr>
                  </w:pPr>
                  <w:r w:rsidRPr="00B555FB">
                    <w:rPr>
                      <w:sz w:val="22"/>
                      <w:szCs w:val="22"/>
                    </w:rPr>
                    <w:t>201</w:t>
                  </w:r>
                  <w:r>
                    <w:rPr>
                      <w:sz w:val="22"/>
                      <w:szCs w:val="22"/>
                    </w:rPr>
                    <w:t>8</w:t>
                  </w:r>
                </w:p>
              </w:tc>
              <w:tc>
                <w:tcPr>
                  <w:tcW w:w="772" w:type="dxa"/>
                  <w:gridSpan w:val="2"/>
                </w:tcPr>
                <w:p w:rsidR="00F237ED" w:rsidRPr="00B555FB" w:rsidRDefault="00F237ED" w:rsidP="00D74FEC">
                  <w:pPr>
                    <w:pStyle w:val="a6"/>
                    <w:jc w:val="center"/>
                    <w:rPr>
                      <w:sz w:val="22"/>
                      <w:szCs w:val="22"/>
                    </w:rPr>
                  </w:pPr>
                  <w:r w:rsidRPr="00B555FB">
                    <w:rPr>
                      <w:sz w:val="22"/>
                      <w:szCs w:val="22"/>
                    </w:rPr>
                    <w:t>201</w:t>
                  </w:r>
                  <w:r>
                    <w:rPr>
                      <w:sz w:val="22"/>
                      <w:szCs w:val="22"/>
                    </w:rPr>
                    <w:t>9</w:t>
                  </w:r>
                </w:p>
              </w:tc>
              <w:tc>
                <w:tcPr>
                  <w:tcW w:w="721" w:type="dxa"/>
                </w:tcPr>
                <w:p w:rsidR="00F237ED" w:rsidRPr="00B555FB" w:rsidRDefault="00F237ED" w:rsidP="00D74FEC">
                  <w:pPr>
                    <w:pStyle w:val="a6"/>
                    <w:jc w:val="center"/>
                    <w:rPr>
                      <w:sz w:val="22"/>
                      <w:szCs w:val="22"/>
                    </w:rPr>
                  </w:pPr>
                  <w:r w:rsidRPr="00B555FB">
                    <w:rPr>
                      <w:sz w:val="22"/>
                      <w:szCs w:val="22"/>
                    </w:rPr>
                    <w:t>20</w:t>
                  </w:r>
                  <w:r>
                    <w:rPr>
                      <w:sz w:val="22"/>
                      <w:szCs w:val="22"/>
                    </w:rPr>
                    <w:t>20</w:t>
                  </w:r>
                </w:p>
              </w:tc>
            </w:tr>
            <w:tr w:rsidR="00F237ED" w:rsidRPr="006074BE" w:rsidTr="00D74FEC">
              <w:tc>
                <w:tcPr>
                  <w:tcW w:w="7123" w:type="dxa"/>
                  <w:gridSpan w:val="9"/>
                </w:tcPr>
                <w:p w:rsidR="00F237ED" w:rsidRPr="006074BE" w:rsidRDefault="00F237ED" w:rsidP="00D74FEC">
                  <w:pPr>
                    <w:pStyle w:val="a6"/>
                    <w:rPr>
                      <w:b/>
                      <w:sz w:val="22"/>
                      <w:szCs w:val="22"/>
                    </w:rPr>
                  </w:pPr>
                  <w:r w:rsidRPr="0069685B">
                    <w:rPr>
                      <w:b/>
                      <w:sz w:val="22"/>
                      <w:szCs w:val="22"/>
                    </w:rPr>
                    <w:t>Задача 3.1</w:t>
                  </w:r>
                  <w:r>
                    <w:rPr>
                      <w:sz w:val="22"/>
                      <w:szCs w:val="22"/>
                    </w:rPr>
                    <w:t>.</w:t>
                  </w:r>
                  <w:r w:rsidRPr="00BA5E4F">
                    <w:rPr>
                      <w:sz w:val="22"/>
                      <w:szCs w:val="22"/>
                    </w:rPr>
                    <w:t xml:space="preserve">Организация систематической пропаганды патриотических ценностей среди населения </w:t>
                  </w:r>
                  <w:r>
                    <w:rPr>
                      <w:sz w:val="22"/>
                      <w:szCs w:val="22"/>
                    </w:rPr>
                    <w:t>городского округа</w:t>
                  </w:r>
                </w:p>
              </w:tc>
            </w:tr>
            <w:tr w:rsidR="00F237ED" w:rsidRPr="0069685B" w:rsidTr="00D74FEC">
              <w:tc>
                <w:tcPr>
                  <w:tcW w:w="3433" w:type="dxa"/>
                  <w:gridSpan w:val="2"/>
                </w:tcPr>
                <w:p w:rsidR="00F237ED" w:rsidRDefault="00F237ED" w:rsidP="00D74FEC">
                  <w:pPr>
                    <w:pStyle w:val="a8"/>
                    <w:jc w:val="both"/>
                    <w:rPr>
                      <w:rFonts w:ascii="Times New Roman" w:hAnsi="Times New Roman"/>
                      <w:sz w:val="20"/>
                      <w:szCs w:val="20"/>
                      <w:lang w:eastAsia="en-US"/>
                    </w:rPr>
                  </w:pPr>
                  <w:r w:rsidRPr="0069685B">
                    <w:rPr>
                      <w:rFonts w:ascii="Times New Roman" w:hAnsi="Times New Roman"/>
                      <w:b/>
                      <w:sz w:val="20"/>
                      <w:szCs w:val="20"/>
                      <w:lang w:eastAsia="en-US"/>
                    </w:rPr>
                    <w:t>Индикатор 3.1.1</w:t>
                  </w:r>
                  <w:r>
                    <w:rPr>
                      <w:rFonts w:ascii="Times New Roman" w:hAnsi="Times New Roman"/>
                      <w:sz w:val="20"/>
                      <w:szCs w:val="20"/>
                      <w:lang w:eastAsia="en-US"/>
                    </w:rPr>
                    <w:t>.</w:t>
                  </w:r>
                </w:p>
                <w:p w:rsidR="00F237ED" w:rsidRPr="0069685B" w:rsidRDefault="00F237ED" w:rsidP="00D74FEC">
                  <w:pPr>
                    <w:pStyle w:val="a8"/>
                    <w:jc w:val="both"/>
                    <w:rPr>
                      <w:rFonts w:ascii="Times New Roman" w:hAnsi="Times New Roman"/>
                      <w:sz w:val="20"/>
                      <w:szCs w:val="20"/>
                      <w:lang w:eastAsia="en-US"/>
                    </w:rPr>
                  </w:pPr>
                  <w:r w:rsidRPr="0069685B">
                    <w:rPr>
                      <w:rFonts w:ascii="Times New Roman" w:hAnsi="Times New Roman"/>
                      <w:sz w:val="20"/>
                      <w:szCs w:val="20"/>
                      <w:lang w:eastAsia="en-US"/>
                    </w:rPr>
                    <w:lastRenderedPageBreak/>
                    <w:t>Доля граждан, принявших участие в муниципальных мероприятиях патриотической направленности</w:t>
                  </w:r>
                  <w:r w:rsidRPr="0069685B">
                    <w:rPr>
                      <w:rFonts w:ascii="Times New Roman" w:hAnsi="Times New Roman"/>
                      <w:bCs/>
                      <w:sz w:val="20"/>
                      <w:szCs w:val="20"/>
                      <w:lang w:eastAsia="en-US"/>
                    </w:rPr>
                    <w:t xml:space="preserve"> от общего количества граждан</w:t>
                  </w:r>
                  <w:r>
                    <w:rPr>
                      <w:rFonts w:ascii="Times New Roman" w:hAnsi="Times New Roman"/>
                      <w:bCs/>
                      <w:sz w:val="20"/>
                      <w:szCs w:val="20"/>
                      <w:lang w:eastAsia="en-US"/>
                    </w:rPr>
                    <w:t>, %</w:t>
                  </w:r>
                </w:p>
              </w:tc>
              <w:tc>
                <w:tcPr>
                  <w:tcW w:w="1276" w:type="dxa"/>
                  <w:gridSpan w:val="2"/>
                </w:tcPr>
                <w:p w:rsidR="00F237ED" w:rsidRPr="0069685B" w:rsidRDefault="00F237ED" w:rsidP="00D74FEC">
                  <w:pPr>
                    <w:pStyle w:val="aa"/>
                    <w:spacing w:after="0"/>
                    <w:ind w:right="-119" w:firstLine="39"/>
                    <w:jc w:val="center"/>
                    <w:rPr>
                      <w:sz w:val="20"/>
                      <w:szCs w:val="20"/>
                    </w:rPr>
                  </w:pPr>
                  <w:r>
                    <w:rPr>
                      <w:sz w:val="20"/>
                      <w:szCs w:val="20"/>
                    </w:rPr>
                    <w:lastRenderedPageBreak/>
                    <w:t>94</w:t>
                  </w:r>
                </w:p>
              </w:tc>
              <w:tc>
                <w:tcPr>
                  <w:tcW w:w="709" w:type="dxa"/>
                </w:tcPr>
                <w:p w:rsidR="00F237ED" w:rsidRPr="0069685B" w:rsidRDefault="00F237ED" w:rsidP="00D74FEC">
                  <w:pPr>
                    <w:pStyle w:val="aa"/>
                    <w:spacing w:after="0"/>
                    <w:ind w:right="-119" w:firstLine="39"/>
                    <w:jc w:val="center"/>
                    <w:rPr>
                      <w:sz w:val="20"/>
                      <w:szCs w:val="20"/>
                    </w:rPr>
                  </w:pPr>
                  <w:r w:rsidRPr="0069685B">
                    <w:rPr>
                      <w:sz w:val="20"/>
                      <w:szCs w:val="20"/>
                    </w:rPr>
                    <w:t>9</w:t>
                  </w:r>
                  <w:r>
                    <w:rPr>
                      <w:sz w:val="20"/>
                      <w:szCs w:val="20"/>
                    </w:rPr>
                    <w:t>5</w:t>
                  </w:r>
                </w:p>
              </w:tc>
              <w:tc>
                <w:tcPr>
                  <w:tcW w:w="709" w:type="dxa"/>
                  <w:gridSpan w:val="2"/>
                </w:tcPr>
                <w:p w:rsidR="00F237ED" w:rsidRPr="0069685B" w:rsidRDefault="00F237ED" w:rsidP="00D74FEC">
                  <w:pPr>
                    <w:pStyle w:val="aa"/>
                    <w:spacing w:after="0"/>
                    <w:ind w:right="-65" w:firstLine="65"/>
                    <w:jc w:val="center"/>
                    <w:rPr>
                      <w:sz w:val="20"/>
                      <w:szCs w:val="20"/>
                    </w:rPr>
                  </w:pPr>
                  <w:r w:rsidRPr="0069685B">
                    <w:rPr>
                      <w:sz w:val="20"/>
                      <w:szCs w:val="20"/>
                    </w:rPr>
                    <w:t>95</w:t>
                  </w:r>
                </w:p>
              </w:tc>
              <w:tc>
                <w:tcPr>
                  <w:tcW w:w="996" w:type="dxa"/>
                  <w:gridSpan w:val="2"/>
                </w:tcPr>
                <w:p w:rsidR="00F237ED" w:rsidRPr="0069685B" w:rsidRDefault="00F237ED" w:rsidP="00D74FEC">
                  <w:pPr>
                    <w:pStyle w:val="aa"/>
                    <w:spacing w:after="0"/>
                    <w:ind w:right="-158"/>
                    <w:jc w:val="center"/>
                    <w:rPr>
                      <w:sz w:val="20"/>
                      <w:szCs w:val="20"/>
                    </w:rPr>
                  </w:pPr>
                  <w:r w:rsidRPr="0069685B">
                    <w:rPr>
                      <w:sz w:val="20"/>
                      <w:szCs w:val="20"/>
                    </w:rPr>
                    <w:t>9</w:t>
                  </w:r>
                  <w:r>
                    <w:rPr>
                      <w:sz w:val="20"/>
                      <w:szCs w:val="20"/>
                    </w:rPr>
                    <w:t>6</w:t>
                  </w:r>
                </w:p>
              </w:tc>
            </w:tr>
            <w:tr w:rsidR="00F237ED" w:rsidRPr="00A80CB6" w:rsidTr="00D74FEC">
              <w:tc>
                <w:tcPr>
                  <w:tcW w:w="7123" w:type="dxa"/>
                  <w:gridSpan w:val="9"/>
                </w:tcPr>
                <w:p w:rsidR="00F237ED" w:rsidRPr="00A80CB6" w:rsidRDefault="00F237ED" w:rsidP="00D74FEC">
                  <w:pPr>
                    <w:pStyle w:val="a5"/>
                    <w:jc w:val="center"/>
                    <w:rPr>
                      <w:sz w:val="22"/>
                      <w:szCs w:val="22"/>
                    </w:rPr>
                  </w:pPr>
                  <w:r w:rsidRPr="0069685B">
                    <w:rPr>
                      <w:b/>
                      <w:sz w:val="22"/>
                      <w:szCs w:val="22"/>
                    </w:rPr>
                    <w:lastRenderedPageBreak/>
                    <w:t>Задача 3.2.</w:t>
                  </w:r>
                  <w:r w:rsidRPr="00BA5E4F">
                    <w:rPr>
                      <w:sz w:val="22"/>
                      <w:szCs w:val="22"/>
                    </w:rPr>
                    <w:t xml:space="preserve"> Совершенствован</w:t>
                  </w:r>
                  <w:r>
                    <w:rPr>
                      <w:sz w:val="22"/>
                      <w:szCs w:val="22"/>
                    </w:rPr>
                    <w:t xml:space="preserve">ие системы подготовки граждан </w:t>
                  </w:r>
                  <w:r w:rsidRPr="00BA5E4F">
                    <w:rPr>
                      <w:sz w:val="22"/>
                      <w:szCs w:val="22"/>
                    </w:rPr>
                    <w:t xml:space="preserve"> к службе в рядах Вооруженных Сил Российской Федерации</w:t>
                  </w:r>
                </w:p>
              </w:tc>
            </w:tr>
            <w:tr w:rsidR="00F237ED" w:rsidRPr="00A80CB6" w:rsidTr="00D74FEC">
              <w:tc>
                <w:tcPr>
                  <w:tcW w:w="3433" w:type="dxa"/>
                  <w:gridSpan w:val="2"/>
                </w:tcPr>
                <w:p w:rsidR="00F237ED" w:rsidRPr="006074BE" w:rsidRDefault="00F237ED" w:rsidP="00D74FEC">
                  <w:pPr>
                    <w:pStyle w:val="a6"/>
                    <w:spacing w:before="0" w:beforeAutospacing="0" w:after="0" w:afterAutospacing="0"/>
                    <w:jc w:val="both"/>
                    <w:rPr>
                      <w:b/>
                      <w:sz w:val="20"/>
                      <w:szCs w:val="20"/>
                    </w:rPr>
                  </w:pPr>
                  <w:r w:rsidRPr="006074BE">
                    <w:rPr>
                      <w:b/>
                      <w:sz w:val="20"/>
                      <w:szCs w:val="20"/>
                    </w:rPr>
                    <w:t>Индикатор 3.1.2.</w:t>
                  </w:r>
                </w:p>
                <w:p w:rsidR="00F237ED" w:rsidRPr="006074BE" w:rsidRDefault="00F237ED" w:rsidP="00D74FEC">
                  <w:pPr>
                    <w:pStyle w:val="a6"/>
                    <w:spacing w:before="0" w:beforeAutospacing="0" w:after="0" w:afterAutospacing="0"/>
                    <w:jc w:val="both"/>
                    <w:rPr>
                      <w:sz w:val="20"/>
                      <w:szCs w:val="20"/>
                    </w:rPr>
                  </w:pPr>
                  <w:r w:rsidRPr="006074BE">
                    <w:rPr>
                      <w:sz w:val="20"/>
                      <w:szCs w:val="20"/>
                    </w:rPr>
                    <w:t>Доля допризывной молодежи, повысившей качественный уровень своей подготовки к службе в рядах Вооруженных Сил Российской Федерации через участие в областных и местных  соревнованиях военно-патриотического профиля, %</w:t>
                  </w:r>
                </w:p>
              </w:tc>
              <w:tc>
                <w:tcPr>
                  <w:tcW w:w="1276" w:type="dxa"/>
                  <w:gridSpan w:val="2"/>
                </w:tcPr>
                <w:p w:rsidR="00F237ED" w:rsidRPr="008D6015" w:rsidRDefault="00F237ED" w:rsidP="00D74FEC">
                  <w:pPr>
                    <w:pStyle w:val="aa"/>
                    <w:spacing w:after="0"/>
                    <w:ind w:right="-119" w:firstLine="39"/>
                    <w:jc w:val="center"/>
                    <w:rPr>
                      <w:sz w:val="22"/>
                      <w:szCs w:val="22"/>
                    </w:rPr>
                  </w:pPr>
                  <w:r>
                    <w:rPr>
                      <w:sz w:val="22"/>
                      <w:szCs w:val="22"/>
                    </w:rPr>
                    <w:t>93</w:t>
                  </w:r>
                </w:p>
              </w:tc>
              <w:tc>
                <w:tcPr>
                  <w:tcW w:w="709" w:type="dxa"/>
                </w:tcPr>
                <w:p w:rsidR="00F237ED" w:rsidRPr="00A80CB6" w:rsidRDefault="00F237ED" w:rsidP="00D74FEC">
                  <w:pPr>
                    <w:pStyle w:val="a5"/>
                    <w:jc w:val="center"/>
                    <w:rPr>
                      <w:sz w:val="22"/>
                      <w:szCs w:val="22"/>
                    </w:rPr>
                  </w:pPr>
                  <w:r w:rsidRPr="00A80CB6">
                    <w:rPr>
                      <w:sz w:val="22"/>
                      <w:szCs w:val="22"/>
                    </w:rPr>
                    <w:t xml:space="preserve">94 </w:t>
                  </w:r>
                </w:p>
              </w:tc>
              <w:tc>
                <w:tcPr>
                  <w:tcW w:w="709" w:type="dxa"/>
                  <w:gridSpan w:val="2"/>
                </w:tcPr>
                <w:p w:rsidR="00F237ED" w:rsidRPr="00A80CB6" w:rsidRDefault="00F237ED" w:rsidP="00D74FEC">
                  <w:pPr>
                    <w:pStyle w:val="a5"/>
                    <w:jc w:val="center"/>
                    <w:rPr>
                      <w:sz w:val="22"/>
                      <w:szCs w:val="22"/>
                    </w:rPr>
                  </w:pPr>
                  <w:r w:rsidRPr="00A80CB6">
                    <w:rPr>
                      <w:sz w:val="22"/>
                      <w:szCs w:val="22"/>
                    </w:rPr>
                    <w:t xml:space="preserve">94 </w:t>
                  </w:r>
                </w:p>
              </w:tc>
              <w:tc>
                <w:tcPr>
                  <w:tcW w:w="996" w:type="dxa"/>
                  <w:gridSpan w:val="2"/>
                </w:tcPr>
                <w:p w:rsidR="00F237ED" w:rsidRPr="00A80CB6" w:rsidRDefault="00F237ED" w:rsidP="00D74FEC">
                  <w:pPr>
                    <w:pStyle w:val="a5"/>
                    <w:jc w:val="center"/>
                    <w:rPr>
                      <w:sz w:val="22"/>
                      <w:szCs w:val="22"/>
                    </w:rPr>
                  </w:pPr>
                  <w:r w:rsidRPr="00A80CB6">
                    <w:rPr>
                      <w:sz w:val="22"/>
                      <w:szCs w:val="22"/>
                    </w:rPr>
                    <w:t xml:space="preserve">95 </w:t>
                  </w:r>
                </w:p>
              </w:tc>
            </w:tr>
          </w:tbl>
          <w:p w:rsidR="00D96F06" w:rsidRPr="006B6AAB" w:rsidRDefault="00D96F06" w:rsidP="00B33B80">
            <w:pPr>
              <w:ind w:firstLine="115"/>
              <w:jc w:val="both"/>
            </w:pPr>
          </w:p>
        </w:tc>
      </w:tr>
      <w:tr w:rsidR="00F237ED" w:rsidRPr="006B6AAB" w:rsidTr="00DB6946">
        <w:trPr>
          <w:trHeight w:val="845"/>
        </w:trPr>
        <w:tc>
          <w:tcPr>
            <w:tcW w:w="2280" w:type="dxa"/>
            <w:tcBorders>
              <w:top w:val="single" w:sz="4" w:space="0" w:color="auto"/>
              <w:left w:val="single" w:sz="4" w:space="0" w:color="auto"/>
              <w:bottom w:val="single" w:sz="4" w:space="0" w:color="auto"/>
              <w:right w:val="single" w:sz="4" w:space="0" w:color="auto"/>
            </w:tcBorders>
          </w:tcPr>
          <w:p w:rsidR="00F237ED" w:rsidRPr="00BA5E4F" w:rsidRDefault="00F237ED" w:rsidP="00B33B80">
            <w:pPr>
              <w:rPr>
                <w:sz w:val="22"/>
                <w:szCs w:val="22"/>
              </w:rPr>
            </w:pPr>
            <w:r w:rsidRPr="00BA5E4F">
              <w:rPr>
                <w:sz w:val="22"/>
                <w:szCs w:val="22"/>
              </w:rPr>
              <w:lastRenderedPageBreak/>
              <w:t>Показатели непосредственных результатов</w:t>
            </w:r>
          </w:p>
        </w:tc>
        <w:tc>
          <w:tcPr>
            <w:tcW w:w="7320" w:type="dxa"/>
            <w:tcBorders>
              <w:top w:val="single" w:sz="4" w:space="0" w:color="auto"/>
              <w:left w:val="single" w:sz="4" w:space="0" w:color="auto"/>
              <w:bottom w:val="single" w:sz="4" w:space="0" w:color="auto"/>
              <w:right w:val="single" w:sz="4" w:space="0" w:color="auto"/>
            </w:tcBorders>
          </w:tcPr>
          <w:tbl>
            <w:tblPr>
              <w:tblW w:w="6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837"/>
              <w:gridCol w:w="745"/>
              <w:gridCol w:w="723"/>
              <w:gridCol w:w="723"/>
            </w:tblGrid>
            <w:tr w:rsidR="00446E66" w:rsidRPr="00B555FB" w:rsidTr="008B1195">
              <w:tc>
                <w:tcPr>
                  <w:tcW w:w="2944" w:type="dxa"/>
                  <w:vMerge w:val="restart"/>
                </w:tcPr>
                <w:p w:rsidR="004D6A02" w:rsidRPr="00B555FB" w:rsidRDefault="004D6A02" w:rsidP="00D74FEC">
                  <w:pPr>
                    <w:pStyle w:val="a6"/>
                    <w:jc w:val="center"/>
                    <w:rPr>
                      <w:sz w:val="22"/>
                      <w:szCs w:val="22"/>
                    </w:rPr>
                  </w:pPr>
                  <w:r w:rsidRPr="00B555FB">
                    <w:rPr>
                      <w:sz w:val="22"/>
                      <w:szCs w:val="22"/>
                    </w:rPr>
                    <w:t>Наименование  показателя</w:t>
                  </w:r>
                </w:p>
              </w:tc>
              <w:tc>
                <w:tcPr>
                  <w:tcW w:w="1837" w:type="dxa"/>
                  <w:vMerge w:val="restart"/>
                </w:tcPr>
                <w:p w:rsidR="004D6A02" w:rsidRPr="00B555FB" w:rsidRDefault="004D6A02" w:rsidP="00D74FEC">
                  <w:pPr>
                    <w:pStyle w:val="a6"/>
                    <w:jc w:val="center"/>
                    <w:rPr>
                      <w:sz w:val="22"/>
                      <w:szCs w:val="22"/>
                    </w:rPr>
                  </w:pPr>
                  <w:r w:rsidRPr="001B3D3B">
                    <w:rPr>
                      <w:sz w:val="18"/>
                      <w:szCs w:val="18"/>
                    </w:rPr>
                    <w:t>Начальны</w:t>
                  </w:r>
                  <w:proofErr w:type="gramStart"/>
                  <w:r w:rsidRPr="001B3D3B">
                    <w:rPr>
                      <w:sz w:val="18"/>
                      <w:szCs w:val="18"/>
                    </w:rPr>
                    <w:t>й(</w:t>
                  </w:r>
                  <w:proofErr w:type="gramEnd"/>
                  <w:r w:rsidRPr="001B3D3B">
                    <w:rPr>
                      <w:sz w:val="18"/>
                      <w:szCs w:val="18"/>
                    </w:rPr>
                    <w:t>базовый) уровень на момент реализации программы</w:t>
                  </w:r>
                </w:p>
              </w:tc>
              <w:tc>
                <w:tcPr>
                  <w:tcW w:w="2191" w:type="dxa"/>
                  <w:gridSpan w:val="3"/>
                </w:tcPr>
                <w:p w:rsidR="004D6A02" w:rsidRPr="00B555FB" w:rsidRDefault="004D6A02" w:rsidP="00D74FEC">
                  <w:pPr>
                    <w:pStyle w:val="a6"/>
                    <w:jc w:val="center"/>
                    <w:rPr>
                      <w:sz w:val="22"/>
                      <w:szCs w:val="22"/>
                    </w:rPr>
                  </w:pPr>
                  <w:r w:rsidRPr="00B555FB">
                    <w:rPr>
                      <w:sz w:val="22"/>
                      <w:szCs w:val="22"/>
                    </w:rPr>
                    <w:t>Плановое значение по годам</w:t>
                  </w:r>
                </w:p>
              </w:tc>
            </w:tr>
            <w:tr w:rsidR="00446E66" w:rsidRPr="00B555FB" w:rsidTr="008B1195">
              <w:tc>
                <w:tcPr>
                  <w:tcW w:w="2944" w:type="dxa"/>
                  <w:vMerge/>
                </w:tcPr>
                <w:p w:rsidR="004D6A02" w:rsidRPr="00B555FB" w:rsidRDefault="004D6A02" w:rsidP="00D74FEC">
                  <w:pPr>
                    <w:pStyle w:val="a6"/>
                    <w:jc w:val="center"/>
                    <w:rPr>
                      <w:sz w:val="22"/>
                      <w:szCs w:val="22"/>
                    </w:rPr>
                  </w:pPr>
                </w:p>
              </w:tc>
              <w:tc>
                <w:tcPr>
                  <w:tcW w:w="1837" w:type="dxa"/>
                  <w:vMerge/>
                </w:tcPr>
                <w:p w:rsidR="004D6A02" w:rsidRPr="00B555FB" w:rsidRDefault="004D6A02" w:rsidP="00D74FEC">
                  <w:pPr>
                    <w:pStyle w:val="a6"/>
                    <w:jc w:val="center"/>
                    <w:rPr>
                      <w:sz w:val="22"/>
                      <w:szCs w:val="22"/>
                    </w:rPr>
                  </w:pPr>
                </w:p>
              </w:tc>
              <w:tc>
                <w:tcPr>
                  <w:tcW w:w="745" w:type="dxa"/>
                </w:tcPr>
                <w:p w:rsidR="004D6A02" w:rsidRPr="00B555FB" w:rsidRDefault="004D6A02" w:rsidP="00D74FEC">
                  <w:pPr>
                    <w:pStyle w:val="a6"/>
                    <w:jc w:val="center"/>
                    <w:rPr>
                      <w:sz w:val="22"/>
                      <w:szCs w:val="22"/>
                    </w:rPr>
                  </w:pPr>
                  <w:r w:rsidRPr="00B555FB">
                    <w:rPr>
                      <w:sz w:val="22"/>
                      <w:szCs w:val="22"/>
                    </w:rPr>
                    <w:t>201</w:t>
                  </w:r>
                  <w:r>
                    <w:rPr>
                      <w:sz w:val="22"/>
                      <w:szCs w:val="22"/>
                    </w:rPr>
                    <w:t>8</w:t>
                  </w:r>
                </w:p>
              </w:tc>
              <w:tc>
                <w:tcPr>
                  <w:tcW w:w="723" w:type="dxa"/>
                </w:tcPr>
                <w:p w:rsidR="004D6A02" w:rsidRPr="00B555FB" w:rsidRDefault="004D6A02" w:rsidP="00D74FEC">
                  <w:pPr>
                    <w:pStyle w:val="a6"/>
                    <w:jc w:val="center"/>
                    <w:rPr>
                      <w:sz w:val="22"/>
                      <w:szCs w:val="22"/>
                    </w:rPr>
                  </w:pPr>
                  <w:r w:rsidRPr="00B555FB">
                    <w:rPr>
                      <w:sz w:val="22"/>
                      <w:szCs w:val="22"/>
                    </w:rPr>
                    <w:t>201</w:t>
                  </w:r>
                  <w:r>
                    <w:rPr>
                      <w:sz w:val="22"/>
                      <w:szCs w:val="22"/>
                    </w:rPr>
                    <w:t>9</w:t>
                  </w:r>
                </w:p>
              </w:tc>
              <w:tc>
                <w:tcPr>
                  <w:tcW w:w="723" w:type="dxa"/>
                </w:tcPr>
                <w:p w:rsidR="004D6A02" w:rsidRPr="00B555FB" w:rsidRDefault="004D6A02" w:rsidP="00D74FEC">
                  <w:pPr>
                    <w:pStyle w:val="a6"/>
                    <w:jc w:val="center"/>
                    <w:rPr>
                      <w:sz w:val="22"/>
                      <w:szCs w:val="22"/>
                    </w:rPr>
                  </w:pPr>
                  <w:r w:rsidRPr="00B555FB">
                    <w:rPr>
                      <w:sz w:val="22"/>
                      <w:szCs w:val="22"/>
                    </w:rPr>
                    <w:t>20</w:t>
                  </w:r>
                  <w:r>
                    <w:rPr>
                      <w:sz w:val="22"/>
                      <w:szCs w:val="22"/>
                    </w:rPr>
                    <w:t>20</w:t>
                  </w:r>
                </w:p>
              </w:tc>
            </w:tr>
            <w:tr w:rsidR="00446E66" w:rsidRPr="008D6015" w:rsidTr="008B1195">
              <w:tc>
                <w:tcPr>
                  <w:tcW w:w="2944" w:type="dxa"/>
                </w:tcPr>
                <w:p w:rsidR="004D6A02" w:rsidRPr="00915DBB" w:rsidRDefault="004D6A02" w:rsidP="00D74FEC">
                  <w:pPr>
                    <w:pStyle w:val="a6"/>
                    <w:spacing w:before="0" w:beforeAutospacing="0" w:after="0" w:afterAutospacing="0"/>
                    <w:jc w:val="both"/>
                    <w:rPr>
                      <w:b/>
                      <w:sz w:val="20"/>
                      <w:szCs w:val="20"/>
                    </w:rPr>
                  </w:pPr>
                  <w:r w:rsidRPr="00915DBB">
                    <w:rPr>
                      <w:b/>
                      <w:sz w:val="20"/>
                      <w:szCs w:val="20"/>
                    </w:rPr>
                    <w:t>Непосредственный результат 3.1.</w:t>
                  </w:r>
                </w:p>
                <w:p w:rsidR="004D6A02" w:rsidRPr="00915DBB" w:rsidRDefault="004D6A02" w:rsidP="00D74FEC">
                  <w:pPr>
                    <w:pStyle w:val="a6"/>
                    <w:spacing w:before="0" w:beforeAutospacing="0" w:after="0" w:afterAutospacing="0"/>
                    <w:jc w:val="both"/>
                    <w:rPr>
                      <w:b/>
                      <w:sz w:val="20"/>
                      <w:szCs w:val="20"/>
                    </w:rPr>
                  </w:pPr>
                  <w:r w:rsidRPr="00915DBB">
                    <w:rPr>
                      <w:sz w:val="20"/>
                      <w:szCs w:val="20"/>
                    </w:rPr>
                    <w:t xml:space="preserve">Количество общественных объединений военно-патриотической направленности </w:t>
                  </w:r>
                </w:p>
              </w:tc>
              <w:tc>
                <w:tcPr>
                  <w:tcW w:w="1837" w:type="dxa"/>
                </w:tcPr>
                <w:p w:rsidR="004D6A02" w:rsidRPr="008D6015" w:rsidRDefault="004D6A02" w:rsidP="00D74FEC">
                  <w:pPr>
                    <w:pStyle w:val="a6"/>
                    <w:jc w:val="center"/>
                    <w:rPr>
                      <w:sz w:val="22"/>
                      <w:szCs w:val="22"/>
                    </w:rPr>
                  </w:pPr>
                  <w:r>
                    <w:rPr>
                      <w:sz w:val="22"/>
                      <w:szCs w:val="22"/>
                    </w:rPr>
                    <w:t>8</w:t>
                  </w:r>
                </w:p>
              </w:tc>
              <w:tc>
                <w:tcPr>
                  <w:tcW w:w="745" w:type="dxa"/>
                </w:tcPr>
                <w:p w:rsidR="004D6A02" w:rsidRPr="008D6015" w:rsidRDefault="004D6A02" w:rsidP="00D74FEC">
                  <w:pPr>
                    <w:jc w:val="center"/>
                    <w:rPr>
                      <w:color w:val="000000"/>
                      <w:sz w:val="22"/>
                      <w:szCs w:val="22"/>
                    </w:rPr>
                  </w:pPr>
                  <w:r>
                    <w:rPr>
                      <w:color w:val="000000"/>
                      <w:sz w:val="22"/>
                      <w:szCs w:val="22"/>
                    </w:rPr>
                    <w:t>8</w:t>
                  </w:r>
                </w:p>
              </w:tc>
              <w:tc>
                <w:tcPr>
                  <w:tcW w:w="723" w:type="dxa"/>
                </w:tcPr>
                <w:p w:rsidR="004D6A02" w:rsidRPr="008D6015" w:rsidRDefault="004D6A02" w:rsidP="00D74FEC">
                  <w:pPr>
                    <w:jc w:val="center"/>
                    <w:rPr>
                      <w:color w:val="000000"/>
                      <w:sz w:val="22"/>
                      <w:szCs w:val="22"/>
                    </w:rPr>
                  </w:pPr>
                  <w:r>
                    <w:rPr>
                      <w:color w:val="000000"/>
                      <w:sz w:val="22"/>
                      <w:szCs w:val="22"/>
                    </w:rPr>
                    <w:t>9</w:t>
                  </w:r>
                </w:p>
              </w:tc>
              <w:tc>
                <w:tcPr>
                  <w:tcW w:w="723" w:type="dxa"/>
                </w:tcPr>
                <w:p w:rsidR="004D6A02" w:rsidRPr="008D6015" w:rsidRDefault="004D6A02" w:rsidP="00D74FEC">
                  <w:pPr>
                    <w:jc w:val="center"/>
                    <w:rPr>
                      <w:color w:val="000000"/>
                      <w:sz w:val="22"/>
                      <w:szCs w:val="22"/>
                    </w:rPr>
                  </w:pPr>
                  <w:r>
                    <w:rPr>
                      <w:color w:val="000000"/>
                      <w:sz w:val="22"/>
                      <w:szCs w:val="22"/>
                    </w:rPr>
                    <w:t>9</w:t>
                  </w:r>
                </w:p>
              </w:tc>
            </w:tr>
            <w:tr w:rsidR="008B1195" w:rsidRPr="00861A68" w:rsidTr="008B1195">
              <w:tc>
                <w:tcPr>
                  <w:tcW w:w="2944" w:type="dxa"/>
                </w:tcPr>
                <w:p w:rsidR="008B1195" w:rsidRPr="004832A5" w:rsidRDefault="008B1195" w:rsidP="00D74FEC">
                  <w:pPr>
                    <w:pStyle w:val="a6"/>
                    <w:spacing w:before="0" w:beforeAutospacing="0" w:after="0" w:afterAutospacing="0"/>
                    <w:jc w:val="both"/>
                    <w:rPr>
                      <w:b/>
                      <w:sz w:val="20"/>
                      <w:szCs w:val="20"/>
                    </w:rPr>
                  </w:pPr>
                  <w:r w:rsidRPr="004832A5">
                    <w:rPr>
                      <w:b/>
                      <w:sz w:val="20"/>
                      <w:szCs w:val="20"/>
                    </w:rPr>
                    <w:t>Непосредственный результат 3.2.</w:t>
                  </w:r>
                </w:p>
                <w:p w:rsidR="008B1195" w:rsidRPr="004832A5" w:rsidRDefault="008B1195" w:rsidP="00D74FEC">
                  <w:pPr>
                    <w:pStyle w:val="a6"/>
                    <w:spacing w:before="0" w:beforeAutospacing="0" w:after="0" w:afterAutospacing="0"/>
                    <w:jc w:val="both"/>
                    <w:rPr>
                      <w:sz w:val="20"/>
                      <w:szCs w:val="20"/>
                    </w:rPr>
                  </w:pPr>
                  <w:r w:rsidRPr="004832A5">
                    <w:rPr>
                      <w:sz w:val="20"/>
                      <w:szCs w:val="20"/>
                    </w:rPr>
                    <w:t xml:space="preserve">Численность </w:t>
                  </w:r>
                  <w:r w:rsidRPr="004832A5">
                    <w:rPr>
                      <w:sz w:val="20"/>
                      <w:szCs w:val="20"/>
                      <w:lang w:eastAsia="en-US"/>
                    </w:rPr>
                    <w:t>граждан, принявших участие в муниципальных мероприятиях патриотической направленности</w:t>
                  </w:r>
                  <w:proofErr w:type="gramStart"/>
                  <w:r w:rsidRPr="004832A5">
                    <w:rPr>
                      <w:bCs/>
                      <w:sz w:val="20"/>
                      <w:szCs w:val="20"/>
                      <w:lang w:eastAsia="en-US"/>
                    </w:rPr>
                    <w:t xml:space="preserve"> </w:t>
                  </w:r>
                  <w:r>
                    <w:rPr>
                      <w:bCs/>
                      <w:sz w:val="20"/>
                      <w:szCs w:val="20"/>
                      <w:lang w:eastAsia="en-US"/>
                    </w:rPr>
                    <w:t>,</w:t>
                  </w:r>
                  <w:proofErr w:type="gramEnd"/>
                  <w:r>
                    <w:rPr>
                      <w:bCs/>
                      <w:sz w:val="20"/>
                      <w:szCs w:val="20"/>
                      <w:lang w:eastAsia="en-US"/>
                    </w:rPr>
                    <w:t xml:space="preserve"> чел.</w:t>
                  </w:r>
                </w:p>
              </w:tc>
              <w:tc>
                <w:tcPr>
                  <w:tcW w:w="1837" w:type="dxa"/>
                </w:tcPr>
                <w:p w:rsidR="008B1195" w:rsidRPr="008B1195" w:rsidRDefault="008B1195" w:rsidP="00FF2FFA">
                  <w:pPr>
                    <w:pStyle w:val="a6"/>
                    <w:jc w:val="center"/>
                    <w:rPr>
                      <w:sz w:val="20"/>
                      <w:szCs w:val="20"/>
                    </w:rPr>
                  </w:pPr>
                  <w:r w:rsidRPr="008B1195">
                    <w:rPr>
                      <w:sz w:val="20"/>
                      <w:szCs w:val="20"/>
                    </w:rPr>
                    <w:t>45800</w:t>
                  </w:r>
                </w:p>
                <w:p w:rsidR="008B1195" w:rsidRPr="008B1195" w:rsidRDefault="008B1195" w:rsidP="00FF2FFA">
                  <w:pPr>
                    <w:pStyle w:val="a6"/>
                    <w:jc w:val="center"/>
                    <w:rPr>
                      <w:sz w:val="20"/>
                      <w:szCs w:val="20"/>
                    </w:rPr>
                  </w:pPr>
                </w:p>
              </w:tc>
              <w:tc>
                <w:tcPr>
                  <w:tcW w:w="745" w:type="dxa"/>
                </w:tcPr>
                <w:p w:rsidR="008B1195" w:rsidRPr="008B1195" w:rsidRDefault="008B1195" w:rsidP="00FF2FFA">
                  <w:pPr>
                    <w:jc w:val="center"/>
                    <w:rPr>
                      <w:sz w:val="20"/>
                      <w:szCs w:val="20"/>
                    </w:rPr>
                  </w:pPr>
                  <w:r w:rsidRPr="008B1195">
                    <w:rPr>
                      <w:sz w:val="20"/>
                      <w:szCs w:val="20"/>
                    </w:rPr>
                    <w:t>45890</w:t>
                  </w:r>
                </w:p>
              </w:tc>
              <w:tc>
                <w:tcPr>
                  <w:tcW w:w="723" w:type="dxa"/>
                </w:tcPr>
                <w:p w:rsidR="008B1195" w:rsidRPr="008B1195" w:rsidRDefault="008B1195" w:rsidP="00FF2FFA">
                  <w:pPr>
                    <w:jc w:val="center"/>
                    <w:rPr>
                      <w:sz w:val="20"/>
                      <w:szCs w:val="20"/>
                    </w:rPr>
                  </w:pPr>
                  <w:r w:rsidRPr="008B1195">
                    <w:rPr>
                      <w:sz w:val="20"/>
                      <w:szCs w:val="20"/>
                    </w:rPr>
                    <w:t>45695</w:t>
                  </w:r>
                </w:p>
              </w:tc>
              <w:tc>
                <w:tcPr>
                  <w:tcW w:w="723" w:type="dxa"/>
                </w:tcPr>
                <w:p w:rsidR="008B1195" w:rsidRPr="008B1195" w:rsidRDefault="008B1195" w:rsidP="00FF2FFA">
                  <w:pPr>
                    <w:jc w:val="center"/>
                    <w:rPr>
                      <w:sz w:val="20"/>
                      <w:szCs w:val="20"/>
                    </w:rPr>
                  </w:pPr>
                  <w:r w:rsidRPr="008B1195">
                    <w:rPr>
                      <w:sz w:val="20"/>
                      <w:szCs w:val="20"/>
                    </w:rPr>
                    <w:t>45900</w:t>
                  </w:r>
                </w:p>
              </w:tc>
            </w:tr>
            <w:tr w:rsidR="00446E66" w:rsidRPr="004832A5" w:rsidTr="008B1195">
              <w:tc>
                <w:tcPr>
                  <w:tcW w:w="2944" w:type="dxa"/>
                </w:tcPr>
                <w:p w:rsidR="004D6A02" w:rsidRPr="004832A5" w:rsidRDefault="004D6A02" w:rsidP="00D74FEC">
                  <w:pPr>
                    <w:pStyle w:val="a6"/>
                    <w:spacing w:before="0" w:beforeAutospacing="0" w:after="0" w:afterAutospacing="0"/>
                    <w:jc w:val="both"/>
                    <w:rPr>
                      <w:b/>
                      <w:sz w:val="20"/>
                      <w:szCs w:val="20"/>
                      <w:lang w:eastAsia="en-US"/>
                    </w:rPr>
                  </w:pPr>
                  <w:r w:rsidRPr="004832A5">
                    <w:rPr>
                      <w:b/>
                      <w:sz w:val="20"/>
                      <w:szCs w:val="20"/>
                      <w:lang w:eastAsia="en-US"/>
                    </w:rPr>
                    <w:t>Непосредственный результат 3.3.</w:t>
                  </w:r>
                </w:p>
                <w:p w:rsidR="004D6A02" w:rsidRPr="004832A5" w:rsidRDefault="004D6A02" w:rsidP="00D74FEC">
                  <w:pPr>
                    <w:pStyle w:val="a6"/>
                    <w:spacing w:before="0" w:beforeAutospacing="0" w:after="0" w:afterAutospacing="0"/>
                    <w:jc w:val="both"/>
                    <w:rPr>
                      <w:sz w:val="20"/>
                      <w:szCs w:val="20"/>
                    </w:rPr>
                  </w:pPr>
                  <w:r w:rsidRPr="004832A5">
                    <w:rPr>
                      <w:sz w:val="20"/>
                      <w:szCs w:val="20"/>
                      <w:lang w:eastAsia="en-US"/>
                    </w:rPr>
                    <w:t>Численность допризывной молодежи, повысившей качественный уровень своей подготовки к службе в рядах Вооруженных Сил Российской Федерации через участие в областных и муниципальных соревнованиях военно-патриотического профиля, в общем количестве молодежи призывного возраста</w:t>
                  </w:r>
                  <w:r>
                    <w:rPr>
                      <w:sz w:val="20"/>
                      <w:szCs w:val="20"/>
                      <w:lang w:eastAsia="en-US"/>
                    </w:rPr>
                    <w:t>, чел.</w:t>
                  </w:r>
                </w:p>
              </w:tc>
              <w:tc>
                <w:tcPr>
                  <w:tcW w:w="1837" w:type="dxa"/>
                </w:tcPr>
                <w:p w:rsidR="004D6A02" w:rsidRPr="004832A5" w:rsidRDefault="004D6A02" w:rsidP="00D74FEC">
                  <w:pPr>
                    <w:pStyle w:val="a6"/>
                    <w:jc w:val="center"/>
                    <w:rPr>
                      <w:sz w:val="20"/>
                      <w:szCs w:val="20"/>
                    </w:rPr>
                  </w:pPr>
                  <w:r w:rsidRPr="004832A5">
                    <w:rPr>
                      <w:sz w:val="20"/>
                      <w:szCs w:val="20"/>
                    </w:rPr>
                    <w:t>180</w:t>
                  </w:r>
                </w:p>
              </w:tc>
              <w:tc>
                <w:tcPr>
                  <w:tcW w:w="745" w:type="dxa"/>
                </w:tcPr>
                <w:p w:rsidR="004D6A02" w:rsidRPr="004832A5" w:rsidRDefault="004D6A02" w:rsidP="00D74FEC">
                  <w:pPr>
                    <w:pStyle w:val="a6"/>
                    <w:jc w:val="center"/>
                    <w:rPr>
                      <w:sz w:val="20"/>
                      <w:szCs w:val="20"/>
                    </w:rPr>
                  </w:pPr>
                  <w:r w:rsidRPr="004832A5">
                    <w:rPr>
                      <w:sz w:val="20"/>
                      <w:szCs w:val="20"/>
                    </w:rPr>
                    <w:t>189</w:t>
                  </w:r>
                </w:p>
              </w:tc>
              <w:tc>
                <w:tcPr>
                  <w:tcW w:w="723" w:type="dxa"/>
                </w:tcPr>
                <w:p w:rsidR="004D6A02" w:rsidRPr="004832A5" w:rsidRDefault="004D6A02" w:rsidP="00D74FEC">
                  <w:pPr>
                    <w:pStyle w:val="a6"/>
                    <w:jc w:val="center"/>
                    <w:rPr>
                      <w:sz w:val="20"/>
                      <w:szCs w:val="20"/>
                    </w:rPr>
                  </w:pPr>
                  <w:r w:rsidRPr="004832A5">
                    <w:rPr>
                      <w:sz w:val="20"/>
                      <w:szCs w:val="20"/>
                    </w:rPr>
                    <w:t>190</w:t>
                  </w:r>
                </w:p>
              </w:tc>
              <w:tc>
                <w:tcPr>
                  <w:tcW w:w="723" w:type="dxa"/>
                </w:tcPr>
                <w:p w:rsidR="004D6A02" w:rsidRPr="004832A5" w:rsidRDefault="004D6A02" w:rsidP="00D74FEC">
                  <w:pPr>
                    <w:pStyle w:val="a6"/>
                    <w:jc w:val="center"/>
                    <w:rPr>
                      <w:sz w:val="20"/>
                      <w:szCs w:val="20"/>
                    </w:rPr>
                  </w:pPr>
                  <w:r w:rsidRPr="004832A5">
                    <w:rPr>
                      <w:sz w:val="20"/>
                      <w:szCs w:val="20"/>
                    </w:rPr>
                    <w:t>195</w:t>
                  </w:r>
                </w:p>
              </w:tc>
            </w:tr>
          </w:tbl>
          <w:p w:rsidR="00F237ED" w:rsidRPr="00B555FB" w:rsidRDefault="00F237ED" w:rsidP="00D74FEC">
            <w:pPr>
              <w:pStyle w:val="a6"/>
              <w:jc w:val="center"/>
              <w:rPr>
                <w:sz w:val="22"/>
                <w:szCs w:val="22"/>
              </w:rPr>
            </w:pPr>
          </w:p>
        </w:tc>
      </w:tr>
    </w:tbl>
    <w:p w:rsidR="00D96F06" w:rsidRDefault="00D96F06" w:rsidP="00D96F06">
      <w:pPr>
        <w:autoSpaceDE w:val="0"/>
        <w:autoSpaceDN w:val="0"/>
        <w:adjustRightInd w:val="0"/>
        <w:jc w:val="center"/>
        <w:outlineLvl w:val="1"/>
        <w:rPr>
          <w:b/>
        </w:rPr>
      </w:pPr>
    </w:p>
    <w:p w:rsidR="00D96F06" w:rsidRPr="00DB6946" w:rsidRDefault="00D96F06" w:rsidP="00D96F06">
      <w:pPr>
        <w:autoSpaceDE w:val="0"/>
        <w:autoSpaceDN w:val="0"/>
        <w:adjustRightInd w:val="0"/>
        <w:jc w:val="center"/>
        <w:outlineLvl w:val="1"/>
        <w:rPr>
          <w:b/>
          <w:sz w:val="22"/>
          <w:szCs w:val="22"/>
        </w:rPr>
      </w:pPr>
      <w:r w:rsidRPr="00DB6946">
        <w:rPr>
          <w:b/>
          <w:sz w:val="22"/>
          <w:szCs w:val="22"/>
        </w:rPr>
        <w:t xml:space="preserve">3.3.2. Характеристика текущего состояния </w:t>
      </w:r>
    </w:p>
    <w:p w:rsidR="009F5D8B" w:rsidRPr="00F827D0" w:rsidRDefault="009F5D8B" w:rsidP="009F5D8B">
      <w:pPr>
        <w:autoSpaceDE w:val="0"/>
        <w:autoSpaceDN w:val="0"/>
        <w:ind w:firstLine="709"/>
        <w:jc w:val="both"/>
        <w:rPr>
          <w:iCs/>
        </w:rPr>
      </w:pPr>
      <w:r w:rsidRPr="00F827D0">
        <w:rPr>
          <w:iCs/>
        </w:rPr>
        <w:t>В городском округе город Кулебаки создана система патриотического воспитания граждан.</w:t>
      </w:r>
    </w:p>
    <w:p w:rsidR="009F5D8B" w:rsidRPr="00F827D0" w:rsidRDefault="009F5D8B" w:rsidP="009F5D8B">
      <w:pPr>
        <w:widowControl w:val="0"/>
        <w:autoSpaceDE w:val="0"/>
        <w:autoSpaceDN w:val="0"/>
        <w:adjustRightInd w:val="0"/>
        <w:ind w:firstLine="709"/>
        <w:jc w:val="both"/>
      </w:pPr>
      <w:r w:rsidRPr="00F827D0">
        <w:rPr>
          <w:iCs/>
        </w:rPr>
        <w:t xml:space="preserve">Руководство организацией патриотического воспитания в городском округе осуществляет  </w:t>
      </w:r>
      <w:r w:rsidRPr="00F827D0">
        <w:t xml:space="preserve">координационный совет по патриотическому воспитанию, объединяющий представителей всех заинтересованных ведомств и общественных формирований. </w:t>
      </w:r>
    </w:p>
    <w:p w:rsidR="009F5D8B" w:rsidRPr="00F827D0" w:rsidRDefault="009F5D8B" w:rsidP="009F5D8B">
      <w:pPr>
        <w:autoSpaceDE w:val="0"/>
        <w:autoSpaceDN w:val="0"/>
        <w:ind w:firstLine="709"/>
        <w:jc w:val="both"/>
      </w:pPr>
      <w:r w:rsidRPr="00F827D0">
        <w:rPr>
          <w:iCs/>
        </w:rPr>
        <w:t>Н</w:t>
      </w:r>
      <w:r w:rsidRPr="00F827D0">
        <w:t>а базе образовательных учреждений  функционируют 7 военно-патриотических клубов. В МБОУ СОШ №8 осуществляют свою деятельность 5 кадетских классов.</w:t>
      </w:r>
    </w:p>
    <w:p w:rsidR="009F5D8B" w:rsidRPr="00F827D0" w:rsidRDefault="009F5D8B" w:rsidP="009F5D8B">
      <w:pPr>
        <w:autoSpaceDE w:val="0"/>
        <w:autoSpaceDN w:val="0"/>
        <w:ind w:firstLine="709"/>
        <w:jc w:val="both"/>
        <w:rPr>
          <w:iCs/>
        </w:rPr>
      </w:pPr>
      <w:r w:rsidRPr="00F827D0">
        <w:rPr>
          <w:iCs/>
        </w:rPr>
        <w:t xml:space="preserve">Получила своё развитие работа по подготовке допризывной молодёжи  к службе в рядах Вооружённых Сил Российской Федерации. Ежегодно  проводятся учебно-военные сборы обучающихся 10 классов общеобразовательных школ на базе </w:t>
      </w:r>
      <w:proofErr w:type="spellStart"/>
      <w:r w:rsidRPr="00F827D0">
        <w:rPr>
          <w:iCs/>
        </w:rPr>
        <w:t>Саваслейского</w:t>
      </w:r>
      <w:proofErr w:type="spellEnd"/>
      <w:r w:rsidRPr="00F827D0">
        <w:rPr>
          <w:iCs/>
        </w:rPr>
        <w:t xml:space="preserve"> военного гарнизона, школьный и муниципальный этапы областных соревнований «Нижегородская школа безопасности – Зарница», смотр-конкурс военно-патриотических клубов в которых принимают участие команды всех общеобразовательных школ округа. Традиционными стали «Дни призывника», которыми охвачены более 90% призывников. Для проведения </w:t>
      </w:r>
      <w:r w:rsidRPr="00F827D0">
        <w:rPr>
          <w:iCs/>
        </w:rPr>
        <w:lastRenderedPageBreak/>
        <w:t>данных мероприятий используется потенциал образовательных организаций, учреждений культуры и спорта, библиотек, музеев.</w:t>
      </w:r>
    </w:p>
    <w:p w:rsidR="009F5D8B" w:rsidRPr="00F827D0" w:rsidRDefault="009F5D8B" w:rsidP="009F5D8B">
      <w:pPr>
        <w:autoSpaceDE w:val="0"/>
        <w:autoSpaceDN w:val="0"/>
        <w:ind w:firstLine="709"/>
        <w:jc w:val="both"/>
      </w:pPr>
      <w:r w:rsidRPr="00F827D0">
        <w:t xml:space="preserve">Поисковый отряд военно-патриотического клуба «Каскад», функционирующий на базе </w:t>
      </w:r>
      <w:proofErr w:type="spellStart"/>
      <w:r>
        <w:t>Культурно-досугового</w:t>
      </w:r>
      <w:proofErr w:type="spellEnd"/>
      <w:r>
        <w:t xml:space="preserve"> комплекса г</w:t>
      </w:r>
      <w:proofErr w:type="gramStart"/>
      <w:r>
        <w:t>.К</w:t>
      </w:r>
      <w:proofErr w:type="gramEnd"/>
      <w:r>
        <w:t>улебаки</w:t>
      </w:r>
      <w:r w:rsidRPr="00F827D0">
        <w:t>, принимает активное участие в экспедициях по поиску и захоронению останков воинов Советской Армии, павших в сражениях Великой Отечественной войны 1941-1945 годов. В 2015-2017 годах участниками отряда велись поиски останков воинов на территории Новгородской области.</w:t>
      </w:r>
    </w:p>
    <w:p w:rsidR="009F5D8B" w:rsidRPr="00F827D0" w:rsidRDefault="009F5D8B" w:rsidP="009F5D8B">
      <w:pPr>
        <w:widowControl w:val="0"/>
        <w:autoSpaceDE w:val="0"/>
        <w:autoSpaceDN w:val="0"/>
        <w:adjustRightInd w:val="0"/>
        <w:ind w:firstLine="709"/>
        <w:jc w:val="both"/>
      </w:pPr>
      <w:r w:rsidRPr="00F827D0">
        <w:t xml:space="preserve">Активизировалась музейная и поисковая работа. В городском округе осуществляют деятельность 8 музеев ОО, </w:t>
      </w:r>
      <w:proofErr w:type="spellStart"/>
      <w:r w:rsidRPr="00F827D0">
        <w:t>Кулебакского</w:t>
      </w:r>
      <w:proofErr w:type="spellEnd"/>
      <w:r w:rsidRPr="00F827D0">
        <w:t xml:space="preserve"> отделения ДОСААФ. 100 % действующих залов (уголков) и музейных экспозиций посвящены истории родного края и военной истории России.</w:t>
      </w:r>
    </w:p>
    <w:p w:rsidR="009F5D8B" w:rsidRPr="00F827D0" w:rsidRDefault="009F5D8B" w:rsidP="009F5D8B">
      <w:pPr>
        <w:autoSpaceDE w:val="0"/>
        <w:autoSpaceDN w:val="0"/>
        <w:ind w:firstLine="709"/>
        <w:jc w:val="both"/>
        <w:rPr>
          <w:iCs/>
        </w:rPr>
      </w:pPr>
      <w:proofErr w:type="gramStart"/>
      <w:r w:rsidRPr="00F827D0">
        <w:rPr>
          <w:iCs/>
        </w:rPr>
        <w:t xml:space="preserve">Однако для дальнейшего развития системы патриотического воспитания необходимы:  модернизация материально-технической базы военно-патриотических клубов, повышение уровня организационно-методического обеспечения,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проведение работы по </w:t>
      </w:r>
      <w:r w:rsidRPr="00F827D0">
        <w:t xml:space="preserve">формированию положительного отношения к службе в рядах Вооруженных Сил Российской, </w:t>
      </w:r>
      <w:r w:rsidRPr="00F827D0">
        <w:rPr>
          <w:iCs/>
        </w:rPr>
        <w:t>более активное и широкое привлечение к этой работе средств массовой информации, культуры, молодёжных общественных объединений.</w:t>
      </w:r>
      <w:proofErr w:type="gramEnd"/>
    </w:p>
    <w:p w:rsidR="00446E66" w:rsidRPr="00DB6946" w:rsidRDefault="00446E66" w:rsidP="00F979D4">
      <w:pPr>
        <w:autoSpaceDE w:val="0"/>
        <w:autoSpaceDN w:val="0"/>
        <w:ind w:firstLine="709"/>
        <w:jc w:val="both"/>
        <w:rPr>
          <w:iCs/>
          <w:sz w:val="22"/>
          <w:szCs w:val="22"/>
        </w:rPr>
      </w:pPr>
    </w:p>
    <w:p w:rsidR="0069685B" w:rsidRPr="009F5D8B" w:rsidRDefault="0069685B" w:rsidP="0069685B">
      <w:pPr>
        <w:pStyle w:val="aff2"/>
        <w:numPr>
          <w:ilvl w:val="2"/>
          <w:numId w:val="24"/>
        </w:numPr>
        <w:suppressAutoHyphens/>
        <w:autoSpaceDE w:val="0"/>
        <w:autoSpaceDN w:val="0"/>
        <w:jc w:val="center"/>
        <w:outlineLvl w:val="0"/>
        <w:rPr>
          <w:b/>
        </w:rPr>
      </w:pPr>
      <w:r w:rsidRPr="009F5D8B">
        <w:rPr>
          <w:b/>
        </w:rPr>
        <w:t>Цели, задачи подпрограммы.</w:t>
      </w:r>
    </w:p>
    <w:p w:rsidR="0069685B" w:rsidRPr="009F5D8B" w:rsidRDefault="0069685B" w:rsidP="0069685B">
      <w:pPr>
        <w:suppressAutoHyphens/>
        <w:autoSpaceDE w:val="0"/>
        <w:autoSpaceDN w:val="0"/>
        <w:ind w:firstLine="708"/>
        <w:jc w:val="both"/>
        <w:outlineLvl w:val="0"/>
      </w:pPr>
      <w:r w:rsidRPr="009F5D8B">
        <w:t>Целью подпрограммы является развитие и укрепление системы гражданско-патриотического воспитания в городском округе город Кулебаки.</w:t>
      </w:r>
    </w:p>
    <w:p w:rsidR="0069685B" w:rsidRPr="009F5D8B" w:rsidRDefault="0069685B" w:rsidP="0069685B">
      <w:pPr>
        <w:suppressAutoHyphens/>
        <w:autoSpaceDE w:val="0"/>
        <w:autoSpaceDN w:val="0"/>
        <w:ind w:firstLine="708"/>
        <w:jc w:val="both"/>
        <w:outlineLvl w:val="0"/>
      </w:pPr>
      <w:r w:rsidRPr="009F5D8B">
        <w:t>Для достижения этой цели необходимо решить следующие задачи:</w:t>
      </w:r>
    </w:p>
    <w:p w:rsidR="0069685B" w:rsidRPr="009F5D8B" w:rsidRDefault="0069685B" w:rsidP="0069685B">
      <w:pPr>
        <w:pStyle w:val="ConsPlusCell"/>
        <w:ind w:firstLine="708"/>
        <w:jc w:val="both"/>
        <w:rPr>
          <w:rFonts w:ascii="Times New Roman" w:hAnsi="Times New Roman" w:cs="Times New Roman"/>
          <w:sz w:val="24"/>
          <w:szCs w:val="24"/>
        </w:rPr>
      </w:pPr>
      <w:r w:rsidRPr="009F5D8B">
        <w:rPr>
          <w:rFonts w:ascii="Times New Roman" w:hAnsi="Times New Roman" w:cs="Times New Roman"/>
          <w:sz w:val="24"/>
          <w:szCs w:val="24"/>
        </w:rPr>
        <w:t>1. Организация систематической пропаганды патриотических ценностей среди населения городского округа;</w:t>
      </w:r>
    </w:p>
    <w:p w:rsidR="0069685B" w:rsidRPr="009F5D8B" w:rsidRDefault="0069685B" w:rsidP="0069685B">
      <w:pPr>
        <w:suppressAutoHyphens/>
        <w:autoSpaceDE w:val="0"/>
        <w:autoSpaceDN w:val="0"/>
        <w:ind w:firstLine="708"/>
        <w:jc w:val="both"/>
        <w:outlineLvl w:val="0"/>
      </w:pPr>
      <w:r w:rsidRPr="009F5D8B">
        <w:t>2. Совершенствование системы подготовки граждан  к службе в рядах Вооруженных Сил Российской Федерации.</w:t>
      </w:r>
    </w:p>
    <w:p w:rsidR="00DB6946" w:rsidRPr="009F5D8B" w:rsidRDefault="00DB6946" w:rsidP="00DB6946">
      <w:pPr>
        <w:pStyle w:val="1"/>
        <w:spacing w:before="0" w:after="0"/>
        <w:rPr>
          <w:rFonts w:ascii="Times New Roman" w:hAnsi="Times New Roman"/>
        </w:rPr>
      </w:pPr>
      <w:r w:rsidRPr="009F5D8B">
        <w:rPr>
          <w:rFonts w:ascii="Times New Roman" w:hAnsi="Times New Roman"/>
        </w:rPr>
        <w:t>3.3.</w:t>
      </w:r>
      <w:r w:rsidR="0069685B" w:rsidRPr="009F5D8B">
        <w:rPr>
          <w:rFonts w:ascii="Times New Roman" w:hAnsi="Times New Roman"/>
        </w:rPr>
        <w:t>4</w:t>
      </w:r>
      <w:r w:rsidRPr="009F5D8B">
        <w:rPr>
          <w:rFonts w:ascii="Times New Roman" w:hAnsi="Times New Roman"/>
        </w:rPr>
        <w:t>. Сроки и этапы реализации подпрограммы</w:t>
      </w:r>
    </w:p>
    <w:p w:rsidR="00DB6946" w:rsidRPr="009F5D8B" w:rsidRDefault="00DB6946" w:rsidP="00DB6946">
      <w:pPr>
        <w:ind w:firstLine="709"/>
        <w:jc w:val="both"/>
      </w:pPr>
      <w:r w:rsidRPr="009F5D8B">
        <w:t>Реализация подпрограммы будет осуществляться в 2018- 2020 годы в один этап.</w:t>
      </w:r>
    </w:p>
    <w:p w:rsidR="00DB6946" w:rsidRPr="009F5D8B" w:rsidRDefault="00DB6946" w:rsidP="00DB6946">
      <w:pPr>
        <w:widowControl w:val="0"/>
        <w:autoSpaceDE w:val="0"/>
        <w:autoSpaceDN w:val="0"/>
        <w:adjustRightInd w:val="0"/>
        <w:jc w:val="center"/>
        <w:outlineLvl w:val="4"/>
        <w:rPr>
          <w:b/>
        </w:rPr>
      </w:pPr>
    </w:p>
    <w:p w:rsidR="00DB6946" w:rsidRPr="009F5D8B" w:rsidRDefault="00DB6946" w:rsidP="00DB6946">
      <w:pPr>
        <w:pStyle w:val="a5"/>
        <w:jc w:val="center"/>
        <w:rPr>
          <w:b/>
          <w:color w:val="auto"/>
        </w:rPr>
      </w:pPr>
      <w:r w:rsidRPr="009F5D8B">
        <w:rPr>
          <w:b/>
          <w:color w:val="auto"/>
        </w:rPr>
        <w:t>3.3.</w:t>
      </w:r>
      <w:r w:rsidR="0069685B" w:rsidRPr="009F5D8B">
        <w:rPr>
          <w:b/>
          <w:color w:val="auto"/>
        </w:rPr>
        <w:t>5</w:t>
      </w:r>
      <w:r w:rsidRPr="009F5D8B">
        <w:rPr>
          <w:b/>
          <w:color w:val="auto"/>
        </w:rPr>
        <w:t xml:space="preserve">. Перечень основных мероприятий подпрограммы </w:t>
      </w:r>
    </w:p>
    <w:p w:rsidR="00DB6946" w:rsidRPr="009F5D8B" w:rsidRDefault="00DB6946" w:rsidP="00DB6946">
      <w:pPr>
        <w:pStyle w:val="a5"/>
        <w:jc w:val="both"/>
        <w:rPr>
          <w:bCs/>
        </w:rPr>
      </w:pPr>
      <w:r w:rsidRPr="009F5D8B">
        <w:t>Сведения об основных мероприятиях подпрограммы  отражены в Таблице 1 «П</w:t>
      </w:r>
      <w:r w:rsidRPr="009F5D8B">
        <w:rPr>
          <w:bCs/>
        </w:rPr>
        <w:t>еречень  основных мероприятий муниципальной программы».</w:t>
      </w:r>
    </w:p>
    <w:p w:rsidR="00DB6946" w:rsidRPr="009F5D8B" w:rsidRDefault="00DB6946" w:rsidP="00DB6946">
      <w:pPr>
        <w:pStyle w:val="a5"/>
        <w:ind w:firstLine="709"/>
        <w:jc w:val="center"/>
        <w:rPr>
          <w:color w:val="FF3300"/>
        </w:rPr>
      </w:pPr>
    </w:p>
    <w:p w:rsidR="00DB6946" w:rsidRPr="009F5D8B" w:rsidRDefault="00DB6946" w:rsidP="00DB6946">
      <w:pPr>
        <w:pStyle w:val="a5"/>
        <w:ind w:firstLine="709"/>
        <w:jc w:val="center"/>
        <w:rPr>
          <w:b/>
        </w:rPr>
      </w:pPr>
      <w:r w:rsidRPr="009F5D8B">
        <w:rPr>
          <w:color w:val="FF3300"/>
        </w:rPr>
        <w:t>.</w:t>
      </w:r>
      <w:r w:rsidRPr="009F5D8B">
        <w:rPr>
          <w:b/>
        </w:rPr>
        <w:t>3.3.</w:t>
      </w:r>
      <w:r w:rsidR="0069685B" w:rsidRPr="009F5D8B">
        <w:rPr>
          <w:b/>
        </w:rPr>
        <w:t>6</w:t>
      </w:r>
      <w:r w:rsidRPr="009F5D8B">
        <w:rPr>
          <w:b/>
        </w:rPr>
        <w:t>.</w:t>
      </w:r>
      <w:r w:rsidRPr="009F5D8B">
        <w:t xml:space="preserve"> </w:t>
      </w:r>
      <w:r w:rsidRPr="009F5D8B">
        <w:rPr>
          <w:b/>
        </w:rPr>
        <w:t>Индикаторы достижения цели и непосредственные результаты реализации подпрограммы</w:t>
      </w:r>
    </w:p>
    <w:p w:rsidR="00DB6946" w:rsidRPr="009F5D8B" w:rsidRDefault="00DB6946" w:rsidP="00DB6946">
      <w:pPr>
        <w:widowControl w:val="0"/>
        <w:autoSpaceDE w:val="0"/>
        <w:autoSpaceDN w:val="0"/>
        <w:adjustRightInd w:val="0"/>
        <w:ind w:firstLine="708"/>
        <w:jc w:val="both"/>
        <w:outlineLvl w:val="2"/>
        <w:rPr>
          <w:b/>
          <w:color w:val="000000"/>
        </w:rPr>
      </w:pPr>
      <w:r w:rsidRPr="009F5D8B">
        <w:rPr>
          <w:color w:val="000000"/>
        </w:rPr>
        <w:t>Информации о составе и значениях индикаторов и непосредственных результатов  подпрограммы приводится в Таблице 2  муниципальной программы.</w:t>
      </w:r>
    </w:p>
    <w:p w:rsidR="00DB6946" w:rsidRPr="009F5D8B" w:rsidRDefault="00DB6946" w:rsidP="00DB6946">
      <w:pPr>
        <w:autoSpaceDE w:val="0"/>
        <w:autoSpaceDN w:val="0"/>
        <w:adjustRightInd w:val="0"/>
        <w:jc w:val="both"/>
        <w:outlineLvl w:val="2"/>
      </w:pPr>
    </w:p>
    <w:p w:rsidR="00DB6946" w:rsidRPr="009F5D8B" w:rsidRDefault="00DB6946" w:rsidP="00DB6946">
      <w:pPr>
        <w:autoSpaceDE w:val="0"/>
        <w:autoSpaceDN w:val="0"/>
        <w:adjustRightInd w:val="0"/>
        <w:ind w:firstLine="539"/>
        <w:jc w:val="center"/>
        <w:rPr>
          <w:b/>
          <w:bCs/>
        </w:rPr>
      </w:pPr>
      <w:r w:rsidRPr="009F5D8B">
        <w:rPr>
          <w:b/>
          <w:bCs/>
        </w:rPr>
        <w:t>3.3.</w:t>
      </w:r>
      <w:r w:rsidR="0069685B" w:rsidRPr="009F5D8B">
        <w:rPr>
          <w:b/>
          <w:bCs/>
        </w:rPr>
        <w:t>7</w:t>
      </w:r>
      <w:r w:rsidRPr="009F5D8B">
        <w:rPr>
          <w:b/>
          <w:bCs/>
        </w:rPr>
        <w:t>. Меры правового регулирования</w:t>
      </w:r>
    </w:p>
    <w:p w:rsidR="00DB6946" w:rsidRPr="009F5D8B" w:rsidRDefault="00DB6946" w:rsidP="00DB6946">
      <w:pPr>
        <w:autoSpaceDE w:val="0"/>
        <w:autoSpaceDN w:val="0"/>
        <w:adjustRightInd w:val="0"/>
        <w:ind w:firstLine="539"/>
        <w:jc w:val="both"/>
        <w:rPr>
          <w:bCs/>
        </w:rPr>
      </w:pPr>
      <w:r w:rsidRPr="009F5D8B">
        <w:rPr>
          <w:bCs/>
        </w:rPr>
        <w:t>Информация о мерах правового регулирования реализации подпрограммы изложена в Таблице</w:t>
      </w:r>
      <w:r w:rsidR="00446E66" w:rsidRPr="009F5D8B">
        <w:rPr>
          <w:bCs/>
        </w:rPr>
        <w:t xml:space="preserve">3 </w:t>
      </w:r>
      <w:r w:rsidRPr="009F5D8B">
        <w:rPr>
          <w:bCs/>
        </w:rPr>
        <w:t>муниципальной программы.</w:t>
      </w:r>
    </w:p>
    <w:p w:rsidR="00D96F06" w:rsidRPr="009F5D8B" w:rsidRDefault="00D96F06" w:rsidP="00D96F06">
      <w:pPr>
        <w:pStyle w:val="ConsPlusNormal"/>
        <w:ind w:firstLine="540"/>
        <w:jc w:val="center"/>
        <w:rPr>
          <w:rFonts w:ascii="Times New Roman" w:hAnsi="Times New Roman" w:cs="Times New Roman"/>
          <w:b/>
          <w:sz w:val="24"/>
          <w:szCs w:val="24"/>
        </w:rPr>
      </w:pPr>
      <w:r w:rsidRPr="009F5D8B">
        <w:rPr>
          <w:rFonts w:ascii="Times New Roman" w:hAnsi="Times New Roman" w:cs="Times New Roman"/>
          <w:b/>
          <w:sz w:val="24"/>
          <w:szCs w:val="24"/>
        </w:rPr>
        <w:t>3.3.</w:t>
      </w:r>
      <w:r w:rsidR="00446E66" w:rsidRPr="009F5D8B">
        <w:rPr>
          <w:rFonts w:ascii="Times New Roman" w:hAnsi="Times New Roman" w:cs="Times New Roman"/>
          <w:b/>
          <w:sz w:val="24"/>
          <w:szCs w:val="24"/>
        </w:rPr>
        <w:t>8</w:t>
      </w:r>
      <w:r w:rsidRPr="009F5D8B">
        <w:rPr>
          <w:rFonts w:ascii="Times New Roman" w:hAnsi="Times New Roman" w:cs="Times New Roman"/>
          <w:b/>
          <w:sz w:val="24"/>
          <w:szCs w:val="24"/>
        </w:rPr>
        <w:t xml:space="preserve">. Анализ рисков реализации подпрограммы. </w:t>
      </w:r>
    </w:p>
    <w:p w:rsidR="00D96F06" w:rsidRPr="009F5D8B" w:rsidRDefault="00D96F06" w:rsidP="00D96F06">
      <w:pPr>
        <w:pStyle w:val="a6"/>
        <w:spacing w:before="0" w:beforeAutospacing="0" w:after="0" w:afterAutospacing="0"/>
        <w:ind w:firstLine="708"/>
        <w:jc w:val="both"/>
        <w:rPr>
          <w:b/>
        </w:rPr>
      </w:pPr>
      <w:r w:rsidRPr="009F5D8B">
        <w:t>Внешним фактором, негативно влияющим на реализацию подпрограммы, является финансирование не в полном объеме мероприятий подпрограммы</w:t>
      </w:r>
    </w:p>
    <w:p w:rsidR="00D96F06" w:rsidRPr="009F5D8B" w:rsidRDefault="00D96F06" w:rsidP="00D96F06">
      <w:pPr>
        <w:pStyle w:val="a5"/>
        <w:ind w:firstLine="709"/>
        <w:jc w:val="both"/>
        <w:rPr>
          <w:color w:val="auto"/>
        </w:rPr>
      </w:pPr>
      <w:r w:rsidRPr="009F5D8B">
        <w:rPr>
          <w:color w:val="auto"/>
        </w:rPr>
        <w:t>Для проведения мероприятий по их снижению необходимо принять меры по улучшению взаимодействия исполнителей мероприятий и своевременному финансированию всех программных мероприятий.</w:t>
      </w:r>
    </w:p>
    <w:p w:rsidR="00446E66" w:rsidRPr="009F5D8B" w:rsidRDefault="00446E66" w:rsidP="00446E66">
      <w:pPr>
        <w:pStyle w:val="a6"/>
        <w:spacing w:before="0" w:beforeAutospacing="0" w:after="0" w:afterAutospacing="0"/>
        <w:ind w:firstLine="708"/>
        <w:jc w:val="center"/>
        <w:rPr>
          <w:b/>
        </w:rPr>
      </w:pPr>
      <w:r w:rsidRPr="009F5D8B">
        <w:rPr>
          <w:b/>
        </w:rPr>
        <w:t>3.3.9. Ресурсное обеспечение подпрограммы.</w:t>
      </w:r>
    </w:p>
    <w:p w:rsidR="00446E66" w:rsidRPr="009F5D8B" w:rsidRDefault="00446E66" w:rsidP="00446E66">
      <w:pPr>
        <w:pStyle w:val="a6"/>
        <w:spacing w:before="0" w:beforeAutospacing="0" w:after="0" w:afterAutospacing="0"/>
        <w:ind w:firstLine="708"/>
        <w:jc w:val="both"/>
        <w:rPr>
          <w:b/>
        </w:rPr>
      </w:pPr>
      <w:r w:rsidRPr="009F5D8B">
        <w:t xml:space="preserve">Финансирование подпрограммы  изложено в Таблице 4 и Таблице 5 муниципальной программы. </w:t>
      </w:r>
    </w:p>
    <w:p w:rsidR="00446E66" w:rsidRPr="009F5D8B" w:rsidRDefault="00446E66" w:rsidP="00446E66">
      <w:pPr>
        <w:pStyle w:val="a6"/>
        <w:spacing w:before="0" w:beforeAutospacing="0" w:after="0" w:afterAutospacing="0"/>
        <w:ind w:firstLine="708"/>
        <w:jc w:val="center"/>
        <w:rPr>
          <w:b/>
        </w:rPr>
      </w:pPr>
      <w:r w:rsidRPr="009F5D8B">
        <w:rPr>
          <w:b/>
        </w:rPr>
        <w:t>3.3.10. Мониторинг реализации муниципальной подпрограммы</w:t>
      </w:r>
    </w:p>
    <w:p w:rsidR="00446E66" w:rsidRPr="009F5D8B" w:rsidRDefault="00446E66" w:rsidP="00446E66">
      <w:pPr>
        <w:pStyle w:val="ConsPlusNormal"/>
        <w:ind w:firstLine="540"/>
        <w:jc w:val="both"/>
        <w:rPr>
          <w:rFonts w:ascii="Times New Roman" w:hAnsi="Times New Roman" w:cs="Times New Roman"/>
          <w:sz w:val="24"/>
          <w:szCs w:val="24"/>
        </w:rPr>
      </w:pPr>
      <w:r w:rsidRPr="009F5D8B">
        <w:rPr>
          <w:rFonts w:ascii="Times New Roman" w:hAnsi="Times New Roman" w:cs="Times New Roman"/>
          <w:sz w:val="24"/>
          <w:szCs w:val="24"/>
        </w:rPr>
        <w:t xml:space="preserve">Мониторинг реализации муниципальной подпрограммы представляет собой </w:t>
      </w:r>
      <w:r w:rsidRPr="009F5D8B">
        <w:rPr>
          <w:rFonts w:ascii="Times New Roman" w:hAnsi="Times New Roman" w:cs="Times New Roman"/>
          <w:sz w:val="24"/>
          <w:szCs w:val="24"/>
        </w:rPr>
        <w:lastRenderedPageBreak/>
        <w:t>периодическое наблюдение за ходом ее реализации с помощью сбора информации по определенной системе показателей.</w:t>
      </w:r>
    </w:p>
    <w:p w:rsidR="00446E66" w:rsidRPr="009F5D8B" w:rsidRDefault="00446E66" w:rsidP="00446E66">
      <w:pPr>
        <w:pStyle w:val="ConsPlusNormal"/>
        <w:ind w:firstLine="540"/>
        <w:jc w:val="both"/>
        <w:rPr>
          <w:rFonts w:ascii="Times New Roman" w:hAnsi="Times New Roman" w:cs="Times New Roman"/>
          <w:sz w:val="24"/>
          <w:szCs w:val="24"/>
        </w:rPr>
      </w:pPr>
      <w:r w:rsidRPr="009F5D8B">
        <w:rPr>
          <w:rFonts w:ascii="Times New Roman" w:hAnsi="Times New Roman" w:cs="Times New Roman"/>
          <w:sz w:val="24"/>
          <w:szCs w:val="24"/>
        </w:rPr>
        <w:t xml:space="preserve"> Исполнители муниципальной подпрограммы представляют ответственному исполнителю:</w:t>
      </w:r>
    </w:p>
    <w:p w:rsidR="00446E66" w:rsidRPr="009F5D8B" w:rsidRDefault="00446E66" w:rsidP="00446E66">
      <w:pPr>
        <w:pStyle w:val="ConsPlusNormal"/>
        <w:ind w:firstLine="540"/>
        <w:jc w:val="both"/>
        <w:rPr>
          <w:rFonts w:ascii="Times New Roman" w:hAnsi="Times New Roman" w:cs="Times New Roman"/>
          <w:sz w:val="24"/>
          <w:szCs w:val="24"/>
        </w:rPr>
      </w:pPr>
      <w:r w:rsidRPr="009F5D8B">
        <w:rPr>
          <w:rFonts w:ascii="Times New Roman" w:hAnsi="Times New Roman" w:cs="Times New Roman"/>
          <w:sz w:val="24"/>
          <w:szCs w:val="24"/>
        </w:rPr>
        <w:t>- ежеквартально, в срок до 10 числа месяца, следующего за отчетным кварталом, информацию о финансировании и ходе реализации подпрограммы;</w:t>
      </w:r>
    </w:p>
    <w:p w:rsidR="00446E66" w:rsidRPr="009F5D8B" w:rsidRDefault="00446E66" w:rsidP="00446E66">
      <w:pPr>
        <w:pStyle w:val="ConsPlusNormal"/>
        <w:ind w:firstLine="540"/>
        <w:jc w:val="both"/>
        <w:rPr>
          <w:rFonts w:ascii="Times New Roman" w:hAnsi="Times New Roman" w:cs="Times New Roman"/>
          <w:sz w:val="24"/>
          <w:szCs w:val="24"/>
        </w:rPr>
      </w:pPr>
      <w:r w:rsidRPr="009F5D8B">
        <w:rPr>
          <w:rFonts w:ascii="Times New Roman" w:hAnsi="Times New Roman" w:cs="Times New Roman"/>
          <w:sz w:val="24"/>
          <w:szCs w:val="24"/>
        </w:rPr>
        <w:t xml:space="preserve">- ежегодно, в срок до 10 февраля года, следующего за </w:t>
      </w:r>
      <w:proofErr w:type="gramStart"/>
      <w:r w:rsidRPr="009F5D8B">
        <w:rPr>
          <w:rFonts w:ascii="Times New Roman" w:hAnsi="Times New Roman" w:cs="Times New Roman"/>
          <w:sz w:val="24"/>
          <w:szCs w:val="24"/>
        </w:rPr>
        <w:t>отчетным</w:t>
      </w:r>
      <w:proofErr w:type="gramEnd"/>
      <w:r w:rsidRPr="009F5D8B">
        <w:rPr>
          <w:rFonts w:ascii="Times New Roman" w:hAnsi="Times New Roman" w:cs="Times New Roman"/>
          <w:sz w:val="24"/>
          <w:szCs w:val="24"/>
        </w:rPr>
        <w:t>, информацию о финансировании и ходе реализации подпрограммы.</w:t>
      </w:r>
    </w:p>
    <w:p w:rsidR="00446E66" w:rsidRPr="009F5D8B" w:rsidRDefault="00446E66" w:rsidP="00446E66">
      <w:pPr>
        <w:pStyle w:val="a6"/>
        <w:spacing w:before="0" w:beforeAutospacing="0" w:after="0" w:afterAutospacing="0"/>
        <w:ind w:firstLine="709"/>
        <w:jc w:val="both"/>
      </w:pPr>
      <w:r w:rsidRPr="009F5D8B">
        <w:t>Оценка эффективности реализации муниципальной подпрограммы осуществляется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город Кулебаки, утвержденной постановлением администрации.</w:t>
      </w:r>
    </w:p>
    <w:p w:rsidR="00446E66" w:rsidRPr="009F5D8B" w:rsidRDefault="00446E66" w:rsidP="00446E66">
      <w:pPr>
        <w:pStyle w:val="a6"/>
        <w:spacing w:before="0" w:beforeAutospacing="0" w:after="0" w:afterAutospacing="0"/>
        <w:ind w:firstLine="708"/>
        <w:jc w:val="center"/>
        <w:rPr>
          <w:b/>
        </w:rPr>
      </w:pPr>
    </w:p>
    <w:p w:rsidR="00446E66" w:rsidRPr="009F5D8B" w:rsidRDefault="00446E66" w:rsidP="00446E66">
      <w:pPr>
        <w:pStyle w:val="a6"/>
        <w:spacing w:before="0" w:beforeAutospacing="0" w:after="0" w:afterAutospacing="0"/>
        <w:ind w:firstLine="708"/>
        <w:jc w:val="center"/>
        <w:rPr>
          <w:b/>
        </w:rPr>
      </w:pPr>
      <w:r w:rsidRPr="009F5D8B">
        <w:rPr>
          <w:b/>
        </w:rPr>
        <w:t xml:space="preserve">3.3.11. Система организации </w:t>
      </w:r>
      <w:proofErr w:type="gramStart"/>
      <w:r w:rsidRPr="009F5D8B">
        <w:rPr>
          <w:b/>
        </w:rPr>
        <w:t>контроля за</w:t>
      </w:r>
      <w:proofErr w:type="gramEnd"/>
      <w:r w:rsidRPr="009F5D8B">
        <w:rPr>
          <w:b/>
        </w:rPr>
        <w:t xml:space="preserve"> исполнением подпрограммы.</w:t>
      </w:r>
    </w:p>
    <w:p w:rsidR="00446E66" w:rsidRPr="009F5D8B" w:rsidRDefault="00446E66" w:rsidP="00446E66">
      <w:pPr>
        <w:pStyle w:val="ConsPlusNormal"/>
        <w:ind w:firstLine="540"/>
        <w:jc w:val="both"/>
        <w:rPr>
          <w:rFonts w:ascii="Times New Roman" w:hAnsi="Times New Roman" w:cs="Times New Roman"/>
          <w:sz w:val="24"/>
          <w:szCs w:val="24"/>
        </w:rPr>
      </w:pPr>
      <w:r w:rsidRPr="009F5D8B">
        <w:rPr>
          <w:rFonts w:ascii="Times New Roman" w:hAnsi="Times New Roman" w:cs="Times New Roman"/>
          <w:sz w:val="24"/>
          <w:szCs w:val="24"/>
        </w:rPr>
        <w:t>Текущее управление реализацией подпрограммы осуществляется  исполнителем (управление образования администрации городского округа город Кулебаки) совместно с соисполнителями  в соответствии с их компетенцией.</w:t>
      </w:r>
    </w:p>
    <w:p w:rsidR="00446E66" w:rsidRPr="009F5D8B" w:rsidRDefault="00446E66" w:rsidP="00446E66">
      <w:pPr>
        <w:pStyle w:val="ConsPlusNormal"/>
        <w:ind w:firstLine="540"/>
        <w:jc w:val="both"/>
        <w:rPr>
          <w:rFonts w:ascii="Times New Roman" w:hAnsi="Times New Roman" w:cs="Times New Roman"/>
          <w:sz w:val="24"/>
          <w:szCs w:val="24"/>
        </w:rPr>
      </w:pPr>
      <w:r w:rsidRPr="009F5D8B">
        <w:rPr>
          <w:rFonts w:ascii="Times New Roman" w:hAnsi="Times New Roman" w:cs="Times New Roman"/>
          <w:sz w:val="24"/>
          <w:szCs w:val="24"/>
        </w:rPr>
        <w:t>Реализация подпрограммы осуществляется в соответствии с планом реализации муниципальной программы (далее план реализации), содержащим перечень мероприятий муниципальной программы, включая мероприятия подпрограмм,  с указанием сроков их выполнения, бюджетных ассигнований, а также информации о расходах из других источников.</w:t>
      </w:r>
    </w:p>
    <w:p w:rsidR="00446E66" w:rsidRPr="009F5D8B" w:rsidRDefault="00446E66" w:rsidP="00446E66">
      <w:pPr>
        <w:pStyle w:val="a6"/>
        <w:spacing w:before="0" w:beforeAutospacing="0" w:after="0" w:afterAutospacing="0"/>
        <w:ind w:firstLine="708"/>
        <w:jc w:val="both"/>
      </w:pPr>
      <w:proofErr w:type="gramStart"/>
      <w:r w:rsidRPr="009F5D8B">
        <w:t>Контроль за</w:t>
      </w:r>
      <w:proofErr w:type="gramEnd"/>
      <w:r w:rsidRPr="009F5D8B">
        <w:t xml:space="preserve"> исполнением подпрограммы осуществляет заместитель главы администрации по социальным вопросам Ж.В. Глебова.</w:t>
      </w:r>
    </w:p>
    <w:p w:rsidR="00446E66" w:rsidRDefault="00446E66" w:rsidP="00446E66">
      <w:pPr>
        <w:pStyle w:val="a6"/>
        <w:spacing w:before="0" w:beforeAutospacing="0" w:after="0" w:afterAutospacing="0"/>
        <w:ind w:firstLine="708"/>
        <w:jc w:val="both"/>
        <w:rPr>
          <w:sz w:val="22"/>
          <w:szCs w:val="22"/>
        </w:rPr>
      </w:pPr>
    </w:p>
    <w:p w:rsidR="00D96F06" w:rsidRDefault="00D96F06" w:rsidP="00446E66">
      <w:pPr>
        <w:pStyle w:val="a6"/>
        <w:spacing w:before="0" w:beforeAutospacing="0" w:after="0" w:afterAutospacing="0"/>
        <w:ind w:firstLine="708"/>
        <w:jc w:val="center"/>
        <w:rPr>
          <w:b/>
          <w:bCs/>
        </w:rPr>
      </w:pPr>
      <w:r>
        <w:rPr>
          <w:b/>
          <w:bCs/>
        </w:rPr>
        <w:t>________________________</w:t>
      </w:r>
    </w:p>
    <w:p w:rsidR="00D96F06" w:rsidRDefault="00D96F06" w:rsidP="00D96F06">
      <w:pPr>
        <w:jc w:val="center"/>
        <w:rPr>
          <w:b/>
        </w:rPr>
      </w:pPr>
    </w:p>
    <w:p w:rsidR="00D96F06" w:rsidRPr="00916479" w:rsidRDefault="00D96F06" w:rsidP="00D96F06">
      <w:pPr>
        <w:jc w:val="center"/>
        <w:rPr>
          <w:b/>
        </w:rPr>
      </w:pPr>
      <w:r w:rsidRPr="00916479">
        <w:rPr>
          <w:b/>
        </w:rPr>
        <w:t>3.4.Подпрограмма 4</w:t>
      </w:r>
      <w:r>
        <w:rPr>
          <w:b/>
        </w:rPr>
        <w:t xml:space="preserve"> </w:t>
      </w:r>
      <w:r w:rsidRPr="00916479">
        <w:rPr>
          <w:b/>
        </w:rPr>
        <w:t>«Ресурсное обеспечение сферы образования»</w:t>
      </w:r>
    </w:p>
    <w:p w:rsidR="00D96F06" w:rsidRPr="004676CF" w:rsidRDefault="00D96F06" w:rsidP="00D96F06">
      <w:pPr>
        <w:pStyle w:val="ConsPlusTitle"/>
        <w:widowControl/>
        <w:jc w:val="center"/>
        <w:rPr>
          <w:b w:val="0"/>
        </w:rPr>
      </w:pPr>
      <w:r w:rsidRPr="004676CF">
        <w:rPr>
          <w:b w:val="0"/>
        </w:rPr>
        <w:t xml:space="preserve">(далее - </w:t>
      </w:r>
      <w:r w:rsidR="00446E66">
        <w:rPr>
          <w:b w:val="0"/>
        </w:rPr>
        <w:t>п</w:t>
      </w:r>
      <w:r w:rsidRPr="004676CF">
        <w:rPr>
          <w:b w:val="0"/>
        </w:rPr>
        <w:t>одпрограмма)</w:t>
      </w:r>
    </w:p>
    <w:p w:rsidR="00D96F06" w:rsidRPr="00446E66" w:rsidRDefault="00446E66" w:rsidP="00D96F06">
      <w:pPr>
        <w:jc w:val="center"/>
      </w:pPr>
      <w:r>
        <w:t>3.4.</w:t>
      </w:r>
      <w:r w:rsidR="00D96F06" w:rsidRPr="004676CF">
        <w:t xml:space="preserve">1. </w:t>
      </w:r>
      <w:r w:rsidR="00D96F06" w:rsidRPr="00446E66">
        <w:t xml:space="preserve">ПАСПОРТ </w:t>
      </w:r>
      <w:r w:rsidR="00421B10">
        <w:t>подпрограммы</w:t>
      </w:r>
    </w:p>
    <w:tbl>
      <w:tblPr>
        <w:tblW w:w="9923" w:type="dxa"/>
        <w:tblInd w:w="108" w:type="dxa"/>
        <w:tblLayout w:type="fixed"/>
        <w:tblLook w:val="01E0"/>
      </w:tblPr>
      <w:tblGrid>
        <w:gridCol w:w="2040"/>
        <w:gridCol w:w="7883"/>
      </w:tblGrid>
      <w:tr w:rsidR="005A0D84" w:rsidRPr="006B6AAB" w:rsidTr="005F7876">
        <w:tc>
          <w:tcPr>
            <w:tcW w:w="2040" w:type="dxa"/>
            <w:tcBorders>
              <w:top w:val="single" w:sz="4" w:space="0" w:color="auto"/>
              <w:left w:val="single" w:sz="4" w:space="0" w:color="auto"/>
              <w:bottom w:val="single" w:sz="4" w:space="0" w:color="auto"/>
              <w:right w:val="single" w:sz="4" w:space="0" w:color="auto"/>
            </w:tcBorders>
          </w:tcPr>
          <w:p w:rsidR="005A0D84" w:rsidRPr="00F12751" w:rsidRDefault="005A0D84" w:rsidP="00D74FEC">
            <w:pPr>
              <w:jc w:val="both"/>
              <w:rPr>
                <w:sz w:val="22"/>
                <w:szCs w:val="22"/>
              </w:rPr>
            </w:pPr>
            <w:r w:rsidRPr="00F12751">
              <w:rPr>
                <w:sz w:val="22"/>
                <w:szCs w:val="22"/>
              </w:rPr>
              <w:t xml:space="preserve"> Наименование  </w:t>
            </w:r>
            <w:r>
              <w:rPr>
                <w:sz w:val="22"/>
                <w:szCs w:val="22"/>
              </w:rPr>
              <w:t>п</w:t>
            </w:r>
            <w:r w:rsidRPr="00F12751">
              <w:rPr>
                <w:sz w:val="22"/>
                <w:szCs w:val="22"/>
              </w:rPr>
              <w:t xml:space="preserve">одпрограммы </w:t>
            </w:r>
          </w:p>
        </w:tc>
        <w:tc>
          <w:tcPr>
            <w:tcW w:w="7883" w:type="dxa"/>
            <w:tcBorders>
              <w:top w:val="single" w:sz="4" w:space="0" w:color="auto"/>
              <w:left w:val="single" w:sz="4" w:space="0" w:color="auto"/>
              <w:bottom w:val="single" w:sz="4" w:space="0" w:color="auto"/>
              <w:right w:val="single" w:sz="4" w:space="0" w:color="auto"/>
            </w:tcBorders>
          </w:tcPr>
          <w:p w:rsidR="005A0D84" w:rsidRPr="00EC74F9" w:rsidRDefault="005A0D84" w:rsidP="00B33B80">
            <w:pPr>
              <w:jc w:val="both"/>
              <w:rPr>
                <w:sz w:val="22"/>
                <w:szCs w:val="22"/>
              </w:rPr>
            </w:pPr>
            <w:r w:rsidRPr="00EC74F9">
              <w:rPr>
                <w:sz w:val="22"/>
                <w:szCs w:val="22"/>
              </w:rPr>
              <w:t xml:space="preserve">«Ресурсное обеспечение сферы образования» </w:t>
            </w:r>
          </w:p>
          <w:p w:rsidR="005A0D84" w:rsidRPr="00EC74F9" w:rsidRDefault="005A0D84" w:rsidP="00B33B80">
            <w:pPr>
              <w:ind w:firstLine="488"/>
              <w:jc w:val="both"/>
              <w:rPr>
                <w:sz w:val="22"/>
                <w:szCs w:val="22"/>
              </w:rPr>
            </w:pPr>
          </w:p>
        </w:tc>
      </w:tr>
      <w:tr w:rsidR="005A0D84" w:rsidRPr="004645FB" w:rsidTr="005F7876">
        <w:tc>
          <w:tcPr>
            <w:tcW w:w="2040" w:type="dxa"/>
            <w:tcBorders>
              <w:top w:val="single" w:sz="4" w:space="0" w:color="auto"/>
              <w:left w:val="single" w:sz="4" w:space="0" w:color="auto"/>
              <w:bottom w:val="single" w:sz="4" w:space="0" w:color="auto"/>
              <w:right w:val="single" w:sz="4" w:space="0" w:color="auto"/>
            </w:tcBorders>
          </w:tcPr>
          <w:p w:rsidR="005A0D84" w:rsidRPr="00F12751" w:rsidRDefault="005A0D84" w:rsidP="00D74FEC">
            <w:pPr>
              <w:jc w:val="both"/>
              <w:rPr>
                <w:sz w:val="22"/>
                <w:szCs w:val="22"/>
              </w:rPr>
            </w:pPr>
            <w:r w:rsidRPr="00F12751">
              <w:rPr>
                <w:sz w:val="22"/>
                <w:szCs w:val="22"/>
              </w:rPr>
              <w:t xml:space="preserve"> Заказчик</w:t>
            </w:r>
            <w:r>
              <w:rPr>
                <w:sz w:val="22"/>
                <w:szCs w:val="22"/>
              </w:rPr>
              <w:t xml:space="preserve"> подпрограммы</w:t>
            </w:r>
          </w:p>
        </w:tc>
        <w:tc>
          <w:tcPr>
            <w:tcW w:w="7883" w:type="dxa"/>
            <w:tcBorders>
              <w:top w:val="single" w:sz="4" w:space="0" w:color="auto"/>
              <w:left w:val="single" w:sz="4" w:space="0" w:color="auto"/>
              <w:bottom w:val="single" w:sz="4" w:space="0" w:color="auto"/>
              <w:right w:val="single" w:sz="4" w:space="0" w:color="auto"/>
            </w:tcBorders>
          </w:tcPr>
          <w:p w:rsidR="005A0D84" w:rsidRPr="00117AAD" w:rsidRDefault="005A0D84" w:rsidP="00D74FEC">
            <w:pPr>
              <w:pStyle w:val="ConsPlusCell"/>
              <w:jc w:val="both"/>
              <w:rPr>
                <w:rFonts w:ascii="Times New Roman" w:hAnsi="Times New Roman" w:cs="Times New Roman"/>
                <w:sz w:val="22"/>
                <w:szCs w:val="22"/>
              </w:rPr>
            </w:pPr>
            <w:r w:rsidRPr="00117AAD">
              <w:rPr>
                <w:rFonts w:ascii="Times New Roman" w:hAnsi="Times New Roman" w:cs="Times New Roman"/>
                <w:sz w:val="22"/>
                <w:szCs w:val="22"/>
              </w:rPr>
              <w:t>Администрация городского округа город Кулебаки</w:t>
            </w:r>
            <w:r>
              <w:rPr>
                <w:rFonts w:ascii="Times New Roman" w:hAnsi="Times New Roman" w:cs="Times New Roman"/>
                <w:sz w:val="22"/>
                <w:szCs w:val="22"/>
              </w:rPr>
              <w:t xml:space="preserve"> Нижегородской области</w:t>
            </w:r>
          </w:p>
        </w:tc>
      </w:tr>
      <w:tr w:rsidR="005A0D84" w:rsidRPr="00BA5FFF" w:rsidTr="005F7876">
        <w:tc>
          <w:tcPr>
            <w:tcW w:w="2040" w:type="dxa"/>
            <w:tcBorders>
              <w:top w:val="single" w:sz="4" w:space="0" w:color="auto"/>
              <w:left w:val="single" w:sz="4" w:space="0" w:color="auto"/>
              <w:bottom w:val="single" w:sz="4" w:space="0" w:color="auto"/>
              <w:right w:val="single" w:sz="4" w:space="0" w:color="auto"/>
            </w:tcBorders>
          </w:tcPr>
          <w:p w:rsidR="005A0D84" w:rsidRPr="00F12751" w:rsidRDefault="005A0D84" w:rsidP="00D74FEC">
            <w:pPr>
              <w:rPr>
                <w:sz w:val="22"/>
                <w:szCs w:val="22"/>
              </w:rPr>
            </w:pPr>
            <w:r>
              <w:rPr>
                <w:sz w:val="22"/>
                <w:szCs w:val="22"/>
              </w:rPr>
              <w:t xml:space="preserve"> Основание </w:t>
            </w:r>
            <w:r w:rsidRPr="00F12751">
              <w:rPr>
                <w:sz w:val="22"/>
                <w:szCs w:val="22"/>
              </w:rPr>
              <w:t>разработки</w:t>
            </w:r>
            <w:r>
              <w:rPr>
                <w:sz w:val="22"/>
                <w:szCs w:val="22"/>
              </w:rPr>
              <w:t xml:space="preserve"> подпрограммы</w:t>
            </w:r>
          </w:p>
        </w:tc>
        <w:tc>
          <w:tcPr>
            <w:tcW w:w="7883" w:type="dxa"/>
            <w:tcBorders>
              <w:top w:val="single" w:sz="4" w:space="0" w:color="auto"/>
              <w:left w:val="single" w:sz="4" w:space="0" w:color="auto"/>
              <w:bottom w:val="single" w:sz="4" w:space="0" w:color="auto"/>
              <w:right w:val="single" w:sz="4" w:space="0" w:color="auto"/>
            </w:tcBorders>
          </w:tcPr>
          <w:p w:rsidR="005A0D84" w:rsidRPr="00EC74F9" w:rsidRDefault="005A0D84" w:rsidP="005A0D84">
            <w:pPr>
              <w:widowControl w:val="0"/>
              <w:autoSpaceDE w:val="0"/>
              <w:autoSpaceDN w:val="0"/>
              <w:adjustRightInd w:val="0"/>
              <w:jc w:val="both"/>
              <w:rPr>
                <w:sz w:val="22"/>
                <w:szCs w:val="22"/>
              </w:rPr>
            </w:pPr>
            <w:r w:rsidRPr="00EC74F9">
              <w:rPr>
                <w:sz w:val="22"/>
                <w:szCs w:val="22"/>
              </w:rPr>
              <w:t>Постановление Правительства Нижегородской области от 30 апреля  2014 года № 301 «Об утверждении государственной программы «Развитие образования Нижегородской области»</w:t>
            </w:r>
          </w:p>
        </w:tc>
      </w:tr>
      <w:tr w:rsidR="005A0D84" w:rsidRPr="00BA5FFF" w:rsidTr="005F7876">
        <w:tc>
          <w:tcPr>
            <w:tcW w:w="2040" w:type="dxa"/>
            <w:tcBorders>
              <w:top w:val="single" w:sz="4" w:space="0" w:color="auto"/>
              <w:left w:val="single" w:sz="4" w:space="0" w:color="auto"/>
              <w:bottom w:val="single" w:sz="4" w:space="0" w:color="auto"/>
              <w:right w:val="single" w:sz="4" w:space="0" w:color="auto"/>
            </w:tcBorders>
          </w:tcPr>
          <w:p w:rsidR="005A0D84" w:rsidRPr="00CB42B5" w:rsidRDefault="005A0D84" w:rsidP="00D74FEC">
            <w:pPr>
              <w:jc w:val="both"/>
              <w:rPr>
                <w:sz w:val="22"/>
                <w:szCs w:val="22"/>
              </w:rPr>
            </w:pPr>
            <w:r>
              <w:rPr>
                <w:sz w:val="22"/>
                <w:szCs w:val="22"/>
              </w:rPr>
              <w:t>Разработчик</w:t>
            </w:r>
            <w:r w:rsidRPr="00CB42B5">
              <w:rPr>
                <w:sz w:val="22"/>
                <w:szCs w:val="22"/>
              </w:rPr>
              <w:t xml:space="preserve"> подпрограммы</w:t>
            </w:r>
          </w:p>
        </w:tc>
        <w:tc>
          <w:tcPr>
            <w:tcW w:w="7883" w:type="dxa"/>
            <w:tcBorders>
              <w:top w:val="single" w:sz="4" w:space="0" w:color="auto"/>
              <w:left w:val="single" w:sz="4" w:space="0" w:color="auto"/>
              <w:bottom w:val="single" w:sz="4" w:space="0" w:color="auto"/>
              <w:right w:val="single" w:sz="4" w:space="0" w:color="auto"/>
            </w:tcBorders>
          </w:tcPr>
          <w:p w:rsidR="005A0D84" w:rsidRPr="00117AAD" w:rsidRDefault="005A0D84" w:rsidP="00D74FEC">
            <w:pPr>
              <w:jc w:val="both"/>
              <w:rPr>
                <w:sz w:val="22"/>
                <w:szCs w:val="22"/>
              </w:rPr>
            </w:pPr>
            <w:r w:rsidRPr="00117AAD">
              <w:rPr>
                <w:sz w:val="22"/>
                <w:szCs w:val="22"/>
              </w:rPr>
              <w:t>Управление образования администрации городского округа город Кулебаки</w:t>
            </w:r>
            <w:r>
              <w:rPr>
                <w:sz w:val="22"/>
                <w:szCs w:val="22"/>
              </w:rPr>
              <w:t xml:space="preserve"> Нижегородской области</w:t>
            </w:r>
          </w:p>
        </w:tc>
      </w:tr>
      <w:tr w:rsidR="005A0D84" w:rsidRPr="00A11FB5" w:rsidTr="005F7876">
        <w:tc>
          <w:tcPr>
            <w:tcW w:w="2040" w:type="dxa"/>
            <w:tcBorders>
              <w:top w:val="single" w:sz="4" w:space="0" w:color="auto"/>
              <w:left w:val="single" w:sz="4" w:space="0" w:color="auto"/>
              <w:bottom w:val="single" w:sz="4" w:space="0" w:color="auto"/>
              <w:right w:val="single" w:sz="4" w:space="0" w:color="auto"/>
            </w:tcBorders>
          </w:tcPr>
          <w:p w:rsidR="005A0D84" w:rsidRPr="00CB42B5" w:rsidRDefault="005A0D84" w:rsidP="00D74FEC">
            <w:pPr>
              <w:jc w:val="both"/>
              <w:rPr>
                <w:sz w:val="22"/>
                <w:szCs w:val="22"/>
              </w:rPr>
            </w:pPr>
            <w:r w:rsidRPr="00CB42B5">
              <w:rPr>
                <w:sz w:val="22"/>
                <w:szCs w:val="22"/>
              </w:rPr>
              <w:t xml:space="preserve">Исполнитель </w:t>
            </w:r>
            <w:r>
              <w:rPr>
                <w:sz w:val="22"/>
                <w:szCs w:val="22"/>
              </w:rPr>
              <w:t>п</w:t>
            </w:r>
            <w:r w:rsidRPr="00CB42B5">
              <w:rPr>
                <w:sz w:val="22"/>
                <w:szCs w:val="22"/>
              </w:rPr>
              <w:t>одпрограммы</w:t>
            </w:r>
          </w:p>
          <w:p w:rsidR="005A0D84" w:rsidRPr="00CB42B5" w:rsidRDefault="005A0D84" w:rsidP="00D74FEC">
            <w:pPr>
              <w:jc w:val="both"/>
              <w:rPr>
                <w:sz w:val="22"/>
                <w:szCs w:val="22"/>
              </w:rPr>
            </w:pPr>
          </w:p>
        </w:tc>
        <w:tc>
          <w:tcPr>
            <w:tcW w:w="7883" w:type="dxa"/>
            <w:tcBorders>
              <w:top w:val="single" w:sz="4" w:space="0" w:color="auto"/>
              <w:left w:val="single" w:sz="4" w:space="0" w:color="auto"/>
              <w:bottom w:val="single" w:sz="4" w:space="0" w:color="auto"/>
              <w:right w:val="single" w:sz="4" w:space="0" w:color="auto"/>
            </w:tcBorders>
          </w:tcPr>
          <w:p w:rsidR="005A0D84" w:rsidRPr="00B555FB" w:rsidRDefault="005A0D84" w:rsidP="00D74FEC">
            <w:pPr>
              <w:jc w:val="both"/>
              <w:rPr>
                <w:sz w:val="22"/>
                <w:szCs w:val="22"/>
              </w:rPr>
            </w:pPr>
            <w:r w:rsidRPr="00B555FB">
              <w:rPr>
                <w:sz w:val="22"/>
                <w:szCs w:val="22"/>
              </w:rPr>
              <w:t xml:space="preserve">Управление образования администрации городского округа </w:t>
            </w:r>
            <w:r>
              <w:rPr>
                <w:sz w:val="22"/>
                <w:szCs w:val="22"/>
              </w:rPr>
              <w:t>город Кулебаки Нижегородской области (дале</w:t>
            </w:r>
            <w:proofErr w:type="gramStart"/>
            <w:r>
              <w:rPr>
                <w:sz w:val="22"/>
                <w:szCs w:val="22"/>
              </w:rPr>
              <w:t>е-</w:t>
            </w:r>
            <w:proofErr w:type="gramEnd"/>
            <w:r>
              <w:rPr>
                <w:sz w:val="22"/>
                <w:szCs w:val="22"/>
              </w:rPr>
              <w:t xml:space="preserve"> управление образования)</w:t>
            </w:r>
          </w:p>
        </w:tc>
      </w:tr>
      <w:tr w:rsidR="005A0D84" w:rsidRPr="00A11FB5" w:rsidTr="005F7876">
        <w:tc>
          <w:tcPr>
            <w:tcW w:w="2040" w:type="dxa"/>
            <w:tcBorders>
              <w:top w:val="single" w:sz="4" w:space="0" w:color="auto"/>
              <w:left w:val="single" w:sz="4" w:space="0" w:color="auto"/>
              <w:bottom w:val="single" w:sz="4" w:space="0" w:color="auto"/>
              <w:right w:val="single" w:sz="4" w:space="0" w:color="auto"/>
            </w:tcBorders>
          </w:tcPr>
          <w:p w:rsidR="005A0D84" w:rsidRPr="00CB42B5" w:rsidRDefault="005A0D84" w:rsidP="00D74FEC">
            <w:pPr>
              <w:jc w:val="both"/>
              <w:rPr>
                <w:sz w:val="22"/>
                <w:szCs w:val="22"/>
              </w:rPr>
            </w:pPr>
            <w:r w:rsidRPr="00CB42B5">
              <w:rPr>
                <w:sz w:val="22"/>
                <w:szCs w:val="22"/>
              </w:rPr>
              <w:t>Соисполнители подпрограммы</w:t>
            </w:r>
          </w:p>
        </w:tc>
        <w:tc>
          <w:tcPr>
            <w:tcW w:w="7883" w:type="dxa"/>
            <w:tcBorders>
              <w:top w:val="single" w:sz="4" w:space="0" w:color="auto"/>
              <w:left w:val="single" w:sz="4" w:space="0" w:color="auto"/>
              <w:bottom w:val="single" w:sz="4" w:space="0" w:color="auto"/>
              <w:right w:val="single" w:sz="4" w:space="0" w:color="auto"/>
            </w:tcBorders>
          </w:tcPr>
          <w:p w:rsidR="005A0D84" w:rsidRPr="00B555FB" w:rsidRDefault="005A0D84" w:rsidP="00D74FEC">
            <w:pPr>
              <w:jc w:val="both"/>
              <w:rPr>
                <w:sz w:val="22"/>
                <w:szCs w:val="22"/>
              </w:rPr>
            </w:pPr>
            <w:r>
              <w:rPr>
                <w:sz w:val="22"/>
                <w:szCs w:val="22"/>
              </w:rPr>
              <w:t>М</w:t>
            </w:r>
            <w:r w:rsidRPr="00B555FB">
              <w:rPr>
                <w:sz w:val="22"/>
                <w:szCs w:val="22"/>
              </w:rPr>
              <w:t>униципальные образовательные организации, подведомственные управлению образования администрации городского округа</w:t>
            </w:r>
            <w:r>
              <w:rPr>
                <w:sz w:val="22"/>
                <w:szCs w:val="22"/>
              </w:rPr>
              <w:t xml:space="preserve"> город Кулебаки</w:t>
            </w:r>
          </w:p>
        </w:tc>
      </w:tr>
      <w:tr w:rsidR="005A0D84" w:rsidRPr="000630B1" w:rsidTr="005F7876">
        <w:tc>
          <w:tcPr>
            <w:tcW w:w="2040" w:type="dxa"/>
            <w:tcBorders>
              <w:top w:val="single" w:sz="4" w:space="0" w:color="auto"/>
              <w:left w:val="single" w:sz="4" w:space="0" w:color="auto"/>
              <w:bottom w:val="single" w:sz="4" w:space="0" w:color="auto"/>
              <w:right w:val="single" w:sz="4" w:space="0" w:color="auto"/>
            </w:tcBorders>
          </w:tcPr>
          <w:p w:rsidR="005A0D84" w:rsidRPr="00F12751" w:rsidRDefault="005A0D84" w:rsidP="00D74FEC">
            <w:pPr>
              <w:rPr>
                <w:sz w:val="22"/>
                <w:szCs w:val="22"/>
              </w:rPr>
            </w:pPr>
            <w:r w:rsidRPr="00F12751">
              <w:rPr>
                <w:sz w:val="22"/>
                <w:szCs w:val="22"/>
              </w:rPr>
              <w:t xml:space="preserve">Цель </w:t>
            </w:r>
            <w:r>
              <w:rPr>
                <w:sz w:val="22"/>
                <w:szCs w:val="22"/>
              </w:rPr>
              <w:t>п</w:t>
            </w:r>
            <w:r w:rsidRPr="00F12751">
              <w:rPr>
                <w:sz w:val="22"/>
                <w:szCs w:val="22"/>
              </w:rPr>
              <w:t>одпрограммы</w:t>
            </w:r>
          </w:p>
        </w:tc>
        <w:tc>
          <w:tcPr>
            <w:tcW w:w="7883" w:type="dxa"/>
            <w:tcBorders>
              <w:top w:val="single" w:sz="4" w:space="0" w:color="auto"/>
              <w:left w:val="single" w:sz="4" w:space="0" w:color="auto"/>
              <w:bottom w:val="single" w:sz="4" w:space="0" w:color="auto"/>
              <w:right w:val="single" w:sz="4" w:space="0" w:color="auto"/>
            </w:tcBorders>
          </w:tcPr>
          <w:p w:rsidR="005A0D84" w:rsidRPr="00EC74F9" w:rsidRDefault="005A0D84" w:rsidP="00B33B80">
            <w:pPr>
              <w:widowControl w:val="0"/>
              <w:autoSpaceDE w:val="0"/>
              <w:autoSpaceDN w:val="0"/>
              <w:adjustRightInd w:val="0"/>
              <w:jc w:val="both"/>
              <w:outlineLvl w:val="1"/>
              <w:rPr>
                <w:sz w:val="22"/>
                <w:szCs w:val="22"/>
              </w:rPr>
            </w:pPr>
            <w:r w:rsidRPr="00EC74F9">
              <w:rPr>
                <w:sz w:val="22"/>
                <w:szCs w:val="22"/>
              </w:rPr>
              <w:t>Развитие инфраструктуры и организационно-</w:t>
            </w:r>
            <w:proofErr w:type="gramStart"/>
            <w:r w:rsidRPr="00EC74F9">
              <w:rPr>
                <w:sz w:val="22"/>
                <w:szCs w:val="22"/>
              </w:rPr>
              <w:t>экономических механизмов</w:t>
            </w:r>
            <w:proofErr w:type="gramEnd"/>
            <w:r w:rsidRPr="00EC74F9">
              <w:rPr>
                <w:sz w:val="22"/>
                <w:szCs w:val="22"/>
              </w:rPr>
              <w:t>, обеспечивающих  доступность качественного образования</w:t>
            </w:r>
          </w:p>
        </w:tc>
      </w:tr>
      <w:tr w:rsidR="005A0D84" w:rsidRPr="006B6AAB" w:rsidTr="005F7876">
        <w:tc>
          <w:tcPr>
            <w:tcW w:w="2040" w:type="dxa"/>
            <w:tcBorders>
              <w:top w:val="single" w:sz="4" w:space="0" w:color="auto"/>
              <w:left w:val="single" w:sz="4" w:space="0" w:color="auto"/>
              <w:bottom w:val="single" w:sz="4" w:space="0" w:color="auto"/>
              <w:right w:val="single" w:sz="4" w:space="0" w:color="auto"/>
            </w:tcBorders>
          </w:tcPr>
          <w:p w:rsidR="005A0D84" w:rsidRPr="00F12751" w:rsidRDefault="005A0D84" w:rsidP="00D74FEC">
            <w:pPr>
              <w:rPr>
                <w:sz w:val="22"/>
                <w:szCs w:val="22"/>
              </w:rPr>
            </w:pPr>
            <w:r w:rsidRPr="00F12751">
              <w:rPr>
                <w:sz w:val="22"/>
                <w:szCs w:val="22"/>
              </w:rPr>
              <w:t xml:space="preserve">Задачи </w:t>
            </w:r>
            <w:r>
              <w:rPr>
                <w:sz w:val="22"/>
                <w:szCs w:val="22"/>
              </w:rPr>
              <w:t>п</w:t>
            </w:r>
            <w:r w:rsidRPr="00F12751">
              <w:rPr>
                <w:sz w:val="22"/>
                <w:szCs w:val="22"/>
              </w:rPr>
              <w:t>одпрограммы</w:t>
            </w:r>
          </w:p>
          <w:p w:rsidR="005A0D84" w:rsidRPr="00F12751" w:rsidRDefault="005A0D84" w:rsidP="00D74FEC">
            <w:pPr>
              <w:jc w:val="both"/>
              <w:rPr>
                <w:sz w:val="22"/>
                <w:szCs w:val="22"/>
              </w:rPr>
            </w:pPr>
          </w:p>
          <w:p w:rsidR="005A0D84" w:rsidRPr="00F12751" w:rsidRDefault="005A0D84" w:rsidP="00D74FEC">
            <w:pPr>
              <w:jc w:val="both"/>
              <w:rPr>
                <w:color w:val="FF0000"/>
                <w:sz w:val="22"/>
                <w:szCs w:val="22"/>
              </w:rPr>
            </w:pPr>
            <w:r w:rsidRPr="00F12751">
              <w:rPr>
                <w:sz w:val="22"/>
                <w:szCs w:val="22"/>
              </w:rPr>
              <w:t xml:space="preserve"> </w:t>
            </w:r>
          </w:p>
        </w:tc>
        <w:tc>
          <w:tcPr>
            <w:tcW w:w="7883" w:type="dxa"/>
            <w:tcBorders>
              <w:top w:val="single" w:sz="4" w:space="0" w:color="auto"/>
              <w:left w:val="single" w:sz="4" w:space="0" w:color="auto"/>
              <w:bottom w:val="single" w:sz="4" w:space="0" w:color="auto"/>
              <w:right w:val="single" w:sz="4" w:space="0" w:color="auto"/>
            </w:tcBorders>
          </w:tcPr>
          <w:p w:rsidR="005A0D84" w:rsidRPr="00EC74F9" w:rsidRDefault="005A0D84" w:rsidP="00B33B80">
            <w:pPr>
              <w:jc w:val="both"/>
              <w:rPr>
                <w:sz w:val="22"/>
                <w:szCs w:val="22"/>
              </w:rPr>
            </w:pPr>
            <w:r w:rsidRPr="00EC74F9">
              <w:rPr>
                <w:sz w:val="22"/>
                <w:szCs w:val="22"/>
              </w:rPr>
              <w:t>1. Совершенствование кадрового потенциала системы образования</w:t>
            </w:r>
          </w:p>
          <w:p w:rsidR="005A0D84" w:rsidRPr="00EC74F9" w:rsidRDefault="005A0D84" w:rsidP="00B33B80">
            <w:pPr>
              <w:jc w:val="both"/>
              <w:rPr>
                <w:sz w:val="22"/>
                <w:szCs w:val="22"/>
              </w:rPr>
            </w:pPr>
            <w:r w:rsidRPr="00EC74F9">
              <w:rPr>
                <w:sz w:val="22"/>
                <w:szCs w:val="22"/>
              </w:rPr>
              <w:t>2. Материально-техническое обеспечение сферы образования</w:t>
            </w:r>
          </w:p>
          <w:p w:rsidR="005A0D84" w:rsidRPr="00EC74F9" w:rsidRDefault="005A0D84" w:rsidP="00B33B80">
            <w:pPr>
              <w:widowControl w:val="0"/>
              <w:tabs>
                <w:tab w:val="left" w:pos="324"/>
              </w:tabs>
              <w:autoSpaceDE w:val="0"/>
              <w:autoSpaceDN w:val="0"/>
              <w:adjustRightInd w:val="0"/>
              <w:jc w:val="both"/>
              <w:outlineLvl w:val="1"/>
              <w:rPr>
                <w:sz w:val="22"/>
                <w:szCs w:val="22"/>
              </w:rPr>
            </w:pPr>
            <w:r w:rsidRPr="00EC74F9">
              <w:rPr>
                <w:sz w:val="22"/>
                <w:szCs w:val="22"/>
              </w:rPr>
              <w:t>3.Развитие организационно-</w:t>
            </w:r>
            <w:proofErr w:type="gramStart"/>
            <w:r w:rsidRPr="00EC74F9">
              <w:rPr>
                <w:sz w:val="22"/>
                <w:szCs w:val="22"/>
              </w:rPr>
              <w:t>экономических механизмов</w:t>
            </w:r>
            <w:proofErr w:type="gramEnd"/>
            <w:r w:rsidRPr="00EC74F9">
              <w:rPr>
                <w:sz w:val="22"/>
                <w:szCs w:val="22"/>
              </w:rPr>
              <w:t>, обеспечивающих  доступность качественного образования</w:t>
            </w:r>
          </w:p>
        </w:tc>
      </w:tr>
      <w:tr w:rsidR="005A0D84" w:rsidRPr="00BA5FFF" w:rsidTr="005F7876">
        <w:trPr>
          <w:trHeight w:val="686"/>
        </w:trPr>
        <w:tc>
          <w:tcPr>
            <w:tcW w:w="2040" w:type="dxa"/>
            <w:tcBorders>
              <w:top w:val="single" w:sz="4" w:space="0" w:color="auto"/>
              <w:left w:val="single" w:sz="4" w:space="0" w:color="auto"/>
              <w:bottom w:val="single" w:sz="4" w:space="0" w:color="auto"/>
              <w:right w:val="single" w:sz="4" w:space="0" w:color="auto"/>
            </w:tcBorders>
          </w:tcPr>
          <w:p w:rsidR="005A0D84" w:rsidRPr="00BA5E4F" w:rsidRDefault="005A0D84" w:rsidP="00D74FEC">
            <w:pPr>
              <w:jc w:val="both"/>
              <w:rPr>
                <w:sz w:val="22"/>
                <w:szCs w:val="22"/>
              </w:rPr>
            </w:pPr>
            <w:r>
              <w:rPr>
                <w:sz w:val="22"/>
                <w:szCs w:val="22"/>
              </w:rPr>
              <w:t>Э</w:t>
            </w:r>
            <w:r w:rsidRPr="00BA5E4F">
              <w:rPr>
                <w:sz w:val="22"/>
                <w:szCs w:val="22"/>
              </w:rPr>
              <w:t>тапы</w:t>
            </w:r>
            <w:r>
              <w:rPr>
                <w:sz w:val="22"/>
                <w:szCs w:val="22"/>
              </w:rPr>
              <w:t xml:space="preserve"> и сроки</w:t>
            </w:r>
            <w:r w:rsidRPr="00BA5E4F">
              <w:rPr>
                <w:sz w:val="22"/>
                <w:szCs w:val="22"/>
              </w:rPr>
              <w:t xml:space="preserve"> реализации </w:t>
            </w:r>
            <w:r>
              <w:rPr>
                <w:sz w:val="22"/>
                <w:szCs w:val="22"/>
              </w:rPr>
              <w:t>п</w:t>
            </w:r>
            <w:r w:rsidRPr="00BA5E4F">
              <w:rPr>
                <w:sz w:val="22"/>
                <w:szCs w:val="22"/>
              </w:rPr>
              <w:t>одпрограммы</w:t>
            </w:r>
          </w:p>
        </w:tc>
        <w:tc>
          <w:tcPr>
            <w:tcW w:w="7883" w:type="dxa"/>
            <w:tcBorders>
              <w:top w:val="single" w:sz="4" w:space="0" w:color="auto"/>
              <w:left w:val="single" w:sz="4" w:space="0" w:color="auto"/>
              <w:bottom w:val="single" w:sz="4" w:space="0" w:color="auto"/>
              <w:right w:val="single" w:sz="4" w:space="0" w:color="auto"/>
            </w:tcBorders>
          </w:tcPr>
          <w:p w:rsidR="005A0D84" w:rsidRPr="00EC74F9" w:rsidRDefault="005A0D84" w:rsidP="00B33B80">
            <w:pPr>
              <w:ind w:firstLine="432"/>
              <w:jc w:val="both"/>
              <w:rPr>
                <w:sz w:val="22"/>
                <w:szCs w:val="22"/>
              </w:rPr>
            </w:pPr>
            <w:r w:rsidRPr="00EC74F9">
              <w:rPr>
                <w:sz w:val="22"/>
                <w:szCs w:val="22"/>
              </w:rPr>
              <w:t>201</w:t>
            </w:r>
            <w:r>
              <w:rPr>
                <w:sz w:val="22"/>
                <w:szCs w:val="22"/>
              </w:rPr>
              <w:t>8</w:t>
            </w:r>
            <w:r w:rsidRPr="00EC74F9">
              <w:rPr>
                <w:sz w:val="22"/>
                <w:szCs w:val="22"/>
              </w:rPr>
              <w:t>– 20</w:t>
            </w:r>
            <w:r>
              <w:rPr>
                <w:sz w:val="22"/>
                <w:szCs w:val="22"/>
              </w:rPr>
              <w:t>20</w:t>
            </w:r>
            <w:r w:rsidRPr="00EC74F9">
              <w:rPr>
                <w:sz w:val="22"/>
                <w:szCs w:val="22"/>
              </w:rPr>
              <w:t xml:space="preserve"> годы</w:t>
            </w:r>
          </w:p>
          <w:p w:rsidR="005A0D84" w:rsidRPr="00EC74F9" w:rsidRDefault="005A0D84" w:rsidP="00B33B80">
            <w:pPr>
              <w:ind w:firstLine="432"/>
              <w:jc w:val="both"/>
              <w:rPr>
                <w:sz w:val="22"/>
                <w:szCs w:val="22"/>
              </w:rPr>
            </w:pPr>
            <w:r w:rsidRPr="00EC74F9">
              <w:rPr>
                <w:sz w:val="22"/>
                <w:szCs w:val="22"/>
              </w:rPr>
              <w:t>Подпрограмма реализуется в один этап</w:t>
            </w:r>
          </w:p>
        </w:tc>
      </w:tr>
      <w:tr w:rsidR="005A0D84" w:rsidRPr="004676CF" w:rsidTr="008D1337">
        <w:trPr>
          <w:trHeight w:val="1359"/>
        </w:trPr>
        <w:tc>
          <w:tcPr>
            <w:tcW w:w="2040" w:type="dxa"/>
            <w:tcBorders>
              <w:top w:val="single" w:sz="4" w:space="0" w:color="auto"/>
              <w:left w:val="single" w:sz="4" w:space="0" w:color="auto"/>
              <w:bottom w:val="single" w:sz="4" w:space="0" w:color="auto"/>
              <w:right w:val="single" w:sz="4" w:space="0" w:color="auto"/>
            </w:tcBorders>
          </w:tcPr>
          <w:p w:rsidR="005A0D84" w:rsidRPr="00BA5E4F" w:rsidRDefault="005A0D84" w:rsidP="00D74FEC">
            <w:pPr>
              <w:rPr>
                <w:sz w:val="22"/>
                <w:szCs w:val="22"/>
              </w:rPr>
            </w:pPr>
            <w:r w:rsidRPr="00BA5E4F">
              <w:rPr>
                <w:sz w:val="22"/>
                <w:szCs w:val="22"/>
              </w:rPr>
              <w:lastRenderedPageBreak/>
              <w:t xml:space="preserve"> Объемы  финансирования </w:t>
            </w:r>
            <w:r>
              <w:rPr>
                <w:sz w:val="22"/>
                <w:szCs w:val="22"/>
              </w:rPr>
              <w:t>п</w:t>
            </w:r>
            <w:r w:rsidRPr="00BA5E4F">
              <w:rPr>
                <w:sz w:val="22"/>
                <w:szCs w:val="22"/>
              </w:rPr>
              <w:t>одпрограммы</w:t>
            </w:r>
          </w:p>
        </w:tc>
        <w:tc>
          <w:tcPr>
            <w:tcW w:w="7883" w:type="dxa"/>
            <w:tcBorders>
              <w:top w:val="single" w:sz="4" w:space="0" w:color="auto"/>
              <w:left w:val="single" w:sz="4" w:space="0" w:color="auto"/>
              <w:right w:val="single" w:sz="4" w:space="0" w:color="auto"/>
            </w:tcBorders>
          </w:tcPr>
          <w:p w:rsidR="005A0D84" w:rsidRPr="00EC74F9" w:rsidRDefault="005A0D84" w:rsidP="00556CCC">
            <w:pPr>
              <w:jc w:val="right"/>
              <w:rPr>
                <w:sz w:val="22"/>
                <w:szCs w:val="22"/>
              </w:rPr>
            </w:pPr>
            <w:r w:rsidRPr="00510750">
              <w:rPr>
                <w:sz w:val="22"/>
                <w:szCs w:val="22"/>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3"/>
              <w:gridCol w:w="1701"/>
              <w:gridCol w:w="1427"/>
              <w:gridCol w:w="1837"/>
            </w:tblGrid>
            <w:tr w:rsidR="005A0D84" w:rsidRPr="00EC74F9" w:rsidTr="008D1337">
              <w:tc>
                <w:tcPr>
                  <w:tcW w:w="2383" w:type="dxa"/>
                </w:tcPr>
                <w:p w:rsidR="005A0D84" w:rsidRPr="00EC74F9" w:rsidRDefault="005A0D84" w:rsidP="00B33B80">
                  <w:pPr>
                    <w:rPr>
                      <w:iCs/>
                      <w:sz w:val="22"/>
                      <w:szCs w:val="22"/>
                    </w:rPr>
                  </w:pPr>
                </w:p>
              </w:tc>
              <w:tc>
                <w:tcPr>
                  <w:tcW w:w="1701" w:type="dxa"/>
                </w:tcPr>
                <w:p w:rsidR="005A0D84" w:rsidRPr="00EC74F9" w:rsidRDefault="005A0D84" w:rsidP="005F7876">
                  <w:pPr>
                    <w:ind w:left="-324" w:firstLine="324"/>
                    <w:jc w:val="center"/>
                    <w:rPr>
                      <w:sz w:val="22"/>
                      <w:szCs w:val="22"/>
                    </w:rPr>
                  </w:pPr>
                  <w:r w:rsidRPr="00EC74F9">
                    <w:rPr>
                      <w:sz w:val="22"/>
                      <w:szCs w:val="22"/>
                    </w:rPr>
                    <w:t>201</w:t>
                  </w:r>
                  <w:r>
                    <w:rPr>
                      <w:sz w:val="22"/>
                      <w:szCs w:val="22"/>
                    </w:rPr>
                    <w:t>8</w:t>
                  </w:r>
                  <w:r w:rsidRPr="00EC74F9">
                    <w:rPr>
                      <w:sz w:val="22"/>
                      <w:szCs w:val="22"/>
                    </w:rPr>
                    <w:t xml:space="preserve"> г.</w:t>
                  </w:r>
                </w:p>
              </w:tc>
              <w:tc>
                <w:tcPr>
                  <w:tcW w:w="1427" w:type="dxa"/>
                </w:tcPr>
                <w:p w:rsidR="005A0D84" w:rsidRPr="00EC74F9" w:rsidRDefault="005A0D84" w:rsidP="005F7876">
                  <w:pPr>
                    <w:jc w:val="center"/>
                    <w:rPr>
                      <w:sz w:val="22"/>
                      <w:szCs w:val="22"/>
                    </w:rPr>
                  </w:pPr>
                  <w:r w:rsidRPr="00EC74F9">
                    <w:rPr>
                      <w:sz w:val="22"/>
                      <w:szCs w:val="22"/>
                    </w:rPr>
                    <w:t>201</w:t>
                  </w:r>
                  <w:r>
                    <w:rPr>
                      <w:sz w:val="22"/>
                      <w:szCs w:val="22"/>
                    </w:rPr>
                    <w:t>9</w:t>
                  </w:r>
                  <w:r w:rsidRPr="00EC74F9">
                    <w:rPr>
                      <w:sz w:val="22"/>
                      <w:szCs w:val="22"/>
                    </w:rPr>
                    <w:t xml:space="preserve"> г.</w:t>
                  </w:r>
                </w:p>
              </w:tc>
              <w:tc>
                <w:tcPr>
                  <w:tcW w:w="1837" w:type="dxa"/>
                </w:tcPr>
                <w:p w:rsidR="005A0D84" w:rsidRPr="00EC74F9" w:rsidRDefault="005A0D84" w:rsidP="005F7876">
                  <w:pPr>
                    <w:jc w:val="center"/>
                    <w:rPr>
                      <w:sz w:val="22"/>
                      <w:szCs w:val="22"/>
                    </w:rPr>
                  </w:pPr>
                  <w:r w:rsidRPr="00EC74F9">
                    <w:rPr>
                      <w:sz w:val="22"/>
                      <w:szCs w:val="22"/>
                    </w:rPr>
                    <w:t>20</w:t>
                  </w:r>
                  <w:r>
                    <w:rPr>
                      <w:sz w:val="22"/>
                      <w:szCs w:val="22"/>
                    </w:rPr>
                    <w:t>20</w:t>
                  </w:r>
                  <w:r w:rsidRPr="00EC74F9">
                    <w:rPr>
                      <w:sz w:val="22"/>
                      <w:szCs w:val="22"/>
                    </w:rPr>
                    <w:t xml:space="preserve"> г.</w:t>
                  </w:r>
                </w:p>
              </w:tc>
            </w:tr>
            <w:tr w:rsidR="008D1337" w:rsidRPr="00EC74F9" w:rsidTr="008D1337">
              <w:tc>
                <w:tcPr>
                  <w:tcW w:w="2383" w:type="dxa"/>
                </w:tcPr>
                <w:p w:rsidR="008D1337" w:rsidRPr="00787AE7" w:rsidRDefault="008D1337" w:rsidP="00B33B80">
                  <w:pPr>
                    <w:rPr>
                      <w:iCs/>
                      <w:sz w:val="22"/>
                      <w:szCs w:val="22"/>
                    </w:rPr>
                  </w:pPr>
                  <w:r>
                    <w:rPr>
                      <w:iCs/>
                      <w:sz w:val="22"/>
                      <w:szCs w:val="22"/>
                    </w:rPr>
                    <w:t>Всего</w:t>
                  </w:r>
                </w:p>
              </w:tc>
              <w:tc>
                <w:tcPr>
                  <w:tcW w:w="1701" w:type="dxa"/>
                </w:tcPr>
                <w:p w:rsidR="008D1337" w:rsidRPr="00013A05" w:rsidRDefault="008D1337" w:rsidP="00D74FEC">
                  <w:pPr>
                    <w:jc w:val="center"/>
                    <w:rPr>
                      <w:color w:val="000000"/>
                      <w:sz w:val="22"/>
                      <w:szCs w:val="22"/>
                    </w:rPr>
                  </w:pPr>
                  <w:r w:rsidRPr="00013A05">
                    <w:rPr>
                      <w:color w:val="000000"/>
                      <w:sz w:val="22"/>
                      <w:szCs w:val="22"/>
                    </w:rPr>
                    <w:t>55988,7</w:t>
                  </w:r>
                </w:p>
              </w:tc>
              <w:tc>
                <w:tcPr>
                  <w:tcW w:w="1427" w:type="dxa"/>
                </w:tcPr>
                <w:p w:rsidR="008D1337" w:rsidRPr="00013A05" w:rsidRDefault="008D1337" w:rsidP="00D74FEC">
                  <w:pPr>
                    <w:jc w:val="center"/>
                    <w:rPr>
                      <w:sz w:val="22"/>
                      <w:szCs w:val="22"/>
                    </w:rPr>
                  </w:pPr>
                  <w:r w:rsidRPr="00013A05">
                    <w:rPr>
                      <w:sz w:val="22"/>
                      <w:szCs w:val="22"/>
                    </w:rPr>
                    <w:t>60104,1</w:t>
                  </w:r>
                </w:p>
              </w:tc>
              <w:tc>
                <w:tcPr>
                  <w:tcW w:w="1837" w:type="dxa"/>
                </w:tcPr>
                <w:p w:rsidR="008D1337" w:rsidRPr="00013A05" w:rsidRDefault="008D1337" w:rsidP="00D74FEC">
                  <w:pPr>
                    <w:jc w:val="center"/>
                    <w:rPr>
                      <w:sz w:val="22"/>
                      <w:szCs w:val="22"/>
                    </w:rPr>
                  </w:pPr>
                  <w:r w:rsidRPr="00013A05">
                    <w:rPr>
                      <w:sz w:val="22"/>
                      <w:szCs w:val="22"/>
                    </w:rPr>
                    <w:t>64094,7</w:t>
                  </w:r>
                </w:p>
              </w:tc>
            </w:tr>
            <w:tr w:rsidR="008D1337" w:rsidRPr="00EC74F9" w:rsidTr="008D1337">
              <w:tc>
                <w:tcPr>
                  <w:tcW w:w="2383" w:type="dxa"/>
                </w:tcPr>
                <w:p w:rsidR="008D1337" w:rsidRPr="00787AE7" w:rsidRDefault="008D1337" w:rsidP="00B33B80">
                  <w:pPr>
                    <w:rPr>
                      <w:iCs/>
                      <w:sz w:val="22"/>
                      <w:szCs w:val="22"/>
                    </w:rPr>
                  </w:pPr>
                  <w:r w:rsidRPr="00787AE7">
                    <w:rPr>
                      <w:iCs/>
                      <w:sz w:val="22"/>
                      <w:szCs w:val="22"/>
                    </w:rPr>
                    <w:t>Областной бюджет</w:t>
                  </w:r>
                </w:p>
              </w:tc>
              <w:tc>
                <w:tcPr>
                  <w:tcW w:w="1701" w:type="dxa"/>
                </w:tcPr>
                <w:p w:rsidR="008D1337" w:rsidRPr="00013A05" w:rsidRDefault="008D1337" w:rsidP="00D74FEC">
                  <w:pPr>
                    <w:jc w:val="center"/>
                    <w:rPr>
                      <w:color w:val="000000"/>
                      <w:sz w:val="22"/>
                      <w:szCs w:val="22"/>
                    </w:rPr>
                  </w:pPr>
                  <w:r w:rsidRPr="00013A05">
                    <w:rPr>
                      <w:color w:val="000000"/>
                      <w:sz w:val="22"/>
                      <w:szCs w:val="22"/>
                    </w:rPr>
                    <w:t>12432,1</w:t>
                  </w:r>
                </w:p>
              </w:tc>
              <w:tc>
                <w:tcPr>
                  <w:tcW w:w="1427" w:type="dxa"/>
                </w:tcPr>
                <w:p w:rsidR="008D1337" w:rsidRPr="00013A05" w:rsidRDefault="008D1337" w:rsidP="00D74FEC">
                  <w:pPr>
                    <w:jc w:val="center"/>
                    <w:rPr>
                      <w:sz w:val="22"/>
                      <w:szCs w:val="22"/>
                    </w:rPr>
                  </w:pPr>
                  <w:r w:rsidRPr="00013A05">
                    <w:rPr>
                      <w:sz w:val="22"/>
                      <w:szCs w:val="22"/>
                    </w:rPr>
                    <w:t>13302,3</w:t>
                  </w:r>
                </w:p>
              </w:tc>
              <w:tc>
                <w:tcPr>
                  <w:tcW w:w="1837" w:type="dxa"/>
                </w:tcPr>
                <w:p w:rsidR="008D1337" w:rsidRPr="00013A05" w:rsidRDefault="008D1337" w:rsidP="00D74FEC">
                  <w:pPr>
                    <w:jc w:val="center"/>
                    <w:rPr>
                      <w:sz w:val="22"/>
                      <w:szCs w:val="22"/>
                    </w:rPr>
                  </w:pPr>
                  <w:r w:rsidRPr="00013A05">
                    <w:rPr>
                      <w:sz w:val="22"/>
                      <w:szCs w:val="22"/>
                    </w:rPr>
                    <w:t>14233,4</w:t>
                  </w:r>
                </w:p>
              </w:tc>
            </w:tr>
            <w:tr w:rsidR="008D1337" w:rsidRPr="00EC74F9" w:rsidTr="008D1337">
              <w:tc>
                <w:tcPr>
                  <w:tcW w:w="2383" w:type="dxa"/>
                </w:tcPr>
                <w:p w:rsidR="008D1337" w:rsidRPr="00787AE7" w:rsidRDefault="008D1337" w:rsidP="00B33B80">
                  <w:pPr>
                    <w:rPr>
                      <w:iCs/>
                      <w:sz w:val="22"/>
                      <w:szCs w:val="22"/>
                    </w:rPr>
                  </w:pPr>
                  <w:r w:rsidRPr="00787AE7">
                    <w:rPr>
                      <w:iCs/>
                      <w:sz w:val="22"/>
                      <w:szCs w:val="22"/>
                    </w:rPr>
                    <w:t>Бюджет округа</w:t>
                  </w:r>
                </w:p>
              </w:tc>
              <w:tc>
                <w:tcPr>
                  <w:tcW w:w="1701" w:type="dxa"/>
                </w:tcPr>
                <w:p w:rsidR="008D1337" w:rsidRPr="00013A05" w:rsidRDefault="008D1337" w:rsidP="00D74FEC">
                  <w:pPr>
                    <w:jc w:val="center"/>
                    <w:rPr>
                      <w:color w:val="000000"/>
                      <w:sz w:val="22"/>
                      <w:szCs w:val="22"/>
                    </w:rPr>
                  </w:pPr>
                  <w:r w:rsidRPr="00013A05">
                    <w:rPr>
                      <w:color w:val="000000"/>
                      <w:sz w:val="22"/>
                      <w:szCs w:val="22"/>
                    </w:rPr>
                    <w:t>43556,6</w:t>
                  </w:r>
                </w:p>
              </w:tc>
              <w:tc>
                <w:tcPr>
                  <w:tcW w:w="1427" w:type="dxa"/>
                </w:tcPr>
                <w:p w:rsidR="008D1337" w:rsidRPr="00013A05" w:rsidRDefault="008D1337" w:rsidP="00D74FEC">
                  <w:pPr>
                    <w:jc w:val="center"/>
                    <w:rPr>
                      <w:sz w:val="22"/>
                      <w:szCs w:val="22"/>
                    </w:rPr>
                  </w:pPr>
                  <w:r w:rsidRPr="00013A05">
                    <w:rPr>
                      <w:sz w:val="22"/>
                      <w:szCs w:val="22"/>
                    </w:rPr>
                    <w:t>46801,8</w:t>
                  </w:r>
                </w:p>
              </w:tc>
              <w:tc>
                <w:tcPr>
                  <w:tcW w:w="1837" w:type="dxa"/>
                </w:tcPr>
                <w:p w:rsidR="008D1337" w:rsidRPr="00013A05" w:rsidRDefault="008D1337" w:rsidP="00D74FEC">
                  <w:pPr>
                    <w:jc w:val="center"/>
                    <w:rPr>
                      <w:sz w:val="22"/>
                      <w:szCs w:val="22"/>
                    </w:rPr>
                  </w:pPr>
                  <w:r w:rsidRPr="00013A05">
                    <w:rPr>
                      <w:sz w:val="22"/>
                      <w:szCs w:val="22"/>
                    </w:rPr>
                    <w:t>49861,3</w:t>
                  </w:r>
                </w:p>
              </w:tc>
            </w:tr>
          </w:tbl>
          <w:p w:rsidR="005A0D84" w:rsidRPr="00EC74F9" w:rsidRDefault="005A0D84" w:rsidP="00B33B80">
            <w:pPr>
              <w:pStyle w:val="ConsPlusCell"/>
              <w:ind w:firstLine="453"/>
              <w:jc w:val="both"/>
              <w:rPr>
                <w:rFonts w:ascii="Times New Roman" w:hAnsi="Times New Roman" w:cs="Times New Roman"/>
                <w:sz w:val="22"/>
                <w:szCs w:val="22"/>
              </w:rPr>
            </w:pPr>
          </w:p>
        </w:tc>
      </w:tr>
      <w:tr w:rsidR="00D96F06" w:rsidRPr="004676CF" w:rsidTr="00B7245D">
        <w:trPr>
          <w:trHeight w:val="561"/>
        </w:trPr>
        <w:tc>
          <w:tcPr>
            <w:tcW w:w="2040" w:type="dxa"/>
            <w:tcBorders>
              <w:top w:val="single" w:sz="4" w:space="0" w:color="auto"/>
              <w:left w:val="single" w:sz="4" w:space="0" w:color="auto"/>
              <w:bottom w:val="single" w:sz="4" w:space="0" w:color="auto"/>
              <w:right w:val="single" w:sz="4" w:space="0" w:color="auto"/>
            </w:tcBorders>
          </w:tcPr>
          <w:p w:rsidR="00D96F06" w:rsidRPr="00916479" w:rsidRDefault="00D96F06" w:rsidP="00B33B80">
            <w:pPr>
              <w:rPr>
                <w:sz w:val="22"/>
                <w:szCs w:val="22"/>
              </w:rPr>
            </w:pPr>
            <w:r w:rsidRPr="00916479">
              <w:rPr>
                <w:sz w:val="22"/>
                <w:szCs w:val="22"/>
              </w:rPr>
              <w:t xml:space="preserve"> Индикаторы</w:t>
            </w:r>
            <w:r w:rsidR="008D1337">
              <w:rPr>
                <w:sz w:val="22"/>
                <w:szCs w:val="22"/>
              </w:rPr>
              <w:t xml:space="preserve"> достижения </w:t>
            </w:r>
            <w:r w:rsidRPr="00916479">
              <w:rPr>
                <w:sz w:val="22"/>
                <w:szCs w:val="22"/>
              </w:rPr>
              <w:t xml:space="preserve"> цели </w:t>
            </w:r>
            <w:r w:rsidR="008D1337">
              <w:rPr>
                <w:sz w:val="22"/>
                <w:szCs w:val="22"/>
              </w:rPr>
              <w:t>п</w:t>
            </w:r>
            <w:r w:rsidRPr="00916479">
              <w:rPr>
                <w:sz w:val="22"/>
                <w:szCs w:val="22"/>
              </w:rPr>
              <w:t>одпрограммы</w:t>
            </w:r>
          </w:p>
          <w:p w:rsidR="00D96F06" w:rsidRPr="00916479" w:rsidRDefault="00D96F06" w:rsidP="00B33B80">
            <w:pPr>
              <w:jc w:val="both"/>
              <w:rPr>
                <w:sz w:val="22"/>
                <w:szCs w:val="22"/>
              </w:rPr>
            </w:pPr>
          </w:p>
        </w:tc>
        <w:tc>
          <w:tcPr>
            <w:tcW w:w="7883" w:type="dxa"/>
            <w:tcBorders>
              <w:top w:val="single" w:sz="4" w:space="0" w:color="auto"/>
              <w:left w:val="single" w:sz="4" w:space="0" w:color="auto"/>
              <w:bottom w:val="single" w:sz="4" w:space="0" w:color="auto"/>
              <w:right w:val="single" w:sz="4" w:space="0" w:color="auto"/>
            </w:tcBorders>
          </w:tcPr>
          <w:p w:rsidR="00B7245D" w:rsidRDefault="00B7245D"/>
          <w:tbl>
            <w:tblPr>
              <w:tblW w:w="7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1"/>
              <w:gridCol w:w="742"/>
              <w:gridCol w:w="567"/>
              <w:gridCol w:w="709"/>
              <w:gridCol w:w="709"/>
              <w:gridCol w:w="212"/>
              <w:gridCol w:w="486"/>
              <w:gridCol w:w="286"/>
              <w:gridCol w:w="721"/>
            </w:tblGrid>
            <w:tr w:rsidR="00B7245D" w:rsidRPr="00B555FB" w:rsidTr="00D74FEC">
              <w:tc>
                <w:tcPr>
                  <w:tcW w:w="2691" w:type="dxa"/>
                  <w:vMerge w:val="restart"/>
                </w:tcPr>
                <w:p w:rsidR="00B7245D" w:rsidRPr="00B555FB" w:rsidRDefault="00B7245D" w:rsidP="00D74FEC">
                  <w:pPr>
                    <w:pStyle w:val="a6"/>
                    <w:jc w:val="center"/>
                    <w:rPr>
                      <w:sz w:val="22"/>
                      <w:szCs w:val="22"/>
                    </w:rPr>
                  </w:pPr>
                  <w:r w:rsidRPr="00B555FB">
                    <w:rPr>
                      <w:sz w:val="22"/>
                      <w:szCs w:val="22"/>
                    </w:rPr>
                    <w:t xml:space="preserve">Наименование целевого индикатора </w:t>
                  </w:r>
                </w:p>
              </w:tc>
              <w:tc>
                <w:tcPr>
                  <w:tcW w:w="1309" w:type="dxa"/>
                  <w:gridSpan w:val="2"/>
                  <w:vMerge w:val="restart"/>
                </w:tcPr>
                <w:p w:rsidR="00B7245D" w:rsidRPr="001B3D3B" w:rsidRDefault="00B7245D" w:rsidP="00D74FEC">
                  <w:pPr>
                    <w:pStyle w:val="a6"/>
                    <w:jc w:val="center"/>
                    <w:rPr>
                      <w:sz w:val="18"/>
                      <w:szCs w:val="18"/>
                    </w:rPr>
                  </w:pPr>
                  <w:r w:rsidRPr="001B3D3B">
                    <w:rPr>
                      <w:sz w:val="18"/>
                      <w:szCs w:val="18"/>
                    </w:rPr>
                    <w:t>Начальный</w:t>
                  </w:r>
                  <w:r>
                    <w:rPr>
                      <w:sz w:val="18"/>
                      <w:szCs w:val="18"/>
                    </w:rPr>
                    <w:t xml:space="preserve"> </w:t>
                  </w:r>
                  <w:r w:rsidRPr="001B3D3B">
                    <w:rPr>
                      <w:sz w:val="18"/>
                      <w:szCs w:val="18"/>
                    </w:rPr>
                    <w:t>(базовый) уровень на момент реализации программы</w:t>
                  </w:r>
                </w:p>
              </w:tc>
              <w:tc>
                <w:tcPr>
                  <w:tcW w:w="3123" w:type="dxa"/>
                  <w:gridSpan w:val="6"/>
                </w:tcPr>
                <w:p w:rsidR="00B7245D" w:rsidRPr="00B555FB" w:rsidRDefault="00B7245D" w:rsidP="00D74FEC">
                  <w:pPr>
                    <w:pStyle w:val="a6"/>
                    <w:jc w:val="center"/>
                    <w:rPr>
                      <w:sz w:val="22"/>
                      <w:szCs w:val="22"/>
                    </w:rPr>
                  </w:pPr>
                  <w:r>
                    <w:rPr>
                      <w:sz w:val="22"/>
                      <w:szCs w:val="22"/>
                    </w:rPr>
                    <w:t>З</w:t>
                  </w:r>
                  <w:r w:rsidRPr="00B555FB">
                    <w:rPr>
                      <w:sz w:val="22"/>
                      <w:szCs w:val="22"/>
                    </w:rPr>
                    <w:t>начение</w:t>
                  </w:r>
                  <w:r>
                    <w:rPr>
                      <w:sz w:val="22"/>
                      <w:szCs w:val="22"/>
                    </w:rPr>
                    <w:t xml:space="preserve"> индикатора</w:t>
                  </w:r>
                  <w:r w:rsidRPr="00B555FB">
                    <w:rPr>
                      <w:sz w:val="22"/>
                      <w:szCs w:val="22"/>
                    </w:rPr>
                    <w:t xml:space="preserve"> по годам</w:t>
                  </w:r>
                </w:p>
              </w:tc>
            </w:tr>
            <w:tr w:rsidR="00B7245D" w:rsidRPr="00B555FB" w:rsidTr="00D74FEC">
              <w:tc>
                <w:tcPr>
                  <w:tcW w:w="2691" w:type="dxa"/>
                  <w:vMerge/>
                </w:tcPr>
                <w:p w:rsidR="00B7245D" w:rsidRPr="00B555FB" w:rsidRDefault="00B7245D" w:rsidP="00D74FEC">
                  <w:pPr>
                    <w:pStyle w:val="a6"/>
                    <w:jc w:val="center"/>
                    <w:rPr>
                      <w:sz w:val="22"/>
                      <w:szCs w:val="22"/>
                    </w:rPr>
                  </w:pPr>
                </w:p>
              </w:tc>
              <w:tc>
                <w:tcPr>
                  <w:tcW w:w="1309" w:type="dxa"/>
                  <w:gridSpan w:val="2"/>
                  <w:vMerge/>
                </w:tcPr>
                <w:p w:rsidR="00B7245D" w:rsidRPr="00B555FB" w:rsidRDefault="00B7245D" w:rsidP="00D74FEC">
                  <w:pPr>
                    <w:pStyle w:val="a6"/>
                    <w:jc w:val="center"/>
                    <w:rPr>
                      <w:sz w:val="22"/>
                      <w:szCs w:val="22"/>
                    </w:rPr>
                  </w:pPr>
                </w:p>
              </w:tc>
              <w:tc>
                <w:tcPr>
                  <w:tcW w:w="1630" w:type="dxa"/>
                  <w:gridSpan w:val="3"/>
                </w:tcPr>
                <w:p w:rsidR="00B7245D" w:rsidRPr="00B555FB" w:rsidRDefault="00B7245D" w:rsidP="00D74FEC">
                  <w:pPr>
                    <w:pStyle w:val="a6"/>
                    <w:jc w:val="center"/>
                    <w:rPr>
                      <w:sz w:val="22"/>
                      <w:szCs w:val="22"/>
                    </w:rPr>
                  </w:pPr>
                  <w:r w:rsidRPr="00B555FB">
                    <w:rPr>
                      <w:sz w:val="22"/>
                      <w:szCs w:val="22"/>
                    </w:rPr>
                    <w:t>201</w:t>
                  </w:r>
                  <w:r>
                    <w:rPr>
                      <w:sz w:val="22"/>
                      <w:szCs w:val="22"/>
                    </w:rPr>
                    <w:t>8</w:t>
                  </w:r>
                </w:p>
              </w:tc>
              <w:tc>
                <w:tcPr>
                  <w:tcW w:w="772" w:type="dxa"/>
                  <w:gridSpan w:val="2"/>
                </w:tcPr>
                <w:p w:rsidR="00B7245D" w:rsidRPr="00B555FB" w:rsidRDefault="00B7245D" w:rsidP="00D74FEC">
                  <w:pPr>
                    <w:pStyle w:val="a6"/>
                    <w:jc w:val="center"/>
                    <w:rPr>
                      <w:sz w:val="22"/>
                      <w:szCs w:val="22"/>
                    </w:rPr>
                  </w:pPr>
                  <w:r w:rsidRPr="00B555FB">
                    <w:rPr>
                      <w:sz w:val="22"/>
                      <w:szCs w:val="22"/>
                    </w:rPr>
                    <w:t>201</w:t>
                  </w:r>
                  <w:r>
                    <w:rPr>
                      <w:sz w:val="22"/>
                      <w:szCs w:val="22"/>
                    </w:rPr>
                    <w:t>9</w:t>
                  </w:r>
                </w:p>
              </w:tc>
              <w:tc>
                <w:tcPr>
                  <w:tcW w:w="721" w:type="dxa"/>
                </w:tcPr>
                <w:p w:rsidR="00B7245D" w:rsidRPr="00B555FB" w:rsidRDefault="00B7245D" w:rsidP="00D74FEC">
                  <w:pPr>
                    <w:pStyle w:val="a6"/>
                    <w:jc w:val="center"/>
                    <w:rPr>
                      <w:sz w:val="22"/>
                      <w:szCs w:val="22"/>
                    </w:rPr>
                  </w:pPr>
                  <w:r w:rsidRPr="00B555FB">
                    <w:rPr>
                      <w:sz w:val="22"/>
                      <w:szCs w:val="22"/>
                    </w:rPr>
                    <w:t>20</w:t>
                  </w:r>
                  <w:r>
                    <w:rPr>
                      <w:sz w:val="22"/>
                      <w:szCs w:val="22"/>
                    </w:rPr>
                    <w:t>20</w:t>
                  </w:r>
                </w:p>
              </w:tc>
            </w:tr>
            <w:tr w:rsidR="00B7245D" w:rsidRPr="002710C4" w:rsidTr="00D74FEC">
              <w:tc>
                <w:tcPr>
                  <w:tcW w:w="7123" w:type="dxa"/>
                  <w:gridSpan w:val="9"/>
                </w:tcPr>
                <w:p w:rsidR="00B7245D" w:rsidRPr="002710C4" w:rsidRDefault="00B7245D" w:rsidP="00D74FEC">
                  <w:pPr>
                    <w:pStyle w:val="a6"/>
                    <w:rPr>
                      <w:b/>
                      <w:sz w:val="20"/>
                      <w:szCs w:val="20"/>
                    </w:rPr>
                  </w:pPr>
                  <w:r w:rsidRPr="008D1337">
                    <w:rPr>
                      <w:b/>
                      <w:sz w:val="22"/>
                      <w:szCs w:val="22"/>
                    </w:rPr>
                    <w:t>Задача 4.1</w:t>
                  </w:r>
                  <w:r w:rsidRPr="00916479">
                    <w:rPr>
                      <w:sz w:val="22"/>
                      <w:szCs w:val="22"/>
                    </w:rPr>
                    <w:t>. Совершенствование кадрового потенциала системы образования</w:t>
                  </w:r>
                </w:p>
              </w:tc>
            </w:tr>
            <w:tr w:rsidR="00B7245D" w:rsidRPr="008D6015" w:rsidTr="00D74FEC">
              <w:tc>
                <w:tcPr>
                  <w:tcW w:w="3433" w:type="dxa"/>
                  <w:gridSpan w:val="2"/>
                </w:tcPr>
                <w:p w:rsidR="00B7245D" w:rsidRPr="002710C4" w:rsidRDefault="00B7245D" w:rsidP="00D74FEC">
                  <w:pPr>
                    <w:jc w:val="both"/>
                    <w:rPr>
                      <w:sz w:val="20"/>
                      <w:szCs w:val="20"/>
                      <w:lang w:eastAsia="en-US"/>
                    </w:rPr>
                  </w:pPr>
                  <w:r w:rsidRPr="002710C4">
                    <w:rPr>
                      <w:b/>
                      <w:sz w:val="20"/>
                      <w:szCs w:val="20"/>
                      <w:lang w:eastAsia="en-US"/>
                    </w:rPr>
                    <w:t>Индикатор 4.1.1</w:t>
                  </w:r>
                  <w:r w:rsidRPr="002710C4">
                    <w:rPr>
                      <w:sz w:val="20"/>
                      <w:szCs w:val="20"/>
                      <w:lang w:eastAsia="en-US"/>
                    </w:rPr>
                    <w:t>.</w:t>
                  </w:r>
                </w:p>
                <w:p w:rsidR="00B7245D" w:rsidRPr="002710C4" w:rsidRDefault="00B7245D" w:rsidP="00D74FEC">
                  <w:pPr>
                    <w:jc w:val="both"/>
                    <w:rPr>
                      <w:sz w:val="20"/>
                      <w:szCs w:val="20"/>
                    </w:rPr>
                  </w:pPr>
                  <w:r w:rsidRPr="002710C4">
                    <w:rPr>
                      <w:sz w:val="20"/>
                      <w:szCs w:val="20"/>
                      <w:lang w:eastAsia="en-US"/>
                    </w:rPr>
                    <w:t>Д</w:t>
                  </w:r>
                  <w:r w:rsidRPr="002710C4">
                    <w:rPr>
                      <w:sz w:val="20"/>
                      <w:szCs w:val="20"/>
                    </w:rPr>
                    <w:t xml:space="preserve">оля руководителей </w:t>
                  </w:r>
                  <w:r w:rsidRPr="002710C4">
                    <w:rPr>
                      <w:sz w:val="20"/>
                      <w:szCs w:val="20"/>
                      <w:lang w:eastAsia="en-US"/>
                    </w:rPr>
                    <w:t>и педагогических работников</w:t>
                  </w:r>
                  <w:r w:rsidRPr="002710C4">
                    <w:rPr>
                      <w:sz w:val="20"/>
                      <w:szCs w:val="20"/>
                    </w:rPr>
                    <w:t xml:space="preserve"> муниципальных дошкольных  образовательных организаций,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таких организаций, %</w:t>
                  </w:r>
                </w:p>
              </w:tc>
              <w:tc>
                <w:tcPr>
                  <w:tcW w:w="1276" w:type="dxa"/>
                  <w:gridSpan w:val="2"/>
                </w:tcPr>
                <w:p w:rsidR="00B7245D" w:rsidRPr="008D6015" w:rsidRDefault="00B7245D" w:rsidP="00D74FEC">
                  <w:pPr>
                    <w:autoSpaceDE w:val="0"/>
                    <w:autoSpaceDN w:val="0"/>
                    <w:adjustRightInd w:val="0"/>
                    <w:jc w:val="center"/>
                    <w:rPr>
                      <w:sz w:val="22"/>
                      <w:szCs w:val="22"/>
                    </w:rPr>
                  </w:pPr>
                  <w:r>
                    <w:rPr>
                      <w:sz w:val="22"/>
                      <w:szCs w:val="22"/>
                    </w:rPr>
                    <w:t>98</w:t>
                  </w:r>
                </w:p>
              </w:tc>
              <w:tc>
                <w:tcPr>
                  <w:tcW w:w="709" w:type="dxa"/>
                </w:tcPr>
                <w:p w:rsidR="00B7245D" w:rsidRPr="008D6015" w:rsidRDefault="00B7245D" w:rsidP="00D74FEC">
                  <w:pPr>
                    <w:autoSpaceDE w:val="0"/>
                    <w:autoSpaceDN w:val="0"/>
                    <w:adjustRightInd w:val="0"/>
                    <w:jc w:val="center"/>
                    <w:rPr>
                      <w:sz w:val="22"/>
                      <w:szCs w:val="22"/>
                    </w:rPr>
                  </w:pPr>
                  <w:r>
                    <w:rPr>
                      <w:sz w:val="22"/>
                      <w:szCs w:val="22"/>
                    </w:rPr>
                    <w:t>98,5</w:t>
                  </w:r>
                </w:p>
              </w:tc>
              <w:tc>
                <w:tcPr>
                  <w:tcW w:w="698" w:type="dxa"/>
                  <w:gridSpan w:val="2"/>
                </w:tcPr>
                <w:p w:rsidR="00B7245D" w:rsidRPr="008D6015" w:rsidRDefault="00B7245D" w:rsidP="00D74FEC">
                  <w:pPr>
                    <w:autoSpaceDE w:val="0"/>
                    <w:autoSpaceDN w:val="0"/>
                    <w:adjustRightInd w:val="0"/>
                    <w:jc w:val="center"/>
                    <w:rPr>
                      <w:sz w:val="22"/>
                      <w:szCs w:val="22"/>
                    </w:rPr>
                  </w:pPr>
                  <w:r w:rsidRPr="008D6015">
                    <w:rPr>
                      <w:sz w:val="22"/>
                      <w:szCs w:val="22"/>
                    </w:rPr>
                    <w:t>98</w:t>
                  </w:r>
                  <w:r>
                    <w:rPr>
                      <w:sz w:val="22"/>
                      <w:szCs w:val="22"/>
                    </w:rPr>
                    <w:t>,5</w:t>
                  </w:r>
                </w:p>
              </w:tc>
              <w:tc>
                <w:tcPr>
                  <w:tcW w:w="1007" w:type="dxa"/>
                  <w:gridSpan w:val="2"/>
                </w:tcPr>
                <w:p w:rsidR="00B7245D" w:rsidRPr="008D6015" w:rsidRDefault="00B7245D" w:rsidP="00D74FEC">
                  <w:pPr>
                    <w:autoSpaceDE w:val="0"/>
                    <w:autoSpaceDN w:val="0"/>
                    <w:adjustRightInd w:val="0"/>
                    <w:jc w:val="center"/>
                    <w:rPr>
                      <w:sz w:val="22"/>
                      <w:szCs w:val="22"/>
                    </w:rPr>
                  </w:pPr>
                  <w:r w:rsidRPr="008D6015">
                    <w:rPr>
                      <w:sz w:val="22"/>
                      <w:szCs w:val="22"/>
                    </w:rPr>
                    <w:t>9</w:t>
                  </w:r>
                  <w:r>
                    <w:rPr>
                      <w:sz w:val="22"/>
                      <w:szCs w:val="22"/>
                    </w:rPr>
                    <w:t>9</w:t>
                  </w:r>
                </w:p>
              </w:tc>
            </w:tr>
            <w:tr w:rsidR="00B7245D" w:rsidRPr="000D7D1C" w:rsidTr="00D74FEC">
              <w:tc>
                <w:tcPr>
                  <w:tcW w:w="3433" w:type="dxa"/>
                  <w:gridSpan w:val="2"/>
                </w:tcPr>
                <w:p w:rsidR="00B7245D" w:rsidRPr="002710C4" w:rsidRDefault="00B7245D" w:rsidP="00D74FEC">
                  <w:pPr>
                    <w:jc w:val="both"/>
                    <w:rPr>
                      <w:b/>
                      <w:sz w:val="20"/>
                      <w:szCs w:val="20"/>
                      <w:lang w:eastAsia="en-US"/>
                    </w:rPr>
                  </w:pPr>
                  <w:r w:rsidRPr="002710C4">
                    <w:rPr>
                      <w:b/>
                      <w:sz w:val="20"/>
                      <w:szCs w:val="20"/>
                      <w:lang w:eastAsia="en-US"/>
                    </w:rPr>
                    <w:t>Индикатор 4.1.2.</w:t>
                  </w:r>
                </w:p>
                <w:p w:rsidR="00B7245D" w:rsidRPr="002710C4" w:rsidRDefault="00B7245D" w:rsidP="00D74FEC">
                  <w:pPr>
                    <w:jc w:val="both"/>
                    <w:rPr>
                      <w:sz w:val="20"/>
                      <w:szCs w:val="20"/>
                    </w:rPr>
                  </w:pPr>
                  <w:r w:rsidRPr="002710C4">
                    <w:rPr>
                      <w:sz w:val="20"/>
                      <w:szCs w:val="20"/>
                      <w:lang w:eastAsia="en-US"/>
                    </w:rPr>
                    <w:t>Доля педагогических работников с высшей квалификационной категорией в общей численности аттестованных педагогических работников, %</w:t>
                  </w:r>
                </w:p>
              </w:tc>
              <w:tc>
                <w:tcPr>
                  <w:tcW w:w="1276" w:type="dxa"/>
                  <w:gridSpan w:val="2"/>
                </w:tcPr>
                <w:p w:rsidR="00B7245D" w:rsidRPr="008D6015" w:rsidRDefault="00B7245D" w:rsidP="00D74FEC">
                  <w:pPr>
                    <w:pStyle w:val="ConsPlusTitle"/>
                    <w:ind w:right="-119" w:firstLine="39"/>
                    <w:jc w:val="center"/>
                    <w:rPr>
                      <w:b w:val="0"/>
                      <w:sz w:val="22"/>
                      <w:szCs w:val="22"/>
                    </w:rPr>
                  </w:pPr>
                  <w:r>
                    <w:rPr>
                      <w:b w:val="0"/>
                      <w:sz w:val="22"/>
                      <w:szCs w:val="22"/>
                    </w:rPr>
                    <w:t>21</w:t>
                  </w:r>
                </w:p>
              </w:tc>
              <w:tc>
                <w:tcPr>
                  <w:tcW w:w="709" w:type="dxa"/>
                </w:tcPr>
                <w:p w:rsidR="00B7245D" w:rsidRPr="000D7D1C" w:rsidRDefault="00B7245D" w:rsidP="00D74FEC">
                  <w:pPr>
                    <w:pStyle w:val="a5"/>
                    <w:jc w:val="center"/>
                    <w:rPr>
                      <w:sz w:val="22"/>
                      <w:szCs w:val="22"/>
                    </w:rPr>
                  </w:pPr>
                  <w:r w:rsidRPr="000D7D1C">
                    <w:rPr>
                      <w:sz w:val="22"/>
                      <w:szCs w:val="22"/>
                    </w:rPr>
                    <w:t xml:space="preserve">22 </w:t>
                  </w:r>
                </w:p>
              </w:tc>
              <w:tc>
                <w:tcPr>
                  <w:tcW w:w="698" w:type="dxa"/>
                  <w:gridSpan w:val="2"/>
                </w:tcPr>
                <w:p w:rsidR="00B7245D" w:rsidRPr="000D7D1C" w:rsidRDefault="00B7245D" w:rsidP="00D74FEC">
                  <w:pPr>
                    <w:pStyle w:val="a5"/>
                    <w:jc w:val="center"/>
                    <w:rPr>
                      <w:sz w:val="22"/>
                      <w:szCs w:val="22"/>
                    </w:rPr>
                  </w:pPr>
                  <w:r w:rsidRPr="000D7D1C">
                    <w:rPr>
                      <w:sz w:val="22"/>
                      <w:szCs w:val="22"/>
                    </w:rPr>
                    <w:t>22</w:t>
                  </w:r>
                  <w:r>
                    <w:rPr>
                      <w:sz w:val="22"/>
                      <w:szCs w:val="22"/>
                    </w:rPr>
                    <w:t>,3</w:t>
                  </w:r>
                  <w:r w:rsidRPr="000D7D1C">
                    <w:rPr>
                      <w:sz w:val="22"/>
                      <w:szCs w:val="22"/>
                    </w:rPr>
                    <w:t xml:space="preserve"> </w:t>
                  </w:r>
                </w:p>
              </w:tc>
              <w:tc>
                <w:tcPr>
                  <w:tcW w:w="1007" w:type="dxa"/>
                  <w:gridSpan w:val="2"/>
                </w:tcPr>
                <w:p w:rsidR="00B7245D" w:rsidRPr="000D7D1C" w:rsidRDefault="00B7245D" w:rsidP="00D74FEC">
                  <w:pPr>
                    <w:pStyle w:val="a5"/>
                    <w:jc w:val="center"/>
                    <w:rPr>
                      <w:sz w:val="22"/>
                      <w:szCs w:val="22"/>
                    </w:rPr>
                  </w:pPr>
                  <w:r w:rsidRPr="000D7D1C">
                    <w:rPr>
                      <w:sz w:val="22"/>
                      <w:szCs w:val="22"/>
                    </w:rPr>
                    <w:t>22</w:t>
                  </w:r>
                  <w:r>
                    <w:rPr>
                      <w:sz w:val="22"/>
                      <w:szCs w:val="22"/>
                    </w:rPr>
                    <w:t>,5</w:t>
                  </w:r>
                  <w:r w:rsidRPr="000D7D1C">
                    <w:rPr>
                      <w:sz w:val="22"/>
                      <w:szCs w:val="22"/>
                    </w:rPr>
                    <w:t xml:space="preserve"> </w:t>
                  </w:r>
                </w:p>
              </w:tc>
            </w:tr>
            <w:tr w:rsidR="00B7245D" w:rsidRPr="005E4813" w:rsidTr="00D74FEC">
              <w:tc>
                <w:tcPr>
                  <w:tcW w:w="3433" w:type="dxa"/>
                  <w:gridSpan w:val="2"/>
                </w:tcPr>
                <w:p w:rsidR="00B7245D" w:rsidRPr="002710C4" w:rsidRDefault="00B7245D" w:rsidP="00D74FEC">
                  <w:pPr>
                    <w:jc w:val="both"/>
                    <w:rPr>
                      <w:b/>
                      <w:sz w:val="20"/>
                      <w:szCs w:val="20"/>
                    </w:rPr>
                  </w:pPr>
                  <w:r w:rsidRPr="002710C4">
                    <w:rPr>
                      <w:b/>
                      <w:sz w:val="20"/>
                      <w:szCs w:val="20"/>
                    </w:rPr>
                    <w:t>Индикатор 4.1.3.</w:t>
                  </w:r>
                </w:p>
                <w:p w:rsidR="00B7245D" w:rsidRPr="002710C4" w:rsidRDefault="00B7245D" w:rsidP="00D74FEC">
                  <w:pPr>
                    <w:ind w:firstLine="174"/>
                    <w:jc w:val="both"/>
                    <w:rPr>
                      <w:sz w:val="20"/>
                      <w:szCs w:val="20"/>
                    </w:rPr>
                  </w:pPr>
                  <w:r w:rsidRPr="002710C4">
                    <w:rPr>
                      <w:sz w:val="20"/>
                      <w:szCs w:val="20"/>
                    </w:rPr>
                    <w:t>Доля аттестованных руководящих и педагогических работников в общей численности руководящих и педагогических работников, подлежащих аттестации, %</w:t>
                  </w:r>
                </w:p>
              </w:tc>
              <w:tc>
                <w:tcPr>
                  <w:tcW w:w="1276" w:type="dxa"/>
                  <w:gridSpan w:val="2"/>
                </w:tcPr>
                <w:p w:rsidR="00B7245D" w:rsidRPr="00B555FB" w:rsidRDefault="00B7245D" w:rsidP="00D74FEC">
                  <w:pPr>
                    <w:pStyle w:val="ConsPlusTitle"/>
                    <w:ind w:right="-119" w:firstLine="39"/>
                    <w:jc w:val="center"/>
                    <w:rPr>
                      <w:b w:val="0"/>
                      <w:sz w:val="22"/>
                      <w:szCs w:val="22"/>
                    </w:rPr>
                  </w:pPr>
                  <w:r>
                    <w:rPr>
                      <w:b w:val="0"/>
                      <w:sz w:val="22"/>
                      <w:szCs w:val="22"/>
                    </w:rPr>
                    <w:t>100</w:t>
                  </w:r>
                </w:p>
              </w:tc>
              <w:tc>
                <w:tcPr>
                  <w:tcW w:w="709" w:type="dxa"/>
                </w:tcPr>
                <w:p w:rsidR="00B7245D" w:rsidRPr="005E4813" w:rsidRDefault="00B7245D" w:rsidP="00D74FEC">
                  <w:pPr>
                    <w:pStyle w:val="a5"/>
                    <w:jc w:val="center"/>
                    <w:rPr>
                      <w:sz w:val="22"/>
                      <w:szCs w:val="22"/>
                    </w:rPr>
                  </w:pPr>
                  <w:r w:rsidRPr="005E4813">
                    <w:rPr>
                      <w:sz w:val="22"/>
                      <w:szCs w:val="22"/>
                    </w:rPr>
                    <w:t xml:space="preserve">100 </w:t>
                  </w:r>
                </w:p>
              </w:tc>
              <w:tc>
                <w:tcPr>
                  <w:tcW w:w="698" w:type="dxa"/>
                  <w:gridSpan w:val="2"/>
                </w:tcPr>
                <w:p w:rsidR="00B7245D" w:rsidRPr="005E4813" w:rsidRDefault="00B7245D" w:rsidP="00D74FEC">
                  <w:pPr>
                    <w:pStyle w:val="a5"/>
                    <w:jc w:val="center"/>
                    <w:rPr>
                      <w:sz w:val="22"/>
                      <w:szCs w:val="22"/>
                    </w:rPr>
                  </w:pPr>
                  <w:r w:rsidRPr="005E4813">
                    <w:rPr>
                      <w:sz w:val="22"/>
                      <w:szCs w:val="22"/>
                    </w:rPr>
                    <w:t xml:space="preserve">100 </w:t>
                  </w:r>
                </w:p>
              </w:tc>
              <w:tc>
                <w:tcPr>
                  <w:tcW w:w="1007" w:type="dxa"/>
                  <w:gridSpan w:val="2"/>
                </w:tcPr>
                <w:p w:rsidR="00B7245D" w:rsidRPr="005E4813" w:rsidRDefault="00B7245D" w:rsidP="00D74FEC">
                  <w:pPr>
                    <w:pStyle w:val="a5"/>
                    <w:jc w:val="center"/>
                    <w:rPr>
                      <w:sz w:val="22"/>
                      <w:szCs w:val="22"/>
                    </w:rPr>
                  </w:pPr>
                  <w:r w:rsidRPr="005E4813">
                    <w:rPr>
                      <w:sz w:val="22"/>
                      <w:szCs w:val="22"/>
                    </w:rPr>
                    <w:t xml:space="preserve">100 </w:t>
                  </w:r>
                </w:p>
              </w:tc>
            </w:tr>
            <w:tr w:rsidR="00B7245D" w:rsidRPr="005E4813" w:rsidTr="00D74FEC">
              <w:tc>
                <w:tcPr>
                  <w:tcW w:w="3433" w:type="dxa"/>
                  <w:gridSpan w:val="2"/>
                </w:tcPr>
                <w:p w:rsidR="00B7245D" w:rsidRPr="00856584" w:rsidRDefault="00B7245D" w:rsidP="00D74FEC">
                  <w:pPr>
                    <w:pStyle w:val="a6"/>
                    <w:spacing w:before="0" w:beforeAutospacing="0" w:after="0" w:afterAutospacing="0"/>
                    <w:jc w:val="both"/>
                    <w:rPr>
                      <w:b/>
                      <w:sz w:val="20"/>
                      <w:szCs w:val="20"/>
                    </w:rPr>
                  </w:pPr>
                  <w:r w:rsidRPr="00856584">
                    <w:rPr>
                      <w:b/>
                      <w:sz w:val="20"/>
                      <w:szCs w:val="20"/>
                    </w:rPr>
                    <w:t>Индикатор 4.1.4.</w:t>
                  </w:r>
                </w:p>
                <w:p w:rsidR="00B7245D" w:rsidRPr="002710C4" w:rsidRDefault="00B7245D" w:rsidP="00D74FEC">
                  <w:pPr>
                    <w:pStyle w:val="a6"/>
                    <w:spacing w:before="0" w:beforeAutospacing="0" w:after="0" w:afterAutospacing="0"/>
                    <w:jc w:val="both"/>
                    <w:rPr>
                      <w:sz w:val="20"/>
                      <w:szCs w:val="20"/>
                    </w:rPr>
                  </w:pPr>
                  <w:r w:rsidRPr="002710C4">
                    <w:rPr>
                      <w:sz w:val="20"/>
                      <w:szCs w:val="20"/>
                    </w:rPr>
                    <w:t>Доля педагогических работников в возрасте до 35 лет включительно в дошкольных образовательных организациях от общего числа педагогических работников ДОО, %.</w:t>
                  </w:r>
                </w:p>
              </w:tc>
              <w:tc>
                <w:tcPr>
                  <w:tcW w:w="1276" w:type="dxa"/>
                  <w:gridSpan w:val="2"/>
                </w:tcPr>
                <w:p w:rsidR="00B7245D" w:rsidRDefault="00B7245D" w:rsidP="00D74FEC">
                  <w:pPr>
                    <w:pStyle w:val="ConsPlusTitle"/>
                    <w:ind w:right="-119" w:firstLine="39"/>
                    <w:jc w:val="center"/>
                    <w:rPr>
                      <w:b w:val="0"/>
                      <w:sz w:val="22"/>
                      <w:szCs w:val="22"/>
                    </w:rPr>
                  </w:pPr>
                  <w:r>
                    <w:rPr>
                      <w:b w:val="0"/>
                      <w:sz w:val="22"/>
                      <w:szCs w:val="22"/>
                    </w:rPr>
                    <w:t>38</w:t>
                  </w:r>
                </w:p>
              </w:tc>
              <w:tc>
                <w:tcPr>
                  <w:tcW w:w="709" w:type="dxa"/>
                </w:tcPr>
                <w:p w:rsidR="00B7245D" w:rsidRPr="005E4813" w:rsidRDefault="00B7245D" w:rsidP="00D74FEC">
                  <w:pPr>
                    <w:pStyle w:val="a5"/>
                    <w:jc w:val="center"/>
                    <w:rPr>
                      <w:sz w:val="22"/>
                      <w:szCs w:val="22"/>
                    </w:rPr>
                  </w:pPr>
                  <w:r>
                    <w:rPr>
                      <w:sz w:val="22"/>
                      <w:szCs w:val="22"/>
                    </w:rPr>
                    <w:t>38</w:t>
                  </w:r>
                </w:p>
              </w:tc>
              <w:tc>
                <w:tcPr>
                  <w:tcW w:w="698" w:type="dxa"/>
                  <w:gridSpan w:val="2"/>
                </w:tcPr>
                <w:p w:rsidR="00B7245D" w:rsidRPr="005E4813" w:rsidRDefault="00B7245D" w:rsidP="00D74FEC">
                  <w:pPr>
                    <w:pStyle w:val="a5"/>
                    <w:jc w:val="center"/>
                    <w:rPr>
                      <w:sz w:val="22"/>
                      <w:szCs w:val="22"/>
                    </w:rPr>
                  </w:pPr>
                  <w:r>
                    <w:rPr>
                      <w:sz w:val="22"/>
                      <w:szCs w:val="22"/>
                    </w:rPr>
                    <w:t>39</w:t>
                  </w:r>
                </w:p>
              </w:tc>
              <w:tc>
                <w:tcPr>
                  <w:tcW w:w="1007" w:type="dxa"/>
                  <w:gridSpan w:val="2"/>
                </w:tcPr>
                <w:p w:rsidR="00B7245D" w:rsidRPr="005E4813" w:rsidRDefault="00B7245D" w:rsidP="00D74FEC">
                  <w:pPr>
                    <w:pStyle w:val="a5"/>
                    <w:jc w:val="center"/>
                    <w:rPr>
                      <w:sz w:val="22"/>
                      <w:szCs w:val="22"/>
                    </w:rPr>
                  </w:pPr>
                  <w:r>
                    <w:rPr>
                      <w:sz w:val="22"/>
                      <w:szCs w:val="22"/>
                    </w:rPr>
                    <w:t>40</w:t>
                  </w:r>
                </w:p>
              </w:tc>
            </w:tr>
            <w:tr w:rsidR="00B7245D" w:rsidRPr="005E4813" w:rsidTr="00D74FEC">
              <w:tc>
                <w:tcPr>
                  <w:tcW w:w="3433" w:type="dxa"/>
                  <w:gridSpan w:val="2"/>
                </w:tcPr>
                <w:p w:rsidR="00B7245D" w:rsidRPr="00856584" w:rsidRDefault="00B7245D" w:rsidP="00D74FEC">
                  <w:pPr>
                    <w:pStyle w:val="a6"/>
                    <w:spacing w:before="0" w:beforeAutospacing="0" w:after="0" w:afterAutospacing="0"/>
                    <w:jc w:val="both"/>
                    <w:rPr>
                      <w:b/>
                      <w:sz w:val="20"/>
                      <w:szCs w:val="20"/>
                    </w:rPr>
                  </w:pPr>
                  <w:r w:rsidRPr="00856584">
                    <w:rPr>
                      <w:b/>
                      <w:sz w:val="20"/>
                      <w:szCs w:val="20"/>
                    </w:rPr>
                    <w:t>Индикатор 4.1.5.</w:t>
                  </w:r>
                </w:p>
                <w:p w:rsidR="00B7245D" w:rsidRPr="002710C4" w:rsidRDefault="00B7245D" w:rsidP="00D74FEC">
                  <w:pPr>
                    <w:pStyle w:val="a6"/>
                    <w:spacing w:before="0" w:beforeAutospacing="0" w:after="0" w:afterAutospacing="0"/>
                    <w:jc w:val="both"/>
                    <w:rPr>
                      <w:sz w:val="20"/>
                      <w:szCs w:val="20"/>
                    </w:rPr>
                  </w:pPr>
                  <w:r w:rsidRPr="002710C4">
                    <w:rPr>
                      <w:sz w:val="20"/>
                      <w:szCs w:val="20"/>
                    </w:rPr>
                    <w:t>Доля учителей в возрасте до 35 лет включительно в общеобразовательных организациях от общего числа педагогических работников общеобразовательных организаций, %.</w:t>
                  </w:r>
                </w:p>
              </w:tc>
              <w:tc>
                <w:tcPr>
                  <w:tcW w:w="1276" w:type="dxa"/>
                  <w:gridSpan w:val="2"/>
                </w:tcPr>
                <w:p w:rsidR="00B7245D" w:rsidRDefault="00B7245D" w:rsidP="00D74FEC">
                  <w:pPr>
                    <w:pStyle w:val="ConsPlusTitle"/>
                    <w:ind w:right="-119" w:firstLine="39"/>
                    <w:jc w:val="center"/>
                    <w:rPr>
                      <w:b w:val="0"/>
                      <w:sz w:val="22"/>
                      <w:szCs w:val="22"/>
                    </w:rPr>
                  </w:pPr>
                  <w:r>
                    <w:rPr>
                      <w:b w:val="0"/>
                      <w:sz w:val="22"/>
                      <w:szCs w:val="22"/>
                    </w:rPr>
                    <w:t>24,3</w:t>
                  </w:r>
                </w:p>
              </w:tc>
              <w:tc>
                <w:tcPr>
                  <w:tcW w:w="709" w:type="dxa"/>
                </w:tcPr>
                <w:p w:rsidR="00B7245D" w:rsidRPr="005E4813" w:rsidRDefault="00B7245D" w:rsidP="00D74FEC">
                  <w:pPr>
                    <w:pStyle w:val="a5"/>
                    <w:jc w:val="center"/>
                    <w:rPr>
                      <w:sz w:val="22"/>
                      <w:szCs w:val="22"/>
                    </w:rPr>
                  </w:pPr>
                  <w:r>
                    <w:rPr>
                      <w:sz w:val="22"/>
                      <w:szCs w:val="22"/>
                    </w:rPr>
                    <w:t>24,5</w:t>
                  </w:r>
                </w:p>
              </w:tc>
              <w:tc>
                <w:tcPr>
                  <w:tcW w:w="698" w:type="dxa"/>
                  <w:gridSpan w:val="2"/>
                </w:tcPr>
                <w:p w:rsidR="00B7245D" w:rsidRPr="005E4813" w:rsidRDefault="00B7245D" w:rsidP="00D74FEC">
                  <w:pPr>
                    <w:pStyle w:val="a5"/>
                    <w:jc w:val="center"/>
                    <w:rPr>
                      <w:sz w:val="22"/>
                      <w:szCs w:val="22"/>
                    </w:rPr>
                  </w:pPr>
                  <w:r>
                    <w:rPr>
                      <w:sz w:val="22"/>
                      <w:szCs w:val="22"/>
                    </w:rPr>
                    <w:t>24,7</w:t>
                  </w:r>
                </w:p>
              </w:tc>
              <w:tc>
                <w:tcPr>
                  <w:tcW w:w="1007" w:type="dxa"/>
                  <w:gridSpan w:val="2"/>
                </w:tcPr>
                <w:p w:rsidR="00B7245D" w:rsidRPr="005E4813" w:rsidRDefault="00B7245D" w:rsidP="00D74FEC">
                  <w:pPr>
                    <w:pStyle w:val="a5"/>
                    <w:jc w:val="center"/>
                    <w:rPr>
                      <w:sz w:val="22"/>
                      <w:szCs w:val="22"/>
                    </w:rPr>
                  </w:pPr>
                  <w:r>
                    <w:rPr>
                      <w:sz w:val="22"/>
                      <w:szCs w:val="22"/>
                    </w:rPr>
                    <w:t>25</w:t>
                  </w:r>
                </w:p>
              </w:tc>
            </w:tr>
            <w:tr w:rsidR="00B7245D" w:rsidRPr="005E4813" w:rsidTr="00D74FEC">
              <w:tc>
                <w:tcPr>
                  <w:tcW w:w="3433" w:type="dxa"/>
                  <w:gridSpan w:val="2"/>
                </w:tcPr>
                <w:p w:rsidR="00B7245D" w:rsidRPr="00856584" w:rsidRDefault="00B7245D" w:rsidP="00D74FEC">
                  <w:pPr>
                    <w:pStyle w:val="a6"/>
                    <w:spacing w:before="0" w:beforeAutospacing="0" w:after="0" w:afterAutospacing="0"/>
                    <w:rPr>
                      <w:b/>
                      <w:sz w:val="20"/>
                      <w:szCs w:val="20"/>
                    </w:rPr>
                  </w:pPr>
                  <w:r w:rsidRPr="00856584">
                    <w:rPr>
                      <w:b/>
                      <w:sz w:val="20"/>
                      <w:szCs w:val="20"/>
                    </w:rPr>
                    <w:t>Индикатор 4.1.6.</w:t>
                  </w:r>
                </w:p>
                <w:p w:rsidR="00B7245D" w:rsidRPr="002710C4" w:rsidRDefault="00B7245D" w:rsidP="00D74FEC">
                  <w:pPr>
                    <w:pStyle w:val="a6"/>
                    <w:spacing w:before="0" w:beforeAutospacing="0" w:after="0" w:afterAutospacing="0"/>
                    <w:rPr>
                      <w:sz w:val="20"/>
                      <w:szCs w:val="20"/>
                    </w:rPr>
                  </w:pPr>
                  <w:r w:rsidRPr="002710C4">
                    <w:rPr>
                      <w:sz w:val="20"/>
                      <w:szCs w:val="20"/>
                    </w:rPr>
                    <w:t>Доля педагогов дополнительного образования в возрасте до 35 лет включительно в организациях дополнительного образования от общего числа педагогических ОДО</w:t>
                  </w:r>
                  <w:proofErr w:type="gramStart"/>
                  <w:r w:rsidRPr="002710C4">
                    <w:rPr>
                      <w:sz w:val="20"/>
                      <w:szCs w:val="20"/>
                    </w:rPr>
                    <w:t xml:space="preserve"> ,</w:t>
                  </w:r>
                  <w:proofErr w:type="gramEnd"/>
                  <w:r w:rsidRPr="002710C4">
                    <w:rPr>
                      <w:sz w:val="20"/>
                      <w:szCs w:val="20"/>
                    </w:rPr>
                    <w:t xml:space="preserve"> %</w:t>
                  </w:r>
                </w:p>
              </w:tc>
              <w:tc>
                <w:tcPr>
                  <w:tcW w:w="1276" w:type="dxa"/>
                  <w:gridSpan w:val="2"/>
                </w:tcPr>
                <w:p w:rsidR="00B7245D" w:rsidRDefault="00B7245D" w:rsidP="00D74FEC">
                  <w:pPr>
                    <w:pStyle w:val="ConsPlusTitle"/>
                    <w:ind w:right="-119" w:firstLine="39"/>
                    <w:jc w:val="center"/>
                    <w:rPr>
                      <w:b w:val="0"/>
                      <w:sz w:val="22"/>
                      <w:szCs w:val="22"/>
                    </w:rPr>
                  </w:pPr>
                  <w:r>
                    <w:rPr>
                      <w:b w:val="0"/>
                      <w:sz w:val="22"/>
                      <w:szCs w:val="22"/>
                    </w:rPr>
                    <w:t>42,5</w:t>
                  </w:r>
                </w:p>
              </w:tc>
              <w:tc>
                <w:tcPr>
                  <w:tcW w:w="709" w:type="dxa"/>
                </w:tcPr>
                <w:p w:rsidR="00B7245D" w:rsidRPr="005E4813" w:rsidRDefault="00B7245D" w:rsidP="00D74FEC">
                  <w:pPr>
                    <w:pStyle w:val="a5"/>
                    <w:jc w:val="center"/>
                    <w:rPr>
                      <w:sz w:val="22"/>
                      <w:szCs w:val="22"/>
                    </w:rPr>
                  </w:pPr>
                  <w:r>
                    <w:rPr>
                      <w:sz w:val="22"/>
                      <w:szCs w:val="22"/>
                    </w:rPr>
                    <w:t>43</w:t>
                  </w:r>
                </w:p>
              </w:tc>
              <w:tc>
                <w:tcPr>
                  <w:tcW w:w="698" w:type="dxa"/>
                  <w:gridSpan w:val="2"/>
                </w:tcPr>
                <w:p w:rsidR="00B7245D" w:rsidRPr="005E4813" w:rsidRDefault="00B7245D" w:rsidP="00D74FEC">
                  <w:pPr>
                    <w:pStyle w:val="a5"/>
                    <w:jc w:val="center"/>
                    <w:rPr>
                      <w:sz w:val="22"/>
                      <w:szCs w:val="22"/>
                    </w:rPr>
                  </w:pPr>
                  <w:r>
                    <w:rPr>
                      <w:sz w:val="22"/>
                      <w:szCs w:val="22"/>
                    </w:rPr>
                    <w:t>43</w:t>
                  </w:r>
                </w:p>
              </w:tc>
              <w:tc>
                <w:tcPr>
                  <w:tcW w:w="1007" w:type="dxa"/>
                  <w:gridSpan w:val="2"/>
                </w:tcPr>
                <w:p w:rsidR="00B7245D" w:rsidRPr="005E4813" w:rsidRDefault="00B7245D" w:rsidP="00D74FEC">
                  <w:pPr>
                    <w:pStyle w:val="a5"/>
                    <w:jc w:val="center"/>
                    <w:rPr>
                      <w:sz w:val="22"/>
                      <w:szCs w:val="22"/>
                    </w:rPr>
                  </w:pPr>
                  <w:r>
                    <w:rPr>
                      <w:sz w:val="22"/>
                      <w:szCs w:val="22"/>
                    </w:rPr>
                    <w:t>43,5</w:t>
                  </w:r>
                </w:p>
              </w:tc>
            </w:tr>
            <w:tr w:rsidR="00B7245D" w:rsidTr="00D74FEC">
              <w:tc>
                <w:tcPr>
                  <w:tcW w:w="7123" w:type="dxa"/>
                  <w:gridSpan w:val="9"/>
                </w:tcPr>
                <w:p w:rsidR="00B7245D" w:rsidRDefault="00B7245D" w:rsidP="00D74FEC">
                  <w:pPr>
                    <w:pStyle w:val="a5"/>
                    <w:rPr>
                      <w:sz w:val="22"/>
                      <w:szCs w:val="22"/>
                    </w:rPr>
                  </w:pPr>
                  <w:r w:rsidRPr="00A478F1">
                    <w:rPr>
                      <w:b/>
                      <w:sz w:val="22"/>
                      <w:szCs w:val="22"/>
                    </w:rPr>
                    <w:t>Задача 4.2.</w:t>
                  </w:r>
                  <w:r w:rsidRPr="00916479">
                    <w:rPr>
                      <w:sz w:val="22"/>
                      <w:szCs w:val="22"/>
                    </w:rPr>
                    <w:t xml:space="preserve"> Материально-техническое обеспечение сферы образования</w:t>
                  </w:r>
                </w:p>
              </w:tc>
            </w:tr>
            <w:tr w:rsidR="00B7245D" w:rsidRPr="0028168F" w:rsidTr="00D74FEC">
              <w:tc>
                <w:tcPr>
                  <w:tcW w:w="3433" w:type="dxa"/>
                  <w:gridSpan w:val="2"/>
                </w:tcPr>
                <w:p w:rsidR="00B7245D" w:rsidRPr="00FC5DB0" w:rsidRDefault="00B7245D" w:rsidP="00D74FEC">
                  <w:pPr>
                    <w:jc w:val="both"/>
                    <w:rPr>
                      <w:b/>
                      <w:sz w:val="20"/>
                      <w:szCs w:val="20"/>
                    </w:rPr>
                  </w:pPr>
                  <w:r w:rsidRPr="00FC5DB0">
                    <w:rPr>
                      <w:b/>
                      <w:sz w:val="20"/>
                      <w:szCs w:val="20"/>
                    </w:rPr>
                    <w:t>Индикатор 4.2.1.</w:t>
                  </w:r>
                </w:p>
                <w:p w:rsidR="00B7245D" w:rsidRPr="0028168F" w:rsidRDefault="00B7245D" w:rsidP="00D74FEC">
                  <w:pPr>
                    <w:jc w:val="both"/>
                    <w:rPr>
                      <w:sz w:val="20"/>
                      <w:szCs w:val="20"/>
                    </w:rPr>
                  </w:pPr>
                  <w:r w:rsidRPr="0028168F">
                    <w:rPr>
                      <w:sz w:val="20"/>
                      <w:szCs w:val="20"/>
                    </w:rPr>
                    <w:t xml:space="preserve">Доля обучающихся муниципальных общеобразовательных </w:t>
                  </w:r>
                  <w:proofErr w:type="gramStart"/>
                  <w:r w:rsidRPr="0028168F">
                    <w:rPr>
                      <w:sz w:val="20"/>
                      <w:szCs w:val="20"/>
                    </w:rPr>
                    <w:t>организациях</w:t>
                  </w:r>
                  <w:proofErr w:type="gramEnd"/>
                  <w:r w:rsidRPr="0028168F">
                    <w:rPr>
                      <w:sz w:val="20"/>
                      <w:szCs w:val="20"/>
                    </w:rPr>
                    <w:t xml:space="preserve">, </w:t>
                  </w:r>
                  <w:r w:rsidRPr="0028168F">
                    <w:rPr>
                      <w:sz w:val="20"/>
                      <w:szCs w:val="20"/>
                    </w:rPr>
                    <w:lastRenderedPageBreak/>
                    <w:t>которым предоставлена возможность обучаться в соответствии с основными современными требованиями, в общей численности обучающихся</w:t>
                  </w:r>
                  <w:r>
                    <w:rPr>
                      <w:sz w:val="20"/>
                      <w:szCs w:val="20"/>
                    </w:rPr>
                    <w:t>, %</w:t>
                  </w:r>
                </w:p>
              </w:tc>
              <w:tc>
                <w:tcPr>
                  <w:tcW w:w="1276" w:type="dxa"/>
                  <w:gridSpan w:val="2"/>
                </w:tcPr>
                <w:p w:rsidR="00B7245D" w:rsidRPr="0028168F" w:rsidRDefault="00B7245D" w:rsidP="00D74FEC">
                  <w:pPr>
                    <w:jc w:val="center"/>
                    <w:rPr>
                      <w:sz w:val="20"/>
                      <w:szCs w:val="20"/>
                    </w:rPr>
                  </w:pPr>
                  <w:r w:rsidRPr="0028168F">
                    <w:rPr>
                      <w:sz w:val="20"/>
                      <w:szCs w:val="20"/>
                    </w:rPr>
                    <w:lastRenderedPageBreak/>
                    <w:t>83,3</w:t>
                  </w:r>
                </w:p>
              </w:tc>
              <w:tc>
                <w:tcPr>
                  <w:tcW w:w="709" w:type="dxa"/>
                </w:tcPr>
                <w:p w:rsidR="00B7245D" w:rsidRPr="0028168F" w:rsidRDefault="00B7245D" w:rsidP="00D74FEC">
                  <w:pPr>
                    <w:jc w:val="center"/>
                    <w:rPr>
                      <w:sz w:val="20"/>
                      <w:szCs w:val="20"/>
                    </w:rPr>
                  </w:pPr>
                  <w:r w:rsidRPr="0028168F">
                    <w:rPr>
                      <w:sz w:val="20"/>
                      <w:szCs w:val="20"/>
                    </w:rPr>
                    <w:t>83,6</w:t>
                  </w:r>
                </w:p>
              </w:tc>
              <w:tc>
                <w:tcPr>
                  <w:tcW w:w="698" w:type="dxa"/>
                  <w:gridSpan w:val="2"/>
                </w:tcPr>
                <w:p w:rsidR="00B7245D" w:rsidRPr="0028168F" w:rsidRDefault="00B7245D" w:rsidP="00D74FEC">
                  <w:pPr>
                    <w:jc w:val="center"/>
                    <w:rPr>
                      <w:sz w:val="20"/>
                      <w:szCs w:val="20"/>
                    </w:rPr>
                  </w:pPr>
                  <w:r w:rsidRPr="0028168F">
                    <w:rPr>
                      <w:sz w:val="20"/>
                      <w:szCs w:val="20"/>
                    </w:rPr>
                    <w:t>84</w:t>
                  </w:r>
                </w:p>
              </w:tc>
              <w:tc>
                <w:tcPr>
                  <w:tcW w:w="1007" w:type="dxa"/>
                  <w:gridSpan w:val="2"/>
                </w:tcPr>
                <w:p w:rsidR="00B7245D" w:rsidRPr="0028168F" w:rsidRDefault="00B7245D" w:rsidP="00D74FEC">
                  <w:pPr>
                    <w:jc w:val="center"/>
                    <w:rPr>
                      <w:sz w:val="20"/>
                      <w:szCs w:val="20"/>
                    </w:rPr>
                  </w:pPr>
                  <w:r w:rsidRPr="0028168F">
                    <w:rPr>
                      <w:sz w:val="20"/>
                      <w:szCs w:val="20"/>
                    </w:rPr>
                    <w:t>84,2</w:t>
                  </w:r>
                </w:p>
              </w:tc>
            </w:tr>
            <w:tr w:rsidR="00B7245D" w:rsidRPr="0028168F" w:rsidTr="00D74FEC">
              <w:tc>
                <w:tcPr>
                  <w:tcW w:w="7123" w:type="dxa"/>
                  <w:gridSpan w:val="9"/>
                </w:tcPr>
                <w:p w:rsidR="00B7245D" w:rsidRPr="0028168F" w:rsidRDefault="00B7245D" w:rsidP="00D74FEC">
                  <w:pPr>
                    <w:rPr>
                      <w:sz w:val="20"/>
                      <w:szCs w:val="20"/>
                    </w:rPr>
                  </w:pPr>
                  <w:r w:rsidRPr="00DD1F31">
                    <w:rPr>
                      <w:b/>
                      <w:sz w:val="22"/>
                      <w:szCs w:val="22"/>
                    </w:rPr>
                    <w:lastRenderedPageBreak/>
                    <w:t>Задача 4.3</w:t>
                  </w:r>
                  <w:r w:rsidRPr="00D83F45">
                    <w:rPr>
                      <w:sz w:val="22"/>
                      <w:szCs w:val="22"/>
                    </w:rPr>
                    <w:t>. Развитие организационно-</w:t>
                  </w:r>
                  <w:proofErr w:type="gramStart"/>
                  <w:r w:rsidRPr="00D83F45">
                    <w:rPr>
                      <w:sz w:val="22"/>
                      <w:szCs w:val="22"/>
                    </w:rPr>
                    <w:t>экономических механизмов</w:t>
                  </w:r>
                  <w:proofErr w:type="gramEnd"/>
                  <w:r w:rsidRPr="00D83F45">
                    <w:rPr>
                      <w:sz w:val="22"/>
                      <w:szCs w:val="22"/>
                    </w:rPr>
                    <w:t>, обеспечивающих  доступность качественного образования</w:t>
                  </w:r>
                </w:p>
              </w:tc>
            </w:tr>
            <w:tr w:rsidR="00B7245D" w:rsidRPr="007F6310" w:rsidTr="00D74FEC">
              <w:tc>
                <w:tcPr>
                  <w:tcW w:w="3433" w:type="dxa"/>
                  <w:gridSpan w:val="2"/>
                </w:tcPr>
                <w:p w:rsidR="00B7245D" w:rsidRPr="007F6310" w:rsidRDefault="00B7245D" w:rsidP="00D74FEC">
                  <w:pPr>
                    <w:jc w:val="both"/>
                    <w:rPr>
                      <w:b/>
                      <w:sz w:val="20"/>
                      <w:szCs w:val="20"/>
                    </w:rPr>
                  </w:pPr>
                  <w:r w:rsidRPr="007F6310">
                    <w:rPr>
                      <w:b/>
                      <w:sz w:val="20"/>
                      <w:szCs w:val="20"/>
                    </w:rPr>
                    <w:t>Индикатор 4.3.1.</w:t>
                  </w:r>
                </w:p>
                <w:p w:rsidR="00B7245D" w:rsidRPr="007F6310" w:rsidRDefault="00B7245D" w:rsidP="00D74FEC">
                  <w:pPr>
                    <w:jc w:val="both"/>
                    <w:rPr>
                      <w:sz w:val="20"/>
                      <w:szCs w:val="20"/>
                    </w:rPr>
                  </w:pPr>
                  <w:r w:rsidRPr="007F6310">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1276" w:type="dxa"/>
                  <w:gridSpan w:val="2"/>
                </w:tcPr>
                <w:p w:rsidR="00B7245D" w:rsidRPr="007F6310" w:rsidRDefault="00B7245D" w:rsidP="00D74FEC">
                  <w:pPr>
                    <w:pStyle w:val="ConsPlusTitle"/>
                    <w:ind w:right="-119" w:firstLine="39"/>
                    <w:jc w:val="center"/>
                    <w:rPr>
                      <w:b w:val="0"/>
                      <w:sz w:val="20"/>
                      <w:szCs w:val="20"/>
                    </w:rPr>
                  </w:pPr>
                  <w:r w:rsidRPr="007F6310">
                    <w:rPr>
                      <w:b w:val="0"/>
                      <w:sz w:val="20"/>
                      <w:szCs w:val="20"/>
                    </w:rPr>
                    <w:t>88,9</w:t>
                  </w:r>
                </w:p>
              </w:tc>
              <w:tc>
                <w:tcPr>
                  <w:tcW w:w="709" w:type="dxa"/>
                </w:tcPr>
                <w:p w:rsidR="00B7245D" w:rsidRPr="007F6310" w:rsidRDefault="00B7245D" w:rsidP="00D74FEC">
                  <w:pPr>
                    <w:pStyle w:val="ConsPlusCell"/>
                    <w:widowControl/>
                    <w:jc w:val="center"/>
                    <w:rPr>
                      <w:rFonts w:ascii="Times New Roman" w:hAnsi="Times New Roman" w:cs="Times New Roman"/>
                    </w:rPr>
                  </w:pPr>
                  <w:r w:rsidRPr="007F6310">
                    <w:rPr>
                      <w:rFonts w:ascii="Times New Roman" w:hAnsi="Times New Roman" w:cs="Times New Roman"/>
                    </w:rPr>
                    <w:t>88,9</w:t>
                  </w:r>
                </w:p>
              </w:tc>
              <w:tc>
                <w:tcPr>
                  <w:tcW w:w="698" w:type="dxa"/>
                  <w:gridSpan w:val="2"/>
                </w:tcPr>
                <w:p w:rsidR="00B7245D" w:rsidRPr="007F6310" w:rsidRDefault="00B7245D" w:rsidP="00D74FEC">
                  <w:pPr>
                    <w:pStyle w:val="ConsPlusCell"/>
                    <w:widowControl/>
                    <w:jc w:val="center"/>
                    <w:rPr>
                      <w:rFonts w:ascii="Times New Roman" w:hAnsi="Times New Roman" w:cs="Times New Roman"/>
                    </w:rPr>
                  </w:pPr>
                  <w:r w:rsidRPr="007F6310">
                    <w:rPr>
                      <w:rFonts w:ascii="Times New Roman" w:hAnsi="Times New Roman" w:cs="Times New Roman"/>
                    </w:rPr>
                    <w:t>88,9</w:t>
                  </w:r>
                </w:p>
              </w:tc>
              <w:tc>
                <w:tcPr>
                  <w:tcW w:w="1007" w:type="dxa"/>
                  <w:gridSpan w:val="2"/>
                </w:tcPr>
                <w:p w:rsidR="00B7245D" w:rsidRPr="007F6310" w:rsidRDefault="00B7245D" w:rsidP="00D74FEC">
                  <w:pPr>
                    <w:pStyle w:val="ConsPlusCell"/>
                    <w:widowControl/>
                    <w:jc w:val="center"/>
                    <w:rPr>
                      <w:rFonts w:ascii="Times New Roman" w:hAnsi="Times New Roman" w:cs="Times New Roman"/>
                    </w:rPr>
                  </w:pPr>
                  <w:r w:rsidRPr="007F6310">
                    <w:rPr>
                      <w:rFonts w:ascii="Times New Roman" w:hAnsi="Times New Roman" w:cs="Times New Roman"/>
                    </w:rPr>
                    <w:t>94,4</w:t>
                  </w:r>
                </w:p>
              </w:tc>
            </w:tr>
            <w:tr w:rsidR="00B7245D" w:rsidRPr="00B555FB" w:rsidTr="00D74FEC">
              <w:tc>
                <w:tcPr>
                  <w:tcW w:w="3433" w:type="dxa"/>
                  <w:gridSpan w:val="2"/>
                </w:tcPr>
                <w:p w:rsidR="00B7245D" w:rsidRPr="00856584" w:rsidRDefault="00B7245D" w:rsidP="00D74FEC">
                  <w:pPr>
                    <w:jc w:val="both"/>
                    <w:rPr>
                      <w:b/>
                      <w:sz w:val="20"/>
                      <w:szCs w:val="20"/>
                    </w:rPr>
                  </w:pPr>
                  <w:r w:rsidRPr="00856584">
                    <w:rPr>
                      <w:b/>
                      <w:sz w:val="20"/>
                      <w:szCs w:val="20"/>
                    </w:rPr>
                    <w:t>Индикатор 4.</w:t>
                  </w:r>
                  <w:r>
                    <w:rPr>
                      <w:b/>
                      <w:sz w:val="20"/>
                      <w:szCs w:val="20"/>
                    </w:rPr>
                    <w:t>3.2.</w:t>
                  </w:r>
                </w:p>
                <w:p w:rsidR="00B7245D" w:rsidRPr="002710C4" w:rsidRDefault="00B7245D" w:rsidP="00D74FEC">
                  <w:pPr>
                    <w:jc w:val="both"/>
                    <w:rPr>
                      <w:sz w:val="20"/>
                      <w:szCs w:val="20"/>
                    </w:rPr>
                  </w:pPr>
                  <w:r w:rsidRPr="002710C4">
                    <w:rPr>
                      <w:sz w:val="20"/>
                      <w:szCs w:val="20"/>
                    </w:rPr>
                    <w:t xml:space="preserve">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w:t>
                  </w:r>
                  <w:proofErr w:type="spellStart"/>
                  <w:r w:rsidRPr="002710C4">
                    <w:rPr>
                      <w:sz w:val="20"/>
                      <w:szCs w:val="20"/>
                    </w:rPr>
                    <w:t>г.о.г</w:t>
                  </w:r>
                  <w:proofErr w:type="gramStart"/>
                  <w:r w:rsidRPr="002710C4">
                    <w:rPr>
                      <w:sz w:val="20"/>
                      <w:szCs w:val="20"/>
                    </w:rPr>
                    <w:t>.К</w:t>
                  </w:r>
                  <w:proofErr w:type="gramEnd"/>
                  <w:r w:rsidRPr="002710C4">
                    <w:rPr>
                      <w:sz w:val="20"/>
                      <w:szCs w:val="20"/>
                    </w:rPr>
                    <w:t>улебаки</w:t>
                  </w:r>
                  <w:proofErr w:type="spellEnd"/>
                  <w:r w:rsidRPr="002710C4">
                    <w:rPr>
                      <w:sz w:val="20"/>
                      <w:szCs w:val="20"/>
                    </w:rPr>
                    <w:t xml:space="preserve"> </w:t>
                  </w:r>
                </w:p>
              </w:tc>
              <w:tc>
                <w:tcPr>
                  <w:tcW w:w="1276" w:type="dxa"/>
                  <w:gridSpan w:val="2"/>
                </w:tcPr>
                <w:p w:rsidR="00B7245D" w:rsidRPr="00B555FB" w:rsidRDefault="00B7245D" w:rsidP="00D74FEC">
                  <w:pPr>
                    <w:pStyle w:val="ConsPlusTitle"/>
                    <w:ind w:right="-119" w:firstLine="39"/>
                    <w:jc w:val="center"/>
                    <w:rPr>
                      <w:b w:val="0"/>
                      <w:sz w:val="22"/>
                      <w:szCs w:val="22"/>
                    </w:rPr>
                  </w:pPr>
                  <w:r w:rsidRPr="00B555FB">
                    <w:rPr>
                      <w:b w:val="0"/>
                      <w:sz w:val="22"/>
                      <w:szCs w:val="22"/>
                    </w:rPr>
                    <w:t>100</w:t>
                  </w:r>
                </w:p>
              </w:tc>
              <w:tc>
                <w:tcPr>
                  <w:tcW w:w="709" w:type="dxa"/>
                </w:tcPr>
                <w:p w:rsidR="00B7245D" w:rsidRPr="00B555FB" w:rsidRDefault="00B7245D" w:rsidP="00D74FEC">
                  <w:pPr>
                    <w:jc w:val="center"/>
                    <w:rPr>
                      <w:sz w:val="22"/>
                      <w:szCs w:val="22"/>
                    </w:rPr>
                  </w:pPr>
                  <w:r w:rsidRPr="00B555FB">
                    <w:rPr>
                      <w:sz w:val="22"/>
                      <w:szCs w:val="22"/>
                    </w:rPr>
                    <w:t>100</w:t>
                  </w:r>
                </w:p>
              </w:tc>
              <w:tc>
                <w:tcPr>
                  <w:tcW w:w="698" w:type="dxa"/>
                  <w:gridSpan w:val="2"/>
                </w:tcPr>
                <w:p w:rsidR="00B7245D" w:rsidRPr="00B555FB" w:rsidRDefault="00B7245D" w:rsidP="00D74FEC">
                  <w:pPr>
                    <w:jc w:val="center"/>
                    <w:rPr>
                      <w:sz w:val="22"/>
                      <w:szCs w:val="22"/>
                    </w:rPr>
                  </w:pPr>
                  <w:r w:rsidRPr="00B555FB">
                    <w:rPr>
                      <w:sz w:val="22"/>
                      <w:szCs w:val="22"/>
                    </w:rPr>
                    <w:t>100</w:t>
                  </w:r>
                </w:p>
              </w:tc>
              <w:tc>
                <w:tcPr>
                  <w:tcW w:w="1007" w:type="dxa"/>
                  <w:gridSpan w:val="2"/>
                </w:tcPr>
                <w:p w:rsidR="00B7245D" w:rsidRPr="00B555FB" w:rsidRDefault="00B7245D" w:rsidP="00D74FEC">
                  <w:pPr>
                    <w:jc w:val="center"/>
                    <w:rPr>
                      <w:sz w:val="22"/>
                      <w:szCs w:val="22"/>
                    </w:rPr>
                  </w:pPr>
                  <w:r w:rsidRPr="00B555FB">
                    <w:rPr>
                      <w:sz w:val="22"/>
                      <w:szCs w:val="22"/>
                    </w:rPr>
                    <w:t>100</w:t>
                  </w:r>
                </w:p>
              </w:tc>
            </w:tr>
            <w:tr w:rsidR="00B7245D" w:rsidRPr="00B555FB" w:rsidTr="00D74FEC">
              <w:tc>
                <w:tcPr>
                  <w:tcW w:w="3433" w:type="dxa"/>
                  <w:gridSpan w:val="2"/>
                </w:tcPr>
                <w:p w:rsidR="00B7245D" w:rsidRPr="002710C4" w:rsidRDefault="00B7245D" w:rsidP="00D74FEC">
                  <w:pPr>
                    <w:jc w:val="both"/>
                    <w:rPr>
                      <w:sz w:val="20"/>
                      <w:szCs w:val="20"/>
                    </w:rPr>
                  </w:pPr>
                  <w:r w:rsidRPr="00856584">
                    <w:rPr>
                      <w:b/>
                      <w:sz w:val="20"/>
                      <w:szCs w:val="20"/>
                    </w:rPr>
                    <w:t>Индикатор 4.</w:t>
                  </w:r>
                  <w:r>
                    <w:rPr>
                      <w:b/>
                      <w:sz w:val="20"/>
                      <w:szCs w:val="20"/>
                    </w:rPr>
                    <w:t>3</w:t>
                  </w:r>
                  <w:r w:rsidRPr="00856584">
                    <w:rPr>
                      <w:b/>
                      <w:sz w:val="20"/>
                      <w:szCs w:val="20"/>
                    </w:rPr>
                    <w:t>.</w:t>
                  </w:r>
                  <w:r>
                    <w:rPr>
                      <w:b/>
                      <w:sz w:val="20"/>
                      <w:szCs w:val="20"/>
                    </w:rPr>
                    <w:t>3</w:t>
                  </w:r>
                  <w:r w:rsidRPr="002710C4">
                    <w:rPr>
                      <w:sz w:val="20"/>
                      <w:szCs w:val="20"/>
                    </w:rPr>
                    <w:t>.</w:t>
                  </w:r>
                </w:p>
                <w:p w:rsidR="00B7245D" w:rsidRPr="002710C4" w:rsidRDefault="00B7245D" w:rsidP="00D74FEC">
                  <w:pPr>
                    <w:jc w:val="both"/>
                    <w:rPr>
                      <w:sz w:val="20"/>
                      <w:szCs w:val="20"/>
                    </w:rPr>
                  </w:pPr>
                  <w:r w:rsidRPr="002710C4">
                    <w:rPr>
                      <w:sz w:val="20"/>
                      <w:szCs w:val="20"/>
                    </w:rPr>
                    <w:t xml:space="preserve">Отношение средней заработной платы педагогических работников общеобразовательных организаций к средней </w:t>
                  </w:r>
                  <w:r w:rsidRPr="00653CF8">
                    <w:rPr>
                      <w:sz w:val="20"/>
                      <w:szCs w:val="20"/>
                    </w:rPr>
                    <w:t>заработной плате в Нижегородской области</w:t>
                  </w:r>
                  <w:r w:rsidRPr="002710C4">
                    <w:rPr>
                      <w:sz w:val="20"/>
                      <w:szCs w:val="20"/>
                    </w:rPr>
                    <w:t xml:space="preserve"> </w:t>
                  </w:r>
                </w:p>
              </w:tc>
              <w:tc>
                <w:tcPr>
                  <w:tcW w:w="1276" w:type="dxa"/>
                  <w:gridSpan w:val="2"/>
                </w:tcPr>
                <w:p w:rsidR="00B7245D" w:rsidRPr="00B555FB" w:rsidRDefault="00B7245D" w:rsidP="00D74FEC">
                  <w:pPr>
                    <w:pStyle w:val="ConsPlusTitle"/>
                    <w:ind w:right="-119" w:firstLine="39"/>
                    <w:jc w:val="center"/>
                    <w:rPr>
                      <w:b w:val="0"/>
                      <w:sz w:val="22"/>
                      <w:szCs w:val="22"/>
                    </w:rPr>
                  </w:pPr>
                  <w:r w:rsidRPr="00B555FB">
                    <w:rPr>
                      <w:b w:val="0"/>
                      <w:sz w:val="22"/>
                      <w:szCs w:val="22"/>
                    </w:rPr>
                    <w:t>100</w:t>
                  </w:r>
                </w:p>
              </w:tc>
              <w:tc>
                <w:tcPr>
                  <w:tcW w:w="709" w:type="dxa"/>
                </w:tcPr>
                <w:p w:rsidR="00B7245D" w:rsidRPr="00B555FB" w:rsidRDefault="00B7245D" w:rsidP="00D74FEC">
                  <w:pPr>
                    <w:jc w:val="center"/>
                    <w:rPr>
                      <w:sz w:val="22"/>
                      <w:szCs w:val="22"/>
                    </w:rPr>
                  </w:pPr>
                  <w:r w:rsidRPr="00B555FB">
                    <w:rPr>
                      <w:sz w:val="22"/>
                      <w:szCs w:val="22"/>
                    </w:rPr>
                    <w:t>100</w:t>
                  </w:r>
                </w:p>
              </w:tc>
              <w:tc>
                <w:tcPr>
                  <w:tcW w:w="698" w:type="dxa"/>
                  <w:gridSpan w:val="2"/>
                </w:tcPr>
                <w:p w:rsidR="00B7245D" w:rsidRPr="00B555FB" w:rsidRDefault="00B7245D" w:rsidP="00D74FEC">
                  <w:pPr>
                    <w:jc w:val="center"/>
                    <w:rPr>
                      <w:sz w:val="22"/>
                      <w:szCs w:val="22"/>
                    </w:rPr>
                  </w:pPr>
                  <w:r w:rsidRPr="00B555FB">
                    <w:rPr>
                      <w:sz w:val="22"/>
                      <w:szCs w:val="22"/>
                    </w:rPr>
                    <w:t>100</w:t>
                  </w:r>
                </w:p>
              </w:tc>
              <w:tc>
                <w:tcPr>
                  <w:tcW w:w="1007" w:type="dxa"/>
                  <w:gridSpan w:val="2"/>
                </w:tcPr>
                <w:p w:rsidR="00B7245D" w:rsidRPr="00B555FB" w:rsidRDefault="00B7245D" w:rsidP="00D74FEC">
                  <w:pPr>
                    <w:jc w:val="center"/>
                    <w:rPr>
                      <w:sz w:val="22"/>
                      <w:szCs w:val="22"/>
                    </w:rPr>
                  </w:pPr>
                  <w:r w:rsidRPr="00B555FB">
                    <w:rPr>
                      <w:sz w:val="22"/>
                      <w:szCs w:val="22"/>
                    </w:rPr>
                    <w:t>100</w:t>
                  </w:r>
                </w:p>
              </w:tc>
            </w:tr>
            <w:tr w:rsidR="00B7245D" w:rsidRPr="00BB515C" w:rsidTr="00D74FEC">
              <w:tc>
                <w:tcPr>
                  <w:tcW w:w="3433" w:type="dxa"/>
                  <w:gridSpan w:val="2"/>
                </w:tcPr>
                <w:p w:rsidR="00B7245D" w:rsidRPr="00856584" w:rsidRDefault="00B7245D" w:rsidP="00D74FEC">
                  <w:pPr>
                    <w:jc w:val="both"/>
                    <w:rPr>
                      <w:b/>
                      <w:sz w:val="20"/>
                      <w:szCs w:val="20"/>
                    </w:rPr>
                  </w:pPr>
                  <w:r w:rsidRPr="00856584">
                    <w:rPr>
                      <w:b/>
                      <w:sz w:val="20"/>
                      <w:szCs w:val="20"/>
                    </w:rPr>
                    <w:t>Индикатор 4.</w:t>
                  </w:r>
                  <w:r>
                    <w:rPr>
                      <w:b/>
                      <w:sz w:val="20"/>
                      <w:szCs w:val="20"/>
                    </w:rPr>
                    <w:t>3.4.</w:t>
                  </w:r>
                </w:p>
                <w:p w:rsidR="00B7245D" w:rsidRPr="002710C4" w:rsidRDefault="00B7245D" w:rsidP="00D74FEC">
                  <w:pPr>
                    <w:jc w:val="both"/>
                    <w:rPr>
                      <w:sz w:val="20"/>
                      <w:szCs w:val="20"/>
                    </w:rPr>
                  </w:pPr>
                  <w:r w:rsidRPr="002710C4">
                    <w:rPr>
                      <w:sz w:val="20"/>
                      <w:szCs w:val="20"/>
                    </w:rPr>
                    <w:t xml:space="preserve">Отношение среднемесячной заработной платы педагогов муниципальных организаций дополнительного образования к среднемесячной заработной плате учителей </w:t>
                  </w:r>
                  <w:proofErr w:type="spellStart"/>
                  <w:r w:rsidRPr="002710C4">
                    <w:rPr>
                      <w:sz w:val="20"/>
                      <w:szCs w:val="20"/>
                    </w:rPr>
                    <w:t>г.о.г</w:t>
                  </w:r>
                  <w:proofErr w:type="gramStart"/>
                  <w:r w:rsidRPr="002710C4">
                    <w:rPr>
                      <w:sz w:val="20"/>
                      <w:szCs w:val="20"/>
                    </w:rPr>
                    <w:t>.К</w:t>
                  </w:r>
                  <w:proofErr w:type="gramEnd"/>
                  <w:r w:rsidRPr="002710C4">
                    <w:rPr>
                      <w:sz w:val="20"/>
                      <w:szCs w:val="20"/>
                    </w:rPr>
                    <w:t>улебаки</w:t>
                  </w:r>
                  <w:proofErr w:type="spellEnd"/>
                  <w:r w:rsidRPr="002710C4">
                    <w:rPr>
                      <w:sz w:val="20"/>
                      <w:szCs w:val="20"/>
                    </w:rPr>
                    <w:t xml:space="preserve"> </w:t>
                  </w:r>
                </w:p>
              </w:tc>
              <w:tc>
                <w:tcPr>
                  <w:tcW w:w="1276" w:type="dxa"/>
                  <w:gridSpan w:val="2"/>
                </w:tcPr>
                <w:p w:rsidR="00B7245D" w:rsidRPr="00BB515C" w:rsidRDefault="00B7245D" w:rsidP="00D74FEC">
                  <w:pPr>
                    <w:pStyle w:val="a5"/>
                    <w:jc w:val="center"/>
                  </w:pPr>
                  <w:r w:rsidRPr="00BB515C">
                    <w:t xml:space="preserve">95 </w:t>
                  </w:r>
                </w:p>
              </w:tc>
              <w:tc>
                <w:tcPr>
                  <w:tcW w:w="709" w:type="dxa"/>
                </w:tcPr>
                <w:p w:rsidR="00B7245D" w:rsidRPr="00BB515C" w:rsidRDefault="00B7245D" w:rsidP="00D74FEC">
                  <w:pPr>
                    <w:pStyle w:val="a5"/>
                    <w:jc w:val="center"/>
                  </w:pPr>
                  <w:r w:rsidRPr="00BB515C">
                    <w:t xml:space="preserve">100 </w:t>
                  </w:r>
                </w:p>
              </w:tc>
              <w:tc>
                <w:tcPr>
                  <w:tcW w:w="698" w:type="dxa"/>
                  <w:gridSpan w:val="2"/>
                </w:tcPr>
                <w:p w:rsidR="00B7245D" w:rsidRPr="00BB515C" w:rsidRDefault="00B7245D" w:rsidP="00D74FEC">
                  <w:pPr>
                    <w:pStyle w:val="a5"/>
                    <w:jc w:val="center"/>
                  </w:pPr>
                  <w:r w:rsidRPr="00BB515C">
                    <w:t xml:space="preserve">100 </w:t>
                  </w:r>
                </w:p>
              </w:tc>
              <w:tc>
                <w:tcPr>
                  <w:tcW w:w="1007" w:type="dxa"/>
                  <w:gridSpan w:val="2"/>
                </w:tcPr>
                <w:p w:rsidR="00B7245D" w:rsidRPr="00BB515C" w:rsidRDefault="00B7245D" w:rsidP="00D74FEC">
                  <w:pPr>
                    <w:pStyle w:val="a5"/>
                    <w:jc w:val="center"/>
                  </w:pPr>
                  <w:r w:rsidRPr="00BB515C">
                    <w:t xml:space="preserve">100 </w:t>
                  </w:r>
                </w:p>
              </w:tc>
            </w:tr>
          </w:tbl>
          <w:p w:rsidR="00D96F06" w:rsidRPr="00916479" w:rsidRDefault="00D96F06" w:rsidP="00B33B80">
            <w:pPr>
              <w:ind w:firstLine="235"/>
              <w:jc w:val="both"/>
              <w:rPr>
                <w:sz w:val="22"/>
                <w:szCs w:val="22"/>
              </w:rPr>
            </w:pPr>
          </w:p>
        </w:tc>
      </w:tr>
      <w:tr w:rsidR="00D96F06" w:rsidRPr="004676CF" w:rsidTr="003F5132">
        <w:trPr>
          <w:trHeight w:val="3113"/>
        </w:trPr>
        <w:tc>
          <w:tcPr>
            <w:tcW w:w="2040" w:type="dxa"/>
            <w:tcBorders>
              <w:top w:val="single" w:sz="4" w:space="0" w:color="auto"/>
              <w:left w:val="single" w:sz="4" w:space="0" w:color="auto"/>
              <w:bottom w:val="single" w:sz="4" w:space="0" w:color="auto"/>
              <w:right w:val="single" w:sz="4" w:space="0" w:color="auto"/>
            </w:tcBorders>
          </w:tcPr>
          <w:p w:rsidR="00D96F06" w:rsidRPr="00916479" w:rsidRDefault="00D96F06" w:rsidP="00B33B80">
            <w:pPr>
              <w:rPr>
                <w:sz w:val="22"/>
                <w:szCs w:val="22"/>
              </w:rPr>
            </w:pPr>
            <w:r w:rsidRPr="00916479">
              <w:rPr>
                <w:sz w:val="22"/>
                <w:szCs w:val="22"/>
              </w:rPr>
              <w:lastRenderedPageBreak/>
              <w:t>Показатели непосредственных результатов</w:t>
            </w:r>
          </w:p>
        </w:tc>
        <w:tc>
          <w:tcPr>
            <w:tcW w:w="7883" w:type="dxa"/>
            <w:tcBorders>
              <w:top w:val="single" w:sz="4" w:space="0" w:color="auto"/>
              <w:left w:val="single" w:sz="4" w:space="0" w:color="auto"/>
              <w:bottom w:val="single" w:sz="4" w:space="0" w:color="auto"/>
              <w:right w:val="single" w:sz="4" w:space="0" w:color="auto"/>
            </w:tcBorders>
          </w:tcPr>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6"/>
              <w:gridCol w:w="1275"/>
              <w:gridCol w:w="993"/>
              <w:gridCol w:w="850"/>
              <w:gridCol w:w="1134"/>
            </w:tblGrid>
            <w:tr w:rsidR="003F5132" w:rsidRPr="00B555FB" w:rsidTr="003F5132">
              <w:tc>
                <w:tcPr>
                  <w:tcW w:w="3376" w:type="dxa"/>
                  <w:vMerge w:val="restart"/>
                </w:tcPr>
                <w:p w:rsidR="003F5132" w:rsidRPr="00B555FB" w:rsidRDefault="003F5132" w:rsidP="00D74FEC">
                  <w:pPr>
                    <w:pStyle w:val="a6"/>
                    <w:jc w:val="center"/>
                    <w:rPr>
                      <w:sz w:val="22"/>
                      <w:szCs w:val="22"/>
                    </w:rPr>
                  </w:pPr>
                  <w:r w:rsidRPr="00B555FB">
                    <w:rPr>
                      <w:sz w:val="22"/>
                      <w:szCs w:val="22"/>
                    </w:rPr>
                    <w:t>Наименование  показателя</w:t>
                  </w:r>
                </w:p>
              </w:tc>
              <w:tc>
                <w:tcPr>
                  <w:tcW w:w="1275" w:type="dxa"/>
                  <w:vMerge w:val="restart"/>
                </w:tcPr>
                <w:p w:rsidR="003F5132" w:rsidRPr="00B555FB" w:rsidRDefault="003F5132" w:rsidP="00D74FEC">
                  <w:pPr>
                    <w:pStyle w:val="a6"/>
                    <w:jc w:val="center"/>
                    <w:rPr>
                      <w:sz w:val="22"/>
                      <w:szCs w:val="22"/>
                    </w:rPr>
                  </w:pPr>
                  <w:r w:rsidRPr="001B3D3B">
                    <w:rPr>
                      <w:sz w:val="18"/>
                      <w:szCs w:val="18"/>
                    </w:rPr>
                    <w:t>Начальны</w:t>
                  </w:r>
                  <w:proofErr w:type="gramStart"/>
                  <w:r w:rsidRPr="001B3D3B">
                    <w:rPr>
                      <w:sz w:val="18"/>
                      <w:szCs w:val="18"/>
                    </w:rPr>
                    <w:t>й(</w:t>
                  </w:r>
                  <w:proofErr w:type="gramEnd"/>
                  <w:r w:rsidRPr="001B3D3B">
                    <w:rPr>
                      <w:sz w:val="18"/>
                      <w:szCs w:val="18"/>
                    </w:rPr>
                    <w:t>базовый) уровень на момент реализации программы</w:t>
                  </w:r>
                </w:p>
              </w:tc>
              <w:tc>
                <w:tcPr>
                  <w:tcW w:w="2977" w:type="dxa"/>
                  <w:gridSpan w:val="3"/>
                </w:tcPr>
                <w:p w:rsidR="003F5132" w:rsidRPr="00B555FB" w:rsidRDefault="003F5132" w:rsidP="00D74FEC">
                  <w:pPr>
                    <w:pStyle w:val="a6"/>
                    <w:jc w:val="center"/>
                    <w:rPr>
                      <w:sz w:val="22"/>
                      <w:szCs w:val="22"/>
                    </w:rPr>
                  </w:pPr>
                  <w:r w:rsidRPr="00B555FB">
                    <w:rPr>
                      <w:sz w:val="22"/>
                      <w:szCs w:val="22"/>
                    </w:rPr>
                    <w:t>Плановое значение по годам</w:t>
                  </w:r>
                </w:p>
              </w:tc>
            </w:tr>
            <w:tr w:rsidR="003F5132" w:rsidRPr="00B555FB" w:rsidTr="003F5132">
              <w:tc>
                <w:tcPr>
                  <w:tcW w:w="3376" w:type="dxa"/>
                  <w:vMerge/>
                </w:tcPr>
                <w:p w:rsidR="003F5132" w:rsidRPr="00B555FB" w:rsidRDefault="003F5132" w:rsidP="00D74FEC">
                  <w:pPr>
                    <w:pStyle w:val="a6"/>
                    <w:jc w:val="center"/>
                    <w:rPr>
                      <w:sz w:val="22"/>
                      <w:szCs w:val="22"/>
                    </w:rPr>
                  </w:pPr>
                </w:p>
              </w:tc>
              <w:tc>
                <w:tcPr>
                  <w:tcW w:w="1275" w:type="dxa"/>
                  <w:vMerge/>
                </w:tcPr>
                <w:p w:rsidR="003F5132" w:rsidRPr="00B555FB" w:rsidRDefault="003F5132" w:rsidP="00D74FEC">
                  <w:pPr>
                    <w:pStyle w:val="a6"/>
                    <w:jc w:val="center"/>
                    <w:rPr>
                      <w:sz w:val="22"/>
                      <w:szCs w:val="22"/>
                    </w:rPr>
                  </w:pPr>
                </w:p>
              </w:tc>
              <w:tc>
                <w:tcPr>
                  <w:tcW w:w="993" w:type="dxa"/>
                </w:tcPr>
                <w:p w:rsidR="003F5132" w:rsidRPr="00B555FB" w:rsidRDefault="003F5132" w:rsidP="00D74FEC">
                  <w:pPr>
                    <w:pStyle w:val="a6"/>
                    <w:jc w:val="center"/>
                    <w:rPr>
                      <w:sz w:val="22"/>
                      <w:szCs w:val="22"/>
                    </w:rPr>
                  </w:pPr>
                  <w:r w:rsidRPr="00B555FB">
                    <w:rPr>
                      <w:sz w:val="22"/>
                      <w:szCs w:val="22"/>
                    </w:rPr>
                    <w:t>201</w:t>
                  </w:r>
                  <w:r>
                    <w:rPr>
                      <w:sz w:val="22"/>
                      <w:szCs w:val="22"/>
                    </w:rPr>
                    <w:t>8</w:t>
                  </w:r>
                </w:p>
              </w:tc>
              <w:tc>
                <w:tcPr>
                  <w:tcW w:w="850" w:type="dxa"/>
                </w:tcPr>
                <w:p w:rsidR="003F5132" w:rsidRPr="00B555FB" w:rsidRDefault="003F5132" w:rsidP="00D74FEC">
                  <w:pPr>
                    <w:pStyle w:val="a6"/>
                    <w:jc w:val="center"/>
                    <w:rPr>
                      <w:sz w:val="22"/>
                      <w:szCs w:val="22"/>
                    </w:rPr>
                  </w:pPr>
                  <w:r w:rsidRPr="00B555FB">
                    <w:rPr>
                      <w:sz w:val="22"/>
                      <w:szCs w:val="22"/>
                    </w:rPr>
                    <w:t>201</w:t>
                  </w:r>
                  <w:r>
                    <w:rPr>
                      <w:sz w:val="22"/>
                      <w:szCs w:val="22"/>
                    </w:rPr>
                    <w:t>9</w:t>
                  </w:r>
                </w:p>
              </w:tc>
              <w:tc>
                <w:tcPr>
                  <w:tcW w:w="1134" w:type="dxa"/>
                </w:tcPr>
                <w:p w:rsidR="003F5132" w:rsidRPr="00B555FB" w:rsidRDefault="003F5132" w:rsidP="00D74FEC">
                  <w:pPr>
                    <w:pStyle w:val="a6"/>
                    <w:jc w:val="center"/>
                    <w:rPr>
                      <w:sz w:val="22"/>
                      <w:szCs w:val="22"/>
                    </w:rPr>
                  </w:pPr>
                  <w:r w:rsidRPr="00B555FB">
                    <w:rPr>
                      <w:sz w:val="22"/>
                      <w:szCs w:val="22"/>
                    </w:rPr>
                    <w:t>20</w:t>
                  </w:r>
                  <w:r>
                    <w:rPr>
                      <w:sz w:val="22"/>
                      <w:szCs w:val="22"/>
                    </w:rPr>
                    <w:t>20</w:t>
                  </w:r>
                </w:p>
              </w:tc>
            </w:tr>
            <w:tr w:rsidR="003F5132" w:rsidRPr="00B7245D" w:rsidTr="003F5132">
              <w:tc>
                <w:tcPr>
                  <w:tcW w:w="3376" w:type="dxa"/>
                </w:tcPr>
                <w:p w:rsidR="003F5132" w:rsidRDefault="003F5132" w:rsidP="00D74FEC">
                  <w:pPr>
                    <w:pStyle w:val="a8"/>
                    <w:jc w:val="both"/>
                    <w:rPr>
                      <w:rFonts w:ascii="Times New Roman" w:hAnsi="Times New Roman"/>
                      <w:sz w:val="20"/>
                      <w:szCs w:val="20"/>
                      <w:lang w:eastAsia="en-US"/>
                    </w:rPr>
                  </w:pPr>
                  <w:r w:rsidRPr="00B7245D">
                    <w:rPr>
                      <w:rFonts w:ascii="Times New Roman" w:hAnsi="Times New Roman"/>
                      <w:b/>
                      <w:sz w:val="20"/>
                      <w:szCs w:val="20"/>
                      <w:lang w:eastAsia="en-US"/>
                    </w:rPr>
                    <w:t>Непосредственный результат 4.1.</w:t>
                  </w:r>
                  <w:r>
                    <w:rPr>
                      <w:rFonts w:ascii="Times New Roman" w:hAnsi="Times New Roman"/>
                      <w:sz w:val="20"/>
                      <w:szCs w:val="20"/>
                      <w:lang w:eastAsia="en-US"/>
                    </w:rPr>
                    <w:t xml:space="preserve"> </w:t>
                  </w:r>
                </w:p>
                <w:p w:rsidR="003F5132" w:rsidRDefault="003F5132" w:rsidP="00D74FEC">
                  <w:pPr>
                    <w:pStyle w:val="a8"/>
                    <w:jc w:val="both"/>
                    <w:rPr>
                      <w:rFonts w:ascii="Times New Roman" w:hAnsi="Times New Roman"/>
                      <w:sz w:val="20"/>
                      <w:szCs w:val="20"/>
                      <w:lang w:eastAsia="en-US"/>
                    </w:rPr>
                  </w:pPr>
                  <w:r w:rsidRPr="00B7245D">
                    <w:rPr>
                      <w:rFonts w:ascii="Times New Roman" w:hAnsi="Times New Roman"/>
                      <w:sz w:val="20"/>
                      <w:szCs w:val="20"/>
                      <w:lang w:eastAsia="en-US"/>
                    </w:rPr>
                    <w:t xml:space="preserve">Численность педагогических работников с </w:t>
                  </w:r>
                  <w:r w:rsidRPr="00B7245D">
                    <w:rPr>
                      <w:rFonts w:ascii="Times New Roman" w:hAnsi="Times New Roman"/>
                      <w:spacing w:val="-2"/>
                      <w:sz w:val="20"/>
                      <w:szCs w:val="20"/>
                      <w:lang w:eastAsia="en-US"/>
                    </w:rPr>
                    <w:t>высшей квалификационной категорией</w:t>
                  </w:r>
                  <w:r w:rsidRPr="00B7245D">
                    <w:rPr>
                      <w:rFonts w:ascii="Times New Roman" w:hAnsi="Times New Roman"/>
                      <w:sz w:val="20"/>
                      <w:szCs w:val="20"/>
                      <w:lang w:eastAsia="en-US"/>
                    </w:rPr>
                    <w:t xml:space="preserve"> в общей численности аттестованных педагогических работников (человек)</w:t>
                  </w:r>
                </w:p>
                <w:p w:rsidR="00F563E0" w:rsidRPr="00B7245D" w:rsidRDefault="00F563E0" w:rsidP="00D74FEC">
                  <w:pPr>
                    <w:pStyle w:val="a8"/>
                    <w:jc w:val="both"/>
                    <w:rPr>
                      <w:rFonts w:ascii="Times New Roman" w:hAnsi="Times New Roman"/>
                      <w:sz w:val="20"/>
                      <w:szCs w:val="20"/>
                      <w:lang w:eastAsia="en-US"/>
                    </w:rPr>
                  </w:pPr>
                </w:p>
              </w:tc>
              <w:tc>
                <w:tcPr>
                  <w:tcW w:w="1275" w:type="dxa"/>
                </w:tcPr>
                <w:p w:rsidR="003F5132" w:rsidRPr="00B7245D" w:rsidRDefault="003F5132" w:rsidP="00D74FEC">
                  <w:pPr>
                    <w:pStyle w:val="ConsPlusTitle"/>
                    <w:ind w:right="-119" w:firstLine="39"/>
                    <w:jc w:val="center"/>
                    <w:rPr>
                      <w:b w:val="0"/>
                      <w:sz w:val="20"/>
                      <w:szCs w:val="20"/>
                    </w:rPr>
                  </w:pPr>
                  <w:r w:rsidRPr="00B7245D">
                    <w:rPr>
                      <w:b w:val="0"/>
                      <w:sz w:val="20"/>
                      <w:szCs w:val="20"/>
                    </w:rPr>
                    <w:t>136</w:t>
                  </w:r>
                </w:p>
              </w:tc>
              <w:tc>
                <w:tcPr>
                  <w:tcW w:w="993" w:type="dxa"/>
                </w:tcPr>
                <w:p w:rsidR="003F5132" w:rsidRPr="00B7245D" w:rsidRDefault="003F5132" w:rsidP="00D74FEC">
                  <w:pPr>
                    <w:pStyle w:val="ConsPlusTitle"/>
                    <w:ind w:right="-65" w:firstLine="65"/>
                    <w:jc w:val="center"/>
                    <w:rPr>
                      <w:b w:val="0"/>
                      <w:sz w:val="20"/>
                      <w:szCs w:val="20"/>
                    </w:rPr>
                  </w:pPr>
                  <w:r w:rsidRPr="00B7245D">
                    <w:rPr>
                      <w:b w:val="0"/>
                      <w:sz w:val="20"/>
                      <w:szCs w:val="20"/>
                    </w:rPr>
                    <w:t>144</w:t>
                  </w:r>
                </w:p>
              </w:tc>
              <w:tc>
                <w:tcPr>
                  <w:tcW w:w="850" w:type="dxa"/>
                </w:tcPr>
                <w:p w:rsidR="003F5132" w:rsidRPr="00B7245D" w:rsidRDefault="003F5132" w:rsidP="00D74FEC">
                  <w:pPr>
                    <w:pStyle w:val="ConsPlusTitle"/>
                    <w:ind w:right="-158"/>
                    <w:jc w:val="center"/>
                    <w:rPr>
                      <w:b w:val="0"/>
                      <w:sz w:val="20"/>
                      <w:szCs w:val="20"/>
                    </w:rPr>
                  </w:pPr>
                  <w:r w:rsidRPr="00B7245D">
                    <w:rPr>
                      <w:b w:val="0"/>
                      <w:sz w:val="20"/>
                      <w:szCs w:val="20"/>
                    </w:rPr>
                    <w:t>146</w:t>
                  </w:r>
                </w:p>
              </w:tc>
              <w:tc>
                <w:tcPr>
                  <w:tcW w:w="1134" w:type="dxa"/>
                </w:tcPr>
                <w:p w:rsidR="003F5132" w:rsidRPr="00B7245D" w:rsidRDefault="003F5132" w:rsidP="00D74FEC">
                  <w:pPr>
                    <w:pStyle w:val="ConsPlusTitle"/>
                    <w:ind w:right="-158"/>
                    <w:jc w:val="center"/>
                    <w:rPr>
                      <w:b w:val="0"/>
                      <w:sz w:val="20"/>
                      <w:szCs w:val="20"/>
                    </w:rPr>
                  </w:pPr>
                  <w:r w:rsidRPr="00B7245D">
                    <w:rPr>
                      <w:b w:val="0"/>
                      <w:sz w:val="20"/>
                      <w:szCs w:val="20"/>
                    </w:rPr>
                    <w:t>148</w:t>
                  </w:r>
                </w:p>
              </w:tc>
            </w:tr>
            <w:tr w:rsidR="003F5132" w:rsidRPr="00B7245D" w:rsidTr="003F5132">
              <w:tc>
                <w:tcPr>
                  <w:tcW w:w="3376" w:type="dxa"/>
                </w:tcPr>
                <w:p w:rsidR="003F5132" w:rsidRPr="00B7245D" w:rsidRDefault="003F5132" w:rsidP="00D74FEC">
                  <w:pPr>
                    <w:pStyle w:val="a8"/>
                    <w:jc w:val="both"/>
                    <w:rPr>
                      <w:rFonts w:ascii="Times New Roman" w:hAnsi="Times New Roman"/>
                      <w:b/>
                      <w:sz w:val="20"/>
                      <w:szCs w:val="20"/>
                      <w:lang w:eastAsia="en-US"/>
                    </w:rPr>
                  </w:pPr>
                  <w:r w:rsidRPr="00B7245D">
                    <w:rPr>
                      <w:rFonts w:ascii="Times New Roman" w:hAnsi="Times New Roman"/>
                      <w:b/>
                      <w:sz w:val="20"/>
                      <w:szCs w:val="20"/>
                      <w:lang w:eastAsia="en-US"/>
                    </w:rPr>
                    <w:t>Непосредственный результат 4.2.</w:t>
                  </w:r>
                </w:p>
                <w:p w:rsidR="003F5132" w:rsidRPr="00B7245D" w:rsidRDefault="003F5132" w:rsidP="00D74FEC">
                  <w:pPr>
                    <w:pStyle w:val="a8"/>
                    <w:jc w:val="both"/>
                    <w:rPr>
                      <w:rFonts w:ascii="Times New Roman" w:hAnsi="Times New Roman"/>
                      <w:sz w:val="20"/>
                      <w:szCs w:val="20"/>
                      <w:lang w:eastAsia="en-US"/>
                    </w:rPr>
                  </w:pPr>
                  <w:r w:rsidRPr="00B7245D">
                    <w:rPr>
                      <w:rFonts w:ascii="Times New Roman" w:hAnsi="Times New Roman"/>
                      <w:sz w:val="20"/>
                      <w:szCs w:val="20"/>
                      <w:lang w:eastAsia="en-US"/>
                    </w:rPr>
                    <w:t>Численность аттестованных руководящих и педагогических работников в общей численности руководящих и педагогических работников, подлежащих аттестации (человек)</w:t>
                  </w:r>
                </w:p>
              </w:tc>
              <w:tc>
                <w:tcPr>
                  <w:tcW w:w="1275" w:type="dxa"/>
                </w:tcPr>
                <w:p w:rsidR="003F5132" w:rsidRPr="00B7245D" w:rsidRDefault="003F5132" w:rsidP="00D74FEC">
                  <w:pPr>
                    <w:autoSpaceDE w:val="0"/>
                    <w:autoSpaceDN w:val="0"/>
                    <w:adjustRightInd w:val="0"/>
                    <w:jc w:val="center"/>
                    <w:rPr>
                      <w:sz w:val="20"/>
                      <w:szCs w:val="20"/>
                    </w:rPr>
                  </w:pPr>
                  <w:r w:rsidRPr="00B7245D">
                    <w:rPr>
                      <w:sz w:val="20"/>
                      <w:szCs w:val="20"/>
                    </w:rPr>
                    <w:t>736</w:t>
                  </w:r>
                </w:p>
              </w:tc>
              <w:tc>
                <w:tcPr>
                  <w:tcW w:w="993" w:type="dxa"/>
                </w:tcPr>
                <w:p w:rsidR="003F5132" w:rsidRPr="00B7245D" w:rsidRDefault="003F5132" w:rsidP="00D74FEC">
                  <w:pPr>
                    <w:jc w:val="center"/>
                    <w:rPr>
                      <w:sz w:val="20"/>
                      <w:szCs w:val="20"/>
                    </w:rPr>
                  </w:pPr>
                  <w:r w:rsidRPr="00B7245D">
                    <w:rPr>
                      <w:sz w:val="20"/>
                      <w:szCs w:val="20"/>
                    </w:rPr>
                    <w:t>736</w:t>
                  </w:r>
                </w:p>
              </w:tc>
              <w:tc>
                <w:tcPr>
                  <w:tcW w:w="850" w:type="dxa"/>
                </w:tcPr>
                <w:p w:rsidR="003F5132" w:rsidRPr="00B7245D" w:rsidRDefault="003F5132" w:rsidP="00D74FEC">
                  <w:pPr>
                    <w:jc w:val="center"/>
                    <w:rPr>
                      <w:sz w:val="20"/>
                      <w:szCs w:val="20"/>
                    </w:rPr>
                  </w:pPr>
                  <w:r w:rsidRPr="00B7245D">
                    <w:rPr>
                      <w:sz w:val="20"/>
                      <w:szCs w:val="20"/>
                    </w:rPr>
                    <w:t>736</w:t>
                  </w:r>
                </w:p>
              </w:tc>
              <w:tc>
                <w:tcPr>
                  <w:tcW w:w="1134" w:type="dxa"/>
                </w:tcPr>
                <w:p w:rsidR="003F5132" w:rsidRPr="00B7245D" w:rsidRDefault="003F5132" w:rsidP="00D74FEC">
                  <w:pPr>
                    <w:jc w:val="center"/>
                    <w:rPr>
                      <w:sz w:val="20"/>
                      <w:szCs w:val="20"/>
                    </w:rPr>
                  </w:pPr>
                  <w:r w:rsidRPr="00B7245D">
                    <w:rPr>
                      <w:sz w:val="20"/>
                      <w:szCs w:val="20"/>
                    </w:rPr>
                    <w:t>736</w:t>
                  </w:r>
                </w:p>
              </w:tc>
            </w:tr>
            <w:tr w:rsidR="003F5132" w:rsidRPr="00B555FB" w:rsidTr="003F5132">
              <w:tc>
                <w:tcPr>
                  <w:tcW w:w="3376" w:type="dxa"/>
                </w:tcPr>
                <w:p w:rsidR="003F5132" w:rsidRPr="00915DBB" w:rsidRDefault="003F5132" w:rsidP="00D74FEC">
                  <w:pPr>
                    <w:pStyle w:val="a6"/>
                    <w:spacing w:before="0" w:beforeAutospacing="0" w:after="0" w:afterAutospacing="0"/>
                    <w:jc w:val="both"/>
                    <w:rPr>
                      <w:b/>
                      <w:sz w:val="20"/>
                      <w:szCs w:val="20"/>
                    </w:rPr>
                  </w:pPr>
                  <w:r w:rsidRPr="00915DBB">
                    <w:rPr>
                      <w:b/>
                      <w:sz w:val="20"/>
                      <w:szCs w:val="20"/>
                    </w:rPr>
                    <w:t>Непосредственный результат 4.</w:t>
                  </w:r>
                  <w:r>
                    <w:rPr>
                      <w:b/>
                      <w:sz w:val="20"/>
                      <w:szCs w:val="20"/>
                    </w:rPr>
                    <w:t>3</w:t>
                  </w:r>
                  <w:r w:rsidRPr="00915DBB">
                    <w:rPr>
                      <w:b/>
                      <w:sz w:val="20"/>
                      <w:szCs w:val="20"/>
                    </w:rPr>
                    <w:t>.</w:t>
                  </w:r>
                </w:p>
                <w:p w:rsidR="003F5132" w:rsidRPr="00915DBB" w:rsidRDefault="003F5132" w:rsidP="00D74FEC">
                  <w:pPr>
                    <w:jc w:val="both"/>
                    <w:rPr>
                      <w:b/>
                      <w:sz w:val="20"/>
                      <w:szCs w:val="20"/>
                    </w:rPr>
                  </w:pPr>
                  <w:r w:rsidRPr="00915DBB">
                    <w:rPr>
                      <w:sz w:val="20"/>
                      <w:szCs w:val="20"/>
                    </w:rPr>
                    <w:t>Численность педагогических работников в возрасте до 35 лет включительно в дошкольных общеобразовательных организациях</w:t>
                  </w:r>
                  <w:r>
                    <w:rPr>
                      <w:sz w:val="20"/>
                      <w:szCs w:val="20"/>
                    </w:rPr>
                    <w:t>, чел.</w:t>
                  </w:r>
                </w:p>
              </w:tc>
              <w:tc>
                <w:tcPr>
                  <w:tcW w:w="1275" w:type="dxa"/>
                </w:tcPr>
                <w:p w:rsidR="003F5132" w:rsidRPr="00B555FB" w:rsidRDefault="003F5132" w:rsidP="00D74FEC">
                  <w:pPr>
                    <w:pStyle w:val="a6"/>
                    <w:jc w:val="center"/>
                    <w:rPr>
                      <w:sz w:val="22"/>
                      <w:szCs w:val="22"/>
                    </w:rPr>
                  </w:pPr>
                  <w:r>
                    <w:rPr>
                      <w:sz w:val="22"/>
                      <w:szCs w:val="22"/>
                    </w:rPr>
                    <w:t>101</w:t>
                  </w:r>
                </w:p>
              </w:tc>
              <w:tc>
                <w:tcPr>
                  <w:tcW w:w="993" w:type="dxa"/>
                </w:tcPr>
                <w:p w:rsidR="003F5132" w:rsidRPr="00B555FB" w:rsidRDefault="003F5132" w:rsidP="00D74FEC">
                  <w:pPr>
                    <w:pStyle w:val="a6"/>
                    <w:jc w:val="center"/>
                    <w:rPr>
                      <w:sz w:val="22"/>
                      <w:szCs w:val="22"/>
                    </w:rPr>
                  </w:pPr>
                  <w:r>
                    <w:rPr>
                      <w:sz w:val="22"/>
                      <w:szCs w:val="22"/>
                    </w:rPr>
                    <w:t>103</w:t>
                  </w:r>
                </w:p>
              </w:tc>
              <w:tc>
                <w:tcPr>
                  <w:tcW w:w="850" w:type="dxa"/>
                </w:tcPr>
                <w:p w:rsidR="003F5132" w:rsidRPr="00B555FB" w:rsidRDefault="003F5132" w:rsidP="00D74FEC">
                  <w:pPr>
                    <w:pStyle w:val="a6"/>
                    <w:jc w:val="center"/>
                    <w:rPr>
                      <w:sz w:val="22"/>
                      <w:szCs w:val="22"/>
                    </w:rPr>
                  </w:pPr>
                  <w:r>
                    <w:rPr>
                      <w:sz w:val="22"/>
                      <w:szCs w:val="22"/>
                    </w:rPr>
                    <w:t>105</w:t>
                  </w:r>
                </w:p>
              </w:tc>
              <w:tc>
                <w:tcPr>
                  <w:tcW w:w="1134" w:type="dxa"/>
                </w:tcPr>
                <w:p w:rsidR="003F5132" w:rsidRPr="00B555FB" w:rsidRDefault="003F5132" w:rsidP="00D74FEC">
                  <w:pPr>
                    <w:pStyle w:val="a6"/>
                    <w:jc w:val="center"/>
                    <w:rPr>
                      <w:sz w:val="22"/>
                      <w:szCs w:val="22"/>
                    </w:rPr>
                  </w:pPr>
                  <w:r>
                    <w:rPr>
                      <w:sz w:val="22"/>
                      <w:szCs w:val="22"/>
                    </w:rPr>
                    <w:t>107</w:t>
                  </w:r>
                </w:p>
              </w:tc>
            </w:tr>
            <w:tr w:rsidR="003F5132" w:rsidRPr="00B555FB" w:rsidTr="003F5132">
              <w:tc>
                <w:tcPr>
                  <w:tcW w:w="3376" w:type="dxa"/>
                </w:tcPr>
                <w:p w:rsidR="003F5132" w:rsidRPr="00915DBB" w:rsidRDefault="003F5132" w:rsidP="00D74FEC">
                  <w:pPr>
                    <w:pStyle w:val="a6"/>
                    <w:spacing w:before="0" w:beforeAutospacing="0" w:after="0" w:afterAutospacing="0"/>
                    <w:jc w:val="both"/>
                    <w:rPr>
                      <w:b/>
                      <w:sz w:val="20"/>
                      <w:szCs w:val="20"/>
                    </w:rPr>
                  </w:pPr>
                  <w:r w:rsidRPr="00915DBB">
                    <w:rPr>
                      <w:b/>
                      <w:sz w:val="20"/>
                      <w:szCs w:val="20"/>
                    </w:rPr>
                    <w:t>Непосредственный результат 4.</w:t>
                  </w:r>
                  <w:r>
                    <w:rPr>
                      <w:b/>
                      <w:sz w:val="20"/>
                      <w:szCs w:val="20"/>
                    </w:rPr>
                    <w:t>4</w:t>
                  </w:r>
                  <w:r w:rsidRPr="00915DBB">
                    <w:rPr>
                      <w:b/>
                      <w:sz w:val="20"/>
                      <w:szCs w:val="20"/>
                    </w:rPr>
                    <w:t>.</w:t>
                  </w:r>
                </w:p>
                <w:p w:rsidR="003F5132" w:rsidRPr="00915DBB" w:rsidRDefault="003F5132" w:rsidP="00D74FEC">
                  <w:pPr>
                    <w:pStyle w:val="a6"/>
                    <w:spacing w:before="0" w:beforeAutospacing="0" w:after="0" w:afterAutospacing="0"/>
                    <w:jc w:val="both"/>
                    <w:rPr>
                      <w:sz w:val="20"/>
                      <w:szCs w:val="20"/>
                    </w:rPr>
                  </w:pPr>
                  <w:r w:rsidRPr="00915DBB">
                    <w:rPr>
                      <w:sz w:val="20"/>
                      <w:szCs w:val="20"/>
                    </w:rPr>
                    <w:lastRenderedPageBreak/>
                    <w:t>Численность учителей в возрасте до 35 лет включительно в общеобразовательных организациях</w:t>
                  </w:r>
                  <w:proofErr w:type="gramStart"/>
                  <w:r w:rsidRPr="00915DBB">
                    <w:rPr>
                      <w:sz w:val="20"/>
                      <w:szCs w:val="20"/>
                    </w:rPr>
                    <w:t xml:space="preserve"> </w:t>
                  </w:r>
                  <w:r>
                    <w:rPr>
                      <w:sz w:val="20"/>
                      <w:szCs w:val="20"/>
                    </w:rPr>
                    <w:t>,</w:t>
                  </w:r>
                  <w:proofErr w:type="gramEnd"/>
                  <w:r>
                    <w:rPr>
                      <w:sz w:val="20"/>
                      <w:szCs w:val="20"/>
                    </w:rPr>
                    <w:t xml:space="preserve"> чел.</w:t>
                  </w:r>
                </w:p>
              </w:tc>
              <w:tc>
                <w:tcPr>
                  <w:tcW w:w="1275" w:type="dxa"/>
                </w:tcPr>
                <w:p w:rsidR="003F5132" w:rsidRPr="00B555FB" w:rsidRDefault="003F5132" w:rsidP="00D74FEC">
                  <w:pPr>
                    <w:pStyle w:val="a6"/>
                    <w:jc w:val="center"/>
                    <w:rPr>
                      <w:sz w:val="22"/>
                      <w:szCs w:val="22"/>
                    </w:rPr>
                  </w:pPr>
                  <w:r>
                    <w:rPr>
                      <w:sz w:val="22"/>
                      <w:szCs w:val="22"/>
                    </w:rPr>
                    <w:lastRenderedPageBreak/>
                    <w:t>89</w:t>
                  </w:r>
                </w:p>
              </w:tc>
              <w:tc>
                <w:tcPr>
                  <w:tcW w:w="993" w:type="dxa"/>
                </w:tcPr>
                <w:p w:rsidR="003F5132" w:rsidRPr="00B555FB" w:rsidRDefault="003F5132" w:rsidP="00D74FEC">
                  <w:pPr>
                    <w:pStyle w:val="a6"/>
                    <w:jc w:val="center"/>
                    <w:rPr>
                      <w:sz w:val="22"/>
                      <w:szCs w:val="22"/>
                    </w:rPr>
                  </w:pPr>
                  <w:r>
                    <w:rPr>
                      <w:sz w:val="22"/>
                      <w:szCs w:val="22"/>
                    </w:rPr>
                    <w:t>90</w:t>
                  </w:r>
                </w:p>
              </w:tc>
              <w:tc>
                <w:tcPr>
                  <w:tcW w:w="850" w:type="dxa"/>
                </w:tcPr>
                <w:p w:rsidR="003F5132" w:rsidRPr="00B555FB" w:rsidRDefault="003F5132" w:rsidP="00D74FEC">
                  <w:pPr>
                    <w:pStyle w:val="a6"/>
                    <w:jc w:val="center"/>
                    <w:rPr>
                      <w:sz w:val="22"/>
                      <w:szCs w:val="22"/>
                    </w:rPr>
                  </w:pPr>
                  <w:r>
                    <w:rPr>
                      <w:sz w:val="22"/>
                      <w:szCs w:val="22"/>
                    </w:rPr>
                    <w:t>91</w:t>
                  </w:r>
                </w:p>
              </w:tc>
              <w:tc>
                <w:tcPr>
                  <w:tcW w:w="1134" w:type="dxa"/>
                </w:tcPr>
                <w:p w:rsidR="003F5132" w:rsidRPr="00B555FB" w:rsidRDefault="003F5132" w:rsidP="00D74FEC">
                  <w:pPr>
                    <w:pStyle w:val="a6"/>
                    <w:jc w:val="center"/>
                    <w:rPr>
                      <w:sz w:val="22"/>
                      <w:szCs w:val="22"/>
                    </w:rPr>
                  </w:pPr>
                  <w:r>
                    <w:rPr>
                      <w:sz w:val="22"/>
                      <w:szCs w:val="22"/>
                    </w:rPr>
                    <w:t>92</w:t>
                  </w:r>
                </w:p>
              </w:tc>
            </w:tr>
            <w:tr w:rsidR="003F5132" w:rsidRPr="00B555FB" w:rsidTr="003F5132">
              <w:tc>
                <w:tcPr>
                  <w:tcW w:w="3376" w:type="dxa"/>
                </w:tcPr>
                <w:p w:rsidR="003F5132" w:rsidRPr="00915DBB" w:rsidRDefault="003F5132" w:rsidP="00D74FEC">
                  <w:pPr>
                    <w:pStyle w:val="a6"/>
                    <w:spacing w:before="0" w:beforeAutospacing="0" w:after="0" w:afterAutospacing="0"/>
                    <w:jc w:val="both"/>
                    <w:rPr>
                      <w:b/>
                      <w:sz w:val="20"/>
                      <w:szCs w:val="20"/>
                    </w:rPr>
                  </w:pPr>
                  <w:r w:rsidRPr="00915DBB">
                    <w:rPr>
                      <w:sz w:val="20"/>
                      <w:szCs w:val="20"/>
                    </w:rPr>
                    <w:lastRenderedPageBreak/>
                    <w:t xml:space="preserve"> </w:t>
                  </w:r>
                  <w:r w:rsidRPr="00915DBB">
                    <w:rPr>
                      <w:b/>
                      <w:sz w:val="20"/>
                      <w:szCs w:val="20"/>
                    </w:rPr>
                    <w:t>Непосредственный результат 4.</w:t>
                  </w:r>
                  <w:r>
                    <w:rPr>
                      <w:b/>
                      <w:sz w:val="20"/>
                      <w:szCs w:val="20"/>
                    </w:rPr>
                    <w:t>5</w:t>
                  </w:r>
                  <w:r w:rsidRPr="00915DBB">
                    <w:rPr>
                      <w:b/>
                      <w:sz w:val="20"/>
                      <w:szCs w:val="20"/>
                    </w:rPr>
                    <w:t>.</w:t>
                  </w:r>
                </w:p>
                <w:p w:rsidR="003F5132" w:rsidRPr="00915DBB" w:rsidRDefault="003F5132" w:rsidP="00D74FEC">
                  <w:pPr>
                    <w:pStyle w:val="a6"/>
                    <w:spacing w:before="0" w:beforeAutospacing="0" w:after="0" w:afterAutospacing="0"/>
                    <w:jc w:val="both"/>
                    <w:rPr>
                      <w:sz w:val="20"/>
                      <w:szCs w:val="20"/>
                    </w:rPr>
                  </w:pPr>
                  <w:r w:rsidRPr="00915DBB">
                    <w:rPr>
                      <w:sz w:val="20"/>
                      <w:szCs w:val="20"/>
                    </w:rPr>
                    <w:t>Численность педагогов дополнительного образования в возрасте до 35 лет</w:t>
                  </w:r>
                  <w:r>
                    <w:rPr>
                      <w:sz w:val="20"/>
                      <w:szCs w:val="20"/>
                    </w:rPr>
                    <w:t>, чел.</w:t>
                  </w:r>
                </w:p>
              </w:tc>
              <w:tc>
                <w:tcPr>
                  <w:tcW w:w="1275" w:type="dxa"/>
                </w:tcPr>
                <w:p w:rsidR="003F5132" w:rsidRPr="00B555FB" w:rsidRDefault="003F5132" w:rsidP="00D74FEC">
                  <w:pPr>
                    <w:pStyle w:val="a6"/>
                    <w:jc w:val="center"/>
                    <w:rPr>
                      <w:sz w:val="22"/>
                      <w:szCs w:val="22"/>
                    </w:rPr>
                  </w:pPr>
                  <w:r>
                    <w:rPr>
                      <w:sz w:val="22"/>
                      <w:szCs w:val="22"/>
                    </w:rPr>
                    <w:t>28</w:t>
                  </w:r>
                </w:p>
              </w:tc>
              <w:tc>
                <w:tcPr>
                  <w:tcW w:w="993" w:type="dxa"/>
                </w:tcPr>
                <w:p w:rsidR="003F5132" w:rsidRPr="00B555FB" w:rsidRDefault="003F5132" w:rsidP="00D74FEC">
                  <w:pPr>
                    <w:pStyle w:val="a6"/>
                    <w:jc w:val="center"/>
                    <w:rPr>
                      <w:sz w:val="22"/>
                      <w:szCs w:val="22"/>
                    </w:rPr>
                  </w:pPr>
                  <w:r>
                    <w:rPr>
                      <w:sz w:val="22"/>
                      <w:szCs w:val="22"/>
                    </w:rPr>
                    <w:t>29</w:t>
                  </w:r>
                </w:p>
              </w:tc>
              <w:tc>
                <w:tcPr>
                  <w:tcW w:w="850" w:type="dxa"/>
                </w:tcPr>
                <w:p w:rsidR="003F5132" w:rsidRPr="00B555FB" w:rsidRDefault="003F5132" w:rsidP="00D74FEC">
                  <w:pPr>
                    <w:pStyle w:val="a6"/>
                    <w:jc w:val="center"/>
                    <w:rPr>
                      <w:sz w:val="22"/>
                      <w:szCs w:val="22"/>
                    </w:rPr>
                  </w:pPr>
                  <w:r>
                    <w:rPr>
                      <w:sz w:val="22"/>
                      <w:szCs w:val="22"/>
                    </w:rPr>
                    <w:t>30</w:t>
                  </w:r>
                </w:p>
              </w:tc>
              <w:tc>
                <w:tcPr>
                  <w:tcW w:w="1134" w:type="dxa"/>
                </w:tcPr>
                <w:p w:rsidR="003F5132" w:rsidRPr="00B555FB" w:rsidRDefault="003F5132" w:rsidP="00D74FEC">
                  <w:pPr>
                    <w:pStyle w:val="a6"/>
                    <w:jc w:val="center"/>
                    <w:rPr>
                      <w:sz w:val="22"/>
                      <w:szCs w:val="22"/>
                    </w:rPr>
                  </w:pPr>
                  <w:r>
                    <w:rPr>
                      <w:sz w:val="22"/>
                      <w:szCs w:val="22"/>
                    </w:rPr>
                    <w:t>30</w:t>
                  </w:r>
                </w:p>
              </w:tc>
            </w:tr>
            <w:tr w:rsidR="003F5132" w:rsidRPr="00062074" w:rsidTr="003F5132">
              <w:tc>
                <w:tcPr>
                  <w:tcW w:w="3376" w:type="dxa"/>
                </w:tcPr>
                <w:p w:rsidR="003F5132" w:rsidRDefault="003F5132" w:rsidP="00D74FEC">
                  <w:pPr>
                    <w:pStyle w:val="a8"/>
                    <w:ind w:left="-70" w:firstLine="70"/>
                    <w:jc w:val="both"/>
                    <w:rPr>
                      <w:rFonts w:ascii="Times New Roman" w:hAnsi="Times New Roman"/>
                      <w:sz w:val="20"/>
                      <w:szCs w:val="20"/>
                    </w:rPr>
                  </w:pPr>
                  <w:r w:rsidRPr="00062074">
                    <w:rPr>
                      <w:rFonts w:ascii="Times New Roman" w:hAnsi="Times New Roman"/>
                      <w:b/>
                      <w:sz w:val="20"/>
                      <w:szCs w:val="20"/>
                    </w:rPr>
                    <w:t>Непосредственный результат 4.6</w:t>
                  </w:r>
                  <w:r>
                    <w:rPr>
                      <w:rFonts w:ascii="Times New Roman" w:hAnsi="Times New Roman"/>
                      <w:sz w:val="20"/>
                      <w:szCs w:val="20"/>
                    </w:rPr>
                    <w:t>.</w:t>
                  </w:r>
                </w:p>
                <w:p w:rsidR="003F5132" w:rsidRPr="00062074" w:rsidRDefault="003F5132" w:rsidP="00D74FEC">
                  <w:pPr>
                    <w:pStyle w:val="a8"/>
                    <w:ind w:left="-70" w:firstLine="70"/>
                    <w:jc w:val="both"/>
                    <w:rPr>
                      <w:rFonts w:ascii="Times New Roman" w:hAnsi="Times New Roman"/>
                      <w:sz w:val="20"/>
                      <w:szCs w:val="20"/>
                      <w:lang w:eastAsia="en-US"/>
                    </w:rPr>
                  </w:pPr>
                  <w:r w:rsidRPr="00062074">
                    <w:rPr>
                      <w:rFonts w:ascii="Times New Roman" w:hAnsi="Times New Roman"/>
                      <w:sz w:val="20"/>
                      <w:szCs w:val="20"/>
                    </w:rPr>
                    <w:t xml:space="preserve">Количество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 </w:t>
                  </w:r>
                  <w:r w:rsidRPr="00062074">
                    <w:rPr>
                      <w:rFonts w:ascii="Times New Roman" w:hAnsi="Times New Roman"/>
                      <w:sz w:val="20"/>
                      <w:szCs w:val="20"/>
                      <w:lang w:eastAsia="en-US"/>
                    </w:rPr>
                    <w:t>(единиц)</w:t>
                  </w:r>
                </w:p>
              </w:tc>
              <w:tc>
                <w:tcPr>
                  <w:tcW w:w="1275" w:type="dxa"/>
                </w:tcPr>
                <w:p w:rsidR="003F5132" w:rsidRPr="00062074" w:rsidRDefault="003F5132" w:rsidP="00D74FEC">
                  <w:pPr>
                    <w:pStyle w:val="ConsPlusTitle"/>
                    <w:ind w:right="-119" w:firstLine="39"/>
                    <w:jc w:val="center"/>
                    <w:rPr>
                      <w:b w:val="0"/>
                      <w:sz w:val="20"/>
                      <w:szCs w:val="20"/>
                    </w:rPr>
                  </w:pPr>
                  <w:r w:rsidRPr="00062074">
                    <w:rPr>
                      <w:b w:val="0"/>
                      <w:sz w:val="20"/>
                      <w:szCs w:val="20"/>
                    </w:rPr>
                    <w:t>16</w:t>
                  </w:r>
                </w:p>
              </w:tc>
              <w:tc>
                <w:tcPr>
                  <w:tcW w:w="993" w:type="dxa"/>
                </w:tcPr>
                <w:p w:rsidR="003F5132" w:rsidRPr="00062074" w:rsidRDefault="003F5132" w:rsidP="00D74FEC">
                  <w:pPr>
                    <w:jc w:val="center"/>
                    <w:rPr>
                      <w:sz w:val="20"/>
                      <w:szCs w:val="20"/>
                    </w:rPr>
                  </w:pPr>
                  <w:r w:rsidRPr="00062074">
                    <w:rPr>
                      <w:sz w:val="20"/>
                      <w:szCs w:val="20"/>
                    </w:rPr>
                    <w:t>16</w:t>
                  </w:r>
                </w:p>
              </w:tc>
              <w:tc>
                <w:tcPr>
                  <w:tcW w:w="850" w:type="dxa"/>
                </w:tcPr>
                <w:p w:rsidR="003F5132" w:rsidRPr="00062074" w:rsidRDefault="003F5132" w:rsidP="00D74FEC">
                  <w:pPr>
                    <w:jc w:val="center"/>
                    <w:rPr>
                      <w:sz w:val="20"/>
                      <w:szCs w:val="20"/>
                    </w:rPr>
                  </w:pPr>
                  <w:r w:rsidRPr="00062074">
                    <w:rPr>
                      <w:sz w:val="20"/>
                      <w:szCs w:val="20"/>
                    </w:rPr>
                    <w:t>16</w:t>
                  </w:r>
                </w:p>
              </w:tc>
              <w:tc>
                <w:tcPr>
                  <w:tcW w:w="1134" w:type="dxa"/>
                </w:tcPr>
                <w:p w:rsidR="003F5132" w:rsidRPr="00062074" w:rsidRDefault="003F5132" w:rsidP="00D74FEC">
                  <w:pPr>
                    <w:jc w:val="center"/>
                    <w:rPr>
                      <w:sz w:val="20"/>
                      <w:szCs w:val="20"/>
                    </w:rPr>
                  </w:pPr>
                  <w:r w:rsidRPr="00062074">
                    <w:rPr>
                      <w:sz w:val="20"/>
                      <w:szCs w:val="20"/>
                    </w:rPr>
                    <w:t>17</w:t>
                  </w:r>
                </w:p>
              </w:tc>
            </w:tr>
          </w:tbl>
          <w:p w:rsidR="00D96F06" w:rsidRPr="00916479" w:rsidRDefault="00D96F06" w:rsidP="00B33B80">
            <w:pPr>
              <w:ind w:firstLine="235"/>
              <w:jc w:val="both"/>
              <w:rPr>
                <w:sz w:val="22"/>
                <w:szCs w:val="22"/>
              </w:rPr>
            </w:pPr>
          </w:p>
        </w:tc>
      </w:tr>
    </w:tbl>
    <w:p w:rsidR="00D96F06" w:rsidRPr="001C632E" w:rsidRDefault="00D96F06" w:rsidP="00D96F06">
      <w:pPr>
        <w:tabs>
          <w:tab w:val="left" w:pos="9355"/>
        </w:tabs>
        <w:ind w:right="-5" w:firstLine="709"/>
        <w:jc w:val="center"/>
        <w:rPr>
          <w:b/>
          <w:noProof/>
        </w:rPr>
      </w:pPr>
      <w:r w:rsidRPr="001C632E">
        <w:rPr>
          <w:b/>
          <w:noProof/>
        </w:rPr>
        <w:lastRenderedPageBreak/>
        <w:t>3.4.2. Характеристика текущего состояния.</w:t>
      </w:r>
    </w:p>
    <w:p w:rsidR="00BE5A6D" w:rsidRPr="001C632E" w:rsidRDefault="00BE5A6D" w:rsidP="00BE5A6D">
      <w:pPr>
        <w:ind w:firstLine="709"/>
        <w:jc w:val="both"/>
        <w:rPr>
          <w:noProof/>
        </w:rPr>
      </w:pPr>
      <w:r w:rsidRPr="001C632E">
        <w:rPr>
          <w:noProof/>
        </w:rPr>
        <w:t xml:space="preserve">На 01.01.2017 года в  городском округе функционирует 45 организаций образования. </w:t>
      </w:r>
    </w:p>
    <w:p w:rsidR="00BE5A6D" w:rsidRPr="001C632E" w:rsidRDefault="00BE5A6D" w:rsidP="00BE5A6D">
      <w:pPr>
        <w:ind w:right="12" w:firstLine="709"/>
        <w:jc w:val="both"/>
      </w:pPr>
      <w:r w:rsidRPr="001C632E">
        <w:t xml:space="preserve">Все  организации образования  городского округа имеют лицензии на </w:t>
      </w:r>
      <w:proofErr w:type="gramStart"/>
      <w:r w:rsidRPr="001C632E">
        <w:t>право ведения</w:t>
      </w:r>
      <w:proofErr w:type="gramEnd"/>
      <w:r w:rsidRPr="001C632E">
        <w:t xml:space="preserve"> образовательной деятельности,  подлежащие аккредитации, -  аккредитованы.</w:t>
      </w:r>
    </w:p>
    <w:p w:rsidR="00BE5A6D" w:rsidRPr="001C632E" w:rsidRDefault="00BE5A6D" w:rsidP="00BE5A6D">
      <w:pPr>
        <w:pStyle w:val="ConsPlusNormal"/>
        <w:widowControl/>
        <w:ind w:firstLine="709"/>
        <w:jc w:val="both"/>
        <w:rPr>
          <w:rFonts w:ascii="Times New Roman" w:hAnsi="Times New Roman" w:cs="Times New Roman"/>
          <w:sz w:val="24"/>
          <w:szCs w:val="24"/>
        </w:rPr>
      </w:pPr>
      <w:r w:rsidRPr="001C632E">
        <w:rPr>
          <w:rFonts w:ascii="Times New Roman" w:hAnsi="Times New Roman" w:cs="Times New Roman"/>
          <w:sz w:val="24"/>
          <w:szCs w:val="24"/>
        </w:rPr>
        <w:t>Одной из приоритетных задач администрации городского округа является реализация государственной политики и требований нормативных правовых актов в области обеспечения безопасности организаций образования, направленных на защиту здоровья и на сохранение жизни детей от возможных пожаров.</w:t>
      </w:r>
    </w:p>
    <w:p w:rsidR="00BE5A6D" w:rsidRPr="001C632E" w:rsidRDefault="00BE5A6D" w:rsidP="00BE5A6D">
      <w:pPr>
        <w:pStyle w:val="a6"/>
        <w:suppressAutoHyphens/>
        <w:spacing w:before="0" w:beforeAutospacing="0" w:after="0" w:afterAutospacing="0"/>
        <w:ind w:firstLine="709"/>
        <w:jc w:val="both"/>
      </w:pPr>
      <w:r w:rsidRPr="001C632E">
        <w:t xml:space="preserve">Администрацией округа, управлением образования уделяется большое внимание решению проблемы капитального и текущего ремонта организаций образования. </w:t>
      </w:r>
      <w:proofErr w:type="gramStart"/>
      <w:r w:rsidRPr="001C632E">
        <w:t>Несмотря на то, что  в 2015-2017 годы в связи с дефицитом средств в местном бюджете наблюдается значительное снижение расходов на капитальный и текущий ремонт организаций образования по сравнению с периодом реализации предыдущей муниципальной программы «Развитие образования в городском округе город Кулебаки на 2012 - 2014 годы»  (2012-2014 годы – 31713 тыс. рублей, 2015-2017 годы – 11559 тыс. рублей), за период реализации  «Развитие образования</w:t>
      </w:r>
      <w:proofErr w:type="gramEnd"/>
      <w:r w:rsidRPr="001C632E">
        <w:t xml:space="preserve"> в городском округе город Кулебаки на 2015 - 2017 годы»  удалось добиться сохранения позитивной динамики улучшения состояния зданий ОО, </w:t>
      </w:r>
      <w:proofErr w:type="gramStart"/>
      <w:r w:rsidRPr="001C632E">
        <w:t>которая</w:t>
      </w:r>
      <w:proofErr w:type="gramEnd"/>
      <w:r w:rsidRPr="001C632E">
        <w:t xml:space="preserve"> наметилась в 2012-2014 годы. </w:t>
      </w:r>
    </w:p>
    <w:p w:rsidR="00BE5A6D" w:rsidRPr="001C632E" w:rsidRDefault="00BE5A6D" w:rsidP="00BE5A6D">
      <w:pPr>
        <w:ind w:firstLine="709"/>
        <w:jc w:val="both"/>
      </w:pPr>
      <w:r w:rsidRPr="001C632E">
        <w:t xml:space="preserve">Приоритетное внимание в  работе по капитальному и текущему ремонту уделялось замене ветхой кровли. В 2015-2017 годах произведена полная замена ветхой кровли в МБОУ </w:t>
      </w:r>
      <w:proofErr w:type="spellStart"/>
      <w:r w:rsidRPr="001C632E">
        <w:t>Велетьминская</w:t>
      </w:r>
      <w:proofErr w:type="spellEnd"/>
      <w:r w:rsidRPr="001C632E">
        <w:t xml:space="preserve"> школа, МБДОУ Детский сад № 28, спортивного зала МБОУ школа № 9. За период 2012-2017 годов осуществлена полная замена ветхой кровли по образовательным школам – в 12 из 18 общеобразовательных школ (66%), по ДОО – в 10 из 23 ДОО (43,5%) по организациям дополнительного образования  – в 3 ОДО </w:t>
      </w:r>
      <w:proofErr w:type="gramStart"/>
      <w:r w:rsidRPr="001C632E">
        <w:t>из</w:t>
      </w:r>
      <w:proofErr w:type="gramEnd"/>
      <w:r w:rsidRPr="001C632E">
        <w:t xml:space="preserve"> 3 (имеющих собственное здание). </w:t>
      </w:r>
    </w:p>
    <w:p w:rsidR="00BE5A6D" w:rsidRPr="001C632E" w:rsidRDefault="00BE5A6D" w:rsidP="00BE5A6D">
      <w:pPr>
        <w:ind w:firstLine="709"/>
        <w:jc w:val="both"/>
      </w:pPr>
      <w:r w:rsidRPr="001C632E">
        <w:t xml:space="preserve">В 2015-2017 годах на замену ветхих оконных блоков было выделено 1661 тыс. рублей, что позволило улучшить температурный режим в образовательных организациях. </w:t>
      </w:r>
    </w:p>
    <w:p w:rsidR="00BE5A6D" w:rsidRPr="001C632E" w:rsidRDefault="00BE5A6D" w:rsidP="00BE5A6D">
      <w:pPr>
        <w:ind w:firstLine="709"/>
        <w:jc w:val="both"/>
        <w:rPr>
          <w:color w:val="000000"/>
          <w:spacing w:val="-2"/>
        </w:rPr>
      </w:pPr>
      <w:r w:rsidRPr="001C632E">
        <w:rPr>
          <w:spacing w:val="-2"/>
        </w:rPr>
        <w:t>Большое внимание уделяется противопожарному состоянию  ОО. На 01.01.2017г</w:t>
      </w:r>
      <w:r w:rsidRPr="001C632E">
        <w:rPr>
          <w:color w:val="000000"/>
          <w:spacing w:val="-2"/>
        </w:rPr>
        <w:t>. произведена полная замена ветхой электропроводки: в 15 общеобразовательных школах из 18 (83 %), в 19 дошкольных образовательных организациях из 22 (86%).</w:t>
      </w:r>
    </w:p>
    <w:p w:rsidR="00BE5A6D" w:rsidRPr="001C632E" w:rsidRDefault="00BE5A6D" w:rsidP="00BE5A6D">
      <w:pPr>
        <w:ind w:firstLine="709"/>
        <w:jc w:val="both"/>
        <w:rPr>
          <w:color w:val="000000"/>
          <w:spacing w:val="-2"/>
        </w:rPr>
      </w:pPr>
      <w:r w:rsidRPr="001C632E">
        <w:t xml:space="preserve">Все образовательные организации в настоящее время оборудованы системами автоматической пожарной сигнализации и оповещения людей о пожаре, ПК «Стрелец-мониторинг». </w:t>
      </w:r>
      <w:r w:rsidRPr="001C632E">
        <w:rPr>
          <w:color w:val="000000"/>
          <w:spacing w:val="-2"/>
        </w:rPr>
        <w:t xml:space="preserve"> </w:t>
      </w:r>
    </w:p>
    <w:p w:rsidR="00BE5A6D" w:rsidRPr="001C632E" w:rsidRDefault="00BE5A6D" w:rsidP="00BE5A6D">
      <w:pPr>
        <w:ind w:firstLine="709"/>
        <w:jc w:val="both"/>
      </w:pPr>
      <w:proofErr w:type="gramStart"/>
      <w:r w:rsidRPr="001C632E">
        <w:rPr>
          <w:color w:val="000000"/>
          <w:spacing w:val="-2"/>
        </w:rPr>
        <w:t xml:space="preserve">Ежегодно проводится большой объём работ по обеспечению пожарной безопасности: </w:t>
      </w:r>
      <w:r w:rsidRPr="001C632E">
        <w:t xml:space="preserve">приобретение и перезарядка огнетушителей, выполнение замеров сопротивления изоляции электропроводки, огнезащитная обработка чердачных перекрытий, устройство и ремонт пожарных водоемов, приобретение средств индивидуальной защиты органов дыхания, установление уплотнителей в притворах дверей и устройств для </w:t>
      </w:r>
      <w:proofErr w:type="spellStart"/>
      <w:r w:rsidRPr="001C632E">
        <w:t>самозакрывания</w:t>
      </w:r>
      <w:proofErr w:type="spellEnd"/>
      <w:r w:rsidRPr="001C632E">
        <w:t xml:space="preserve"> дверей, установка противопожарные дверей, приведение в соответствие с противопожарными нормами пути эвакуации детей и другое.</w:t>
      </w:r>
      <w:proofErr w:type="gramEnd"/>
      <w:r w:rsidRPr="001C632E">
        <w:t xml:space="preserve"> В 2015-2016 годах на противопожарные  мероприятия выделено 4461 тыс. рублей (2013-2014 годах - 4200 тыс. рублей). </w:t>
      </w:r>
      <w:proofErr w:type="gramStart"/>
      <w:r w:rsidRPr="001C632E">
        <w:t xml:space="preserve">Результатом </w:t>
      </w:r>
      <w:r w:rsidRPr="001C632E">
        <w:lastRenderedPageBreak/>
        <w:t xml:space="preserve">проведённой работы является отсутствие пожаров в образовательных организациях округа в последние 10 лет. </w:t>
      </w:r>
      <w:proofErr w:type="gramEnd"/>
    </w:p>
    <w:p w:rsidR="00BE5A6D" w:rsidRPr="001C632E" w:rsidRDefault="00BE5A6D" w:rsidP="00BE5A6D">
      <w:pPr>
        <w:ind w:firstLine="720"/>
        <w:jc w:val="both"/>
      </w:pPr>
      <w:r w:rsidRPr="001C632E">
        <w:rPr>
          <w:color w:val="000000"/>
          <w:spacing w:val="-2"/>
        </w:rPr>
        <w:t xml:space="preserve">Проведение мероприятий по антитеррористической защищённости – одно из важнейших направлений деятельности УО, ОО. Данные мероприятия проводится в рамках МП </w:t>
      </w:r>
      <w:r w:rsidRPr="001C632E">
        <w:t xml:space="preserve">«Обеспечение общественного порядка и противодействия  преступности в </w:t>
      </w:r>
      <w:proofErr w:type="spellStart"/>
      <w:r w:rsidRPr="001C632E">
        <w:t>г.о.г</w:t>
      </w:r>
      <w:proofErr w:type="gramStart"/>
      <w:r w:rsidRPr="001C632E">
        <w:t>.К</w:t>
      </w:r>
      <w:proofErr w:type="gramEnd"/>
      <w:r w:rsidRPr="001C632E">
        <w:t>улебаки</w:t>
      </w:r>
      <w:proofErr w:type="spellEnd"/>
      <w:r w:rsidRPr="001C632E">
        <w:t xml:space="preserve"> Нижегородской области». В рамках данной МП за 2015-2017 годы удалось  увеличить долю ОО городского округа, оборудованных «тревожной» кнопкой с 73 % в 2015 году до 100 % в 2017 году.</w:t>
      </w:r>
    </w:p>
    <w:p w:rsidR="00BE5A6D" w:rsidRPr="001C632E" w:rsidRDefault="00BE5A6D" w:rsidP="00BE5A6D">
      <w:pPr>
        <w:ind w:firstLine="720"/>
        <w:jc w:val="both"/>
      </w:pPr>
      <w:r w:rsidRPr="001C632E">
        <w:t xml:space="preserve">В конце 2016 года проведена работа по установке систем видеонаблюдения в общеобразовательных организациях округа. На 01.01.2017 года данные системы установлены в 17 из 18 общеобразовательных организациях округа (94,4%). </w:t>
      </w:r>
    </w:p>
    <w:p w:rsidR="00BE5A6D" w:rsidRPr="001C632E" w:rsidRDefault="00BE5A6D" w:rsidP="00BE5A6D">
      <w:pPr>
        <w:ind w:firstLine="720"/>
        <w:jc w:val="both"/>
      </w:pPr>
      <w:r w:rsidRPr="001C632E">
        <w:t>Проведённые мероприятия</w:t>
      </w:r>
      <w:r w:rsidRPr="001C632E">
        <w:rPr>
          <w:color w:val="000000"/>
          <w:spacing w:val="-2"/>
        </w:rPr>
        <w:t xml:space="preserve"> по данному направлению позволили значительно повысить  антитеррористическую защищённость ОО округа</w:t>
      </w:r>
    </w:p>
    <w:p w:rsidR="00BE5A6D" w:rsidRPr="001C632E" w:rsidRDefault="00BE5A6D" w:rsidP="00BE5A6D">
      <w:pPr>
        <w:ind w:right="11" w:firstLine="709"/>
        <w:jc w:val="both"/>
        <w:rPr>
          <w:noProof/>
        </w:rPr>
      </w:pPr>
      <w:r w:rsidRPr="001C632E">
        <w:t>Также одним из направлений ежегодной работы по подготовке образовательных организаций к новому учебному году является работа по обеспечению учебной литературой.</w:t>
      </w:r>
    </w:p>
    <w:p w:rsidR="00BE5A6D" w:rsidRPr="001C632E" w:rsidRDefault="00BE5A6D" w:rsidP="00BE5A6D">
      <w:pPr>
        <w:ind w:right="11" w:firstLine="709"/>
        <w:jc w:val="both"/>
        <w:rPr>
          <w:noProof/>
        </w:rPr>
      </w:pPr>
      <w:r w:rsidRPr="001C632E">
        <w:rPr>
          <w:noProof/>
        </w:rPr>
        <w:t>Приобретение учебников осуществляется в соответствии с приказом Министерства образования и науки Российской Федерации от 19 декабря 2012 года № 1067 "О</w:t>
      </w:r>
      <w:r w:rsidRPr="001C632E">
        <w:t>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r w:rsidRPr="001C632E">
        <w:rPr>
          <w:noProof/>
        </w:rPr>
        <w:t>. В городском округе исключена практика приобретения учебной литературы за счёт средств родителей.</w:t>
      </w:r>
    </w:p>
    <w:p w:rsidR="00BE5A6D" w:rsidRPr="001C632E" w:rsidRDefault="00BE5A6D" w:rsidP="00BE5A6D">
      <w:pPr>
        <w:ind w:firstLine="709"/>
        <w:jc w:val="both"/>
      </w:pPr>
      <w:r w:rsidRPr="001C632E">
        <w:t>Образовательные организации продолжают активно использовать в процессе обучения информационные технологии с учетом современного мирового уровня их развития. Все  ОО обеспечены доступом в информационно-телекоммуникационную сеть "Интернет" и имеют собственные сайты.</w:t>
      </w:r>
    </w:p>
    <w:p w:rsidR="00BE5A6D" w:rsidRPr="001C632E" w:rsidRDefault="00BE5A6D" w:rsidP="00BE5A6D">
      <w:pPr>
        <w:ind w:firstLine="709"/>
        <w:jc w:val="both"/>
        <w:rPr>
          <w:bCs/>
        </w:rPr>
      </w:pPr>
      <w:r w:rsidRPr="001C632E">
        <w:rPr>
          <w:bCs/>
        </w:rPr>
        <w:t xml:space="preserve">Доля общеобразовательных организаций, которым обеспечена возможность пользоваться широкополосным доступом в </w:t>
      </w:r>
      <w:r w:rsidRPr="001C632E">
        <w:t xml:space="preserve">информационно-телекоммуникационную сеть "Интернет" </w:t>
      </w:r>
      <w:r w:rsidRPr="001C632E">
        <w:rPr>
          <w:bCs/>
        </w:rPr>
        <w:t xml:space="preserve">со скоростью не менее 2 Мбит/сек, составляет 72%. </w:t>
      </w:r>
    </w:p>
    <w:p w:rsidR="00BE5A6D" w:rsidRPr="001C632E" w:rsidRDefault="00BE5A6D" w:rsidP="00BE5A6D">
      <w:pPr>
        <w:autoSpaceDE w:val="0"/>
        <w:autoSpaceDN w:val="0"/>
        <w:adjustRightInd w:val="0"/>
        <w:ind w:firstLine="709"/>
        <w:jc w:val="both"/>
        <w:rPr>
          <w:bCs/>
        </w:rPr>
      </w:pPr>
      <w:proofErr w:type="gramStart"/>
      <w:r w:rsidRPr="001C632E">
        <w:rPr>
          <w:bCs/>
        </w:rPr>
        <w:t xml:space="preserve">В связи с оптимизацией сети ОО округа и осуществлением в силу этого перевозки обучающихся из сельских населённых пунктов в базовые общеобразовательные организации, а также большим объёмом транспортных перевозок </w:t>
      </w:r>
      <w:r w:rsidRPr="001C632E">
        <w:rPr>
          <w:color w:val="000000"/>
          <w:spacing w:val="-2"/>
        </w:rPr>
        <w:t>обучающихся школ в рамках государственной итоговой аттестации, на районные, областные и всероссийские соревнования, олимпиады, смотры, конкурсы, на диспансеризацию, медицинские осмотры, в физкультурно-оздоровительный комплекс для проведения уроков физической культуры и т.д., очень</w:t>
      </w:r>
      <w:proofErr w:type="gramEnd"/>
      <w:r w:rsidRPr="001C632E">
        <w:rPr>
          <w:color w:val="000000"/>
          <w:spacing w:val="-2"/>
        </w:rPr>
        <w:t xml:space="preserve"> остро стоит вопрос обеспечения образовательных организаций, управления образования транспортными средствами. В связи существующим федеральным законодательством срок эксплуатации транспортного средства для перевозки детей не должен превышать 10 лет. Большая часть автотранспорта для перевозки детей в округе имеет значительный срок эксплуатации: 5 транспортных единиц из 8 (в 2017 году десятилетний срок эксплуатации исчерпают 3 единицы, в 2018 году – 1 единица, в 2019 году – 1 единица). В рамках данной программы необходимо решить вопрос по закупке автотранспорта для нужд ОО. </w:t>
      </w:r>
      <w:r w:rsidRPr="001C632E">
        <w:rPr>
          <w:bCs/>
        </w:rPr>
        <w:t xml:space="preserve">  </w:t>
      </w:r>
    </w:p>
    <w:p w:rsidR="00BE5A6D" w:rsidRPr="001C632E" w:rsidRDefault="00BE5A6D" w:rsidP="00BE5A6D">
      <w:pPr>
        <w:ind w:firstLine="709"/>
        <w:jc w:val="both"/>
      </w:pPr>
      <w:r w:rsidRPr="001C632E">
        <w:t xml:space="preserve">Одним из ключевых направлений деятельности управления образования городского округа является работа по обеспечению образовательных организаций квалифицированными педагогическими кадрами. </w:t>
      </w:r>
    </w:p>
    <w:p w:rsidR="00BE5A6D" w:rsidRPr="001C632E" w:rsidRDefault="00BE5A6D" w:rsidP="00BE5A6D">
      <w:pPr>
        <w:ind w:firstLine="709"/>
        <w:jc w:val="both"/>
      </w:pPr>
      <w:r w:rsidRPr="001C632E">
        <w:t xml:space="preserve">За период реализации  муниципальной программы «Развитие образования в городском округе город Кулебаки на 2015 - 2017 годы»  удалось сделать серьёзный шаг вперёд в повышении уровня образования и квалификации педагогических работников ОО округа. На 01.07.2017 года 86% педагогов ОО имеют квалификационную категорию (на 01.01.2015 года –  86,4%), в т.ч. высшую категорию имеет  21 % педагогов (на 01.01.2015 года –  10,4%); первую категорию – 63% (на 01.01.2015 года – 55,3%), </w:t>
      </w:r>
      <w:proofErr w:type="spellStart"/>
      <w:r w:rsidRPr="001C632E">
        <w:t>среднеобластные</w:t>
      </w:r>
      <w:proofErr w:type="spellEnd"/>
      <w:r w:rsidRPr="001C632E">
        <w:t xml:space="preserve"> показатели - имеют квалификационную категорию 86,2% педагогов, в т.ч. высшую категорию имеет  21,2%.</w:t>
      </w:r>
    </w:p>
    <w:p w:rsidR="00BE5A6D" w:rsidRPr="001C632E" w:rsidRDefault="00BE5A6D" w:rsidP="00BE5A6D">
      <w:pPr>
        <w:ind w:firstLine="709"/>
        <w:jc w:val="both"/>
      </w:pPr>
      <w:r w:rsidRPr="001C632E">
        <w:lastRenderedPageBreak/>
        <w:t>Привлечению высококвалифицированных работников в возрасте до 35 лет в систему образования городского округа способствует реализация областных целевых программ социальной поддержки молодых специалистов.</w:t>
      </w:r>
    </w:p>
    <w:p w:rsidR="00BE5A6D" w:rsidRPr="001C632E" w:rsidRDefault="00BE5A6D" w:rsidP="00BE5A6D">
      <w:pPr>
        <w:ind w:firstLine="709"/>
        <w:jc w:val="both"/>
      </w:pPr>
      <w:r w:rsidRPr="001C632E">
        <w:t>33</w:t>
      </w:r>
      <w:r w:rsidRPr="001C632E">
        <w:rPr>
          <w:bCs/>
        </w:rPr>
        <w:t xml:space="preserve"> молодых специалистам ОО округа</w:t>
      </w:r>
      <w:r w:rsidRPr="001C632E">
        <w:t xml:space="preserve">  являются участниками областной целевой программы "Меры социальной поддержки молодых специалистов Нижегородской области на 2011-2023 годы», в рамках реализации которой ими получено жильё и автомобиль.</w:t>
      </w:r>
    </w:p>
    <w:p w:rsidR="00BE5A6D" w:rsidRPr="001C632E" w:rsidRDefault="00BE5A6D" w:rsidP="00BE5A6D">
      <w:pPr>
        <w:ind w:firstLine="709"/>
        <w:jc w:val="both"/>
      </w:pPr>
      <w:r w:rsidRPr="001C632E">
        <w:t xml:space="preserve">Управление образования округа активно сотрудничает с педагогическими вузами, средними профессиональными образовательными учреждениями области по целевой подготовке педагогических кадров. На 01.01.2017 года 9 человек обучается в высших и средних педагогических образовательных учреждениях на основе договора администрации округа и данных образовательных учреждений по целевой подготовке специалистов.    </w:t>
      </w:r>
    </w:p>
    <w:p w:rsidR="00BE5A6D" w:rsidRPr="001C632E" w:rsidRDefault="00BE5A6D" w:rsidP="00BE5A6D">
      <w:pPr>
        <w:ind w:firstLine="709"/>
        <w:jc w:val="both"/>
      </w:pPr>
      <w:r w:rsidRPr="001C632E">
        <w:t>Проведённая работа позволила добиться серьёзных положительных результатов в решении вопроса по привлечению молодых специалистов в образовательные организации округа. На 01.01.2017г.  в общеобразовательных организациях округа доля педагогических работников в возрасте до 35 лет составила 24,3% (</w:t>
      </w:r>
      <w:proofErr w:type="spellStart"/>
      <w:r w:rsidRPr="001C632E">
        <w:t>среднеобластной</w:t>
      </w:r>
      <w:proofErr w:type="spellEnd"/>
      <w:r w:rsidRPr="001C632E">
        <w:t xml:space="preserve"> показатель – 21,4%), в дошкольных образовательных организациях – 38%, в организациях дополнительного образования – 42,5%.</w:t>
      </w:r>
    </w:p>
    <w:p w:rsidR="00BE5A6D" w:rsidRPr="001C632E" w:rsidRDefault="00BE5A6D" w:rsidP="00BE5A6D">
      <w:pPr>
        <w:ind w:firstLine="709"/>
        <w:jc w:val="both"/>
      </w:pPr>
      <w:r w:rsidRPr="001C632E">
        <w:t>В соответствии с Планом мероприятий («Дорожной картой») «Изменения в сфере образования Нижегородской области» к 2018 году доля молодых педагогов в возрасте до 35 лет в образовательных организациях должна составить к 2018 году 24% от общей численности педагогических работников образовательных организаций.</w:t>
      </w:r>
    </w:p>
    <w:p w:rsidR="00BE5A6D" w:rsidRPr="001C632E" w:rsidRDefault="00BE5A6D" w:rsidP="00BE5A6D">
      <w:pPr>
        <w:ind w:firstLine="709"/>
        <w:jc w:val="both"/>
      </w:pPr>
      <w:r w:rsidRPr="001C632E">
        <w:t xml:space="preserve">Можно констатировать, что в  показатель доли молодых педагогов в возрасте до 35 </w:t>
      </w:r>
      <w:proofErr w:type="gramStart"/>
      <w:r w:rsidRPr="001C632E">
        <w:t>лет</w:t>
      </w:r>
      <w:proofErr w:type="gramEnd"/>
      <w:r w:rsidRPr="001C632E">
        <w:t xml:space="preserve"> в образовательных организациях достигнут уже на 01.01.2017г. </w:t>
      </w:r>
    </w:p>
    <w:p w:rsidR="00BE5A6D" w:rsidRPr="001C632E" w:rsidRDefault="00BE5A6D" w:rsidP="00BE5A6D">
      <w:pPr>
        <w:ind w:firstLine="709"/>
        <w:jc w:val="both"/>
      </w:pPr>
      <w:r w:rsidRPr="001C632E">
        <w:t xml:space="preserve">В целях повышения качества услуг, оказываемых общеобразовательными школами округа, управлением образования, образовательными учреждениями проведена серьёзная работа (нормативная, методическая) по переходу на финансирование образовательных учреждений на основе муниципального задания. </w:t>
      </w:r>
    </w:p>
    <w:p w:rsidR="00BE5A6D" w:rsidRPr="001C632E" w:rsidRDefault="00BE5A6D" w:rsidP="00BE5A6D">
      <w:pPr>
        <w:ind w:firstLine="709"/>
        <w:jc w:val="both"/>
        <w:rPr>
          <w:color w:val="000000"/>
        </w:rPr>
      </w:pPr>
      <w:r w:rsidRPr="001C632E">
        <w:t>Финансирование 43 из 45 образовательных организаций округа осуществляется на основе муниципального задания.</w:t>
      </w:r>
      <w:r w:rsidRPr="001C632E">
        <w:rPr>
          <w:color w:val="000000"/>
        </w:rPr>
        <w:t xml:space="preserve"> </w:t>
      </w:r>
    </w:p>
    <w:p w:rsidR="003F5132" w:rsidRPr="001C632E" w:rsidRDefault="00D96F06" w:rsidP="003F5132">
      <w:pPr>
        <w:suppressAutoHyphens/>
        <w:ind w:right="-2" w:firstLine="709"/>
        <w:jc w:val="both"/>
      </w:pPr>
      <w:r w:rsidRPr="001C632E">
        <w:t xml:space="preserve">   </w:t>
      </w:r>
    </w:p>
    <w:p w:rsidR="00D96F06" w:rsidRPr="001C632E" w:rsidRDefault="00D96F06" w:rsidP="003F5132">
      <w:pPr>
        <w:suppressAutoHyphens/>
        <w:ind w:right="-2" w:firstLine="709"/>
        <w:jc w:val="center"/>
        <w:rPr>
          <w:b/>
        </w:rPr>
      </w:pPr>
      <w:r w:rsidRPr="001C632E">
        <w:rPr>
          <w:b/>
        </w:rPr>
        <w:t>3.4.3. Цел</w:t>
      </w:r>
      <w:r w:rsidR="00556CCC" w:rsidRPr="001C632E">
        <w:rPr>
          <w:b/>
        </w:rPr>
        <w:t>и,</w:t>
      </w:r>
      <w:r w:rsidRPr="001C632E">
        <w:rPr>
          <w:b/>
        </w:rPr>
        <w:t xml:space="preserve">  задачи подпрограммы</w:t>
      </w:r>
    </w:p>
    <w:p w:rsidR="00D96F06" w:rsidRPr="001C632E" w:rsidRDefault="00D96F06" w:rsidP="00D96F06">
      <w:pPr>
        <w:ind w:firstLine="709"/>
        <w:jc w:val="both"/>
      </w:pPr>
      <w:r w:rsidRPr="001C632E">
        <w:t>Основная стратегическая цель</w:t>
      </w:r>
      <w:r w:rsidR="00556CCC" w:rsidRPr="001C632E">
        <w:t xml:space="preserve"> -</w:t>
      </w:r>
      <w:r w:rsidRPr="001C632E">
        <w:t xml:space="preserve"> </w:t>
      </w:r>
      <w:r w:rsidR="00556CCC" w:rsidRPr="001C632E">
        <w:t>развитие инфраструктуры и организационно-</w:t>
      </w:r>
      <w:proofErr w:type="gramStart"/>
      <w:r w:rsidR="00556CCC" w:rsidRPr="001C632E">
        <w:t>экономических механизмов</w:t>
      </w:r>
      <w:proofErr w:type="gramEnd"/>
      <w:r w:rsidR="00556CCC" w:rsidRPr="001C632E">
        <w:t>, обеспечивающих  доступность качественного образования.</w:t>
      </w:r>
    </w:p>
    <w:p w:rsidR="00D96F06" w:rsidRPr="001C632E" w:rsidRDefault="00D96F06" w:rsidP="00D96F06">
      <w:pPr>
        <w:ind w:firstLine="709"/>
        <w:jc w:val="both"/>
      </w:pPr>
      <w:r w:rsidRPr="001C632E">
        <w:t xml:space="preserve">Подпрограмма предполагает решение следующих задач: </w:t>
      </w:r>
    </w:p>
    <w:p w:rsidR="00556CCC" w:rsidRPr="001C632E" w:rsidRDefault="00D96F06" w:rsidP="00556CCC">
      <w:pPr>
        <w:jc w:val="both"/>
      </w:pPr>
      <w:r w:rsidRPr="001C632E">
        <w:t xml:space="preserve">1. </w:t>
      </w:r>
      <w:r w:rsidR="00556CCC" w:rsidRPr="001C632E">
        <w:t>Совершенствование кадрового потенциала системы образования</w:t>
      </w:r>
    </w:p>
    <w:p w:rsidR="00556CCC" w:rsidRPr="001C632E" w:rsidRDefault="00556CCC" w:rsidP="00556CCC">
      <w:pPr>
        <w:jc w:val="both"/>
      </w:pPr>
      <w:r w:rsidRPr="001C632E">
        <w:t>2. Материально-техническое обеспечение сферы образования</w:t>
      </w:r>
    </w:p>
    <w:p w:rsidR="00D96F06" w:rsidRPr="001C632E" w:rsidRDefault="00556CCC" w:rsidP="00556CCC">
      <w:pPr>
        <w:jc w:val="both"/>
        <w:rPr>
          <w:b/>
        </w:rPr>
      </w:pPr>
      <w:r w:rsidRPr="001C632E">
        <w:t>3.Развитие организационно-</w:t>
      </w:r>
      <w:proofErr w:type="gramStart"/>
      <w:r w:rsidRPr="001C632E">
        <w:t>экономических механизмов</w:t>
      </w:r>
      <w:proofErr w:type="gramEnd"/>
      <w:r w:rsidRPr="001C632E">
        <w:t>, обеспечивающих  доступность качественного образования</w:t>
      </w:r>
    </w:p>
    <w:p w:rsidR="00556CCC" w:rsidRPr="001C632E" w:rsidRDefault="00556CCC" w:rsidP="00D96F06">
      <w:pPr>
        <w:pStyle w:val="1"/>
        <w:spacing w:before="0" w:after="0"/>
        <w:rPr>
          <w:rFonts w:ascii="Times New Roman" w:hAnsi="Times New Roman"/>
        </w:rPr>
      </w:pPr>
    </w:p>
    <w:p w:rsidR="003F5132" w:rsidRPr="001C632E" w:rsidRDefault="003F5132" w:rsidP="003F5132">
      <w:pPr>
        <w:pStyle w:val="1"/>
        <w:spacing w:before="0" w:after="0"/>
        <w:rPr>
          <w:rFonts w:ascii="Times New Roman" w:hAnsi="Times New Roman"/>
        </w:rPr>
      </w:pPr>
      <w:r w:rsidRPr="001C632E">
        <w:rPr>
          <w:rFonts w:ascii="Times New Roman" w:hAnsi="Times New Roman"/>
        </w:rPr>
        <w:t>3.4.4. Сроки и этапы реализации подпрограммы</w:t>
      </w:r>
    </w:p>
    <w:p w:rsidR="003F5132" w:rsidRPr="001C632E" w:rsidRDefault="003F5132" w:rsidP="003F5132">
      <w:pPr>
        <w:ind w:firstLine="709"/>
        <w:jc w:val="both"/>
      </w:pPr>
      <w:r w:rsidRPr="001C632E">
        <w:t>Реализация подпрограммы будет осуществляться в 2018- 2020 годы в один этап.</w:t>
      </w:r>
    </w:p>
    <w:p w:rsidR="003F5132" w:rsidRPr="001C632E" w:rsidRDefault="003F5132" w:rsidP="003F5132">
      <w:pPr>
        <w:widowControl w:val="0"/>
        <w:autoSpaceDE w:val="0"/>
        <w:autoSpaceDN w:val="0"/>
        <w:adjustRightInd w:val="0"/>
        <w:jc w:val="center"/>
        <w:outlineLvl w:val="4"/>
        <w:rPr>
          <w:b/>
        </w:rPr>
      </w:pPr>
    </w:p>
    <w:p w:rsidR="003F5132" w:rsidRPr="001C632E" w:rsidRDefault="003F5132" w:rsidP="003F5132">
      <w:pPr>
        <w:pStyle w:val="a5"/>
        <w:jc w:val="center"/>
        <w:rPr>
          <w:b/>
          <w:color w:val="auto"/>
        </w:rPr>
      </w:pPr>
      <w:r w:rsidRPr="001C632E">
        <w:rPr>
          <w:b/>
          <w:color w:val="auto"/>
        </w:rPr>
        <w:t xml:space="preserve">3.4.5. Перечень основных мероприятий подпрограммы </w:t>
      </w:r>
    </w:p>
    <w:p w:rsidR="003F5132" w:rsidRPr="001C632E" w:rsidRDefault="003F5132" w:rsidP="003F5132">
      <w:pPr>
        <w:pStyle w:val="a5"/>
        <w:jc w:val="both"/>
        <w:rPr>
          <w:bCs/>
        </w:rPr>
      </w:pPr>
      <w:r w:rsidRPr="001C632E">
        <w:t>Сведения об основных мероприятиях подпрограммы  отражены в Таблице 1 «П</w:t>
      </w:r>
      <w:r w:rsidRPr="001C632E">
        <w:rPr>
          <w:bCs/>
        </w:rPr>
        <w:t>еречень  основных мероприятий муниципальной программы».</w:t>
      </w:r>
    </w:p>
    <w:p w:rsidR="003F5132" w:rsidRPr="001C632E" w:rsidRDefault="003F5132" w:rsidP="003F5132">
      <w:pPr>
        <w:pStyle w:val="a5"/>
        <w:ind w:firstLine="709"/>
        <w:jc w:val="center"/>
        <w:rPr>
          <w:color w:val="FF3300"/>
        </w:rPr>
      </w:pPr>
    </w:p>
    <w:p w:rsidR="003F5132" w:rsidRPr="001C632E" w:rsidRDefault="003F5132" w:rsidP="003F5132">
      <w:pPr>
        <w:pStyle w:val="a5"/>
        <w:ind w:firstLine="709"/>
        <w:jc w:val="center"/>
        <w:rPr>
          <w:b/>
        </w:rPr>
      </w:pPr>
      <w:r w:rsidRPr="001C632E">
        <w:rPr>
          <w:color w:val="FF3300"/>
        </w:rPr>
        <w:t>.</w:t>
      </w:r>
      <w:r w:rsidRPr="001C632E">
        <w:rPr>
          <w:b/>
        </w:rPr>
        <w:t>3.4.6.</w:t>
      </w:r>
      <w:r w:rsidRPr="001C632E">
        <w:t xml:space="preserve"> </w:t>
      </w:r>
      <w:r w:rsidRPr="001C632E">
        <w:rPr>
          <w:b/>
        </w:rPr>
        <w:t>Индикаторы достижения цели и непосредственные результаты реализации подпрограммы</w:t>
      </w:r>
    </w:p>
    <w:p w:rsidR="003F5132" w:rsidRPr="001C632E" w:rsidRDefault="003F5132" w:rsidP="003F5132">
      <w:pPr>
        <w:widowControl w:val="0"/>
        <w:autoSpaceDE w:val="0"/>
        <w:autoSpaceDN w:val="0"/>
        <w:adjustRightInd w:val="0"/>
        <w:ind w:firstLine="708"/>
        <w:jc w:val="both"/>
        <w:outlineLvl w:val="2"/>
        <w:rPr>
          <w:b/>
          <w:color w:val="000000"/>
        </w:rPr>
      </w:pPr>
      <w:r w:rsidRPr="001C632E">
        <w:rPr>
          <w:color w:val="000000"/>
        </w:rPr>
        <w:t>Информации о составе и значениях индикаторов и непосредственных результатов  подпрограммы приводится в Таблице 2  муниципальной программы.</w:t>
      </w:r>
    </w:p>
    <w:p w:rsidR="003F5132" w:rsidRPr="001C632E" w:rsidRDefault="003F5132" w:rsidP="003F5132">
      <w:pPr>
        <w:autoSpaceDE w:val="0"/>
        <w:autoSpaceDN w:val="0"/>
        <w:adjustRightInd w:val="0"/>
        <w:jc w:val="both"/>
        <w:outlineLvl w:val="2"/>
      </w:pPr>
    </w:p>
    <w:p w:rsidR="003F5132" w:rsidRPr="001C632E" w:rsidRDefault="003F5132" w:rsidP="003F5132">
      <w:pPr>
        <w:autoSpaceDE w:val="0"/>
        <w:autoSpaceDN w:val="0"/>
        <w:adjustRightInd w:val="0"/>
        <w:ind w:firstLine="539"/>
        <w:jc w:val="center"/>
        <w:rPr>
          <w:b/>
          <w:bCs/>
        </w:rPr>
      </w:pPr>
      <w:r w:rsidRPr="001C632E">
        <w:rPr>
          <w:b/>
          <w:bCs/>
        </w:rPr>
        <w:t>3.4.7. Меры правового регулирования</w:t>
      </w:r>
    </w:p>
    <w:p w:rsidR="003F5132" w:rsidRPr="001C632E" w:rsidRDefault="003F5132" w:rsidP="003F5132">
      <w:pPr>
        <w:autoSpaceDE w:val="0"/>
        <w:autoSpaceDN w:val="0"/>
        <w:adjustRightInd w:val="0"/>
        <w:ind w:firstLine="539"/>
        <w:jc w:val="both"/>
        <w:rPr>
          <w:bCs/>
        </w:rPr>
      </w:pPr>
      <w:r w:rsidRPr="001C632E">
        <w:rPr>
          <w:bCs/>
        </w:rPr>
        <w:t>Информация о мерах правового регулирования реализации подпрограммы изложена в Таблице3 муниципальной программы.</w:t>
      </w:r>
    </w:p>
    <w:p w:rsidR="003F5132" w:rsidRPr="001C632E" w:rsidRDefault="003F5132" w:rsidP="003F5132">
      <w:pPr>
        <w:pStyle w:val="ConsPlusNormal"/>
        <w:ind w:firstLine="540"/>
        <w:jc w:val="center"/>
        <w:rPr>
          <w:rFonts w:ascii="Times New Roman" w:hAnsi="Times New Roman" w:cs="Times New Roman"/>
          <w:b/>
          <w:sz w:val="24"/>
          <w:szCs w:val="24"/>
        </w:rPr>
      </w:pPr>
      <w:r w:rsidRPr="001C632E">
        <w:rPr>
          <w:rFonts w:ascii="Times New Roman" w:hAnsi="Times New Roman" w:cs="Times New Roman"/>
          <w:b/>
          <w:sz w:val="24"/>
          <w:szCs w:val="24"/>
        </w:rPr>
        <w:lastRenderedPageBreak/>
        <w:t xml:space="preserve">3.4.8. Анализ рисков реализации подпрограммы. </w:t>
      </w:r>
    </w:p>
    <w:p w:rsidR="003F5132" w:rsidRPr="001C632E" w:rsidRDefault="003F5132" w:rsidP="003F5132">
      <w:pPr>
        <w:pStyle w:val="a6"/>
        <w:spacing w:before="0" w:beforeAutospacing="0" w:after="0" w:afterAutospacing="0"/>
        <w:ind w:firstLine="708"/>
        <w:jc w:val="both"/>
        <w:rPr>
          <w:b/>
        </w:rPr>
      </w:pPr>
      <w:r w:rsidRPr="001C632E">
        <w:t>Внешним фактором, негативно влияющим на реализацию подпрограммы, является финансирование не в полном объеме мероприятий подпрограммы</w:t>
      </w:r>
    </w:p>
    <w:p w:rsidR="003F5132" w:rsidRPr="001C632E" w:rsidRDefault="003F5132" w:rsidP="003F5132">
      <w:pPr>
        <w:pStyle w:val="a5"/>
        <w:ind w:firstLine="709"/>
        <w:jc w:val="both"/>
        <w:rPr>
          <w:color w:val="auto"/>
        </w:rPr>
      </w:pPr>
      <w:r w:rsidRPr="001C632E">
        <w:rPr>
          <w:color w:val="auto"/>
        </w:rPr>
        <w:t>Для проведения мероприятий по их снижению необходимо принять меры по улучшению взаимодействия исполнителей мероприятий и своевременному финансированию всех программных мероприятий.</w:t>
      </w:r>
    </w:p>
    <w:p w:rsidR="003F5132" w:rsidRPr="001C632E" w:rsidRDefault="003F5132" w:rsidP="003F5132">
      <w:pPr>
        <w:pStyle w:val="a6"/>
        <w:spacing w:before="0" w:beforeAutospacing="0" w:after="0" w:afterAutospacing="0"/>
        <w:ind w:firstLine="708"/>
        <w:jc w:val="center"/>
        <w:rPr>
          <w:b/>
        </w:rPr>
      </w:pPr>
      <w:r w:rsidRPr="001C632E">
        <w:rPr>
          <w:b/>
        </w:rPr>
        <w:t>3.4.9. Ресурсное обеспечение подпрограммы.</w:t>
      </w:r>
    </w:p>
    <w:p w:rsidR="003F5132" w:rsidRPr="001C632E" w:rsidRDefault="003F5132" w:rsidP="003F5132">
      <w:pPr>
        <w:pStyle w:val="a6"/>
        <w:spacing w:before="0" w:beforeAutospacing="0" w:after="0" w:afterAutospacing="0"/>
        <w:ind w:firstLine="708"/>
        <w:jc w:val="both"/>
        <w:rPr>
          <w:b/>
        </w:rPr>
      </w:pPr>
      <w:r w:rsidRPr="001C632E">
        <w:t xml:space="preserve">Финансирование подпрограммы  изложено в Таблице 4 и Таблице 5 муниципальной программы. </w:t>
      </w:r>
    </w:p>
    <w:p w:rsidR="003F5132" w:rsidRPr="001C632E" w:rsidRDefault="003F5132" w:rsidP="003F5132">
      <w:pPr>
        <w:pStyle w:val="a6"/>
        <w:spacing w:before="0" w:beforeAutospacing="0" w:after="0" w:afterAutospacing="0"/>
        <w:ind w:firstLine="708"/>
        <w:jc w:val="center"/>
        <w:rPr>
          <w:b/>
        </w:rPr>
      </w:pPr>
      <w:r w:rsidRPr="001C632E">
        <w:rPr>
          <w:b/>
        </w:rPr>
        <w:t>3.4.10. Мониторинг реализации муниципальной подпрограммы</w:t>
      </w:r>
    </w:p>
    <w:p w:rsidR="003F5132" w:rsidRPr="001C632E" w:rsidRDefault="003F5132" w:rsidP="003F5132">
      <w:pPr>
        <w:pStyle w:val="ConsPlusNormal"/>
        <w:ind w:firstLine="540"/>
        <w:jc w:val="both"/>
        <w:rPr>
          <w:rFonts w:ascii="Times New Roman" w:hAnsi="Times New Roman" w:cs="Times New Roman"/>
          <w:sz w:val="24"/>
          <w:szCs w:val="24"/>
        </w:rPr>
      </w:pPr>
      <w:r w:rsidRPr="001C632E">
        <w:rPr>
          <w:rFonts w:ascii="Times New Roman" w:hAnsi="Times New Roman" w:cs="Times New Roman"/>
          <w:sz w:val="24"/>
          <w:szCs w:val="24"/>
        </w:rPr>
        <w:t>Мониторинг реализации муниципальной подпрограммы представляет собой периодическое наблюдение за ходом ее реализации с помощью сбора информации по определенной системе показателей.</w:t>
      </w:r>
    </w:p>
    <w:p w:rsidR="003F5132" w:rsidRPr="001C632E" w:rsidRDefault="003F5132" w:rsidP="003F5132">
      <w:pPr>
        <w:pStyle w:val="ConsPlusNormal"/>
        <w:ind w:firstLine="540"/>
        <w:jc w:val="both"/>
        <w:rPr>
          <w:rFonts w:ascii="Times New Roman" w:hAnsi="Times New Roman" w:cs="Times New Roman"/>
          <w:sz w:val="24"/>
          <w:szCs w:val="24"/>
        </w:rPr>
      </w:pPr>
      <w:r w:rsidRPr="001C632E">
        <w:rPr>
          <w:rFonts w:ascii="Times New Roman" w:hAnsi="Times New Roman" w:cs="Times New Roman"/>
          <w:sz w:val="24"/>
          <w:szCs w:val="24"/>
        </w:rPr>
        <w:t xml:space="preserve"> Исполнители муниципальной подпрограммы представляют ответственному исполнителю:</w:t>
      </w:r>
    </w:p>
    <w:p w:rsidR="003F5132" w:rsidRPr="001C632E" w:rsidRDefault="003F5132" w:rsidP="003F5132">
      <w:pPr>
        <w:pStyle w:val="ConsPlusNormal"/>
        <w:ind w:firstLine="540"/>
        <w:jc w:val="both"/>
        <w:rPr>
          <w:rFonts w:ascii="Times New Roman" w:hAnsi="Times New Roman" w:cs="Times New Roman"/>
          <w:sz w:val="24"/>
          <w:szCs w:val="24"/>
        </w:rPr>
      </w:pPr>
      <w:r w:rsidRPr="001C632E">
        <w:rPr>
          <w:rFonts w:ascii="Times New Roman" w:hAnsi="Times New Roman" w:cs="Times New Roman"/>
          <w:sz w:val="24"/>
          <w:szCs w:val="24"/>
        </w:rPr>
        <w:t>- ежеквартально, в срок до 10 числа месяца, следующего за отчетным кварталом, информацию о финансировании и ходе реализации подпрограммы;</w:t>
      </w:r>
    </w:p>
    <w:p w:rsidR="003F5132" w:rsidRPr="001C632E" w:rsidRDefault="003F5132" w:rsidP="003F5132">
      <w:pPr>
        <w:pStyle w:val="ConsPlusNormal"/>
        <w:ind w:firstLine="540"/>
        <w:jc w:val="both"/>
        <w:rPr>
          <w:rFonts w:ascii="Times New Roman" w:hAnsi="Times New Roman" w:cs="Times New Roman"/>
          <w:sz w:val="24"/>
          <w:szCs w:val="24"/>
        </w:rPr>
      </w:pPr>
      <w:r w:rsidRPr="001C632E">
        <w:rPr>
          <w:rFonts w:ascii="Times New Roman" w:hAnsi="Times New Roman" w:cs="Times New Roman"/>
          <w:sz w:val="24"/>
          <w:szCs w:val="24"/>
        </w:rPr>
        <w:t xml:space="preserve">- ежегодно, в срок до 10 февраля года, следующего за </w:t>
      </w:r>
      <w:proofErr w:type="gramStart"/>
      <w:r w:rsidRPr="001C632E">
        <w:rPr>
          <w:rFonts w:ascii="Times New Roman" w:hAnsi="Times New Roman" w:cs="Times New Roman"/>
          <w:sz w:val="24"/>
          <w:szCs w:val="24"/>
        </w:rPr>
        <w:t>отчетным</w:t>
      </w:r>
      <w:proofErr w:type="gramEnd"/>
      <w:r w:rsidRPr="001C632E">
        <w:rPr>
          <w:rFonts w:ascii="Times New Roman" w:hAnsi="Times New Roman" w:cs="Times New Roman"/>
          <w:sz w:val="24"/>
          <w:szCs w:val="24"/>
        </w:rPr>
        <w:t>, информацию о финансировании и ходе реализации подпрограммы.</w:t>
      </w:r>
    </w:p>
    <w:p w:rsidR="003F5132" w:rsidRPr="001C632E" w:rsidRDefault="003F5132" w:rsidP="003F5132">
      <w:pPr>
        <w:pStyle w:val="a6"/>
        <w:spacing w:before="0" w:beforeAutospacing="0" w:after="0" w:afterAutospacing="0"/>
        <w:ind w:firstLine="709"/>
        <w:jc w:val="both"/>
      </w:pPr>
      <w:r w:rsidRPr="001C632E">
        <w:t>Оценка эффективности реализации муниципальной подпрограммы осуществляется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город Кулебаки, утвержденной постановлением администрации.</w:t>
      </w:r>
    </w:p>
    <w:p w:rsidR="003F5132" w:rsidRPr="001C632E" w:rsidRDefault="003F5132" w:rsidP="003F5132">
      <w:pPr>
        <w:pStyle w:val="a6"/>
        <w:spacing w:before="0" w:beforeAutospacing="0" w:after="0" w:afterAutospacing="0"/>
        <w:ind w:firstLine="708"/>
        <w:jc w:val="center"/>
        <w:rPr>
          <w:b/>
        </w:rPr>
      </w:pPr>
    </w:p>
    <w:p w:rsidR="003F5132" w:rsidRPr="001C632E" w:rsidRDefault="003F5132" w:rsidP="003F5132">
      <w:pPr>
        <w:pStyle w:val="a6"/>
        <w:spacing w:before="0" w:beforeAutospacing="0" w:after="0" w:afterAutospacing="0"/>
        <w:ind w:firstLine="708"/>
        <w:jc w:val="center"/>
        <w:rPr>
          <w:b/>
        </w:rPr>
      </w:pPr>
      <w:r w:rsidRPr="001C632E">
        <w:rPr>
          <w:b/>
        </w:rPr>
        <w:t xml:space="preserve">3.4.11. Система организации </w:t>
      </w:r>
      <w:proofErr w:type="gramStart"/>
      <w:r w:rsidRPr="001C632E">
        <w:rPr>
          <w:b/>
        </w:rPr>
        <w:t>контроля за</w:t>
      </w:r>
      <w:proofErr w:type="gramEnd"/>
      <w:r w:rsidRPr="001C632E">
        <w:rPr>
          <w:b/>
        </w:rPr>
        <w:t xml:space="preserve"> исполнением подпрограммы.</w:t>
      </w:r>
    </w:p>
    <w:p w:rsidR="003F5132" w:rsidRPr="001C632E" w:rsidRDefault="003F5132" w:rsidP="003F5132">
      <w:pPr>
        <w:pStyle w:val="ConsPlusNormal"/>
        <w:ind w:firstLine="540"/>
        <w:jc w:val="both"/>
        <w:rPr>
          <w:rFonts w:ascii="Times New Roman" w:hAnsi="Times New Roman" w:cs="Times New Roman"/>
          <w:sz w:val="24"/>
          <w:szCs w:val="24"/>
        </w:rPr>
      </w:pPr>
      <w:r w:rsidRPr="001C632E">
        <w:rPr>
          <w:rFonts w:ascii="Times New Roman" w:hAnsi="Times New Roman" w:cs="Times New Roman"/>
          <w:sz w:val="24"/>
          <w:szCs w:val="24"/>
        </w:rPr>
        <w:t>Текущее управление реализацией подпрограммы осуществляется  исполнителем (управление образования администрации городского округа город Кулебаки) совместно с соисполнителями  в соответствии с их компетенцией.</w:t>
      </w:r>
    </w:p>
    <w:p w:rsidR="003F5132" w:rsidRPr="001C632E" w:rsidRDefault="003F5132" w:rsidP="003F5132">
      <w:pPr>
        <w:pStyle w:val="ConsPlusNormal"/>
        <w:ind w:firstLine="540"/>
        <w:jc w:val="both"/>
        <w:rPr>
          <w:rFonts w:ascii="Times New Roman" w:hAnsi="Times New Roman" w:cs="Times New Roman"/>
          <w:sz w:val="24"/>
          <w:szCs w:val="24"/>
        </w:rPr>
      </w:pPr>
      <w:r w:rsidRPr="001C632E">
        <w:rPr>
          <w:rFonts w:ascii="Times New Roman" w:hAnsi="Times New Roman" w:cs="Times New Roman"/>
          <w:sz w:val="24"/>
          <w:szCs w:val="24"/>
        </w:rPr>
        <w:t>Реализация подпрограммы осуществляется в соответствии с планом реализации муниципальной программы (далее план реализации), содержащим перечень мероприятий муниципальной программы, включая мероприятия подпрограмм,  с указанием сроков их выполнения, бюджетных ассигнований, а также информации о расходах из других источников.</w:t>
      </w:r>
    </w:p>
    <w:p w:rsidR="00556CCC" w:rsidRPr="001C632E" w:rsidRDefault="003F5132" w:rsidP="00F563E0">
      <w:pPr>
        <w:pStyle w:val="a6"/>
        <w:spacing w:before="0" w:beforeAutospacing="0" w:after="0" w:afterAutospacing="0"/>
        <w:ind w:firstLine="708"/>
        <w:jc w:val="both"/>
      </w:pPr>
      <w:proofErr w:type="gramStart"/>
      <w:r w:rsidRPr="001C632E">
        <w:t>Контроль за</w:t>
      </w:r>
      <w:proofErr w:type="gramEnd"/>
      <w:r w:rsidRPr="001C632E">
        <w:t xml:space="preserve"> исполнением подпрограммы осуществляет заместитель главы администрации по социальным вопросам Ж.В. Глебова.</w:t>
      </w:r>
    </w:p>
    <w:p w:rsidR="00D96F06" w:rsidRDefault="00D96F06" w:rsidP="00D96F06">
      <w:pPr>
        <w:autoSpaceDE w:val="0"/>
        <w:autoSpaceDN w:val="0"/>
        <w:adjustRightInd w:val="0"/>
        <w:jc w:val="center"/>
        <w:outlineLvl w:val="1"/>
        <w:rPr>
          <w:b/>
          <w:bCs/>
        </w:rPr>
      </w:pPr>
      <w:r w:rsidRPr="001C632E">
        <w:rPr>
          <w:b/>
          <w:bCs/>
        </w:rPr>
        <w:t>________________________</w:t>
      </w:r>
    </w:p>
    <w:p w:rsidR="00D96F06" w:rsidRDefault="00D96F06" w:rsidP="00D96F06">
      <w:pPr>
        <w:autoSpaceDE w:val="0"/>
        <w:autoSpaceDN w:val="0"/>
        <w:adjustRightInd w:val="0"/>
        <w:jc w:val="center"/>
        <w:outlineLvl w:val="1"/>
        <w:rPr>
          <w:b/>
          <w:bCs/>
        </w:rPr>
      </w:pPr>
    </w:p>
    <w:p w:rsidR="00D96F06" w:rsidRPr="00DE6788" w:rsidRDefault="00D96F06" w:rsidP="00D96F06">
      <w:pPr>
        <w:jc w:val="center"/>
        <w:rPr>
          <w:b/>
        </w:rPr>
      </w:pPr>
      <w:r w:rsidRPr="00DE6788">
        <w:rPr>
          <w:b/>
        </w:rPr>
        <w:t>3.5. Подпрограмма 5</w:t>
      </w:r>
    </w:p>
    <w:p w:rsidR="00D96F06" w:rsidRDefault="00D96F06" w:rsidP="00D96F06">
      <w:pPr>
        <w:widowControl w:val="0"/>
        <w:ind w:right="49"/>
        <w:jc w:val="center"/>
        <w:rPr>
          <w:b/>
          <w:bCs/>
          <w:szCs w:val="28"/>
        </w:rPr>
      </w:pPr>
      <w:r w:rsidRPr="001546CF">
        <w:rPr>
          <w:b/>
        </w:rPr>
        <w:t xml:space="preserve"> «Создание </w:t>
      </w:r>
      <w:r w:rsidRPr="001546CF">
        <w:rPr>
          <w:b/>
          <w:bCs/>
          <w:szCs w:val="28"/>
        </w:rPr>
        <w:t xml:space="preserve">новых мест в общеобразовательных организациях городского округа города Кулебаки Нижегородской области </w:t>
      </w:r>
      <w:r w:rsidRPr="00B31DA1">
        <w:rPr>
          <w:b/>
          <w:bCs/>
          <w:szCs w:val="28"/>
        </w:rPr>
        <w:t>в 201</w:t>
      </w:r>
      <w:r w:rsidR="00BE5A6D">
        <w:rPr>
          <w:b/>
          <w:bCs/>
          <w:szCs w:val="28"/>
        </w:rPr>
        <w:t>8</w:t>
      </w:r>
      <w:r w:rsidRPr="00B31DA1">
        <w:rPr>
          <w:b/>
          <w:bCs/>
          <w:szCs w:val="28"/>
        </w:rPr>
        <w:t>-20</w:t>
      </w:r>
      <w:r w:rsidR="00BE5A6D">
        <w:rPr>
          <w:b/>
          <w:bCs/>
          <w:szCs w:val="28"/>
        </w:rPr>
        <w:t>20</w:t>
      </w:r>
      <w:r w:rsidRPr="00B31DA1">
        <w:rPr>
          <w:b/>
          <w:bCs/>
          <w:szCs w:val="28"/>
        </w:rPr>
        <w:t xml:space="preserve"> годах</w:t>
      </w:r>
      <w:r w:rsidRPr="00C04A12">
        <w:rPr>
          <w:bCs/>
          <w:szCs w:val="28"/>
        </w:rPr>
        <w:t xml:space="preserve"> </w:t>
      </w:r>
      <w:r w:rsidRPr="001546CF">
        <w:rPr>
          <w:b/>
          <w:bCs/>
          <w:szCs w:val="28"/>
        </w:rPr>
        <w:t xml:space="preserve">и на период до 2025 года» </w:t>
      </w:r>
    </w:p>
    <w:p w:rsidR="00D96F06" w:rsidRPr="004D520B" w:rsidRDefault="00D96F06" w:rsidP="00D96F06">
      <w:pPr>
        <w:jc w:val="center"/>
      </w:pPr>
      <w:r>
        <w:rPr>
          <w:snapToGrid w:val="0"/>
        </w:rPr>
        <w:t>3.5.</w:t>
      </w:r>
      <w:r w:rsidRPr="00A11FB5">
        <w:rPr>
          <w:snapToGrid w:val="0"/>
        </w:rPr>
        <w:t>1. П</w:t>
      </w:r>
      <w:r w:rsidRPr="00A11FB5">
        <w:t xml:space="preserve">АСПОРТ </w:t>
      </w:r>
      <w:r>
        <w:t xml:space="preserve"> подпрограммы</w:t>
      </w:r>
    </w:p>
    <w:tbl>
      <w:tblPr>
        <w:tblW w:w="9923" w:type="dxa"/>
        <w:tblInd w:w="108" w:type="dxa"/>
        <w:tblLayout w:type="fixed"/>
        <w:tblLook w:val="01E0"/>
      </w:tblPr>
      <w:tblGrid>
        <w:gridCol w:w="1701"/>
        <w:gridCol w:w="8222"/>
      </w:tblGrid>
      <w:tr w:rsidR="001F4582" w:rsidRPr="00A11FB5" w:rsidTr="00A77F16">
        <w:tc>
          <w:tcPr>
            <w:tcW w:w="1701" w:type="dxa"/>
            <w:tcBorders>
              <w:top w:val="single" w:sz="4" w:space="0" w:color="auto"/>
              <w:left w:val="single" w:sz="4" w:space="0" w:color="auto"/>
              <w:bottom w:val="single" w:sz="4" w:space="0" w:color="auto"/>
              <w:right w:val="single" w:sz="4" w:space="0" w:color="auto"/>
            </w:tcBorders>
          </w:tcPr>
          <w:p w:rsidR="001F4582" w:rsidRPr="00F12751" w:rsidRDefault="001F4582" w:rsidP="00D74FEC">
            <w:pPr>
              <w:jc w:val="both"/>
              <w:rPr>
                <w:sz w:val="22"/>
                <w:szCs w:val="22"/>
              </w:rPr>
            </w:pPr>
            <w:r w:rsidRPr="00F12751">
              <w:rPr>
                <w:sz w:val="22"/>
                <w:szCs w:val="22"/>
              </w:rPr>
              <w:t xml:space="preserve"> Наименование  </w:t>
            </w:r>
            <w:r>
              <w:rPr>
                <w:sz w:val="22"/>
                <w:szCs w:val="22"/>
              </w:rPr>
              <w:t>п</w:t>
            </w:r>
            <w:r w:rsidRPr="00F12751">
              <w:rPr>
                <w:sz w:val="22"/>
                <w:szCs w:val="22"/>
              </w:rPr>
              <w:t xml:space="preserve">одпрограммы </w:t>
            </w:r>
          </w:p>
        </w:tc>
        <w:tc>
          <w:tcPr>
            <w:tcW w:w="8222" w:type="dxa"/>
            <w:tcBorders>
              <w:top w:val="single" w:sz="4" w:space="0" w:color="auto"/>
              <w:left w:val="single" w:sz="4" w:space="0" w:color="auto"/>
              <w:bottom w:val="single" w:sz="4" w:space="0" w:color="auto"/>
              <w:right w:val="single" w:sz="4" w:space="0" w:color="auto"/>
            </w:tcBorders>
          </w:tcPr>
          <w:p w:rsidR="001F4582" w:rsidRPr="004D520B" w:rsidRDefault="001F4582" w:rsidP="00BF1F4B">
            <w:pPr>
              <w:jc w:val="both"/>
              <w:rPr>
                <w:sz w:val="22"/>
                <w:szCs w:val="22"/>
              </w:rPr>
            </w:pPr>
            <w:r w:rsidRPr="004D520B">
              <w:rPr>
                <w:sz w:val="22"/>
                <w:szCs w:val="22"/>
              </w:rPr>
              <w:t xml:space="preserve">«Создание </w:t>
            </w:r>
            <w:r w:rsidRPr="004D520B">
              <w:rPr>
                <w:bCs/>
                <w:sz w:val="22"/>
                <w:szCs w:val="22"/>
              </w:rPr>
              <w:t>новых мест в общеобразовательных организациях городского округа города Кулебаки Нижегородской области в 2016 году и на период до 2025 года»</w:t>
            </w:r>
            <w:r w:rsidRPr="004D520B">
              <w:rPr>
                <w:b/>
                <w:bCs/>
                <w:sz w:val="22"/>
                <w:szCs w:val="22"/>
              </w:rPr>
              <w:t xml:space="preserve"> </w:t>
            </w:r>
            <w:r w:rsidRPr="004D520B">
              <w:rPr>
                <w:sz w:val="22"/>
                <w:szCs w:val="22"/>
              </w:rPr>
              <w:t xml:space="preserve"> (далее – </w:t>
            </w:r>
            <w:r w:rsidR="00BF1F4B">
              <w:rPr>
                <w:sz w:val="22"/>
                <w:szCs w:val="22"/>
              </w:rPr>
              <w:t>п</w:t>
            </w:r>
            <w:r w:rsidRPr="004D520B">
              <w:rPr>
                <w:sz w:val="22"/>
                <w:szCs w:val="22"/>
              </w:rPr>
              <w:t>одп</w:t>
            </w:r>
            <w:r>
              <w:rPr>
                <w:sz w:val="22"/>
                <w:szCs w:val="22"/>
              </w:rPr>
              <w:t>рограмма)</w:t>
            </w:r>
          </w:p>
        </w:tc>
      </w:tr>
      <w:tr w:rsidR="00BF1F4B" w:rsidRPr="00A11FB5" w:rsidTr="00A77F16">
        <w:tc>
          <w:tcPr>
            <w:tcW w:w="1701" w:type="dxa"/>
            <w:tcBorders>
              <w:top w:val="single" w:sz="4" w:space="0" w:color="auto"/>
              <w:left w:val="single" w:sz="4" w:space="0" w:color="auto"/>
              <w:bottom w:val="single" w:sz="4" w:space="0" w:color="auto"/>
              <w:right w:val="single" w:sz="4" w:space="0" w:color="auto"/>
            </w:tcBorders>
          </w:tcPr>
          <w:p w:rsidR="00BF1F4B" w:rsidRPr="00F12751" w:rsidRDefault="00BF1F4B" w:rsidP="00D74FEC">
            <w:pPr>
              <w:jc w:val="both"/>
              <w:rPr>
                <w:sz w:val="22"/>
                <w:szCs w:val="22"/>
              </w:rPr>
            </w:pPr>
            <w:r w:rsidRPr="00F12751">
              <w:rPr>
                <w:sz w:val="22"/>
                <w:szCs w:val="22"/>
              </w:rPr>
              <w:t xml:space="preserve"> Заказчик</w:t>
            </w:r>
            <w:r>
              <w:rPr>
                <w:sz w:val="22"/>
                <w:szCs w:val="22"/>
              </w:rPr>
              <w:t xml:space="preserve"> подпрограммы</w:t>
            </w:r>
          </w:p>
        </w:tc>
        <w:tc>
          <w:tcPr>
            <w:tcW w:w="8222" w:type="dxa"/>
            <w:tcBorders>
              <w:top w:val="single" w:sz="4" w:space="0" w:color="auto"/>
              <w:left w:val="single" w:sz="4" w:space="0" w:color="auto"/>
              <w:bottom w:val="single" w:sz="4" w:space="0" w:color="auto"/>
              <w:right w:val="single" w:sz="4" w:space="0" w:color="auto"/>
            </w:tcBorders>
          </w:tcPr>
          <w:p w:rsidR="00BF1F4B" w:rsidRPr="00117AAD" w:rsidRDefault="00BF1F4B" w:rsidP="00606642">
            <w:pPr>
              <w:pStyle w:val="ConsPlusCell"/>
              <w:jc w:val="both"/>
              <w:rPr>
                <w:rFonts w:ascii="Times New Roman" w:hAnsi="Times New Roman" w:cs="Times New Roman"/>
                <w:sz w:val="22"/>
                <w:szCs w:val="22"/>
              </w:rPr>
            </w:pPr>
            <w:r w:rsidRPr="00117AAD">
              <w:rPr>
                <w:rFonts w:ascii="Times New Roman" w:hAnsi="Times New Roman" w:cs="Times New Roman"/>
                <w:sz w:val="22"/>
                <w:szCs w:val="22"/>
              </w:rPr>
              <w:t>Администрация городского округа город Кулебаки</w:t>
            </w:r>
            <w:r>
              <w:rPr>
                <w:rFonts w:ascii="Times New Roman" w:hAnsi="Times New Roman" w:cs="Times New Roman"/>
                <w:sz w:val="22"/>
                <w:szCs w:val="22"/>
              </w:rPr>
              <w:t xml:space="preserve"> Нижегородской области</w:t>
            </w:r>
          </w:p>
        </w:tc>
      </w:tr>
      <w:tr w:rsidR="00BF1F4B" w:rsidRPr="00A11FB5" w:rsidTr="00A77F16">
        <w:tc>
          <w:tcPr>
            <w:tcW w:w="1701" w:type="dxa"/>
            <w:tcBorders>
              <w:top w:val="single" w:sz="4" w:space="0" w:color="auto"/>
              <w:left w:val="single" w:sz="4" w:space="0" w:color="auto"/>
              <w:bottom w:val="single" w:sz="4" w:space="0" w:color="auto"/>
              <w:right w:val="single" w:sz="4" w:space="0" w:color="auto"/>
            </w:tcBorders>
          </w:tcPr>
          <w:p w:rsidR="00BF1F4B" w:rsidRPr="00F12751" w:rsidRDefault="00BF1F4B" w:rsidP="00D74FEC">
            <w:pPr>
              <w:rPr>
                <w:sz w:val="22"/>
                <w:szCs w:val="22"/>
              </w:rPr>
            </w:pPr>
            <w:r>
              <w:rPr>
                <w:sz w:val="22"/>
                <w:szCs w:val="22"/>
              </w:rPr>
              <w:t xml:space="preserve"> Основание </w:t>
            </w:r>
            <w:r w:rsidRPr="00F12751">
              <w:rPr>
                <w:sz w:val="22"/>
                <w:szCs w:val="22"/>
              </w:rPr>
              <w:t>разработки</w:t>
            </w:r>
            <w:r>
              <w:rPr>
                <w:sz w:val="22"/>
                <w:szCs w:val="22"/>
              </w:rPr>
              <w:t xml:space="preserve"> подпрограммы</w:t>
            </w:r>
          </w:p>
        </w:tc>
        <w:tc>
          <w:tcPr>
            <w:tcW w:w="8222" w:type="dxa"/>
            <w:tcBorders>
              <w:top w:val="single" w:sz="4" w:space="0" w:color="auto"/>
              <w:left w:val="single" w:sz="4" w:space="0" w:color="auto"/>
              <w:bottom w:val="single" w:sz="4" w:space="0" w:color="auto"/>
              <w:right w:val="single" w:sz="4" w:space="0" w:color="auto"/>
            </w:tcBorders>
          </w:tcPr>
          <w:p w:rsidR="00BF1F4B" w:rsidRPr="004D520B" w:rsidRDefault="00BF1F4B" w:rsidP="00606642">
            <w:pPr>
              <w:tabs>
                <w:tab w:val="left" w:pos="294"/>
              </w:tabs>
              <w:jc w:val="both"/>
              <w:rPr>
                <w:sz w:val="22"/>
                <w:szCs w:val="22"/>
              </w:rPr>
            </w:pPr>
            <w:r w:rsidRPr="004D520B">
              <w:rPr>
                <w:sz w:val="22"/>
                <w:szCs w:val="22"/>
              </w:rPr>
              <w:t>Федеральный закон от 29 декабря 2012 года № 273-ФЗ «Об образовании в Российской Федерации»;</w:t>
            </w:r>
          </w:p>
          <w:p w:rsidR="00BF1F4B" w:rsidRPr="004D520B" w:rsidRDefault="00BF1F4B" w:rsidP="00606642">
            <w:pPr>
              <w:tabs>
                <w:tab w:val="left" w:pos="294"/>
              </w:tabs>
              <w:jc w:val="both"/>
              <w:rPr>
                <w:sz w:val="22"/>
                <w:szCs w:val="22"/>
              </w:rPr>
            </w:pPr>
            <w:r w:rsidRPr="004D520B">
              <w:rPr>
                <w:sz w:val="22"/>
                <w:szCs w:val="22"/>
              </w:rPr>
              <w:t>постановление Правительства Нижегородской области от 30 апреля  2014 года № 301 «Об утверждении государственной программы «Развитие образования Нижегородской области»</w:t>
            </w:r>
          </w:p>
        </w:tc>
      </w:tr>
      <w:tr w:rsidR="00BF1F4B" w:rsidRPr="00A11FB5" w:rsidTr="00A77F16">
        <w:tc>
          <w:tcPr>
            <w:tcW w:w="1701" w:type="dxa"/>
            <w:tcBorders>
              <w:top w:val="single" w:sz="4" w:space="0" w:color="auto"/>
              <w:left w:val="single" w:sz="4" w:space="0" w:color="auto"/>
              <w:bottom w:val="single" w:sz="4" w:space="0" w:color="auto"/>
              <w:right w:val="single" w:sz="4" w:space="0" w:color="auto"/>
            </w:tcBorders>
          </w:tcPr>
          <w:p w:rsidR="00BF1F4B" w:rsidRPr="00CB42B5" w:rsidRDefault="00BF1F4B" w:rsidP="00D74FEC">
            <w:pPr>
              <w:jc w:val="both"/>
              <w:rPr>
                <w:sz w:val="22"/>
                <w:szCs w:val="22"/>
              </w:rPr>
            </w:pPr>
            <w:r>
              <w:rPr>
                <w:sz w:val="22"/>
                <w:szCs w:val="22"/>
              </w:rPr>
              <w:t>Разработчик</w:t>
            </w:r>
            <w:r w:rsidRPr="00CB42B5">
              <w:rPr>
                <w:sz w:val="22"/>
                <w:szCs w:val="22"/>
              </w:rPr>
              <w:t xml:space="preserve"> подпрограммы</w:t>
            </w:r>
          </w:p>
        </w:tc>
        <w:tc>
          <w:tcPr>
            <w:tcW w:w="8222" w:type="dxa"/>
            <w:tcBorders>
              <w:top w:val="single" w:sz="4" w:space="0" w:color="auto"/>
              <w:left w:val="single" w:sz="4" w:space="0" w:color="auto"/>
              <w:bottom w:val="single" w:sz="4" w:space="0" w:color="auto"/>
              <w:right w:val="single" w:sz="4" w:space="0" w:color="auto"/>
            </w:tcBorders>
          </w:tcPr>
          <w:p w:rsidR="00BF1F4B" w:rsidRPr="004D520B" w:rsidRDefault="00BF1F4B" w:rsidP="00F563E0">
            <w:pPr>
              <w:jc w:val="both"/>
              <w:rPr>
                <w:sz w:val="22"/>
                <w:szCs w:val="22"/>
              </w:rPr>
            </w:pPr>
            <w:r w:rsidRPr="004D520B">
              <w:rPr>
                <w:sz w:val="22"/>
                <w:szCs w:val="22"/>
              </w:rPr>
              <w:t xml:space="preserve">Управление образования администрации </w:t>
            </w:r>
            <w:r>
              <w:rPr>
                <w:sz w:val="22"/>
                <w:szCs w:val="22"/>
              </w:rPr>
              <w:t>городского округа город Кулебаки</w:t>
            </w:r>
            <w:r w:rsidRPr="004D520B">
              <w:rPr>
                <w:sz w:val="22"/>
                <w:szCs w:val="22"/>
              </w:rPr>
              <w:t xml:space="preserve">  </w:t>
            </w:r>
            <w:r>
              <w:rPr>
                <w:sz w:val="22"/>
                <w:szCs w:val="22"/>
              </w:rPr>
              <w:t>Нижегородской области</w:t>
            </w:r>
          </w:p>
        </w:tc>
      </w:tr>
      <w:tr w:rsidR="00BF1F4B" w:rsidRPr="00A11FB5" w:rsidTr="00BF1F4B">
        <w:trPr>
          <w:trHeight w:val="561"/>
        </w:trPr>
        <w:tc>
          <w:tcPr>
            <w:tcW w:w="1701" w:type="dxa"/>
            <w:tcBorders>
              <w:top w:val="single" w:sz="4" w:space="0" w:color="auto"/>
              <w:left w:val="single" w:sz="4" w:space="0" w:color="auto"/>
              <w:bottom w:val="single" w:sz="4" w:space="0" w:color="auto"/>
              <w:right w:val="single" w:sz="4" w:space="0" w:color="auto"/>
            </w:tcBorders>
          </w:tcPr>
          <w:p w:rsidR="00BF1F4B" w:rsidRPr="00CB42B5" w:rsidRDefault="00BF1F4B" w:rsidP="00BF1F4B">
            <w:pPr>
              <w:jc w:val="both"/>
              <w:rPr>
                <w:sz w:val="22"/>
                <w:szCs w:val="22"/>
              </w:rPr>
            </w:pPr>
            <w:r w:rsidRPr="00CB42B5">
              <w:rPr>
                <w:sz w:val="22"/>
                <w:szCs w:val="22"/>
              </w:rPr>
              <w:lastRenderedPageBreak/>
              <w:t xml:space="preserve">Исполнитель </w:t>
            </w:r>
            <w:r>
              <w:rPr>
                <w:sz w:val="22"/>
                <w:szCs w:val="22"/>
              </w:rPr>
              <w:t>п</w:t>
            </w:r>
            <w:r w:rsidRPr="00CB42B5">
              <w:rPr>
                <w:sz w:val="22"/>
                <w:szCs w:val="22"/>
              </w:rPr>
              <w:t>одпрограммы</w:t>
            </w:r>
          </w:p>
        </w:tc>
        <w:tc>
          <w:tcPr>
            <w:tcW w:w="8222" w:type="dxa"/>
            <w:tcBorders>
              <w:top w:val="single" w:sz="4" w:space="0" w:color="auto"/>
              <w:left w:val="single" w:sz="4" w:space="0" w:color="auto"/>
              <w:bottom w:val="single" w:sz="4" w:space="0" w:color="auto"/>
              <w:right w:val="single" w:sz="4" w:space="0" w:color="auto"/>
            </w:tcBorders>
          </w:tcPr>
          <w:p w:rsidR="00BF1F4B" w:rsidRPr="004D520B" w:rsidRDefault="00BF1F4B" w:rsidP="00BF1F4B">
            <w:pPr>
              <w:jc w:val="both"/>
              <w:rPr>
                <w:sz w:val="22"/>
                <w:szCs w:val="22"/>
              </w:rPr>
            </w:pPr>
            <w:r w:rsidRPr="004D520B">
              <w:rPr>
                <w:sz w:val="22"/>
                <w:szCs w:val="22"/>
              </w:rPr>
              <w:t xml:space="preserve">Управление образования администрации </w:t>
            </w:r>
            <w:r>
              <w:rPr>
                <w:sz w:val="22"/>
                <w:szCs w:val="22"/>
              </w:rPr>
              <w:t>городского округа город Кулебаки</w:t>
            </w:r>
            <w:r w:rsidRPr="004D520B">
              <w:rPr>
                <w:sz w:val="22"/>
                <w:szCs w:val="22"/>
              </w:rPr>
              <w:t xml:space="preserve">  </w:t>
            </w:r>
            <w:r>
              <w:rPr>
                <w:sz w:val="22"/>
                <w:szCs w:val="22"/>
              </w:rPr>
              <w:t>Нижегородской области</w:t>
            </w:r>
          </w:p>
        </w:tc>
      </w:tr>
      <w:tr w:rsidR="00BF1F4B" w:rsidRPr="00A11FB5" w:rsidTr="00A77F16">
        <w:tc>
          <w:tcPr>
            <w:tcW w:w="1701" w:type="dxa"/>
            <w:tcBorders>
              <w:top w:val="single" w:sz="4" w:space="0" w:color="auto"/>
              <w:left w:val="single" w:sz="4" w:space="0" w:color="auto"/>
              <w:bottom w:val="single" w:sz="4" w:space="0" w:color="auto"/>
              <w:right w:val="single" w:sz="4" w:space="0" w:color="auto"/>
            </w:tcBorders>
          </w:tcPr>
          <w:p w:rsidR="00BF1F4B" w:rsidRPr="00CB42B5" w:rsidRDefault="00BF1F4B" w:rsidP="00D74FEC">
            <w:pPr>
              <w:jc w:val="both"/>
              <w:rPr>
                <w:sz w:val="22"/>
                <w:szCs w:val="22"/>
              </w:rPr>
            </w:pPr>
            <w:r w:rsidRPr="00CB42B5">
              <w:rPr>
                <w:sz w:val="22"/>
                <w:szCs w:val="22"/>
              </w:rPr>
              <w:t>Соисполнители подпрограммы</w:t>
            </w:r>
          </w:p>
        </w:tc>
        <w:tc>
          <w:tcPr>
            <w:tcW w:w="8222" w:type="dxa"/>
            <w:tcBorders>
              <w:top w:val="single" w:sz="4" w:space="0" w:color="auto"/>
              <w:left w:val="single" w:sz="4" w:space="0" w:color="auto"/>
              <w:bottom w:val="single" w:sz="4" w:space="0" w:color="auto"/>
              <w:right w:val="single" w:sz="4" w:space="0" w:color="auto"/>
            </w:tcBorders>
          </w:tcPr>
          <w:p w:rsidR="00BF1F4B" w:rsidRPr="004D520B" w:rsidRDefault="00BF1F4B" w:rsidP="00606642">
            <w:pPr>
              <w:pStyle w:val="Iauiue"/>
              <w:jc w:val="both"/>
              <w:rPr>
                <w:rFonts w:ascii="Times New Roman CYR" w:hAnsi="Times New Roman CYR" w:cs="Times New Roman CYR"/>
                <w:bCs/>
                <w:iCs/>
                <w:sz w:val="22"/>
                <w:szCs w:val="22"/>
              </w:rPr>
            </w:pPr>
            <w:r w:rsidRPr="004D520B">
              <w:rPr>
                <w:rFonts w:ascii="Times New Roman CYR" w:hAnsi="Times New Roman CYR" w:cs="Times New Roman CYR"/>
                <w:bCs/>
                <w:iCs/>
                <w:sz w:val="22"/>
                <w:szCs w:val="22"/>
              </w:rPr>
              <w:t>Отдел архитектуры и организации строительства администрации го</w:t>
            </w:r>
            <w:r>
              <w:rPr>
                <w:rFonts w:ascii="Times New Roman CYR" w:hAnsi="Times New Roman CYR" w:cs="Times New Roman CYR"/>
                <w:bCs/>
                <w:iCs/>
                <w:sz w:val="22"/>
                <w:szCs w:val="22"/>
              </w:rPr>
              <w:t>родского округа города Кулебаки Нижегородской области;</w:t>
            </w:r>
          </w:p>
          <w:p w:rsidR="00BF1F4B" w:rsidRPr="004D520B" w:rsidRDefault="00BF1F4B" w:rsidP="00606642">
            <w:pPr>
              <w:jc w:val="both"/>
              <w:rPr>
                <w:sz w:val="22"/>
                <w:szCs w:val="22"/>
              </w:rPr>
            </w:pPr>
            <w:r>
              <w:rPr>
                <w:sz w:val="22"/>
                <w:szCs w:val="22"/>
              </w:rPr>
              <w:t xml:space="preserve">Финансовое управление администрации </w:t>
            </w:r>
            <w:r w:rsidRPr="004D520B">
              <w:rPr>
                <w:rFonts w:ascii="Times New Roman CYR" w:hAnsi="Times New Roman CYR" w:cs="Times New Roman CYR"/>
                <w:bCs/>
                <w:iCs/>
                <w:sz w:val="22"/>
                <w:szCs w:val="22"/>
              </w:rPr>
              <w:t>го</w:t>
            </w:r>
            <w:r>
              <w:rPr>
                <w:rFonts w:ascii="Times New Roman CYR" w:hAnsi="Times New Roman CYR" w:cs="Times New Roman CYR"/>
                <w:bCs/>
                <w:iCs/>
                <w:sz w:val="22"/>
                <w:szCs w:val="22"/>
              </w:rPr>
              <w:t>родского округа города Кулебаки</w:t>
            </w:r>
            <w:r>
              <w:rPr>
                <w:sz w:val="22"/>
                <w:szCs w:val="22"/>
              </w:rPr>
              <w:t xml:space="preserve"> Нижегородской области</w:t>
            </w:r>
          </w:p>
        </w:tc>
      </w:tr>
      <w:tr w:rsidR="00BF1F4B" w:rsidRPr="00A11FB5" w:rsidTr="00A77F16">
        <w:tc>
          <w:tcPr>
            <w:tcW w:w="1701" w:type="dxa"/>
            <w:tcBorders>
              <w:top w:val="single" w:sz="4" w:space="0" w:color="auto"/>
              <w:left w:val="single" w:sz="4" w:space="0" w:color="auto"/>
              <w:bottom w:val="single" w:sz="4" w:space="0" w:color="auto"/>
              <w:right w:val="single" w:sz="4" w:space="0" w:color="auto"/>
            </w:tcBorders>
          </w:tcPr>
          <w:p w:rsidR="00BF1F4B" w:rsidRPr="00F12751" w:rsidRDefault="00BF1F4B" w:rsidP="00D74FEC">
            <w:pPr>
              <w:rPr>
                <w:sz w:val="22"/>
                <w:szCs w:val="22"/>
              </w:rPr>
            </w:pPr>
            <w:r w:rsidRPr="00F12751">
              <w:rPr>
                <w:sz w:val="22"/>
                <w:szCs w:val="22"/>
              </w:rPr>
              <w:t xml:space="preserve">Цель </w:t>
            </w:r>
            <w:r>
              <w:rPr>
                <w:sz w:val="22"/>
                <w:szCs w:val="22"/>
              </w:rPr>
              <w:t>п</w:t>
            </w:r>
            <w:r w:rsidRPr="00F12751">
              <w:rPr>
                <w:sz w:val="22"/>
                <w:szCs w:val="22"/>
              </w:rPr>
              <w:t>одпрограммы</w:t>
            </w:r>
          </w:p>
        </w:tc>
        <w:tc>
          <w:tcPr>
            <w:tcW w:w="8222" w:type="dxa"/>
            <w:tcBorders>
              <w:top w:val="single" w:sz="4" w:space="0" w:color="auto"/>
              <w:left w:val="single" w:sz="4" w:space="0" w:color="auto"/>
              <w:bottom w:val="single" w:sz="4" w:space="0" w:color="auto"/>
              <w:right w:val="single" w:sz="4" w:space="0" w:color="auto"/>
            </w:tcBorders>
          </w:tcPr>
          <w:p w:rsidR="00BF1F4B" w:rsidRPr="004D520B" w:rsidRDefault="00BF1F4B" w:rsidP="00B33B80">
            <w:pPr>
              <w:jc w:val="both"/>
              <w:rPr>
                <w:color w:val="FF0000"/>
                <w:sz w:val="22"/>
                <w:szCs w:val="22"/>
              </w:rPr>
            </w:pPr>
            <w:r w:rsidRPr="004D520B">
              <w:rPr>
                <w:color w:val="000000"/>
                <w:sz w:val="22"/>
                <w:szCs w:val="22"/>
              </w:rPr>
              <w:t>Обеспечение государственных гарантий прав граждан на получение общедоступного начального общего, основного общего, среднего общего образования.</w:t>
            </w:r>
          </w:p>
        </w:tc>
      </w:tr>
      <w:tr w:rsidR="00BF1F4B" w:rsidRPr="00A11FB5" w:rsidTr="00A77F16">
        <w:tc>
          <w:tcPr>
            <w:tcW w:w="1701" w:type="dxa"/>
            <w:tcBorders>
              <w:top w:val="single" w:sz="4" w:space="0" w:color="auto"/>
              <w:left w:val="single" w:sz="4" w:space="0" w:color="auto"/>
              <w:bottom w:val="single" w:sz="4" w:space="0" w:color="auto"/>
              <w:right w:val="single" w:sz="4" w:space="0" w:color="auto"/>
            </w:tcBorders>
          </w:tcPr>
          <w:p w:rsidR="00BF1F4B" w:rsidRPr="00F12751" w:rsidRDefault="00BF1F4B" w:rsidP="00D74FEC">
            <w:pPr>
              <w:rPr>
                <w:sz w:val="22"/>
                <w:szCs w:val="22"/>
              </w:rPr>
            </w:pPr>
            <w:r w:rsidRPr="00F12751">
              <w:rPr>
                <w:sz w:val="22"/>
                <w:szCs w:val="22"/>
              </w:rPr>
              <w:t xml:space="preserve">Задачи </w:t>
            </w:r>
            <w:r>
              <w:rPr>
                <w:sz w:val="22"/>
                <w:szCs w:val="22"/>
              </w:rPr>
              <w:t>п</w:t>
            </w:r>
            <w:r w:rsidRPr="00F12751">
              <w:rPr>
                <w:sz w:val="22"/>
                <w:szCs w:val="22"/>
              </w:rPr>
              <w:t>одпрограммы</w:t>
            </w:r>
          </w:p>
          <w:p w:rsidR="00BF1F4B" w:rsidRPr="00F12751" w:rsidRDefault="00BF1F4B" w:rsidP="00D74FEC">
            <w:pPr>
              <w:jc w:val="both"/>
              <w:rPr>
                <w:sz w:val="22"/>
                <w:szCs w:val="22"/>
              </w:rPr>
            </w:pPr>
          </w:p>
          <w:p w:rsidR="00BF1F4B" w:rsidRPr="00F12751" w:rsidRDefault="00BF1F4B" w:rsidP="00D74FEC">
            <w:pPr>
              <w:jc w:val="both"/>
              <w:rPr>
                <w:color w:val="FF0000"/>
                <w:sz w:val="22"/>
                <w:szCs w:val="22"/>
              </w:rPr>
            </w:pPr>
            <w:r w:rsidRPr="00F12751">
              <w:rPr>
                <w:sz w:val="22"/>
                <w:szCs w:val="22"/>
              </w:rPr>
              <w:t xml:space="preserve"> </w:t>
            </w:r>
          </w:p>
        </w:tc>
        <w:tc>
          <w:tcPr>
            <w:tcW w:w="8222" w:type="dxa"/>
            <w:tcBorders>
              <w:top w:val="single" w:sz="4" w:space="0" w:color="auto"/>
              <w:left w:val="single" w:sz="4" w:space="0" w:color="auto"/>
              <w:bottom w:val="single" w:sz="4" w:space="0" w:color="auto"/>
              <w:right w:val="single" w:sz="4" w:space="0" w:color="auto"/>
            </w:tcBorders>
          </w:tcPr>
          <w:p w:rsidR="00BF1F4B" w:rsidRPr="00A77F16" w:rsidRDefault="00BF1F4B" w:rsidP="00B33B80">
            <w:pPr>
              <w:widowControl w:val="0"/>
              <w:autoSpaceDE w:val="0"/>
              <w:autoSpaceDN w:val="0"/>
              <w:adjustRightInd w:val="0"/>
              <w:jc w:val="both"/>
              <w:rPr>
                <w:sz w:val="22"/>
                <w:szCs w:val="22"/>
              </w:rPr>
            </w:pPr>
            <w:r w:rsidRPr="00A77F16">
              <w:rPr>
                <w:color w:val="000000"/>
                <w:sz w:val="22"/>
                <w:szCs w:val="22"/>
              </w:rPr>
              <w:t xml:space="preserve">1. Ликвидация </w:t>
            </w:r>
            <w:r>
              <w:rPr>
                <w:color w:val="000000"/>
                <w:sz w:val="22"/>
                <w:szCs w:val="22"/>
              </w:rPr>
              <w:t>второй</w:t>
            </w:r>
            <w:r w:rsidRPr="00A77F16">
              <w:rPr>
                <w:color w:val="000000"/>
                <w:sz w:val="22"/>
                <w:szCs w:val="22"/>
              </w:rPr>
              <w:t xml:space="preserve"> смены обучения и обеспечение односменного режима обучения, за счет создания новых мест в общеобразовательных организациях.</w:t>
            </w:r>
          </w:p>
          <w:p w:rsidR="00BF1F4B" w:rsidRPr="00A77F16" w:rsidRDefault="00BF1F4B" w:rsidP="00A77F16">
            <w:pPr>
              <w:widowControl w:val="0"/>
              <w:autoSpaceDE w:val="0"/>
              <w:autoSpaceDN w:val="0"/>
              <w:adjustRightInd w:val="0"/>
              <w:jc w:val="both"/>
              <w:rPr>
                <w:sz w:val="22"/>
                <w:szCs w:val="22"/>
              </w:rPr>
            </w:pPr>
            <w:r w:rsidRPr="00A77F16">
              <w:rPr>
                <w:color w:val="000000"/>
                <w:sz w:val="22"/>
                <w:szCs w:val="22"/>
              </w:rPr>
              <w:t xml:space="preserve">2. </w:t>
            </w:r>
            <w:r w:rsidRPr="00A77F16">
              <w:rPr>
                <w:sz w:val="22"/>
                <w:szCs w:val="22"/>
              </w:rPr>
              <w:t xml:space="preserve"> Перевод в новые школьные здания обучающихся из зданий школ с износом выше 70% и с износом  50 - 70%</w:t>
            </w:r>
          </w:p>
        </w:tc>
      </w:tr>
      <w:tr w:rsidR="00BF1F4B" w:rsidRPr="00A11FB5" w:rsidTr="00A77F16">
        <w:tc>
          <w:tcPr>
            <w:tcW w:w="1701" w:type="dxa"/>
            <w:tcBorders>
              <w:top w:val="single" w:sz="4" w:space="0" w:color="auto"/>
              <w:left w:val="single" w:sz="4" w:space="0" w:color="auto"/>
              <w:bottom w:val="single" w:sz="4" w:space="0" w:color="auto"/>
              <w:right w:val="single" w:sz="4" w:space="0" w:color="auto"/>
            </w:tcBorders>
          </w:tcPr>
          <w:p w:rsidR="00BF1F4B" w:rsidRPr="00BA5E4F" w:rsidRDefault="00BF1F4B" w:rsidP="00D74FEC">
            <w:pPr>
              <w:jc w:val="both"/>
              <w:rPr>
                <w:sz w:val="22"/>
                <w:szCs w:val="22"/>
              </w:rPr>
            </w:pPr>
            <w:r>
              <w:rPr>
                <w:sz w:val="22"/>
                <w:szCs w:val="22"/>
              </w:rPr>
              <w:t>Э</w:t>
            </w:r>
            <w:r w:rsidRPr="00BA5E4F">
              <w:rPr>
                <w:sz w:val="22"/>
                <w:szCs w:val="22"/>
              </w:rPr>
              <w:t>тапы</w:t>
            </w:r>
            <w:r>
              <w:rPr>
                <w:sz w:val="22"/>
                <w:szCs w:val="22"/>
              </w:rPr>
              <w:t xml:space="preserve"> и сроки</w:t>
            </w:r>
            <w:r w:rsidRPr="00BA5E4F">
              <w:rPr>
                <w:sz w:val="22"/>
                <w:szCs w:val="22"/>
              </w:rPr>
              <w:t xml:space="preserve"> реализации </w:t>
            </w:r>
            <w:r>
              <w:rPr>
                <w:sz w:val="22"/>
                <w:szCs w:val="22"/>
              </w:rPr>
              <w:t>п</w:t>
            </w:r>
            <w:r w:rsidRPr="00BA5E4F">
              <w:rPr>
                <w:sz w:val="22"/>
                <w:szCs w:val="22"/>
              </w:rPr>
              <w:t>одпрограммы</w:t>
            </w:r>
          </w:p>
        </w:tc>
        <w:tc>
          <w:tcPr>
            <w:tcW w:w="8222" w:type="dxa"/>
            <w:tcBorders>
              <w:top w:val="single" w:sz="4" w:space="0" w:color="auto"/>
              <w:left w:val="single" w:sz="4" w:space="0" w:color="auto"/>
              <w:bottom w:val="single" w:sz="4" w:space="0" w:color="auto"/>
              <w:right w:val="single" w:sz="4" w:space="0" w:color="auto"/>
            </w:tcBorders>
          </w:tcPr>
          <w:p w:rsidR="00BF1F4B" w:rsidRPr="004D520B" w:rsidRDefault="00BF1F4B" w:rsidP="00B33B80">
            <w:pPr>
              <w:jc w:val="both"/>
              <w:rPr>
                <w:sz w:val="22"/>
                <w:szCs w:val="22"/>
              </w:rPr>
            </w:pPr>
            <w:r w:rsidRPr="004D520B">
              <w:rPr>
                <w:sz w:val="22"/>
                <w:szCs w:val="22"/>
              </w:rPr>
              <w:t>201</w:t>
            </w:r>
            <w:r>
              <w:rPr>
                <w:sz w:val="22"/>
                <w:szCs w:val="22"/>
              </w:rPr>
              <w:t>8</w:t>
            </w:r>
            <w:r w:rsidRPr="004D520B">
              <w:rPr>
                <w:sz w:val="22"/>
                <w:szCs w:val="22"/>
              </w:rPr>
              <w:t xml:space="preserve"> – 2025 годы</w:t>
            </w:r>
          </w:p>
          <w:p w:rsidR="00BF1F4B" w:rsidRPr="004D520B" w:rsidRDefault="00BF1F4B" w:rsidP="00B33B80">
            <w:pPr>
              <w:jc w:val="both"/>
              <w:rPr>
                <w:sz w:val="22"/>
                <w:szCs w:val="22"/>
              </w:rPr>
            </w:pPr>
            <w:r w:rsidRPr="004D520B">
              <w:rPr>
                <w:sz w:val="22"/>
                <w:szCs w:val="22"/>
              </w:rPr>
              <w:t>Программа реализуется в один этап</w:t>
            </w:r>
          </w:p>
        </w:tc>
      </w:tr>
      <w:tr w:rsidR="00BF1F4B" w:rsidRPr="00A11FB5" w:rsidTr="00A77F16">
        <w:tc>
          <w:tcPr>
            <w:tcW w:w="1701" w:type="dxa"/>
            <w:tcBorders>
              <w:top w:val="single" w:sz="4" w:space="0" w:color="auto"/>
              <w:left w:val="single" w:sz="4" w:space="0" w:color="auto"/>
              <w:bottom w:val="single" w:sz="4" w:space="0" w:color="auto"/>
              <w:right w:val="single" w:sz="4" w:space="0" w:color="auto"/>
            </w:tcBorders>
          </w:tcPr>
          <w:p w:rsidR="00BF1F4B" w:rsidRPr="00BA5E4F" w:rsidRDefault="00BF1F4B" w:rsidP="00D74FEC">
            <w:pPr>
              <w:rPr>
                <w:sz w:val="22"/>
                <w:szCs w:val="22"/>
              </w:rPr>
            </w:pPr>
            <w:r w:rsidRPr="00BA5E4F">
              <w:rPr>
                <w:sz w:val="22"/>
                <w:szCs w:val="22"/>
              </w:rPr>
              <w:t xml:space="preserve"> Объемы  финансирования </w:t>
            </w:r>
            <w:r>
              <w:rPr>
                <w:sz w:val="22"/>
                <w:szCs w:val="22"/>
              </w:rPr>
              <w:t>п</w:t>
            </w:r>
            <w:r w:rsidRPr="00BA5E4F">
              <w:rPr>
                <w:sz w:val="22"/>
                <w:szCs w:val="22"/>
              </w:rPr>
              <w:t>одпрограммы</w:t>
            </w:r>
          </w:p>
        </w:tc>
        <w:tc>
          <w:tcPr>
            <w:tcW w:w="8222" w:type="dxa"/>
            <w:tcBorders>
              <w:top w:val="single" w:sz="4" w:space="0" w:color="auto"/>
              <w:left w:val="single" w:sz="4" w:space="0" w:color="auto"/>
              <w:bottom w:val="single" w:sz="4" w:space="0" w:color="auto"/>
              <w:right w:val="single" w:sz="4" w:space="0" w:color="auto"/>
            </w:tcBorders>
          </w:tcPr>
          <w:p w:rsidR="00BF1F4B" w:rsidRPr="004D520B" w:rsidRDefault="00BF1F4B" w:rsidP="0018350E">
            <w:pPr>
              <w:pStyle w:val="a5"/>
              <w:spacing w:line="360" w:lineRule="auto"/>
              <w:jc w:val="right"/>
              <w:rPr>
                <w:sz w:val="22"/>
                <w:szCs w:val="22"/>
              </w:rPr>
            </w:pPr>
            <w:r>
              <w:rPr>
                <w:sz w:val="22"/>
                <w:szCs w:val="22"/>
              </w:rPr>
              <w:t>Тыс</w:t>
            </w:r>
            <w:proofErr w:type="gramStart"/>
            <w:r>
              <w:rPr>
                <w:sz w:val="22"/>
                <w:szCs w:val="22"/>
              </w:rPr>
              <w:t>.р</w:t>
            </w:r>
            <w:proofErr w:type="gramEnd"/>
            <w:r>
              <w:rPr>
                <w:sz w:val="22"/>
                <w:szCs w:val="22"/>
              </w:rPr>
              <w:t>уб.</w:t>
            </w:r>
          </w:p>
          <w:tbl>
            <w:tblP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709"/>
              <w:gridCol w:w="992"/>
              <w:gridCol w:w="993"/>
              <w:gridCol w:w="1134"/>
              <w:gridCol w:w="992"/>
              <w:gridCol w:w="1103"/>
              <w:gridCol w:w="1066"/>
            </w:tblGrid>
            <w:tr w:rsidR="00BF1F4B" w:rsidRPr="004D520B" w:rsidTr="0018350E">
              <w:tc>
                <w:tcPr>
                  <w:tcW w:w="1021" w:type="dxa"/>
                </w:tcPr>
                <w:p w:rsidR="00BF1F4B" w:rsidRPr="004F6666" w:rsidRDefault="00BF1F4B" w:rsidP="00F5049F">
                  <w:pPr>
                    <w:rPr>
                      <w:iCs/>
                      <w:sz w:val="20"/>
                      <w:szCs w:val="20"/>
                    </w:rPr>
                  </w:pPr>
                  <w:r w:rsidRPr="004F6666">
                    <w:rPr>
                      <w:bCs/>
                      <w:sz w:val="20"/>
                      <w:szCs w:val="20"/>
                    </w:rPr>
                    <w:t xml:space="preserve"> </w:t>
                  </w:r>
                </w:p>
              </w:tc>
              <w:tc>
                <w:tcPr>
                  <w:tcW w:w="709" w:type="dxa"/>
                </w:tcPr>
                <w:p w:rsidR="00BF1F4B" w:rsidRPr="004F6666" w:rsidRDefault="00BF1F4B" w:rsidP="00F5049F">
                  <w:pPr>
                    <w:rPr>
                      <w:sz w:val="20"/>
                      <w:szCs w:val="20"/>
                    </w:rPr>
                  </w:pPr>
                  <w:r w:rsidRPr="004F6666">
                    <w:rPr>
                      <w:sz w:val="20"/>
                      <w:szCs w:val="20"/>
                    </w:rPr>
                    <w:t>2018г.</w:t>
                  </w:r>
                </w:p>
              </w:tc>
              <w:tc>
                <w:tcPr>
                  <w:tcW w:w="992" w:type="dxa"/>
                </w:tcPr>
                <w:p w:rsidR="00BF1F4B" w:rsidRPr="004F6666" w:rsidRDefault="00BF1F4B" w:rsidP="00F5049F">
                  <w:pPr>
                    <w:rPr>
                      <w:sz w:val="20"/>
                      <w:szCs w:val="20"/>
                    </w:rPr>
                  </w:pPr>
                  <w:r w:rsidRPr="004F6666">
                    <w:rPr>
                      <w:sz w:val="20"/>
                      <w:szCs w:val="20"/>
                    </w:rPr>
                    <w:t>2019г.</w:t>
                  </w:r>
                </w:p>
              </w:tc>
              <w:tc>
                <w:tcPr>
                  <w:tcW w:w="993" w:type="dxa"/>
                </w:tcPr>
                <w:p w:rsidR="00BF1F4B" w:rsidRPr="004F6666" w:rsidRDefault="00BF1F4B" w:rsidP="00F5049F">
                  <w:pPr>
                    <w:rPr>
                      <w:sz w:val="20"/>
                      <w:szCs w:val="20"/>
                    </w:rPr>
                  </w:pPr>
                  <w:r w:rsidRPr="004F6666">
                    <w:rPr>
                      <w:sz w:val="20"/>
                      <w:szCs w:val="20"/>
                    </w:rPr>
                    <w:t>2020г.</w:t>
                  </w:r>
                </w:p>
              </w:tc>
              <w:tc>
                <w:tcPr>
                  <w:tcW w:w="1134" w:type="dxa"/>
                </w:tcPr>
                <w:p w:rsidR="00BF1F4B" w:rsidRPr="004F6666" w:rsidRDefault="00BF1F4B" w:rsidP="00F5049F">
                  <w:pPr>
                    <w:rPr>
                      <w:sz w:val="20"/>
                      <w:szCs w:val="20"/>
                    </w:rPr>
                  </w:pPr>
                  <w:r w:rsidRPr="004F6666">
                    <w:rPr>
                      <w:sz w:val="20"/>
                      <w:szCs w:val="20"/>
                    </w:rPr>
                    <w:t>2021г.</w:t>
                  </w:r>
                </w:p>
              </w:tc>
              <w:tc>
                <w:tcPr>
                  <w:tcW w:w="992" w:type="dxa"/>
                </w:tcPr>
                <w:p w:rsidR="00BF1F4B" w:rsidRPr="004F6666" w:rsidRDefault="00BF1F4B" w:rsidP="00F5049F">
                  <w:pPr>
                    <w:rPr>
                      <w:sz w:val="20"/>
                      <w:szCs w:val="20"/>
                    </w:rPr>
                  </w:pPr>
                  <w:r w:rsidRPr="004F6666">
                    <w:rPr>
                      <w:sz w:val="20"/>
                      <w:szCs w:val="20"/>
                    </w:rPr>
                    <w:t>2022г.</w:t>
                  </w:r>
                </w:p>
              </w:tc>
              <w:tc>
                <w:tcPr>
                  <w:tcW w:w="1103" w:type="dxa"/>
                </w:tcPr>
                <w:p w:rsidR="00BF1F4B" w:rsidRPr="004F6666" w:rsidRDefault="00BF1F4B" w:rsidP="00F5049F">
                  <w:pPr>
                    <w:rPr>
                      <w:sz w:val="20"/>
                      <w:szCs w:val="20"/>
                    </w:rPr>
                  </w:pPr>
                  <w:r w:rsidRPr="004F6666">
                    <w:rPr>
                      <w:sz w:val="20"/>
                      <w:szCs w:val="20"/>
                    </w:rPr>
                    <w:t>2023г</w:t>
                  </w:r>
                </w:p>
              </w:tc>
              <w:tc>
                <w:tcPr>
                  <w:tcW w:w="1066" w:type="dxa"/>
                </w:tcPr>
                <w:p w:rsidR="00BF1F4B" w:rsidRPr="004F6666" w:rsidRDefault="00BF1F4B" w:rsidP="00F5049F">
                  <w:pPr>
                    <w:rPr>
                      <w:sz w:val="20"/>
                      <w:szCs w:val="20"/>
                    </w:rPr>
                  </w:pPr>
                  <w:r w:rsidRPr="004F6666">
                    <w:rPr>
                      <w:sz w:val="20"/>
                      <w:szCs w:val="20"/>
                    </w:rPr>
                    <w:t>2024г.</w:t>
                  </w:r>
                </w:p>
              </w:tc>
            </w:tr>
            <w:tr w:rsidR="00BF1F4B" w:rsidRPr="004D520B" w:rsidTr="0018350E">
              <w:trPr>
                <w:trHeight w:val="303"/>
              </w:trPr>
              <w:tc>
                <w:tcPr>
                  <w:tcW w:w="1021" w:type="dxa"/>
                </w:tcPr>
                <w:p w:rsidR="00BF1F4B" w:rsidRPr="0018350E" w:rsidRDefault="00BF1F4B" w:rsidP="00F5049F">
                  <w:pPr>
                    <w:rPr>
                      <w:iCs/>
                      <w:sz w:val="18"/>
                      <w:szCs w:val="18"/>
                    </w:rPr>
                  </w:pPr>
                  <w:r w:rsidRPr="0018350E">
                    <w:rPr>
                      <w:iCs/>
                      <w:sz w:val="18"/>
                      <w:szCs w:val="18"/>
                    </w:rPr>
                    <w:t>Всего</w:t>
                  </w:r>
                </w:p>
              </w:tc>
              <w:tc>
                <w:tcPr>
                  <w:tcW w:w="709" w:type="dxa"/>
                </w:tcPr>
                <w:p w:rsidR="00BF1F4B" w:rsidRPr="004F6666" w:rsidRDefault="00BF1F4B" w:rsidP="00F5049F">
                  <w:pPr>
                    <w:jc w:val="center"/>
                    <w:rPr>
                      <w:sz w:val="20"/>
                      <w:szCs w:val="20"/>
                    </w:rPr>
                  </w:pPr>
                  <w:r w:rsidRPr="004F6666">
                    <w:rPr>
                      <w:sz w:val="20"/>
                      <w:szCs w:val="20"/>
                    </w:rPr>
                    <w:t>0</w:t>
                  </w:r>
                </w:p>
              </w:tc>
              <w:tc>
                <w:tcPr>
                  <w:tcW w:w="992" w:type="dxa"/>
                </w:tcPr>
                <w:p w:rsidR="00BF1F4B" w:rsidRPr="004F6666" w:rsidRDefault="00BF1F4B" w:rsidP="00F5049F">
                  <w:pPr>
                    <w:jc w:val="center"/>
                    <w:rPr>
                      <w:sz w:val="20"/>
                      <w:szCs w:val="20"/>
                    </w:rPr>
                  </w:pPr>
                  <w:r w:rsidRPr="004F6666">
                    <w:rPr>
                      <w:sz w:val="20"/>
                      <w:szCs w:val="20"/>
                    </w:rPr>
                    <w:t>100000</w:t>
                  </w:r>
                </w:p>
              </w:tc>
              <w:tc>
                <w:tcPr>
                  <w:tcW w:w="993" w:type="dxa"/>
                </w:tcPr>
                <w:p w:rsidR="00BF1F4B" w:rsidRPr="004F6666" w:rsidRDefault="00BF1F4B" w:rsidP="00F5049F">
                  <w:pPr>
                    <w:jc w:val="center"/>
                    <w:rPr>
                      <w:sz w:val="20"/>
                      <w:szCs w:val="20"/>
                    </w:rPr>
                  </w:pPr>
                  <w:r w:rsidRPr="004F6666">
                    <w:rPr>
                      <w:sz w:val="20"/>
                      <w:szCs w:val="20"/>
                    </w:rPr>
                    <w:t>83140,72</w:t>
                  </w:r>
                </w:p>
              </w:tc>
              <w:tc>
                <w:tcPr>
                  <w:tcW w:w="1134" w:type="dxa"/>
                </w:tcPr>
                <w:p w:rsidR="00BF1F4B" w:rsidRPr="004F6666" w:rsidRDefault="00BF1F4B" w:rsidP="00F5049F">
                  <w:pPr>
                    <w:tabs>
                      <w:tab w:val="left" w:pos="944"/>
                    </w:tabs>
                    <w:jc w:val="center"/>
                    <w:rPr>
                      <w:sz w:val="20"/>
                      <w:szCs w:val="20"/>
                    </w:rPr>
                  </w:pPr>
                  <w:r w:rsidRPr="004F6666">
                    <w:rPr>
                      <w:sz w:val="20"/>
                      <w:szCs w:val="20"/>
                    </w:rPr>
                    <w:t>141189,95</w:t>
                  </w:r>
                </w:p>
              </w:tc>
              <w:tc>
                <w:tcPr>
                  <w:tcW w:w="992" w:type="dxa"/>
                </w:tcPr>
                <w:p w:rsidR="00BF1F4B" w:rsidRPr="0018350E" w:rsidRDefault="00BF1F4B" w:rsidP="00F5049F">
                  <w:pPr>
                    <w:tabs>
                      <w:tab w:val="left" w:pos="944"/>
                    </w:tabs>
                    <w:rPr>
                      <w:sz w:val="18"/>
                      <w:szCs w:val="18"/>
                    </w:rPr>
                  </w:pPr>
                  <w:r w:rsidRPr="0018350E">
                    <w:rPr>
                      <w:sz w:val="18"/>
                      <w:szCs w:val="18"/>
                    </w:rPr>
                    <w:t>115519,05</w:t>
                  </w:r>
                </w:p>
              </w:tc>
              <w:tc>
                <w:tcPr>
                  <w:tcW w:w="1103" w:type="dxa"/>
                </w:tcPr>
                <w:p w:rsidR="00BF1F4B" w:rsidRPr="004F6666" w:rsidRDefault="00BF1F4B" w:rsidP="00F5049F">
                  <w:pPr>
                    <w:jc w:val="center"/>
                    <w:rPr>
                      <w:sz w:val="20"/>
                      <w:szCs w:val="20"/>
                    </w:rPr>
                  </w:pPr>
                  <w:r w:rsidRPr="004F6666">
                    <w:rPr>
                      <w:sz w:val="20"/>
                      <w:szCs w:val="20"/>
                    </w:rPr>
                    <w:t>119707,4</w:t>
                  </w:r>
                </w:p>
              </w:tc>
              <w:tc>
                <w:tcPr>
                  <w:tcW w:w="1066" w:type="dxa"/>
                </w:tcPr>
                <w:p w:rsidR="00BF1F4B" w:rsidRPr="004F6666" w:rsidRDefault="00BF1F4B" w:rsidP="00F5049F">
                  <w:pPr>
                    <w:jc w:val="center"/>
                    <w:rPr>
                      <w:sz w:val="20"/>
                      <w:szCs w:val="20"/>
                    </w:rPr>
                  </w:pPr>
                  <w:r w:rsidRPr="004F6666">
                    <w:rPr>
                      <w:sz w:val="20"/>
                      <w:szCs w:val="20"/>
                    </w:rPr>
                    <w:t>97942,42</w:t>
                  </w:r>
                </w:p>
              </w:tc>
            </w:tr>
            <w:tr w:rsidR="00BF1F4B" w:rsidRPr="004D520B" w:rsidTr="0018350E">
              <w:trPr>
                <w:trHeight w:val="303"/>
              </w:trPr>
              <w:tc>
                <w:tcPr>
                  <w:tcW w:w="1021" w:type="dxa"/>
                </w:tcPr>
                <w:p w:rsidR="00BF1F4B" w:rsidRPr="0018350E" w:rsidRDefault="00BF1F4B" w:rsidP="00F5049F">
                  <w:pPr>
                    <w:rPr>
                      <w:iCs/>
                      <w:sz w:val="18"/>
                      <w:szCs w:val="18"/>
                    </w:rPr>
                  </w:pPr>
                  <w:r w:rsidRPr="0018350E">
                    <w:rPr>
                      <w:iCs/>
                      <w:sz w:val="18"/>
                      <w:szCs w:val="18"/>
                    </w:rPr>
                    <w:t>Федеральный бюджет</w:t>
                  </w:r>
                </w:p>
              </w:tc>
              <w:tc>
                <w:tcPr>
                  <w:tcW w:w="709" w:type="dxa"/>
                </w:tcPr>
                <w:p w:rsidR="00BF1F4B" w:rsidRPr="004F6666" w:rsidRDefault="00BF1F4B" w:rsidP="00F5049F">
                  <w:pPr>
                    <w:jc w:val="center"/>
                    <w:rPr>
                      <w:sz w:val="20"/>
                      <w:szCs w:val="20"/>
                    </w:rPr>
                  </w:pPr>
                  <w:r w:rsidRPr="004F6666">
                    <w:rPr>
                      <w:sz w:val="20"/>
                      <w:szCs w:val="20"/>
                    </w:rPr>
                    <w:t>0</w:t>
                  </w:r>
                </w:p>
              </w:tc>
              <w:tc>
                <w:tcPr>
                  <w:tcW w:w="992" w:type="dxa"/>
                </w:tcPr>
                <w:p w:rsidR="00BF1F4B" w:rsidRPr="004F6666" w:rsidRDefault="00BF1F4B" w:rsidP="00F5049F">
                  <w:pPr>
                    <w:jc w:val="center"/>
                    <w:rPr>
                      <w:sz w:val="20"/>
                      <w:szCs w:val="20"/>
                    </w:rPr>
                  </w:pPr>
                  <w:r w:rsidRPr="004F6666">
                    <w:rPr>
                      <w:sz w:val="20"/>
                      <w:szCs w:val="20"/>
                    </w:rPr>
                    <w:t>69983,78</w:t>
                  </w:r>
                </w:p>
              </w:tc>
              <w:tc>
                <w:tcPr>
                  <w:tcW w:w="993" w:type="dxa"/>
                </w:tcPr>
                <w:p w:rsidR="00BF1F4B" w:rsidRPr="004F6666" w:rsidRDefault="00BF1F4B" w:rsidP="00F5049F">
                  <w:pPr>
                    <w:jc w:val="center"/>
                    <w:rPr>
                      <w:sz w:val="20"/>
                      <w:szCs w:val="20"/>
                    </w:rPr>
                  </w:pPr>
                  <w:r w:rsidRPr="004F6666">
                    <w:rPr>
                      <w:sz w:val="20"/>
                      <w:szCs w:val="20"/>
                    </w:rPr>
                    <w:t>58214,73</w:t>
                  </w:r>
                </w:p>
              </w:tc>
              <w:tc>
                <w:tcPr>
                  <w:tcW w:w="1134" w:type="dxa"/>
                </w:tcPr>
                <w:p w:rsidR="00BF1F4B" w:rsidRPr="004F6666" w:rsidRDefault="00BF1F4B" w:rsidP="00F5049F">
                  <w:pPr>
                    <w:tabs>
                      <w:tab w:val="left" w:pos="944"/>
                    </w:tabs>
                    <w:jc w:val="center"/>
                    <w:rPr>
                      <w:sz w:val="20"/>
                      <w:szCs w:val="20"/>
                    </w:rPr>
                  </w:pPr>
                  <w:r w:rsidRPr="004F6666">
                    <w:rPr>
                      <w:sz w:val="20"/>
                      <w:szCs w:val="20"/>
                    </w:rPr>
                    <w:t>98832,97</w:t>
                  </w:r>
                </w:p>
              </w:tc>
              <w:tc>
                <w:tcPr>
                  <w:tcW w:w="992" w:type="dxa"/>
                </w:tcPr>
                <w:p w:rsidR="00BF1F4B" w:rsidRPr="004F6666" w:rsidRDefault="00BF1F4B" w:rsidP="00F5049F">
                  <w:pPr>
                    <w:tabs>
                      <w:tab w:val="left" w:pos="944"/>
                    </w:tabs>
                    <w:rPr>
                      <w:sz w:val="20"/>
                      <w:szCs w:val="20"/>
                    </w:rPr>
                  </w:pPr>
                  <w:r w:rsidRPr="004F6666">
                    <w:rPr>
                      <w:sz w:val="20"/>
                      <w:szCs w:val="20"/>
                    </w:rPr>
                    <w:t>80863,34</w:t>
                  </w:r>
                </w:p>
              </w:tc>
              <w:tc>
                <w:tcPr>
                  <w:tcW w:w="1103" w:type="dxa"/>
                </w:tcPr>
                <w:p w:rsidR="00BF1F4B" w:rsidRPr="004F6666" w:rsidRDefault="00BF1F4B" w:rsidP="00F5049F">
                  <w:pPr>
                    <w:jc w:val="center"/>
                    <w:rPr>
                      <w:sz w:val="20"/>
                      <w:szCs w:val="20"/>
                    </w:rPr>
                  </w:pPr>
                  <w:r w:rsidRPr="004F6666">
                    <w:rPr>
                      <w:sz w:val="20"/>
                      <w:szCs w:val="20"/>
                    </w:rPr>
                    <w:t>83795,18</w:t>
                  </w:r>
                </w:p>
              </w:tc>
              <w:tc>
                <w:tcPr>
                  <w:tcW w:w="1066" w:type="dxa"/>
                </w:tcPr>
                <w:p w:rsidR="00BF1F4B" w:rsidRPr="004F6666" w:rsidRDefault="00BF1F4B" w:rsidP="00F5049F">
                  <w:pPr>
                    <w:jc w:val="center"/>
                    <w:rPr>
                      <w:sz w:val="20"/>
                      <w:szCs w:val="20"/>
                    </w:rPr>
                  </w:pPr>
                  <w:r w:rsidRPr="004F6666">
                    <w:rPr>
                      <w:sz w:val="20"/>
                      <w:szCs w:val="20"/>
                    </w:rPr>
                    <w:t>68559,69</w:t>
                  </w:r>
                </w:p>
              </w:tc>
            </w:tr>
            <w:tr w:rsidR="00BF1F4B" w:rsidRPr="004D520B" w:rsidTr="0018350E">
              <w:tc>
                <w:tcPr>
                  <w:tcW w:w="1021" w:type="dxa"/>
                </w:tcPr>
                <w:p w:rsidR="00BF1F4B" w:rsidRPr="0018350E" w:rsidRDefault="00BF1F4B" w:rsidP="00F5049F">
                  <w:pPr>
                    <w:rPr>
                      <w:iCs/>
                      <w:sz w:val="18"/>
                      <w:szCs w:val="18"/>
                    </w:rPr>
                  </w:pPr>
                  <w:r w:rsidRPr="0018350E">
                    <w:rPr>
                      <w:iCs/>
                      <w:sz w:val="18"/>
                      <w:szCs w:val="18"/>
                    </w:rPr>
                    <w:t>Областной бюджет</w:t>
                  </w:r>
                </w:p>
              </w:tc>
              <w:tc>
                <w:tcPr>
                  <w:tcW w:w="709" w:type="dxa"/>
                </w:tcPr>
                <w:p w:rsidR="00BF1F4B" w:rsidRPr="004F6666" w:rsidRDefault="00BF1F4B" w:rsidP="00F5049F">
                  <w:pPr>
                    <w:jc w:val="center"/>
                    <w:rPr>
                      <w:sz w:val="20"/>
                      <w:szCs w:val="20"/>
                    </w:rPr>
                  </w:pPr>
                  <w:r w:rsidRPr="004F6666">
                    <w:rPr>
                      <w:sz w:val="20"/>
                      <w:szCs w:val="20"/>
                    </w:rPr>
                    <w:t>0</w:t>
                  </w:r>
                </w:p>
              </w:tc>
              <w:tc>
                <w:tcPr>
                  <w:tcW w:w="992" w:type="dxa"/>
                </w:tcPr>
                <w:p w:rsidR="00BF1F4B" w:rsidRPr="004F6666" w:rsidRDefault="00BF1F4B" w:rsidP="00F5049F">
                  <w:pPr>
                    <w:jc w:val="center"/>
                    <w:rPr>
                      <w:sz w:val="20"/>
                      <w:szCs w:val="20"/>
                    </w:rPr>
                  </w:pPr>
                  <w:r w:rsidRPr="004F6666">
                    <w:rPr>
                      <w:sz w:val="20"/>
                      <w:szCs w:val="20"/>
                    </w:rPr>
                    <w:t>27019,38</w:t>
                  </w:r>
                </w:p>
              </w:tc>
              <w:tc>
                <w:tcPr>
                  <w:tcW w:w="993" w:type="dxa"/>
                </w:tcPr>
                <w:p w:rsidR="00BF1F4B" w:rsidRPr="004F6666" w:rsidRDefault="00BF1F4B" w:rsidP="00F5049F">
                  <w:pPr>
                    <w:jc w:val="center"/>
                    <w:rPr>
                      <w:sz w:val="20"/>
                      <w:szCs w:val="20"/>
                    </w:rPr>
                  </w:pPr>
                  <w:r w:rsidRPr="004F6666">
                    <w:rPr>
                      <w:sz w:val="20"/>
                      <w:szCs w:val="20"/>
                    </w:rPr>
                    <w:t>22428,61</w:t>
                  </w:r>
                </w:p>
              </w:tc>
              <w:tc>
                <w:tcPr>
                  <w:tcW w:w="1134" w:type="dxa"/>
                </w:tcPr>
                <w:p w:rsidR="00BF1F4B" w:rsidRPr="004F6666" w:rsidRDefault="00BF1F4B" w:rsidP="00F5049F">
                  <w:pPr>
                    <w:tabs>
                      <w:tab w:val="left" w:pos="944"/>
                    </w:tabs>
                    <w:jc w:val="center"/>
                    <w:rPr>
                      <w:sz w:val="20"/>
                      <w:szCs w:val="20"/>
                    </w:rPr>
                  </w:pPr>
                  <w:r w:rsidRPr="004F6666">
                    <w:rPr>
                      <w:sz w:val="20"/>
                      <w:szCs w:val="20"/>
                    </w:rPr>
                    <w:t>38121,29</w:t>
                  </w:r>
                </w:p>
              </w:tc>
              <w:tc>
                <w:tcPr>
                  <w:tcW w:w="992" w:type="dxa"/>
                </w:tcPr>
                <w:p w:rsidR="00BF1F4B" w:rsidRPr="004F6666" w:rsidRDefault="00BF1F4B" w:rsidP="00F5049F">
                  <w:pPr>
                    <w:tabs>
                      <w:tab w:val="left" w:pos="944"/>
                    </w:tabs>
                    <w:rPr>
                      <w:sz w:val="20"/>
                      <w:szCs w:val="20"/>
                    </w:rPr>
                  </w:pPr>
                  <w:r w:rsidRPr="004F6666">
                    <w:rPr>
                      <w:sz w:val="20"/>
                      <w:szCs w:val="20"/>
                    </w:rPr>
                    <w:t>31190,14</w:t>
                  </w:r>
                </w:p>
              </w:tc>
              <w:tc>
                <w:tcPr>
                  <w:tcW w:w="1103" w:type="dxa"/>
                </w:tcPr>
                <w:p w:rsidR="00BF1F4B" w:rsidRPr="004F6666" w:rsidRDefault="00BF1F4B" w:rsidP="00F5049F">
                  <w:pPr>
                    <w:jc w:val="center"/>
                    <w:rPr>
                      <w:sz w:val="20"/>
                      <w:szCs w:val="20"/>
                    </w:rPr>
                  </w:pPr>
                  <w:r w:rsidRPr="004F6666">
                    <w:rPr>
                      <w:sz w:val="20"/>
                      <w:szCs w:val="20"/>
                    </w:rPr>
                    <w:t>32320</w:t>
                  </w:r>
                </w:p>
              </w:tc>
              <w:tc>
                <w:tcPr>
                  <w:tcW w:w="1066" w:type="dxa"/>
                </w:tcPr>
                <w:p w:rsidR="00BF1F4B" w:rsidRPr="004F6666" w:rsidRDefault="00BF1F4B" w:rsidP="00F5049F">
                  <w:pPr>
                    <w:jc w:val="center"/>
                    <w:rPr>
                      <w:sz w:val="20"/>
                      <w:szCs w:val="20"/>
                    </w:rPr>
                  </w:pPr>
                  <w:r w:rsidRPr="004F6666">
                    <w:rPr>
                      <w:sz w:val="20"/>
                      <w:szCs w:val="20"/>
                    </w:rPr>
                    <w:t>26444,46</w:t>
                  </w:r>
                </w:p>
              </w:tc>
            </w:tr>
            <w:tr w:rsidR="00BF1F4B" w:rsidRPr="004D520B" w:rsidTr="0018350E">
              <w:tc>
                <w:tcPr>
                  <w:tcW w:w="1021" w:type="dxa"/>
                </w:tcPr>
                <w:p w:rsidR="00BF1F4B" w:rsidRPr="0018350E" w:rsidRDefault="00BF1F4B" w:rsidP="00F5049F">
                  <w:pPr>
                    <w:rPr>
                      <w:iCs/>
                      <w:sz w:val="18"/>
                      <w:szCs w:val="18"/>
                    </w:rPr>
                  </w:pPr>
                  <w:r w:rsidRPr="0018350E">
                    <w:rPr>
                      <w:iCs/>
                      <w:sz w:val="18"/>
                      <w:szCs w:val="18"/>
                    </w:rPr>
                    <w:t>Бюджет округа</w:t>
                  </w:r>
                </w:p>
              </w:tc>
              <w:tc>
                <w:tcPr>
                  <w:tcW w:w="709" w:type="dxa"/>
                </w:tcPr>
                <w:p w:rsidR="00BF1F4B" w:rsidRPr="004F6666" w:rsidRDefault="00BF1F4B" w:rsidP="00F5049F">
                  <w:pPr>
                    <w:jc w:val="center"/>
                    <w:rPr>
                      <w:sz w:val="20"/>
                      <w:szCs w:val="20"/>
                    </w:rPr>
                  </w:pPr>
                  <w:r w:rsidRPr="004F6666">
                    <w:rPr>
                      <w:sz w:val="20"/>
                      <w:szCs w:val="20"/>
                    </w:rPr>
                    <w:t>0</w:t>
                  </w:r>
                </w:p>
              </w:tc>
              <w:tc>
                <w:tcPr>
                  <w:tcW w:w="992" w:type="dxa"/>
                </w:tcPr>
                <w:p w:rsidR="00BF1F4B" w:rsidRPr="004F6666" w:rsidRDefault="00BF1F4B" w:rsidP="00F5049F">
                  <w:pPr>
                    <w:jc w:val="center"/>
                    <w:rPr>
                      <w:sz w:val="20"/>
                      <w:szCs w:val="20"/>
                    </w:rPr>
                  </w:pPr>
                  <w:r w:rsidRPr="004F6666">
                    <w:rPr>
                      <w:sz w:val="20"/>
                      <w:szCs w:val="20"/>
                    </w:rPr>
                    <w:t>2996,84</w:t>
                  </w:r>
                </w:p>
              </w:tc>
              <w:tc>
                <w:tcPr>
                  <w:tcW w:w="993" w:type="dxa"/>
                </w:tcPr>
                <w:p w:rsidR="00BF1F4B" w:rsidRPr="004F6666" w:rsidRDefault="00BF1F4B" w:rsidP="00F5049F">
                  <w:pPr>
                    <w:jc w:val="center"/>
                    <w:rPr>
                      <w:sz w:val="20"/>
                      <w:szCs w:val="20"/>
                    </w:rPr>
                  </w:pPr>
                  <w:r w:rsidRPr="004F6666">
                    <w:rPr>
                      <w:sz w:val="20"/>
                      <w:szCs w:val="20"/>
                    </w:rPr>
                    <w:t>2497,38</w:t>
                  </w:r>
                </w:p>
              </w:tc>
              <w:tc>
                <w:tcPr>
                  <w:tcW w:w="1134" w:type="dxa"/>
                </w:tcPr>
                <w:p w:rsidR="00BF1F4B" w:rsidRPr="004F6666" w:rsidRDefault="00BF1F4B" w:rsidP="00F5049F">
                  <w:pPr>
                    <w:tabs>
                      <w:tab w:val="left" w:pos="944"/>
                    </w:tabs>
                    <w:jc w:val="center"/>
                    <w:rPr>
                      <w:sz w:val="20"/>
                      <w:szCs w:val="20"/>
                    </w:rPr>
                  </w:pPr>
                  <w:r w:rsidRPr="004F6666">
                    <w:rPr>
                      <w:sz w:val="20"/>
                      <w:szCs w:val="20"/>
                    </w:rPr>
                    <w:t>4235,69</w:t>
                  </w:r>
                </w:p>
              </w:tc>
              <w:tc>
                <w:tcPr>
                  <w:tcW w:w="992" w:type="dxa"/>
                </w:tcPr>
                <w:p w:rsidR="00BF1F4B" w:rsidRPr="004F6666" w:rsidRDefault="00BF1F4B" w:rsidP="00F5049F">
                  <w:pPr>
                    <w:tabs>
                      <w:tab w:val="left" w:pos="944"/>
                    </w:tabs>
                    <w:rPr>
                      <w:sz w:val="20"/>
                      <w:szCs w:val="20"/>
                    </w:rPr>
                  </w:pPr>
                  <w:r w:rsidRPr="004F6666">
                    <w:rPr>
                      <w:sz w:val="20"/>
                      <w:szCs w:val="20"/>
                    </w:rPr>
                    <w:t>3465,57</w:t>
                  </w:r>
                </w:p>
              </w:tc>
              <w:tc>
                <w:tcPr>
                  <w:tcW w:w="1103" w:type="dxa"/>
                </w:tcPr>
                <w:p w:rsidR="00BF1F4B" w:rsidRPr="004F6666" w:rsidRDefault="00BF1F4B" w:rsidP="00F5049F">
                  <w:pPr>
                    <w:jc w:val="center"/>
                    <w:rPr>
                      <w:sz w:val="20"/>
                      <w:szCs w:val="20"/>
                    </w:rPr>
                  </w:pPr>
                  <w:r w:rsidRPr="004F6666">
                    <w:rPr>
                      <w:sz w:val="20"/>
                      <w:szCs w:val="20"/>
                    </w:rPr>
                    <w:t>3591,22</w:t>
                  </w:r>
                </w:p>
              </w:tc>
              <w:tc>
                <w:tcPr>
                  <w:tcW w:w="1066" w:type="dxa"/>
                </w:tcPr>
                <w:p w:rsidR="00BF1F4B" w:rsidRPr="004F6666" w:rsidRDefault="00BF1F4B" w:rsidP="00F5049F">
                  <w:pPr>
                    <w:jc w:val="center"/>
                    <w:rPr>
                      <w:sz w:val="20"/>
                      <w:szCs w:val="20"/>
                    </w:rPr>
                  </w:pPr>
                  <w:r w:rsidRPr="004F6666">
                    <w:rPr>
                      <w:sz w:val="20"/>
                      <w:szCs w:val="20"/>
                    </w:rPr>
                    <w:t>2938,27</w:t>
                  </w:r>
                </w:p>
              </w:tc>
            </w:tr>
          </w:tbl>
          <w:p w:rsidR="00BF1F4B" w:rsidRPr="004D520B" w:rsidRDefault="00BF1F4B" w:rsidP="0018350E">
            <w:pPr>
              <w:pStyle w:val="a5"/>
              <w:jc w:val="both"/>
              <w:rPr>
                <w:sz w:val="22"/>
                <w:szCs w:val="22"/>
              </w:rPr>
            </w:pPr>
            <w:r w:rsidRPr="004D520B">
              <w:rPr>
                <w:color w:val="auto"/>
                <w:sz w:val="22"/>
                <w:szCs w:val="22"/>
              </w:rPr>
              <w:t xml:space="preserve">Объём финансирования </w:t>
            </w:r>
            <w:r>
              <w:rPr>
                <w:color w:val="auto"/>
                <w:sz w:val="22"/>
                <w:szCs w:val="22"/>
              </w:rPr>
              <w:t>подп</w:t>
            </w:r>
            <w:r w:rsidRPr="004D520B">
              <w:rPr>
                <w:color w:val="auto"/>
                <w:sz w:val="22"/>
                <w:szCs w:val="22"/>
              </w:rPr>
              <w:t>рограммы уточняется при формировании соответствующих бюджетов на очередной финансовый год.</w:t>
            </w:r>
          </w:p>
        </w:tc>
      </w:tr>
      <w:tr w:rsidR="00BF1F4B" w:rsidRPr="00432C14" w:rsidTr="00A77F16">
        <w:trPr>
          <w:trHeight w:val="1837"/>
        </w:trPr>
        <w:tc>
          <w:tcPr>
            <w:tcW w:w="1701" w:type="dxa"/>
            <w:tcBorders>
              <w:top w:val="single" w:sz="4" w:space="0" w:color="auto"/>
              <w:left w:val="single" w:sz="4" w:space="0" w:color="auto"/>
              <w:bottom w:val="single" w:sz="4" w:space="0" w:color="auto"/>
              <w:right w:val="single" w:sz="4" w:space="0" w:color="auto"/>
            </w:tcBorders>
          </w:tcPr>
          <w:p w:rsidR="00BF1F4B" w:rsidRPr="00916479" w:rsidRDefault="00BF1F4B" w:rsidP="00D74FEC">
            <w:pPr>
              <w:rPr>
                <w:sz w:val="22"/>
                <w:szCs w:val="22"/>
              </w:rPr>
            </w:pPr>
            <w:r w:rsidRPr="00916479">
              <w:rPr>
                <w:sz w:val="22"/>
                <w:szCs w:val="22"/>
              </w:rPr>
              <w:t xml:space="preserve"> Индикаторы</w:t>
            </w:r>
            <w:r>
              <w:rPr>
                <w:sz w:val="22"/>
                <w:szCs w:val="22"/>
              </w:rPr>
              <w:t xml:space="preserve"> достижения </w:t>
            </w:r>
            <w:r w:rsidRPr="00916479">
              <w:rPr>
                <w:sz w:val="22"/>
                <w:szCs w:val="22"/>
              </w:rPr>
              <w:t xml:space="preserve"> цели </w:t>
            </w:r>
            <w:r>
              <w:rPr>
                <w:sz w:val="22"/>
                <w:szCs w:val="22"/>
              </w:rPr>
              <w:t>п</w:t>
            </w:r>
            <w:r w:rsidRPr="00916479">
              <w:rPr>
                <w:sz w:val="22"/>
                <w:szCs w:val="22"/>
              </w:rPr>
              <w:t>одпрограммы</w:t>
            </w:r>
          </w:p>
          <w:p w:rsidR="00BF1F4B" w:rsidRPr="00916479" w:rsidRDefault="00BF1F4B" w:rsidP="00D74FEC">
            <w:pPr>
              <w:jc w:val="both"/>
              <w:rPr>
                <w:sz w:val="22"/>
                <w:szCs w:val="22"/>
              </w:rPr>
            </w:pPr>
          </w:p>
        </w:tc>
        <w:tc>
          <w:tcPr>
            <w:tcW w:w="8222" w:type="dxa"/>
            <w:tcBorders>
              <w:top w:val="single" w:sz="4" w:space="0" w:color="auto"/>
              <w:left w:val="single" w:sz="4" w:space="0" w:color="auto"/>
              <w:bottom w:val="single" w:sz="4" w:space="0" w:color="auto"/>
              <w:right w:val="single" w:sz="4" w:space="0" w:color="auto"/>
            </w:tcBorders>
          </w:tcPr>
          <w:p w:rsidR="00BF1F4B" w:rsidRPr="00432C14" w:rsidRDefault="00BF1F4B" w:rsidP="00B33B80">
            <w:pPr>
              <w:rPr>
                <w:sz w:val="16"/>
                <w:szCs w:val="16"/>
              </w:rPr>
            </w:pPr>
          </w:p>
          <w:tbl>
            <w:tblPr>
              <w:tblW w:w="8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1"/>
              <w:gridCol w:w="635"/>
              <w:gridCol w:w="1201"/>
              <w:gridCol w:w="666"/>
              <w:gridCol w:w="666"/>
              <w:gridCol w:w="616"/>
              <w:gridCol w:w="616"/>
              <w:gridCol w:w="616"/>
              <w:gridCol w:w="616"/>
              <w:gridCol w:w="616"/>
            </w:tblGrid>
            <w:tr w:rsidR="00BF1F4B" w:rsidRPr="00432C14" w:rsidTr="0018350E">
              <w:trPr>
                <w:trHeight w:val="245"/>
              </w:trPr>
              <w:tc>
                <w:tcPr>
                  <w:tcW w:w="1891" w:type="dxa"/>
                  <w:vMerge w:val="restart"/>
                  <w:shd w:val="clear" w:color="auto" w:fill="auto"/>
                </w:tcPr>
                <w:p w:rsidR="00BF1F4B" w:rsidRPr="002F713B" w:rsidRDefault="00BF1F4B" w:rsidP="00B33B80">
                  <w:pPr>
                    <w:widowControl w:val="0"/>
                    <w:autoSpaceDE w:val="0"/>
                    <w:autoSpaceDN w:val="0"/>
                    <w:adjustRightInd w:val="0"/>
                    <w:rPr>
                      <w:sz w:val="20"/>
                      <w:szCs w:val="20"/>
                    </w:rPr>
                  </w:pPr>
                  <w:r w:rsidRPr="002F713B">
                    <w:rPr>
                      <w:sz w:val="20"/>
                      <w:szCs w:val="20"/>
                    </w:rPr>
                    <w:t>Наименование индикатора</w:t>
                  </w:r>
                </w:p>
              </w:tc>
              <w:tc>
                <w:tcPr>
                  <w:tcW w:w="635" w:type="dxa"/>
                  <w:vMerge w:val="restart"/>
                  <w:shd w:val="clear" w:color="auto" w:fill="auto"/>
                </w:tcPr>
                <w:p w:rsidR="00BF1F4B" w:rsidRPr="002F713B" w:rsidRDefault="00BF1F4B" w:rsidP="00A6550F">
                  <w:pPr>
                    <w:widowControl w:val="0"/>
                    <w:autoSpaceDE w:val="0"/>
                    <w:autoSpaceDN w:val="0"/>
                    <w:adjustRightInd w:val="0"/>
                    <w:ind w:right="-225"/>
                    <w:rPr>
                      <w:sz w:val="20"/>
                      <w:szCs w:val="20"/>
                    </w:rPr>
                  </w:pPr>
                  <w:r>
                    <w:rPr>
                      <w:sz w:val="20"/>
                      <w:szCs w:val="20"/>
                    </w:rPr>
                    <w:t xml:space="preserve">Ед. </w:t>
                  </w:r>
                  <w:proofErr w:type="spellStart"/>
                  <w:r>
                    <w:rPr>
                      <w:sz w:val="20"/>
                      <w:szCs w:val="20"/>
                    </w:rPr>
                    <w:t>изм</w:t>
                  </w:r>
                  <w:proofErr w:type="spellEnd"/>
                  <w:proofErr w:type="gramStart"/>
                  <w:r>
                    <w:rPr>
                      <w:sz w:val="20"/>
                      <w:szCs w:val="20"/>
                    </w:rPr>
                    <w:t>.</w:t>
                  </w:r>
                  <w:r w:rsidRPr="002F713B">
                    <w:rPr>
                      <w:sz w:val="20"/>
                      <w:szCs w:val="20"/>
                    </w:rPr>
                    <w:t>.</w:t>
                  </w:r>
                  <w:proofErr w:type="gramEnd"/>
                </w:p>
              </w:tc>
              <w:tc>
                <w:tcPr>
                  <w:tcW w:w="1201" w:type="dxa"/>
                  <w:vMerge w:val="restart"/>
                  <w:shd w:val="clear" w:color="auto" w:fill="auto"/>
                </w:tcPr>
                <w:p w:rsidR="00BF1F4B" w:rsidRPr="00B555FB" w:rsidRDefault="00BF1F4B" w:rsidP="00D74FEC">
                  <w:pPr>
                    <w:pStyle w:val="a6"/>
                    <w:jc w:val="center"/>
                    <w:rPr>
                      <w:sz w:val="22"/>
                      <w:szCs w:val="22"/>
                    </w:rPr>
                  </w:pPr>
                  <w:r w:rsidRPr="001B3D3B">
                    <w:rPr>
                      <w:sz w:val="18"/>
                      <w:szCs w:val="18"/>
                    </w:rPr>
                    <w:t>Начальны</w:t>
                  </w:r>
                  <w:proofErr w:type="gramStart"/>
                  <w:r w:rsidRPr="001B3D3B">
                    <w:rPr>
                      <w:sz w:val="18"/>
                      <w:szCs w:val="18"/>
                    </w:rPr>
                    <w:t>й(</w:t>
                  </w:r>
                  <w:proofErr w:type="gramEnd"/>
                  <w:r w:rsidRPr="001B3D3B">
                    <w:rPr>
                      <w:sz w:val="18"/>
                      <w:szCs w:val="18"/>
                    </w:rPr>
                    <w:t>базовый) уровень на момент реализации программы</w:t>
                  </w:r>
                </w:p>
              </w:tc>
              <w:tc>
                <w:tcPr>
                  <w:tcW w:w="4412" w:type="dxa"/>
                  <w:gridSpan w:val="7"/>
                  <w:shd w:val="clear" w:color="auto" w:fill="auto"/>
                </w:tcPr>
                <w:p w:rsidR="00BF1F4B" w:rsidRPr="002F713B" w:rsidRDefault="00BF1F4B" w:rsidP="00B33B80">
                  <w:pPr>
                    <w:widowControl w:val="0"/>
                    <w:autoSpaceDE w:val="0"/>
                    <w:autoSpaceDN w:val="0"/>
                    <w:adjustRightInd w:val="0"/>
                    <w:jc w:val="center"/>
                    <w:rPr>
                      <w:sz w:val="20"/>
                      <w:szCs w:val="20"/>
                    </w:rPr>
                  </w:pPr>
                  <w:r w:rsidRPr="002F713B">
                    <w:rPr>
                      <w:sz w:val="20"/>
                      <w:szCs w:val="20"/>
                    </w:rPr>
                    <w:t>Значение  индикаторов по годам</w:t>
                  </w:r>
                </w:p>
              </w:tc>
            </w:tr>
            <w:tr w:rsidR="00BF1F4B" w:rsidRPr="00432C14" w:rsidTr="0018350E">
              <w:trPr>
                <w:trHeight w:val="264"/>
              </w:trPr>
              <w:tc>
                <w:tcPr>
                  <w:tcW w:w="1891" w:type="dxa"/>
                  <w:vMerge/>
                  <w:shd w:val="clear" w:color="auto" w:fill="auto"/>
                </w:tcPr>
                <w:p w:rsidR="00BF1F4B" w:rsidRPr="002F713B" w:rsidRDefault="00BF1F4B" w:rsidP="00B33B80">
                  <w:pPr>
                    <w:widowControl w:val="0"/>
                    <w:autoSpaceDE w:val="0"/>
                    <w:autoSpaceDN w:val="0"/>
                    <w:adjustRightInd w:val="0"/>
                    <w:rPr>
                      <w:sz w:val="20"/>
                      <w:szCs w:val="20"/>
                    </w:rPr>
                  </w:pPr>
                </w:p>
              </w:tc>
              <w:tc>
                <w:tcPr>
                  <w:tcW w:w="635" w:type="dxa"/>
                  <w:vMerge/>
                  <w:shd w:val="clear" w:color="auto" w:fill="auto"/>
                </w:tcPr>
                <w:p w:rsidR="00BF1F4B" w:rsidRPr="002F713B" w:rsidRDefault="00BF1F4B" w:rsidP="00B33B80">
                  <w:pPr>
                    <w:widowControl w:val="0"/>
                    <w:autoSpaceDE w:val="0"/>
                    <w:autoSpaceDN w:val="0"/>
                    <w:adjustRightInd w:val="0"/>
                    <w:rPr>
                      <w:sz w:val="20"/>
                      <w:szCs w:val="20"/>
                    </w:rPr>
                  </w:pPr>
                </w:p>
              </w:tc>
              <w:tc>
                <w:tcPr>
                  <w:tcW w:w="1201" w:type="dxa"/>
                  <w:vMerge/>
                  <w:shd w:val="clear" w:color="auto" w:fill="auto"/>
                  <w:vAlign w:val="center"/>
                </w:tcPr>
                <w:p w:rsidR="00BF1F4B" w:rsidRPr="002F713B" w:rsidRDefault="00BF1F4B" w:rsidP="002F5D2A">
                  <w:pPr>
                    <w:widowControl w:val="0"/>
                    <w:autoSpaceDE w:val="0"/>
                    <w:autoSpaceDN w:val="0"/>
                    <w:adjustRightInd w:val="0"/>
                    <w:spacing w:before="85"/>
                    <w:rPr>
                      <w:sz w:val="20"/>
                      <w:szCs w:val="20"/>
                    </w:rPr>
                  </w:pPr>
                </w:p>
              </w:tc>
              <w:tc>
                <w:tcPr>
                  <w:tcW w:w="666" w:type="dxa"/>
                  <w:shd w:val="clear" w:color="auto" w:fill="auto"/>
                </w:tcPr>
                <w:p w:rsidR="00BF1F4B" w:rsidRPr="002F713B" w:rsidRDefault="00BF1F4B" w:rsidP="00A6550F">
                  <w:pPr>
                    <w:widowControl w:val="0"/>
                    <w:autoSpaceDE w:val="0"/>
                    <w:autoSpaceDN w:val="0"/>
                    <w:adjustRightInd w:val="0"/>
                    <w:spacing w:before="85"/>
                    <w:rPr>
                      <w:sz w:val="20"/>
                      <w:szCs w:val="20"/>
                    </w:rPr>
                  </w:pPr>
                  <w:r w:rsidRPr="002F713B">
                    <w:rPr>
                      <w:color w:val="000000"/>
                      <w:sz w:val="20"/>
                      <w:szCs w:val="20"/>
                    </w:rPr>
                    <w:t>2018</w:t>
                  </w:r>
                </w:p>
              </w:tc>
              <w:tc>
                <w:tcPr>
                  <w:tcW w:w="666" w:type="dxa"/>
                  <w:shd w:val="clear" w:color="auto" w:fill="auto"/>
                </w:tcPr>
                <w:p w:rsidR="00BF1F4B" w:rsidRPr="002F713B" w:rsidRDefault="00BF1F4B" w:rsidP="00A6550F">
                  <w:pPr>
                    <w:widowControl w:val="0"/>
                    <w:autoSpaceDE w:val="0"/>
                    <w:autoSpaceDN w:val="0"/>
                    <w:adjustRightInd w:val="0"/>
                    <w:spacing w:before="85"/>
                    <w:rPr>
                      <w:sz w:val="20"/>
                      <w:szCs w:val="20"/>
                    </w:rPr>
                  </w:pPr>
                  <w:r w:rsidRPr="002F713B">
                    <w:rPr>
                      <w:color w:val="000000"/>
                      <w:sz w:val="20"/>
                      <w:szCs w:val="20"/>
                    </w:rPr>
                    <w:t>2019</w:t>
                  </w:r>
                </w:p>
              </w:tc>
              <w:tc>
                <w:tcPr>
                  <w:tcW w:w="616" w:type="dxa"/>
                  <w:shd w:val="clear" w:color="auto" w:fill="auto"/>
                </w:tcPr>
                <w:p w:rsidR="00BF1F4B" w:rsidRPr="002F713B" w:rsidRDefault="00BF1F4B" w:rsidP="00A6550F">
                  <w:pPr>
                    <w:widowControl w:val="0"/>
                    <w:autoSpaceDE w:val="0"/>
                    <w:autoSpaceDN w:val="0"/>
                    <w:adjustRightInd w:val="0"/>
                    <w:spacing w:before="85"/>
                    <w:rPr>
                      <w:sz w:val="20"/>
                      <w:szCs w:val="20"/>
                    </w:rPr>
                  </w:pPr>
                  <w:r w:rsidRPr="002F713B">
                    <w:rPr>
                      <w:color w:val="000000"/>
                      <w:sz w:val="20"/>
                      <w:szCs w:val="20"/>
                    </w:rPr>
                    <w:t>2020</w:t>
                  </w:r>
                </w:p>
              </w:tc>
              <w:tc>
                <w:tcPr>
                  <w:tcW w:w="616" w:type="dxa"/>
                  <w:shd w:val="clear" w:color="auto" w:fill="auto"/>
                </w:tcPr>
                <w:p w:rsidR="00BF1F4B" w:rsidRPr="002F713B" w:rsidRDefault="00BF1F4B" w:rsidP="00A6550F">
                  <w:pPr>
                    <w:widowControl w:val="0"/>
                    <w:autoSpaceDE w:val="0"/>
                    <w:autoSpaceDN w:val="0"/>
                    <w:adjustRightInd w:val="0"/>
                    <w:spacing w:before="85"/>
                    <w:rPr>
                      <w:sz w:val="20"/>
                      <w:szCs w:val="20"/>
                    </w:rPr>
                  </w:pPr>
                  <w:r w:rsidRPr="002F713B">
                    <w:rPr>
                      <w:color w:val="000000"/>
                      <w:sz w:val="20"/>
                      <w:szCs w:val="20"/>
                    </w:rPr>
                    <w:t>2021</w:t>
                  </w:r>
                </w:p>
              </w:tc>
              <w:tc>
                <w:tcPr>
                  <w:tcW w:w="616" w:type="dxa"/>
                  <w:shd w:val="clear" w:color="auto" w:fill="auto"/>
                </w:tcPr>
                <w:p w:rsidR="00BF1F4B" w:rsidRPr="002F713B" w:rsidRDefault="00BF1F4B" w:rsidP="00A6550F">
                  <w:pPr>
                    <w:widowControl w:val="0"/>
                    <w:autoSpaceDE w:val="0"/>
                    <w:autoSpaceDN w:val="0"/>
                    <w:adjustRightInd w:val="0"/>
                    <w:spacing w:before="85"/>
                    <w:rPr>
                      <w:sz w:val="20"/>
                      <w:szCs w:val="20"/>
                    </w:rPr>
                  </w:pPr>
                  <w:r w:rsidRPr="002F713B">
                    <w:rPr>
                      <w:color w:val="000000"/>
                      <w:sz w:val="20"/>
                      <w:szCs w:val="20"/>
                    </w:rPr>
                    <w:t>2022</w:t>
                  </w:r>
                </w:p>
              </w:tc>
              <w:tc>
                <w:tcPr>
                  <w:tcW w:w="616" w:type="dxa"/>
                  <w:shd w:val="clear" w:color="auto" w:fill="auto"/>
                </w:tcPr>
                <w:p w:rsidR="00BF1F4B" w:rsidRPr="002F713B" w:rsidRDefault="00BF1F4B" w:rsidP="00A6550F">
                  <w:pPr>
                    <w:widowControl w:val="0"/>
                    <w:autoSpaceDE w:val="0"/>
                    <w:autoSpaceDN w:val="0"/>
                    <w:adjustRightInd w:val="0"/>
                    <w:spacing w:before="85"/>
                    <w:rPr>
                      <w:sz w:val="20"/>
                      <w:szCs w:val="20"/>
                    </w:rPr>
                  </w:pPr>
                  <w:r w:rsidRPr="002F713B">
                    <w:rPr>
                      <w:color w:val="000000"/>
                      <w:sz w:val="20"/>
                      <w:szCs w:val="20"/>
                    </w:rPr>
                    <w:t>2023</w:t>
                  </w:r>
                </w:p>
              </w:tc>
              <w:tc>
                <w:tcPr>
                  <w:tcW w:w="616" w:type="dxa"/>
                </w:tcPr>
                <w:p w:rsidR="00BF1F4B" w:rsidRPr="002F713B" w:rsidRDefault="00BF1F4B" w:rsidP="00A6550F">
                  <w:pPr>
                    <w:widowControl w:val="0"/>
                    <w:autoSpaceDE w:val="0"/>
                    <w:autoSpaceDN w:val="0"/>
                    <w:adjustRightInd w:val="0"/>
                    <w:spacing w:before="85"/>
                    <w:rPr>
                      <w:color w:val="000000"/>
                      <w:sz w:val="20"/>
                      <w:szCs w:val="20"/>
                    </w:rPr>
                  </w:pPr>
                  <w:r w:rsidRPr="002F713B">
                    <w:rPr>
                      <w:color w:val="000000"/>
                      <w:sz w:val="20"/>
                      <w:szCs w:val="20"/>
                    </w:rPr>
                    <w:t>2024</w:t>
                  </w:r>
                </w:p>
              </w:tc>
            </w:tr>
            <w:tr w:rsidR="00BF1F4B" w:rsidRPr="00432C14" w:rsidTr="0018350E">
              <w:tc>
                <w:tcPr>
                  <w:tcW w:w="8139" w:type="dxa"/>
                  <w:gridSpan w:val="10"/>
                  <w:shd w:val="clear" w:color="auto" w:fill="auto"/>
                </w:tcPr>
                <w:p w:rsidR="00BF1F4B" w:rsidRPr="00BB5BE6" w:rsidRDefault="00BF1F4B" w:rsidP="0018350E">
                  <w:pPr>
                    <w:widowControl w:val="0"/>
                    <w:autoSpaceDE w:val="0"/>
                    <w:autoSpaceDN w:val="0"/>
                    <w:adjustRightInd w:val="0"/>
                    <w:rPr>
                      <w:sz w:val="20"/>
                      <w:szCs w:val="20"/>
                    </w:rPr>
                  </w:pPr>
                  <w:r w:rsidRPr="00BB5BE6">
                    <w:rPr>
                      <w:b/>
                      <w:color w:val="000000"/>
                      <w:sz w:val="20"/>
                      <w:szCs w:val="20"/>
                    </w:rPr>
                    <w:t>Задача 5.1.</w:t>
                  </w:r>
                  <w:r w:rsidRPr="00BB5BE6">
                    <w:rPr>
                      <w:color w:val="000000"/>
                      <w:sz w:val="20"/>
                      <w:szCs w:val="20"/>
                    </w:rPr>
                    <w:t>Ликвидация второй смены обучения и обеспечение односменного режима обучения, за счет создания новых мест в общеобразовательных организациях</w:t>
                  </w:r>
                </w:p>
              </w:tc>
            </w:tr>
            <w:tr w:rsidR="00BF1F4B" w:rsidRPr="00432C14" w:rsidTr="0018350E">
              <w:tc>
                <w:tcPr>
                  <w:tcW w:w="1891" w:type="dxa"/>
                  <w:shd w:val="clear" w:color="auto" w:fill="auto"/>
                </w:tcPr>
                <w:p w:rsidR="00BF1F4B" w:rsidRPr="002A08ED" w:rsidRDefault="00BF1F4B" w:rsidP="00B33B80">
                  <w:pPr>
                    <w:widowControl w:val="0"/>
                    <w:autoSpaceDE w:val="0"/>
                    <w:autoSpaceDN w:val="0"/>
                    <w:adjustRightInd w:val="0"/>
                    <w:rPr>
                      <w:b/>
                      <w:color w:val="000000"/>
                      <w:sz w:val="20"/>
                      <w:szCs w:val="20"/>
                    </w:rPr>
                  </w:pPr>
                  <w:r w:rsidRPr="002A08ED">
                    <w:rPr>
                      <w:b/>
                      <w:color w:val="000000"/>
                      <w:sz w:val="20"/>
                      <w:szCs w:val="20"/>
                    </w:rPr>
                    <w:t>Индикатор 5.1.1.</w:t>
                  </w:r>
                </w:p>
                <w:p w:rsidR="00BF1F4B" w:rsidRPr="002F713B" w:rsidRDefault="00BF1F4B" w:rsidP="00B33B80">
                  <w:pPr>
                    <w:widowControl w:val="0"/>
                    <w:autoSpaceDE w:val="0"/>
                    <w:autoSpaceDN w:val="0"/>
                    <w:adjustRightInd w:val="0"/>
                    <w:rPr>
                      <w:sz w:val="20"/>
                      <w:szCs w:val="20"/>
                    </w:rPr>
                  </w:pPr>
                  <w:r w:rsidRPr="002F713B">
                    <w:rPr>
                      <w:color w:val="000000"/>
                      <w:sz w:val="20"/>
                      <w:szCs w:val="20"/>
                    </w:rPr>
                    <w:t xml:space="preserve">Доля обучающихся в очной форме в </w:t>
                  </w:r>
                  <w:r w:rsidRPr="002F713B">
                    <w:rPr>
                      <w:sz w:val="20"/>
                      <w:szCs w:val="20"/>
                      <w:lang w:eastAsia="en-US"/>
                    </w:rPr>
                    <w:t>муниципальных общеобразовательных организациях</w:t>
                  </w:r>
                  <w:proofErr w:type="gramStart"/>
                  <w:r w:rsidRPr="002F713B">
                    <w:rPr>
                      <w:sz w:val="20"/>
                      <w:szCs w:val="20"/>
                      <w:lang w:eastAsia="en-US"/>
                    </w:rPr>
                    <w:t xml:space="preserve"> </w:t>
                  </w:r>
                  <w:r w:rsidRPr="002F713B">
                    <w:rPr>
                      <w:color w:val="000000"/>
                      <w:sz w:val="20"/>
                      <w:szCs w:val="20"/>
                    </w:rPr>
                    <w:t>,</w:t>
                  </w:r>
                  <w:proofErr w:type="gramEnd"/>
                  <w:r w:rsidRPr="002F713B">
                    <w:rPr>
                      <w:color w:val="000000"/>
                      <w:sz w:val="20"/>
                      <w:szCs w:val="20"/>
                    </w:rPr>
                    <w:t xml:space="preserve"> занимающихся в первую смену, в общей численности обучающихся общеобразовательных организаций осуществляющих обучение в очной форме</w:t>
                  </w:r>
                </w:p>
              </w:tc>
              <w:tc>
                <w:tcPr>
                  <w:tcW w:w="635" w:type="dxa"/>
                  <w:shd w:val="clear" w:color="auto" w:fill="auto"/>
                </w:tcPr>
                <w:p w:rsidR="00BF1F4B" w:rsidRPr="002F713B" w:rsidRDefault="00BF1F4B" w:rsidP="00B33B80">
                  <w:pPr>
                    <w:widowControl w:val="0"/>
                    <w:autoSpaceDE w:val="0"/>
                    <w:autoSpaceDN w:val="0"/>
                    <w:adjustRightInd w:val="0"/>
                    <w:jc w:val="center"/>
                    <w:rPr>
                      <w:sz w:val="20"/>
                      <w:szCs w:val="20"/>
                    </w:rPr>
                  </w:pPr>
                  <w:r w:rsidRPr="002F713B">
                    <w:rPr>
                      <w:sz w:val="20"/>
                      <w:szCs w:val="20"/>
                    </w:rPr>
                    <w:t>%</w:t>
                  </w:r>
                </w:p>
              </w:tc>
              <w:tc>
                <w:tcPr>
                  <w:tcW w:w="1201" w:type="dxa"/>
                  <w:shd w:val="clear" w:color="auto" w:fill="auto"/>
                </w:tcPr>
                <w:p w:rsidR="00BF1F4B" w:rsidRPr="002F713B" w:rsidRDefault="00BF1F4B" w:rsidP="00B33B80">
                  <w:pPr>
                    <w:widowControl w:val="0"/>
                    <w:autoSpaceDE w:val="0"/>
                    <w:autoSpaceDN w:val="0"/>
                    <w:adjustRightInd w:val="0"/>
                    <w:jc w:val="center"/>
                    <w:rPr>
                      <w:sz w:val="20"/>
                      <w:szCs w:val="20"/>
                    </w:rPr>
                  </w:pPr>
                  <w:r w:rsidRPr="002F713B">
                    <w:rPr>
                      <w:sz w:val="20"/>
                      <w:szCs w:val="20"/>
                    </w:rPr>
                    <w:t>98,12</w:t>
                  </w:r>
                </w:p>
              </w:tc>
              <w:tc>
                <w:tcPr>
                  <w:tcW w:w="666" w:type="dxa"/>
                  <w:shd w:val="clear" w:color="auto" w:fill="auto"/>
                </w:tcPr>
                <w:p w:rsidR="00BF1F4B" w:rsidRPr="002F713B" w:rsidRDefault="00BF1F4B" w:rsidP="000D710B">
                  <w:pPr>
                    <w:jc w:val="center"/>
                    <w:rPr>
                      <w:sz w:val="20"/>
                      <w:szCs w:val="20"/>
                    </w:rPr>
                  </w:pPr>
                  <w:r w:rsidRPr="002F713B">
                    <w:rPr>
                      <w:sz w:val="20"/>
                      <w:szCs w:val="20"/>
                    </w:rPr>
                    <w:t>98,12</w:t>
                  </w:r>
                </w:p>
              </w:tc>
              <w:tc>
                <w:tcPr>
                  <w:tcW w:w="666" w:type="dxa"/>
                  <w:shd w:val="clear" w:color="auto" w:fill="auto"/>
                </w:tcPr>
                <w:p w:rsidR="00BF1F4B" w:rsidRPr="002F713B" w:rsidRDefault="00BF1F4B" w:rsidP="000D710B">
                  <w:pPr>
                    <w:jc w:val="center"/>
                    <w:rPr>
                      <w:sz w:val="20"/>
                      <w:szCs w:val="20"/>
                    </w:rPr>
                  </w:pPr>
                  <w:r w:rsidRPr="002F713B">
                    <w:rPr>
                      <w:sz w:val="20"/>
                      <w:szCs w:val="20"/>
                    </w:rPr>
                    <w:t>98,12</w:t>
                  </w:r>
                </w:p>
              </w:tc>
              <w:tc>
                <w:tcPr>
                  <w:tcW w:w="616" w:type="dxa"/>
                  <w:shd w:val="clear" w:color="auto" w:fill="auto"/>
                </w:tcPr>
                <w:p w:rsidR="00BF1F4B" w:rsidRPr="002F713B" w:rsidRDefault="00BF1F4B" w:rsidP="000D710B">
                  <w:pPr>
                    <w:jc w:val="center"/>
                    <w:rPr>
                      <w:sz w:val="20"/>
                      <w:szCs w:val="20"/>
                    </w:rPr>
                  </w:pPr>
                  <w:r w:rsidRPr="002F713B">
                    <w:rPr>
                      <w:sz w:val="20"/>
                      <w:szCs w:val="20"/>
                    </w:rPr>
                    <w:t>99,4</w:t>
                  </w:r>
                </w:p>
              </w:tc>
              <w:tc>
                <w:tcPr>
                  <w:tcW w:w="616" w:type="dxa"/>
                  <w:shd w:val="clear" w:color="auto" w:fill="auto"/>
                </w:tcPr>
                <w:p w:rsidR="00BF1F4B" w:rsidRPr="002F713B" w:rsidRDefault="00BF1F4B" w:rsidP="00B33B80">
                  <w:pPr>
                    <w:jc w:val="center"/>
                    <w:rPr>
                      <w:sz w:val="20"/>
                      <w:szCs w:val="20"/>
                    </w:rPr>
                  </w:pPr>
                  <w:r w:rsidRPr="002F713B">
                    <w:rPr>
                      <w:sz w:val="20"/>
                      <w:szCs w:val="20"/>
                    </w:rPr>
                    <w:t>100</w:t>
                  </w:r>
                </w:p>
              </w:tc>
              <w:tc>
                <w:tcPr>
                  <w:tcW w:w="616" w:type="dxa"/>
                  <w:shd w:val="clear" w:color="auto" w:fill="auto"/>
                </w:tcPr>
                <w:p w:rsidR="00BF1F4B" w:rsidRPr="002F713B" w:rsidRDefault="00BF1F4B" w:rsidP="00B33B80">
                  <w:pPr>
                    <w:jc w:val="center"/>
                    <w:rPr>
                      <w:sz w:val="20"/>
                      <w:szCs w:val="20"/>
                    </w:rPr>
                  </w:pPr>
                  <w:r w:rsidRPr="002F713B">
                    <w:rPr>
                      <w:sz w:val="20"/>
                      <w:szCs w:val="20"/>
                    </w:rPr>
                    <w:t>100</w:t>
                  </w:r>
                </w:p>
              </w:tc>
              <w:tc>
                <w:tcPr>
                  <w:tcW w:w="616" w:type="dxa"/>
                  <w:shd w:val="clear" w:color="auto" w:fill="auto"/>
                </w:tcPr>
                <w:p w:rsidR="00BF1F4B" w:rsidRPr="002F713B" w:rsidRDefault="00BF1F4B" w:rsidP="00B33B80">
                  <w:pPr>
                    <w:widowControl w:val="0"/>
                    <w:autoSpaceDE w:val="0"/>
                    <w:autoSpaceDN w:val="0"/>
                    <w:adjustRightInd w:val="0"/>
                    <w:rPr>
                      <w:sz w:val="20"/>
                      <w:szCs w:val="20"/>
                    </w:rPr>
                  </w:pPr>
                  <w:r w:rsidRPr="002F713B">
                    <w:rPr>
                      <w:sz w:val="20"/>
                      <w:szCs w:val="20"/>
                    </w:rPr>
                    <w:t>100</w:t>
                  </w:r>
                </w:p>
              </w:tc>
              <w:tc>
                <w:tcPr>
                  <w:tcW w:w="616" w:type="dxa"/>
                </w:tcPr>
                <w:p w:rsidR="00BF1F4B" w:rsidRPr="002F713B" w:rsidRDefault="00BF1F4B" w:rsidP="00A6550F">
                  <w:pPr>
                    <w:widowControl w:val="0"/>
                    <w:autoSpaceDE w:val="0"/>
                    <w:autoSpaceDN w:val="0"/>
                    <w:adjustRightInd w:val="0"/>
                    <w:jc w:val="center"/>
                    <w:rPr>
                      <w:sz w:val="20"/>
                      <w:szCs w:val="20"/>
                    </w:rPr>
                  </w:pPr>
                  <w:r w:rsidRPr="002F713B">
                    <w:rPr>
                      <w:sz w:val="20"/>
                      <w:szCs w:val="20"/>
                    </w:rPr>
                    <w:t>100</w:t>
                  </w:r>
                </w:p>
              </w:tc>
            </w:tr>
            <w:tr w:rsidR="00BF1F4B" w:rsidRPr="00432C14" w:rsidTr="00D74FEC">
              <w:tc>
                <w:tcPr>
                  <w:tcW w:w="8139" w:type="dxa"/>
                  <w:gridSpan w:val="10"/>
                  <w:shd w:val="clear" w:color="auto" w:fill="auto"/>
                </w:tcPr>
                <w:p w:rsidR="00BF1F4B" w:rsidRPr="00BB5BE6" w:rsidRDefault="00BF1F4B" w:rsidP="004E759A">
                  <w:pPr>
                    <w:widowControl w:val="0"/>
                    <w:autoSpaceDE w:val="0"/>
                    <w:autoSpaceDN w:val="0"/>
                    <w:adjustRightInd w:val="0"/>
                    <w:rPr>
                      <w:sz w:val="20"/>
                      <w:szCs w:val="20"/>
                    </w:rPr>
                  </w:pPr>
                  <w:r w:rsidRPr="00BB5BE6">
                    <w:rPr>
                      <w:b/>
                      <w:sz w:val="20"/>
                      <w:szCs w:val="20"/>
                    </w:rPr>
                    <w:t>Задача 5.2</w:t>
                  </w:r>
                  <w:r w:rsidRPr="00BB5BE6">
                    <w:rPr>
                      <w:sz w:val="20"/>
                      <w:szCs w:val="20"/>
                    </w:rPr>
                    <w:t>. Перевод в новые школьные здания обучающихся из зданий школ с износом выше 70% и с износом  50 - 70%</w:t>
                  </w:r>
                </w:p>
              </w:tc>
            </w:tr>
            <w:tr w:rsidR="00BF1F4B" w:rsidRPr="00432C14" w:rsidTr="0018350E">
              <w:tc>
                <w:tcPr>
                  <w:tcW w:w="1891" w:type="dxa"/>
                  <w:shd w:val="clear" w:color="auto" w:fill="auto"/>
                </w:tcPr>
                <w:p w:rsidR="00BF1F4B" w:rsidRPr="004B39A1" w:rsidRDefault="00BF1F4B" w:rsidP="004E759A">
                  <w:pPr>
                    <w:pStyle w:val="a8"/>
                    <w:jc w:val="both"/>
                    <w:rPr>
                      <w:rFonts w:ascii="Times New Roman" w:hAnsi="Times New Roman"/>
                      <w:b/>
                      <w:sz w:val="20"/>
                      <w:szCs w:val="20"/>
                      <w:lang w:eastAsia="en-US"/>
                    </w:rPr>
                  </w:pPr>
                  <w:r w:rsidRPr="004B39A1">
                    <w:rPr>
                      <w:rFonts w:ascii="Times New Roman" w:hAnsi="Times New Roman"/>
                      <w:b/>
                      <w:sz w:val="20"/>
                      <w:szCs w:val="20"/>
                      <w:lang w:eastAsia="en-US"/>
                    </w:rPr>
                    <w:t>Индикатор 5.2.1.</w:t>
                  </w:r>
                </w:p>
                <w:p w:rsidR="00BF1F4B" w:rsidRPr="004B39A1" w:rsidRDefault="00BF1F4B" w:rsidP="004E759A">
                  <w:pPr>
                    <w:widowControl w:val="0"/>
                    <w:autoSpaceDE w:val="0"/>
                    <w:autoSpaceDN w:val="0"/>
                    <w:adjustRightInd w:val="0"/>
                    <w:rPr>
                      <w:color w:val="000000"/>
                      <w:sz w:val="20"/>
                      <w:szCs w:val="20"/>
                    </w:rPr>
                  </w:pPr>
                  <w:r w:rsidRPr="004B39A1">
                    <w:rPr>
                      <w:sz w:val="20"/>
                      <w:szCs w:val="20"/>
                      <w:lang w:eastAsia="en-US"/>
                    </w:rPr>
                    <w:t xml:space="preserve"> </w:t>
                  </w:r>
                  <w:r w:rsidRPr="004B39A1">
                    <w:rPr>
                      <w:color w:val="000000"/>
                      <w:sz w:val="20"/>
                      <w:szCs w:val="20"/>
                    </w:rPr>
                    <w:t xml:space="preserve">Доля обучающихся в </w:t>
                  </w:r>
                  <w:r w:rsidRPr="004B39A1">
                    <w:rPr>
                      <w:sz w:val="20"/>
                      <w:szCs w:val="20"/>
                      <w:lang w:eastAsia="en-US"/>
                    </w:rPr>
                    <w:t>муниципальных общеобразовательных организациях</w:t>
                  </w:r>
                  <w:r w:rsidRPr="004B39A1">
                    <w:rPr>
                      <w:color w:val="000000"/>
                      <w:sz w:val="20"/>
                      <w:szCs w:val="20"/>
                    </w:rPr>
                    <w:t xml:space="preserve">, </w:t>
                  </w:r>
                  <w:r w:rsidRPr="004B39A1">
                    <w:rPr>
                      <w:color w:val="000000"/>
                      <w:sz w:val="20"/>
                      <w:szCs w:val="20"/>
                    </w:rPr>
                    <w:lastRenderedPageBreak/>
                    <w:t>переведённых в новые школьные здания из зданий школ с износом выше 70% и с износом  50 - 70%</w:t>
                  </w:r>
                </w:p>
              </w:tc>
              <w:tc>
                <w:tcPr>
                  <w:tcW w:w="635" w:type="dxa"/>
                  <w:shd w:val="clear" w:color="auto" w:fill="auto"/>
                </w:tcPr>
                <w:p w:rsidR="00BF1F4B" w:rsidRPr="002F713B" w:rsidRDefault="00BF1F4B" w:rsidP="00B33B80">
                  <w:pPr>
                    <w:widowControl w:val="0"/>
                    <w:autoSpaceDE w:val="0"/>
                    <w:autoSpaceDN w:val="0"/>
                    <w:adjustRightInd w:val="0"/>
                    <w:jc w:val="center"/>
                    <w:rPr>
                      <w:sz w:val="20"/>
                      <w:szCs w:val="20"/>
                    </w:rPr>
                  </w:pPr>
                  <w:r>
                    <w:rPr>
                      <w:sz w:val="20"/>
                      <w:szCs w:val="20"/>
                    </w:rPr>
                    <w:lastRenderedPageBreak/>
                    <w:t>%</w:t>
                  </w:r>
                </w:p>
              </w:tc>
              <w:tc>
                <w:tcPr>
                  <w:tcW w:w="1201" w:type="dxa"/>
                  <w:shd w:val="clear" w:color="auto" w:fill="auto"/>
                </w:tcPr>
                <w:p w:rsidR="00BF1F4B" w:rsidRPr="002F713B" w:rsidRDefault="00BF1F4B" w:rsidP="00B33B80">
                  <w:pPr>
                    <w:widowControl w:val="0"/>
                    <w:autoSpaceDE w:val="0"/>
                    <w:autoSpaceDN w:val="0"/>
                    <w:adjustRightInd w:val="0"/>
                    <w:jc w:val="center"/>
                    <w:rPr>
                      <w:sz w:val="20"/>
                      <w:szCs w:val="20"/>
                    </w:rPr>
                  </w:pPr>
                  <w:r>
                    <w:rPr>
                      <w:sz w:val="20"/>
                      <w:szCs w:val="20"/>
                    </w:rPr>
                    <w:t>0</w:t>
                  </w:r>
                </w:p>
              </w:tc>
              <w:tc>
                <w:tcPr>
                  <w:tcW w:w="666" w:type="dxa"/>
                  <w:shd w:val="clear" w:color="auto" w:fill="auto"/>
                </w:tcPr>
                <w:p w:rsidR="00BF1F4B" w:rsidRPr="002F713B" w:rsidRDefault="00BF1F4B" w:rsidP="000D710B">
                  <w:pPr>
                    <w:jc w:val="center"/>
                    <w:rPr>
                      <w:sz w:val="20"/>
                      <w:szCs w:val="20"/>
                    </w:rPr>
                  </w:pPr>
                  <w:r>
                    <w:rPr>
                      <w:sz w:val="20"/>
                      <w:szCs w:val="20"/>
                    </w:rPr>
                    <w:t>0</w:t>
                  </w:r>
                </w:p>
              </w:tc>
              <w:tc>
                <w:tcPr>
                  <w:tcW w:w="666" w:type="dxa"/>
                  <w:shd w:val="clear" w:color="auto" w:fill="auto"/>
                </w:tcPr>
                <w:p w:rsidR="00BF1F4B" w:rsidRPr="002F713B" w:rsidRDefault="00BF1F4B" w:rsidP="000D710B">
                  <w:pPr>
                    <w:jc w:val="center"/>
                    <w:rPr>
                      <w:sz w:val="20"/>
                      <w:szCs w:val="20"/>
                    </w:rPr>
                  </w:pPr>
                  <w:r>
                    <w:rPr>
                      <w:sz w:val="20"/>
                      <w:szCs w:val="20"/>
                    </w:rPr>
                    <w:t>0</w:t>
                  </w:r>
                </w:p>
              </w:tc>
              <w:tc>
                <w:tcPr>
                  <w:tcW w:w="616" w:type="dxa"/>
                  <w:shd w:val="clear" w:color="auto" w:fill="auto"/>
                </w:tcPr>
                <w:p w:rsidR="00BF1F4B" w:rsidRPr="002F713B" w:rsidRDefault="00BF1F4B" w:rsidP="000D710B">
                  <w:pPr>
                    <w:jc w:val="center"/>
                    <w:rPr>
                      <w:sz w:val="20"/>
                      <w:szCs w:val="20"/>
                    </w:rPr>
                  </w:pPr>
                  <w:r>
                    <w:rPr>
                      <w:sz w:val="20"/>
                      <w:szCs w:val="20"/>
                    </w:rPr>
                    <w:t>0</w:t>
                  </w:r>
                </w:p>
              </w:tc>
              <w:tc>
                <w:tcPr>
                  <w:tcW w:w="616" w:type="dxa"/>
                  <w:shd w:val="clear" w:color="auto" w:fill="auto"/>
                </w:tcPr>
                <w:p w:rsidR="00BF1F4B" w:rsidRPr="004E759A" w:rsidRDefault="00BF1F4B" w:rsidP="00B33B80">
                  <w:pPr>
                    <w:widowControl w:val="0"/>
                    <w:autoSpaceDE w:val="0"/>
                    <w:autoSpaceDN w:val="0"/>
                    <w:adjustRightInd w:val="0"/>
                    <w:jc w:val="center"/>
                    <w:rPr>
                      <w:sz w:val="20"/>
                      <w:szCs w:val="20"/>
                    </w:rPr>
                  </w:pPr>
                  <w:r w:rsidRPr="004E759A">
                    <w:rPr>
                      <w:sz w:val="20"/>
                      <w:szCs w:val="20"/>
                    </w:rPr>
                    <w:t>0</w:t>
                  </w:r>
                </w:p>
              </w:tc>
              <w:tc>
                <w:tcPr>
                  <w:tcW w:w="616" w:type="dxa"/>
                  <w:shd w:val="clear" w:color="auto" w:fill="auto"/>
                </w:tcPr>
                <w:p w:rsidR="00BF1F4B" w:rsidRPr="004E759A" w:rsidRDefault="00BF1F4B" w:rsidP="004E759A">
                  <w:pPr>
                    <w:widowControl w:val="0"/>
                    <w:autoSpaceDE w:val="0"/>
                    <w:autoSpaceDN w:val="0"/>
                    <w:adjustRightInd w:val="0"/>
                    <w:jc w:val="center"/>
                    <w:rPr>
                      <w:sz w:val="20"/>
                      <w:szCs w:val="20"/>
                    </w:rPr>
                  </w:pPr>
                  <w:r w:rsidRPr="004E759A">
                    <w:rPr>
                      <w:sz w:val="20"/>
                      <w:szCs w:val="20"/>
                    </w:rPr>
                    <w:t>9,6</w:t>
                  </w:r>
                </w:p>
              </w:tc>
              <w:tc>
                <w:tcPr>
                  <w:tcW w:w="616" w:type="dxa"/>
                  <w:shd w:val="clear" w:color="auto" w:fill="auto"/>
                </w:tcPr>
                <w:p w:rsidR="00BF1F4B" w:rsidRPr="004E759A" w:rsidRDefault="00BF1F4B" w:rsidP="00B33B80">
                  <w:pPr>
                    <w:widowControl w:val="0"/>
                    <w:autoSpaceDE w:val="0"/>
                    <w:autoSpaceDN w:val="0"/>
                    <w:adjustRightInd w:val="0"/>
                    <w:jc w:val="center"/>
                    <w:rPr>
                      <w:sz w:val="20"/>
                      <w:szCs w:val="20"/>
                    </w:rPr>
                  </w:pPr>
                  <w:r w:rsidRPr="004E759A">
                    <w:rPr>
                      <w:sz w:val="20"/>
                      <w:szCs w:val="20"/>
                    </w:rPr>
                    <w:t>0</w:t>
                  </w:r>
                </w:p>
              </w:tc>
              <w:tc>
                <w:tcPr>
                  <w:tcW w:w="616" w:type="dxa"/>
                </w:tcPr>
                <w:p w:rsidR="00BF1F4B" w:rsidRPr="004E759A" w:rsidRDefault="00BF1F4B" w:rsidP="00B33B80">
                  <w:pPr>
                    <w:widowControl w:val="0"/>
                    <w:autoSpaceDE w:val="0"/>
                    <w:autoSpaceDN w:val="0"/>
                    <w:adjustRightInd w:val="0"/>
                    <w:jc w:val="center"/>
                    <w:rPr>
                      <w:sz w:val="20"/>
                      <w:szCs w:val="20"/>
                    </w:rPr>
                  </w:pPr>
                  <w:r w:rsidRPr="004E759A">
                    <w:rPr>
                      <w:sz w:val="20"/>
                      <w:szCs w:val="20"/>
                    </w:rPr>
                    <w:t>0</w:t>
                  </w:r>
                </w:p>
              </w:tc>
            </w:tr>
            <w:tr w:rsidR="00BF1F4B" w:rsidRPr="00432C14" w:rsidTr="0018350E">
              <w:tc>
                <w:tcPr>
                  <w:tcW w:w="1891" w:type="dxa"/>
                  <w:shd w:val="clear" w:color="auto" w:fill="auto"/>
                </w:tcPr>
                <w:p w:rsidR="00BF1F4B" w:rsidRPr="00BF1F4B" w:rsidRDefault="00BF1F4B" w:rsidP="004E759A">
                  <w:pPr>
                    <w:widowControl w:val="0"/>
                    <w:autoSpaceDE w:val="0"/>
                    <w:autoSpaceDN w:val="0"/>
                    <w:adjustRightInd w:val="0"/>
                    <w:rPr>
                      <w:b/>
                      <w:sz w:val="20"/>
                      <w:szCs w:val="20"/>
                      <w:lang w:eastAsia="en-US"/>
                    </w:rPr>
                  </w:pPr>
                  <w:r w:rsidRPr="00BF1F4B">
                    <w:rPr>
                      <w:b/>
                      <w:sz w:val="20"/>
                      <w:szCs w:val="20"/>
                      <w:lang w:eastAsia="en-US"/>
                    </w:rPr>
                    <w:lastRenderedPageBreak/>
                    <w:t>Индикатор 5.2.2.</w:t>
                  </w:r>
                </w:p>
                <w:p w:rsidR="00BF1F4B" w:rsidRPr="004B39A1" w:rsidRDefault="00BF1F4B" w:rsidP="004E759A">
                  <w:pPr>
                    <w:widowControl w:val="0"/>
                    <w:autoSpaceDE w:val="0"/>
                    <w:autoSpaceDN w:val="0"/>
                    <w:adjustRightInd w:val="0"/>
                    <w:rPr>
                      <w:color w:val="000000"/>
                      <w:sz w:val="20"/>
                      <w:szCs w:val="20"/>
                    </w:rPr>
                  </w:pPr>
                  <w:r w:rsidRPr="004B39A1">
                    <w:rPr>
                      <w:sz w:val="20"/>
                      <w:szCs w:val="20"/>
                      <w:lang w:eastAsia="en-US"/>
                    </w:rPr>
                    <w:t>Доля муниципальных общеобразовательных организаций</w:t>
                  </w:r>
                  <w:r w:rsidRPr="004B39A1">
                    <w:rPr>
                      <w:color w:val="000000"/>
                      <w:sz w:val="20"/>
                      <w:szCs w:val="20"/>
                    </w:rPr>
                    <w:t>, переведённых в новые школьные здания из зданий школ с износом 50 - 70%</w:t>
                  </w:r>
                </w:p>
              </w:tc>
              <w:tc>
                <w:tcPr>
                  <w:tcW w:w="635" w:type="dxa"/>
                  <w:shd w:val="clear" w:color="auto" w:fill="auto"/>
                </w:tcPr>
                <w:p w:rsidR="00BF1F4B" w:rsidRPr="002F713B" w:rsidRDefault="00BF1F4B" w:rsidP="00B33B80">
                  <w:pPr>
                    <w:widowControl w:val="0"/>
                    <w:autoSpaceDE w:val="0"/>
                    <w:autoSpaceDN w:val="0"/>
                    <w:adjustRightInd w:val="0"/>
                    <w:jc w:val="center"/>
                    <w:rPr>
                      <w:sz w:val="20"/>
                      <w:szCs w:val="20"/>
                    </w:rPr>
                  </w:pPr>
                  <w:r w:rsidRPr="002F713B">
                    <w:rPr>
                      <w:sz w:val="20"/>
                      <w:szCs w:val="20"/>
                    </w:rPr>
                    <w:t>%</w:t>
                  </w:r>
                </w:p>
              </w:tc>
              <w:tc>
                <w:tcPr>
                  <w:tcW w:w="1201" w:type="dxa"/>
                  <w:shd w:val="clear" w:color="auto" w:fill="auto"/>
                </w:tcPr>
                <w:p w:rsidR="00BF1F4B" w:rsidRPr="002F713B" w:rsidRDefault="00BF1F4B" w:rsidP="00B33B80">
                  <w:pPr>
                    <w:widowControl w:val="0"/>
                    <w:autoSpaceDE w:val="0"/>
                    <w:autoSpaceDN w:val="0"/>
                    <w:adjustRightInd w:val="0"/>
                    <w:jc w:val="center"/>
                    <w:rPr>
                      <w:sz w:val="20"/>
                      <w:szCs w:val="20"/>
                    </w:rPr>
                  </w:pPr>
                  <w:r w:rsidRPr="002F713B">
                    <w:rPr>
                      <w:sz w:val="20"/>
                      <w:szCs w:val="20"/>
                    </w:rPr>
                    <w:t>0</w:t>
                  </w:r>
                </w:p>
              </w:tc>
              <w:tc>
                <w:tcPr>
                  <w:tcW w:w="666" w:type="dxa"/>
                  <w:shd w:val="clear" w:color="auto" w:fill="auto"/>
                </w:tcPr>
                <w:p w:rsidR="00BF1F4B" w:rsidRPr="002F713B" w:rsidRDefault="00BF1F4B" w:rsidP="00B33B80">
                  <w:pPr>
                    <w:widowControl w:val="0"/>
                    <w:autoSpaceDE w:val="0"/>
                    <w:autoSpaceDN w:val="0"/>
                    <w:adjustRightInd w:val="0"/>
                    <w:jc w:val="center"/>
                    <w:rPr>
                      <w:sz w:val="20"/>
                      <w:szCs w:val="20"/>
                    </w:rPr>
                  </w:pPr>
                  <w:r w:rsidRPr="002F713B">
                    <w:rPr>
                      <w:sz w:val="20"/>
                      <w:szCs w:val="20"/>
                    </w:rPr>
                    <w:t>0</w:t>
                  </w:r>
                </w:p>
              </w:tc>
              <w:tc>
                <w:tcPr>
                  <w:tcW w:w="666" w:type="dxa"/>
                  <w:shd w:val="clear" w:color="auto" w:fill="auto"/>
                </w:tcPr>
                <w:p w:rsidR="00BF1F4B" w:rsidRPr="002F713B" w:rsidRDefault="00BF1F4B" w:rsidP="00B33B80">
                  <w:pPr>
                    <w:jc w:val="center"/>
                    <w:rPr>
                      <w:sz w:val="20"/>
                      <w:szCs w:val="20"/>
                    </w:rPr>
                  </w:pPr>
                  <w:r w:rsidRPr="002F713B">
                    <w:rPr>
                      <w:sz w:val="20"/>
                      <w:szCs w:val="20"/>
                    </w:rPr>
                    <w:t>0</w:t>
                  </w:r>
                </w:p>
              </w:tc>
              <w:tc>
                <w:tcPr>
                  <w:tcW w:w="616" w:type="dxa"/>
                  <w:shd w:val="clear" w:color="auto" w:fill="auto"/>
                </w:tcPr>
                <w:p w:rsidR="00BF1F4B" w:rsidRPr="002F713B" w:rsidRDefault="00BF1F4B" w:rsidP="00B33B80">
                  <w:pPr>
                    <w:jc w:val="center"/>
                    <w:rPr>
                      <w:sz w:val="20"/>
                      <w:szCs w:val="20"/>
                    </w:rPr>
                  </w:pPr>
                  <w:r w:rsidRPr="002F713B">
                    <w:rPr>
                      <w:sz w:val="20"/>
                      <w:szCs w:val="20"/>
                    </w:rPr>
                    <w:t>0</w:t>
                  </w:r>
                </w:p>
              </w:tc>
              <w:tc>
                <w:tcPr>
                  <w:tcW w:w="616" w:type="dxa"/>
                  <w:shd w:val="clear" w:color="auto" w:fill="auto"/>
                </w:tcPr>
                <w:p w:rsidR="00BF1F4B" w:rsidRPr="002F713B" w:rsidRDefault="00BF1F4B" w:rsidP="00B33B80">
                  <w:pPr>
                    <w:widowControl w:val="0"/>
                    <w:autoSpaceDE w:val="0"/>
                    <w:autoSpaceDN w:val="0"/>
                    <w:adjustRightInd w:val="0"/>
                    <w:jc w:val="center"/>
                    <w:rPr>
                      <w:sz w:val="20"/>
                      <w:szCs w:val="20"/>
                    </w:rPr>
                  </w:pPr>
                  <w:r w:rsidRPr="002F713B">
                    <w:rPr>
                      <w:sz w:val="20"/>
                      <w:szCs w:val="20"/>
                    </w:rPr>
                    <w:t>0</w:t>
                  </w:r>
                </w:p>
              </w:tc>
              <w:tc>
                <w:tcPr>
                  <w:tcW w:w="616" w:type="dxa"/>
                  <w:shd w:val="clear" w:color="auto" w:fill="auto"/>
                </w:tcPr>
                <w:p w:rsidR="00BF1F4B" w:rsidRPr="002F713B" w:rsidRDefault="00BF1F4B" w:rsidP="00B33B80">
                  <w:pPr>
                    <w:widowControl w:val="0"/>
                    <w:autoSpaceDE w:val="0"/>
                    <w:autoSpaceDN w:val="0"/>
                    <w:adjustRightInd w:val="0"/>
                    <w:jc w:val="center"/>
                    <w:rPr>
                      <w:sz w:val="20"/>
                      <w:szCs w:val="20"/>
                    </w:rPr>
                  </w:pPr>
                  <w:r w:rsidRPr="002F713B">
                    <w:rPr>
                      <w:sz w:val="20"/>
                      <w:szCs w:val="20"/>
                    </w:rPr>
                    <w:t>0</w:t>
                  </w:r>
                </w:p>
              </w:tc>
              <w:tc>
                <w:tcPr>
                  <w:tcW w:w="616" w:type="dxa"/>
                  <w:shd w:val="clear" w:color="auto" w:fill="auto"/>
                </w:tcPr>
                <w:p w:rsidR="00BF1F4B" w:rsidRPr="002F713B" w:rsidRDefault="00BF1F4B" w:rsidP="00B33B80">
                  <w:pPr>
                    <w:widowControl w:val="0"/>
                    <w:autoSpaceDE w:val="0"/>
                    <w:autoSpaceDN w:val="0"/>
                    <w:adjustRightInd w:val="0"/>
                    <w:jc w:val="center"/>
                    <w:rPr>
                      <w:sz w:val="20"/>
                      <w:szCs w:val="20"/>
                    </w:rPr>
                  </w:pPr>
                  <w:r w:rsidRPr="002F713B">
                    <w:rPr>
                      <w:sz w:val="20"/>
                      <w:szCs w:val="20"/>
                    </w:rPr>
                    <w:t>0</w:t>
                  </w:r>
                </w:p>
              </w:tc>
              <w:tc>
                <w:tcPr>
                  <w:tcW w:w="616" w:type="dxa"/>
                </w:tcPr>
                <w:p w:rsidR="00BF1F4B" w:rsidRPr="002F713B" w:rsidRDefault="00BF1F4B" w:rsidP="004E759A">
                  <w:pPr>
                    <w:widowControl w:val="0"/>
                    <w:autoSpaceDE w:val="0"/>
                    <w:autoSpaceDN w:val="0"/>
                    <w:adjustRightInd w:val="0"/>
                    <w:jc w:val="center"/>
                    <w:rPr>
                      <w:sz w:val="20"/>
                      <w:szCs w:val="20"/>
                    </w:rPr>
                  </w:pPr>
                  <w:r w:rsidRPr="002F713B">
                    <w:rPr>
                      <w:sz w:val="20"/>
                      <w:szCs w:val="20"/>
                    </w:rPr>
                    <w:t>5,</w:t>
                  </w:r>
                  <w:r>
                    <w:rPr>
                      <w:sz w:val="20"/>
                      <w:szCs w:val="20"/>
                    </w:rPr>
                    <w:t>8</w:t>
                  </w:r>
                </w:p>
              </w:tc>
            </w:tr>
          </w:tbl>
          <w:p w:rsidR="00BF1F4B" w:rsidRPr="00432C14" w:rsidRDefault="00BF1F4B" w:rsidP="00B33B80">
            <w:pPr>
              <w:rPr>
                <w:sz w:val="16"/>
                <w:szCs w:val="16"/>
              </w:rPr>
            </w:pPr>
          </w:p>
        </w:tc>
      </w:tr>
      <w:tr w:rsidR="00BF1F4B" w:rsidRPr="00A11FB5" w:rsidTr="00A77F16">
        <w:trPr>
          <w:trHeight w:val="1424"/>
        </w:trPr>
        <w:tc>
          <w:tcPr>
            <w:tcW w:w="1701" w:type="dxa"/>
            <w:tcBorders>
              <w:top w:val="single" w:sz="4" w:space="0" w:color="auto"/>
              <w:left w:val="single" w:sz="4" w:space="0" w:color="auto"/>
              <w:bottom w:val="single" w:sz="4" w:space="0" w:color="auto"/>
              <w:right w:val="single" w:sz="4" w:space="0" w:color="auto"/>
            </w:tcBorders>
          </w:tcPr>
          <w:p w:rsidR="00BF1F4B" w:rsidRPr="00520754" w:rsidRDefault="00BF1F4B" w:rsidP="00B33B80">
            <w:pPr>
              <w:rPr>
                <w:sz w:val="22"/>
                <w:szCs w:val="22"/>
              </w:rPr>
            </w:pPr>
            <w:r w:rsidRPr="00520754">
              <w:rPr>
                <w:sz w:val="22"/>
                <w:szCs w:val="22"/>
              </w:rPr>
              <w:lastRenderedPageBreak/>
              <w:t xml:space="preserve"> Показатели непосредственных резу</w:t>
            </w:r>
            <w:r>
              <w:rPr>
                <w:sz w:val="22"/>
                <w:szCs w:val="22"/>
              </w:rPr>
              <w:t>льтатов п</w:t>
            </w:r>
            <w:r w:rsidRPr="00520754">
              <w:rPr>
                <w:sz w:val="22"/>
                <w:szCs w:val="22"/>
              </w:rPr>
              <w:t>одпрограммы</w:t>
            </w:r>
          </w:p>
        </w:tc>
        <w:tc>
          <w:tcPr>
            <w:tcW w:w="8222" w:type="dxa"/>
            <w:tcBorders>
              <w:top w:val="single" w:sz="4" w:space="0" w:color="auto"/>
              <w:left w:val="single" w:sz="4" w:space="0" w:color="auto"/>
              <w:bottom w:val="single" w:sz="4" w:space="0" w:color="auto"/>
              <w:right w:val="single" w:sz="4" w:space="0" w:color="auto"/>
            </w:tcBorders>
          </w:tcPr>
          <w:p w:rsidR="00BF1F4B" w:rsidRDefault="00BF1F4B" w:rsidP="00B33B80">
            <w:pPr>
              <w:pStyle w:val="a5"/>
              <w:jc w:val="both"/>
            </w:pPr>
          </w:p>
          <w:tbl>
            <w:tblPr>
              <w:tblW w:w="7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556"/>
              <w:gridCol w:w="897"/>
              <w:gridCol w:w="616"/>
              <w:gridCol w:w="616"/>
              <w:gridCol w:w="616"/>
              <w:gridCol w:w="616"/>
              <w:gridCol w:w="616"/>
              <w:gridCol w:w="616"/>
              <w:gridCol w:w="616"/>
            </w:tblGrid>
            <w:tr w:rsidR="00BF1F4B" w:rsidRPr="00D126D2" w:rsidTr="00A77F16">
              <w:trPr>
                <w:trHeight w:val="294"/>
              </w:trPr>
              <w:tc>
                <w:tcPr>
                  <w:tcW w:w="2122" w:type="dxa"/>
                  <w:vMerge w:val="restart"/>
                  <w:shd w:val="clear" w:color="auto" w:fill="auto"/>
                </w:tcPr>
                <w:p w:rsidR="00BF1F4B" w:rsidRPr="00D126D2" w:rsidRDefault="00BF1F4B" w:rsidP="00B33B80">
                  <w:pPr>
                    <w:widowControl w:val="0"/>
                    <w:autoSpaceDE w:val="0"/>
                    <w:autoSpaceDN w:val="0"/>
                    <w:adjustRightInd w:val="0"/>
                    <w:rPr>
                      <w:sz w:val="20"/>
                      <w:szCs w:val="20"/>
                    </w:rPr>
                  </w:pPr>
                  <w:r w:rsidRPr="00D126D2">
                    <w:rPr>
                      <w:sz w:val="20"/>
                      <w:szCs w:val="20"/>
                    </w:rPr>
                    <w:t>Наименование  показателя</w:t>
                  </w:r>
                </w:p>
              </w:tc>
              <w:tc>
                <w:tcPr>
                  <w:tcW w:w="556" w:type="dxa"/>
                  <w:vMerge w:val="restart"/>
                  <w:shd w:val="clear" w:color="auto" w:fill="auto"/>
                </w:tcPr>
                <w:p w:rsidR="00BF1F4B" w:rsidRPr="00D126D2" w:rsidRDefault="00BF1F4B" w:rsidP="00B33B80">
                  <w:pPr>
                    <w:widowControl w:val="0"/>
                    <w:autoSpaceDE w:val="0"/>
                    <w:autoSpaceDN w:val="0"/>
                    <w:adjustRightInd w:val="0"/>
                    <w:rPr>
                      <w:sz w:val="20"/>
                      <w:szCs w:val="20"/>
                    </w:rPr>
                  </w:pPr>
                  <w:r w:rsidRPr="00D126D2">
                    <w:rPr>
                      <w:sz w:val="20"/>
                      <w:szCs w:val="20"/>
                    </w:rPr>
                    <w:t xml:space="preserve">Ед. </w:t>
                  </w:r>
                </w:p>
                <w:p w:rsidR="00BF1F4B" w:rsidRPr="00D126D2" w:rsidRDefault="00BF1F4B" w:rsidP="00B33B80">
                  <w:pPr>
                    <w:widowControl w:val="0"/>
                    <w:autoSpaceDE w:val="0"/>
                    <w:autoSpaceDN w:val="0"/>
                    <w:adjustRightInd w:val="0"/>
                    <w:rPr>
                      <w:sz w:val="20"/>
                      <w:szCs w:val="20"/>
                    </w:rPr>
                  </w:pPr>
                  <w:proofErr w:type="spellStart"/>
                  <w:r w:rsidRPr="00D126D2">
                    <w:rPr>
                      <w:sz w:val="20"/>
                      <w:szCs w:val="20"/>
                    </w:rPr>
                    <w:t>изм</w:t>
                  </w:r>
                  <w:proofErr w:type="spellEnd"/>
                </w:p>
              </w:tc>
              <w:tc>
                <w:tcPr>
                  <w:tcW w:w="897" w:type="dxa"/>
                  <w:vMerge w:val="restart"/>
                  <w:shd w:val="clear" w:color="auto" w:fill="auto"/>
                </w:tcPr>
                <w:p w:rsidR="00BF1F4B" w:rsidRPr="00B555FB" w:rsidRDefault="00BF1F4B" w:rsidP="00D74FEC">
                  <w:pPr>
                    <w:pStyle w:val="a6"/>
                    <w:jc w:val="center"/>
                    <w:rPr>
                      <w:sz w:val="22"/>
                      <w:szCs w:val="22"/>
                    </w:rPr>
                  </w:pPr>
                  <w:r w:rsidRPr="001B3D3B">
                    <w:rPr>
                      <w:sz w:val="18"/>
                      <w:szCs w:val="18"/>
                    </w:rPr>
                    <w:t>Начальны</w:t>
                  </w:r>
                  <w:proofErr w:type="gramStart"/>
                  <w:r w:rsidRPr="001B3D3B">
                    <w:rPr>
                      <w:sz w:val="18"/>
                      <w:szCs w:val="18"/>
                    </w:rPr>
                    <w:t>й(</w:t>
                  </w:r>
                  <w:proofErr w:type="gramEnd"/>
                  <w:r w:rsidRPr="001B3D3B">
                    <w:rPr>
                      <w:sz w:val="18"/>
                      <w:szCs w:val="18"/>
                    </w:rPr>
                    <w:t>базовый) уровень на момент реализации программы</w:t>
                  </w:r>
                </w:p>
              </w:tc>
              <w:tc>
                <w:tcPr>
                  <w:tcW w:w="4312" w:type="dxa"/>
                  <w:gridSpan w:val="7"/>
                  <w:shd w:val="clear" w:color="auto" w:fill="auto"/>
                </w:tcPr>
                <w:p w:rsidR="00BF1F4B" w:rsidRPr="00D126D2" w:rsidRDefault="00BF1F4B" w:rsidP="00B33B80">
                  <w:pPr>
                    <w:widowControl w:val="0"/>
                    <w:autoSpaceDE w:val="0"/>
                    <w:autoSpaceDN w:val="0"/>
                    <w:adjustRightInd w:val="0"/>
                    <w:jc w:val="center"/>
                    <w:rPr>
                      <w:color w:val="000000"/>
                      <w:sz w:val="20"/>
                      <w:szCs w:val="20"/>
                    </w:rPr>
                  </w:pPr>
                  <w:r w:rsidRPr="00D126D2">
                    <w:rPr>
                      <w:color w:val="000000"/>
                      <w:sz w:val="20"/>
                      <w:szCs w:val="20"/>
                    </w:rPr>
                    <w:t>Значение непосредственного результата (по годам)</w:t>
                  </w:r>
                </w:p>
              </w:tc>
            </w:tr>
            <w:tr w:rsidR="00BF1F4B" w:rsidRPr="00D126D2" w:rsidTr="00A77F16">
              <w:trPr>
                <w:trHeight w:val="264"/>
              </w:trPr>
              <w:tc>
                <w:tcPr>
                  <w:tcW w:w="2122" w:type="dxa"/>
                  <w:vMerge/>
                  <w:shd w:val="clear" w:color="auto" w:fill="auto"/>
                </w:tcPr>
                <w:p w:rsidR="00BF1F4B" w:rsidRPr="00D126D2" w:rsidRDefault="00BF1F4B" w:rsidP="00B33B80">
                  <w:pPr>
                    <w:widowControl w:val="0"/>
                    <w:autoSpaceDE w:val="0"/>
                    <w:autoSpaceDN w:val="0"/>
                    <w:adjustRightInd w:val="0"/>
                    <w:rPr>
                      <w:sz w:val="20"/>
                      <w:szCs w:val="20"/>
                    </w:rPr>
                  </w:pPr>
                </w:p>
              </w:tc>
              <w:tc>
                <w:tcPr>
                  <w:tcW w:w="556" w:type="dxa"/>
                  <w:vMerge/>
                  <w:shd w:val="clear" w:color="auto" w:fill="auto"/>
                </w:tcPr>
                <w:p w:rsidR="00BF1F4B" w:rsidRPr="00D126D2" w:rsidRDefault="00BF1F4B" w:rsidP="00B33B80">
                  <w:pPr>
                    <w:widowControl w:val="0"/>
                    <w:autoSpaceDE w:val="0"/>
                    <w:autoSpaceDN w:val="0"/>
                    <w:adjustRightInd w:val="0"/>
                    <w:rPr>
                      <w:sz w:val="20"/>
                      <w:szCs w:val="20"/>
                    </w:rPr>
                  </w:pPr>
                </w:p>
              </w:tc>
              <w:tc>
                <w:tcPr>
                  <w:tcW w:w="897" w:type="dxa"/>
                  <w:vMerge/>
                  <w:shd w:val="clear" w:color="auto" w:fill="auto"/>
                  <w:vAlign w:val="center"/>
                </w:tcPr>
                <w:p w:rsidR="00BF1F4B" w:rsidRPr="00D126D2" w:rsidRDefault="00BF1F4B" w:rsidP="00B33B80">
                  <w:pPr>
                    <w:widowControl w:val="0"/>
                    <w:autoSpaceDE w:val="0"/>
                    <w:autoSpaceDN w:val="0"/>
                    <w:adjustRightInd w:val="0"/>
                    <w:spacing w:before="85"/>
                    <w:rPr>
                      <w:sz w:val="20"/>
                      <w:szCs w:val="20"/>
                    </w:rPr>
                  </w:pPr>
                </w:p>
              </w:tc>
              <w:tc>
                <w:tcPr>
                  <w:tcW w:w="616" w:type="dxa"/>
                  <w:shd w:val="clear" w:color="auto" w:fill="auto"/>
                  <w:vAlign w:val="center"/>
                </w:tcPr>
                <w:p w:rsidR="00BF1F4B" w:rsidRPr="00D126D2" w:rsidRDefault="00BF1F4B" w:rsidP="00D126D2">
                  <w:pPr>
                    <w:widowControl w:val="0"/>
                    <w:autoSpaceDE w:val="0"/>
                    <w:autoSpaceDN w:val="0"/>
                    <w:adjustRightInd w:val="0"/>
                    <w:spacing w:before="85"/>
                    <w:rPr>
                      <w:sz w:val="20"/>
                      <w:szCs w:val="20"/>
                    </w:rPr>
                  </w:pPr>
                  <w:r w:rsidRPr="00D126D2">
                    <w:rPr>
                      <w:color w:val="000000"/>
                      <w:sz w:val="20"/>
                      <w:szCs w:val="20"/>
                    </w:rPr>
                    <w:t>2018</w:t>
                  </w:r>
                </w:p>
              </w:tc>
              <w:tc>
                <w:tcPr>
                  <w:tcW w:w="616" w:type="dxa"/>
                  <w:shd w:val="clear" w:color="auto" w:fill="auto"/>
                  <w:vAlign w:val="center"/>
                </w:tcPr>
                <w:p w:rsidR="00BF1F4B" w:rsidRPr="00D126D2" w:rsidRDefault="00BF1F4B" w:rsidP="00D126D2">
                  <w:pPr>
                    <w:widowControl w:val="0"/>
                    <w:autoSpaceDE w:val="0"/>
                    <w:autoSpaceDN w:val="0"/>
                    <w:adjustRightInd w:val="0"/>
                    <w:spacing w:before="85"/>
                    <w:rPr>
                      <w:sz w:val="20"/>
                      <w:szCs w:val="20"/>
                    </w:rPr>
                  </w:pPr>
                  <w:r w:rsidRPr="00D126D2">
                    <w:rPr>
                      <w:color w:val="000000"/>
                      <w:sz w:val="20"/>
                      <w:szCs w:val="20"/>
                    </w:rPr>
                    <w:t>2019</w:t>
                  </w:r>
                </w:p>
              </w:tc>
              <w:tc>
                <w:tcPr>
                  <w:tcW w:w="616" w:type="dxa"/>
                  <w:shd w:val="clear" w:color="auto" w:fill="auto"/>
                  <w:vAlign w:val="center"/>
                </w:tcPr>
                <w:p w:rsidR="00BF1F4B" w:rsidRPr="00D126D2" w:rsidRDefault="00BF1F4B" w:rsidP="00D126D2">
                  <w:pPr>
                    <w:widowControl w:val="0"/>
                    <w:autoSpaceDE w:val="0"/>
                    <w:autoSpaceDN w:val="0"/>
                    <w:adjustRightInd w:val="0"/>
                    <w:spacing w:before="85"/>
                    <w:rPr>
                      <w:sz w:val="20"/>
                      <w:szCs w:val="20"/>
                    </w:rPr>
                  </w:pPr>
                  <w:r w:rsidRPr="00D126D2">
                    <w:rPr>
                      <w:color w:val="000000"/>
                      <w:sz w:val="20"/>
                      <w:szCs w:val="20"/>
                    </w:rPr>
                    <w:t>2020</w:t>
                  </w:r>
                </w:p>
              </w:tc>
              <w:tc>
                <w:tcPr>
                  <w:tcW w:w="616" w:type="dxa"/>
                  <w:shd w:val="clear" w:color="auto" w:fill="auto"/>
                  <w:vAlign w:val="center"/>
                </w:tcPr>
                <w:p w:rsidR="00BF1F4B" w:rsidRPr="00D126D2" w:rsidRDefault="00BF1F4B" w:rsidP="00B33B80">
                  <w:pPr>
                    <w:widowControl w:val="0"/>
                    <w:autoSpaceDE w:val="0"/>
                    <w:autoSpaceDN w:val="0"/>
                    <w:adjustRightInd w:val="0"/>
                    <w:spacing w:before="85"/>
                    <w:rPr>
                      <w:sz w:val="20"/>
                      <w:szCs w:val="20"/>
                    </w:rPr>
                  </w:pPr>
                  <w:r w:rsidRPr="00D126D2">
                    <w:rPr>
                      <w:color w:val="000000"/>
                      <w:sz w:val="20"/>
                      <w:szCs w:val="20"/>
                    </w:rPr>
                    <w:t>2021</w:t>
                  </w:r>
                </w:p>
              </w:tc>
              <w:tc>
                <w:tcPr>
                  <w:tcW w:w="616" w:type="dxa"/>
                  <w:shd w:val="clear" w:color="auto" w:fill="auto"/>
                  <w:vAlign w:val="center"/>
                </w:tcPr>
                <w:p w:rsidR="00BF1F4B" w:rsidRPr="00D126D2" w:rsidRDefault="00BF1F4B" w:rsidP="00B33B80">
                  <w:pPr>
                    <w:widowControl w:val="0"/>
                    <w:autoSpaceDE w:val="0"/>
                    <w:autoSpaceDN w:val="0"/>
                    <w:adjustRightInd w:val="0"/>
                    <w:spacing w:before="85"/>
                    <w:rPr>
                      <w:sz w:val="20"/>
                      <w:szCs w:val="20"/>
                    </w:rPr>
                  </w:pPr>
                  <w:r w:rsidRPr="00D126D2">
                    <w:rPr>
                      <w:color w:val="000000"/>
                      <w:sz w:val="20"/>
                      <w:szCs w:val="20"/>
                    </w:rPr>
                    <w:t>2022</w:t>
                  </w:r>
                </w:p>
              </w:tc>
              <w:tc>
                <w:tcPr>
                  <w:tcW w:w="616" w:type="dxa"/>
                  <w:shd w:val="clear" w:color="auto" w:fill="auto"/>
                  <w:vAlign w:val="center"/>
                </w:tcPr>
                <w:p w:rsidR="00BF1F4B" w:rsidRPr="00D126D2" w:rsidRDefault="00BF1F4B" w:rsidP="00B33B80">
                  <w:pPr>
                    <w:widowControl w:val="0"/>
                    <w:autoSpaceDE w:val="0"/>
                    <w:autoSpaceDN w:val="0"/>
                    <w:adjustRightInd w:val="0"/>
                    <w:spacing w:before="85"/>
                    <w:rPr>
                      <w:sz w:val="20"/>
                      <w:szCs w:val="20"/>
                    </w:rPr>
                  </w:pPr>
                  <w:r w:rsidRPr="00D126D2">
                    <w:rPr>
                      <w:color w:val="000000"/>
                      <w:sz w:val="20"/>
                      <w:szCs w:val="20"/>
                    </w:rPr>
                    <w:t>2023</w:t>
                  </w:r>
                </w:p>
              </w:tc>
              <w:tc>
                <w:tcPr>
                  <w:tcW w:w="616" w:type="dxa"/>
                  <w:shd w:val="clear" w:color="auto" w:fill="auto"/>
                  <w:vAlign w:val="center"/>
                </w:tcPr>
                <w:p w:rsidR="00BF1F4B" w:rsidRPr="00D126D2" w:rsidRDefault="00BF1F4B" w:rsidP="00B33B80">
                  <w:pPr>
                    <w:widowControl w:val="0"/>
                    <w:autoSpaceDE w:val="0"/>
                    <w:autoSpaceDN w:val="0"/>
                    <w:adjustRightInd w:val="0"/>
                    <w:spacing w:before="85"/>
                    <w:rPr>
                      <w:sz w:val="20"/>
                      <w:szCs w:val="20"/>
                    </w:rPr>
                  </w:pPr>
                  <w:r w:rsidRPr="00D126D2">
                    <w:rPr>
                      <w:color w:val="000000"/>
                      <w:sz w:val="20"/>
                      <w:szCs w:val="20"/>
                    </w:rPr>
                    <w:t>2024</w:t>
                  </w:r>
                </w:p>
              </w:tc>
            </w:tr>
            <w:tr w:rsidR="00BF1F4B" w:rsidRPr="00D126D2" w:rsidTr="00A77F16">
              <w:tc>
                <w:tcPr>
                  <w:tcW w:w="2122" w:type="dxa"/>
                  <w:shd w:val="clear" w:color="auto" w:fill="auto"/>
                </w:tcPr>
                <w:p w:rsidR="00BF1F4B" w:rsidRPr="00D74FEC" w:rsidRDefault="00BF1F4B" w:rsidP="00B33B80">
                  <w:pPr>
                    <w:widowControl w:val="0"/>
                    <w:autoSpaceDE w:val="0"/>
                    <w:autoSpaceDN w:val="0"/>
                    <w:adjustRightInd w:val="0"/>
                    <w:rPr>
                      <w:b/>
                      <w:color w:val="000000"/>
                      <w:sz w:val="20"/>
                      <w:szCs w:val="20"/>
                    </w:rPr>
                  </w:pPr>
                  <w:r w:rsidRPr="00D74FEC">
                    <w:rPr>
                      <w:b/>
                      <w:color w:val="000000"/>
                      <w:sz w:val="20"/>
                      <w:szCs w:val="20"/>
                    </w:rPr>
                    <w:t>Непосредственный результат 5.1.</w:t>
                  </w:r>
                </w:p>
                <w:p w:rsidR="00BF1F4B" w:rsidRPr="00D126D2" w:rsidRDefault="00BF1F4B" w:rsidP="00B33B80">
                  <w:pPr>
                    <w:widowControl w:val="0"/>
                    <w:autoSpaceDE w:val="0"/>
                    <w:autoSpaceDN w:val="0"/>
                    <w:adjustRightInd w:val="0"/>
                    <w:rPr>
                      <w:sz w:val="20"/>
                      <w:szCs w:val="20"/>
                    </w:rPr>
                  </w:pPr>
                  <w:r w:rsidRPr="00D126D2">
                    <w:rPr>
                      <w:color w:val="000000"/>
                      <w:sz w:val="20"/>
                      <w:szCs w:val="20"/>
                    </w:rPr>
                    <w:t>Общее количество введенных объектов общеобразовательных организаций</w:t>
                  </w:r>
                </w:p>
              </w:tc>
              <w:tc>
                <w:tcPr>
                  <w:tcW w:w="556" w:type="dxa"/>
                  <w:shd w:val="clear" w:color="auto" w:fill="auto"/>
                </w:tcPr>
                <w:p w:rsidR="00BF1F4B" w:rsidRPr="00D126D2" w:rsidRDefault="00BF1F4B" w:rsidP="00B33B80">
                  <w:pPr>
                    <w:widowControl w:val="0"/>
                    <w:autoSpaceDE w:val="0"/>
                    <w:autoSpaceDN w:val="0"/>
                    <w:adjustRightInd w:val="0"/>
                    <w:rPr>
                      <w:sz w:val="20"/>
                      <w:szCs w:val="20"/>
                    </w:rPr>
                  </w:pPr>
                  <w:r w:rsidRPr="00D126D2">
                    <w:rPr>
                      <w:sz w:val="20"/>
                      <w:szCs w:val="20"/>
                    </w:rPr>
                    <w:t>Ед.</w:t>
                  </w:r>
                </w:p>
              </w:tc>
              <w:tc>
                <w:tcPr>
                  <w:tcW w:w="897" w:type="dxa"/>
                  <w:shd w:val="clear" w:color="auto" w:fill="auto"/>
                </w:tcPr>
                <w:p w:rsidR="00BF1F4B" w:rsidRPr="00D126D2" w:rsidRDefault="00BF1F4B" w:rsidP="00B33B80">
                  <w:pPr>
                    <w:widowControl w:val="0"/>
                    <w:autoSpaceDE w:val="0"/>
                    <w:autoSpaceDN w:val="0"/>
                    <w:adjustRightInd w:val="0"/>
                    <w:jc w:val="center"/>
                    <w:rPr>
                      <w:sz w:val="20"/>
                      <w:szCs w:val="20"/>
                    </w:rPr>
                  </w:pPr>
                  <w:r w:rsidRPr="00D126D2">
                    <w:rPr>
                      <w:sz w:val="20"/>
                      <w:szCs w:val="20"/>
                    </w:rPr>
                    <w:t>0</w:t>
                  </w:r>
                </w:p>
              </w:tc>
              <w:tc>
                <w:tcPr>
                  <w:tcW w:w="616" w:type="dxa"/>
                  <w:shd w:val="clear" w:color="auto" w:fill="auto"/>
                </w:tcPr>
                <w:p w:rsidR="00BF1F4B" w:rsidRPr="00D126D2" w:rsidRDefault="00BF1F4B" w:rsidP="00B33B80">
                  <w:pPr>
                    <w:widowControl w:val="0"/>
                    <w:autoSpaceDE w:val="0"/>
                    <w:autoSpaceDN w:val="0"/>
                    <w:adjustRightInd w:val="0"/>
                    <w:jc w:val="center"/>
                    <w:rPr>
                      <w:sz w:val="20"/>
                      <w:szCs w:val="20"/>
                    </w:rPr>
                  </w:pPr>
                  <w:r w:rsidRPr="00D126D2">
                    <w:rPr>
                      <w:sz w:val="20"/>
                      <w:szCs w:val="20"/>
                    </w:rPr>
                    <w:t>0</w:t>
                  </w:r>
                </w:p>
              </w:tc>
              <w:tc>
                <w:tcPr>
                  <w:tcW w:w="616" w:type="dxa"/>
                  <w:shd w:val="clear" w:color="auto" w:fill="auto"/>
                </w:tcPr>
                <w:p w:rsidR="00BF1F4B" w:rsidRPr="00D126D2" w:rsidRDefault="00BF1F4B" w:rsidP="00B33B80">
                  <w:pPr>
                    <w:widowControl w:val="0"/>
                    <w:autoSpaceDE w:val="0"/>
                    <w:autoSpaceDN w:val="0"/>
                    <w:adjustRightInd w:val="0"/>
                    <w:jc w:val="center"/>
                    <w:rPr>
                      <w:sz w:val="20"/>
                      <w:szCs w:val="20"/>
                    </w:rPr>
                  </w:pPr>
                  <w:r>
                    <w:rPr>
                      <w:sz w:val="20"/>
                      <w:szCs w:val="20"/>
                    </w:rPr>
                    <w:t>0</w:t>
                  </w:r>
                </w:p>
              </w:tc>
              <w:tc>
                <w:tcPr>
                  <w:tcW w:w="616" w:type="dxa"/>
                  <w:shd w:val="clear" w:color="auto" w:fill="auto"/>
                </w:tcPr>
                <w:p w:rsidR="00BF1F4B" w:rsidRPr="00D126D2" w:rsidRDefault="00BF1F4B" w:rsidP="00B33B80">
                  <w:pPr>
                    <w:widowControl w:val="0"/>
                    <w:autoSpaceDE w:val="0"/>
                    <w:autoSpaceDN w:val="0"/>
                    <w:adjustRightInd w:val="0"/>
                    <w:jc w:val="center"/>
                    <w:rPr>
                      <w:sz w:val="20"/>
                      <w:szCs w:val="20"/>
                    </w:rPr>
                  </w:pPr>
                  <w:r>
                    <w:rPr>
                      <w:sz w:val="20"/>
                      <w:szCs w:val="20"/>
                    </w:rPr>
                    <w:t>1</w:t>
                  </w:r>
                </w:p>
              </w:tc>
              <w:tc>
                <w:tcPr>
                  <w:tcW w:w="616" w:type="dxa"/>
                  <w:shd w:val="clear" w:color="auto" w:fill="auto"/>
                </w:tcPr>
                <w:p w:rsidR="00BF1F4B" w:rsidRPr="00D126D2" w:rsidRDefault="00BF1F4B" w:rsidP="00B33B80">
                  <w:pPr>
                    <w:jc w:val="center"/>
                    <w:rPr>
                      <w:sz w:val="20"/>
                      <w:szCs w:val="20"/>
                    </w:rPr>
                  </w:pPr>
                  <w:r w:rsidRPr="00D126D2">
                    <w:rPr>
                      <w:sz w:val="20"/>
                      <w:szCs w:val="20"/>
                    </w:rPr>
                    <w:t>0</w:t>
                  </w:r>
                </w:p>
                <w:p w:rsidR="00BF1F4B" w:rsidRPr="00D126D2" w:rsidRDefault="00BF1F4B" w:rsidP="00B33B80">
                  <w:pPr>
                    <w:jc w:val="center"/>
                    <w:rPr>
                      <w:sz w:val="20"/>
                      <w:szCs w:val="20"/>
                    </w:rPr>
                  </w:pPr>
                </w:p>
                <w:p w:rsidR="00BF1F4B" w:rsidRPr="00D126D2" w:rsidRDefault="00BF1F4B" w:rsidP="00B33B80">
                  <w:pPr>
                    <w:jc w:val="center"/>
                    <w:rPr>
                      <w:sz w:val="20"/>
                      <w:szCs w:val="20"/>
                    </w:rPr>
                  </w:pPr>
                </w:p>
              </w:tc>
              <w:tc>
                <w:tcPr>
                  <w:tcW w:w="616" w:type="dxa"/>
                  <w:shd w:val="clear" w:color="auto" w:fill="auto"/>
                </w:tcPr>
                <w:p w:rsidR="00BF1F4B" w:rsidRPr="00D126D2" w:rsidRDefault="00BF1F4B" w:rsidP="00B33B80">
                  <w:pPr>
                    <w:widowControl w:val="0"/>
                    <w:autoSpaceDE w:val="0"/>
                    <w:autoSpaceDN w:val="0"/>
                    <w:adjustRightInd w:val="0"/>
                    <w:jc w:val="center"/>
                    <w:rPr>
                      <w:sz w:val="20"/>
                      <w:szCs w:val="20"/>
                    </w:rPr>
                  </w:pPr>
                  <w:r w:rsidRPr="00D126D2">
                    <w:rPr>
                      <w:sz w:val="20"/>
                      <w:szCs w:val="20"/>
                    </w:rPr>
                    <w:t>1</w:t>
                  </w:r>
                </w:p>
              </w:tc>
              <w:tc>
                <w:tcPr>
                  <w:tcW w:w="616" w:type="dxa"/>
                  <w:shd w:val="clear" w:color="auto" w:fill="auto"/>
                </w:tcPr>
                <w:p w:rsidR="00BF1F4B" w:rsidRPr="00D126D2" w:rsidRDefault="00BF1F4B" w:rsidP="00B33B80">
                  <w:pPr>
                    <w:widowControl w:val="0"/>
                    <w:autoSpaceDE w:val="0"/>
                    <w:autoSpaceDN w:val="0"/>
                    <w:adjustRightInd w:val="0"/>
                    <w:jc w:val="center"/>
                    <w:rPr>
                      <w:sz w:val="20"/>
                      <w:szCs w:val="20"/>
                    </w:rPr>
                  </w:pPr>
                  <w:r w:rsidRPr="00D126D2">
                    <w:rPr>
                      <w:sz w:val="20"/>
                      <w:szCs w:val="20"/>
                    </w:rPr>
                    <w:t>0</w:t>
                  </w:r>
                </w:p>
              </w:tc>
              <w:tc>
                <w:tcPr>
                  <w:tcW w:w="616" w:type="dxa"/>
                  <w:shd w:val="clear" w:color="auto" w:fill="auto"/>
                </w:tcPr>
                <w:p w:rsidR="00BF1F4B" w:rsidRPr="00D126D2" w:rsidRDefault="00BF1F4B" w:rsidP="00B33B80">
                  <w:pPr>
                    <w:widowControl w:val="0"/>
                    <w:autoSpaceDE w:val="0"/>
                    <w:autoSpaceDN w:val="0"/>
                    <w:adjustRightInd w:val="0"/>
                    <w:jc w:val="center"/>
                    <w:rPr>
                      <w:sz w:val="20"/>
                      <w:szCs w:val="20"/>
                    </w:rPr>
                  </w:pPr>
                  <w:r w:rsidRPr="00D126D2">
                    <w:rPr>
                      <w:sz w:val="20"/>
                      <w:szCs w:val="20"/>
                    </w:rPr>
                    <w:t>1</w:t>
                  </w:r>
                </w:p>
              </w:tc>
            </w:tr>
            <w:tr w:rsidR="00BF1F4B" w:rsidRPr="00D126D2" w:rsidTr="00A77F16">
              <w:tc>
                <w:tcPr>
                  <w:tcW w:w="2122" w:type="dxa"/>
                  <w:shd w:val="clear" w:color="auto" w:fill="auto"/>
                </w:tcPr>
                <w:p w:rsidR="00BF1F4B" w:rsidRPr="00F2605D" w:rsidRDefault="00BF1F4B" w:rsidP="00F2605D">
                  <w:pPr>
                    <w:pStyle w:val="a6"/>
                    <w:spacing w:before="0" w:beforeAutospacing="0" w:after="0" w:afterAutospacing="0"/>
                    <w:jc w:val="both"/>
                    <w:rPr>
                      <w:b/>
                      <w:sz w:val="20"/>
                      <w:szCs w:val="20"/>
                    </w:rPr>
                  </w:pPr>
                  <w:r w:rsidRPr="00F2605D">
                    <w:rPr>
                      <w:b/>
                      <w:sz w:val="20"/>
                      <w:szCs w:val="20"/>
                    </w:rPr>
                    <w:t>Непосредственный результат 5.2.</w:t>
                  </w:r>
                </w:p>
                <w:p w:rsidR="00BF1F4B" w:rsidRPr="00D126D2" w:rsidRDefault="00BF1F4B" w:rsidP="00F2605D">
                  <w:pPr>
                    <w:pStyle w:val="a6"/>
                    <w:spacing w:before="0" w:beforeAutospacing="0" w:after="0" w:afterAutospacing="0"/>
                    <w:jc w:val="both"/>
                    <w:rPr>
                      <w:sz w:val="20"/>
                      <w:szCs w:val="20"/>
                    </w:rPr>
                  </w:pPr>
                  <w:r w:rsidRPr="00D126D2">
                    <w:rPr>
                      <w:sz w:val="20"/>
                      <w:szCs w:val="20"/>
                    </w:rPr>
                    <w:t>Число</w:t>
                  </w:r>
                  <w:r w:rsidRPr="00D126D2">
                    <w:rPr>
                      <w:color w:val="000000"/>
                      <w:sz w:val="20"/>
                      <w:szCs w:val="20"/>
                    </w:rPr>
                    <w:t xml:space="preserve"> обучающихся в очной форме в </w:t>
                  </w:r>
                  <w:r w:rsidRPr="00D126D2">
                    <w:rPr>
                      <w:sz w:val="20"/>
                      <w:szCs w:val="20"/>
                      <w:lang w:eastAsia="en-US"/>
                    </w:rPr>
                    <w:t>муниципальных общеобразовательных организациях</w:t>
                  </w:r>
                  <w:r w:rsidRPr="00D126D2">
                    <w:rPr>
                      <w:color w:val="000000"/>
                      <w:sz w:val="20"/>
                      <w:szCs w:val="20"/>
                    </w:rPr>
                    <w:t xml:space="preserve">, занимающихся в </w:t>
                  </w:r>
                  <w:r>
                    <w:rPr>
                      <w:color w:val="000000"/>
                      <w:sz w:val="20"/>
                      <w:szCs w:val="20"/>
                    </w:rPr>
                    <w:t>первую</w:t>
                  </w:r>
                  <w:r w:rsidRPr="00D126D2">
                    <w:rPr>
                      <w:color w:val="000000"/>
                      <w:sz w:val="20"/>
                      <w:szCs w:val="20"/>
                    </w:rPr>
                    <w:t xml:space="preserve"> смену, в общей численности обучающихся общеобразовательных организаций, осуществляющих обучение в очной форме</w:t>
                  </w:r>
                </w:p>
              </w:tc>
              <w:tc>
                <w:tcPr>
                  <w:tcW w:w="556" w:type="dxa"/>
                  <w:shd w:val="clear" w:color="auto" w:fill="auto"/>
                </w:tcPr>
                <w:p w:rsidR="00BF1F4B" w:rsidRPr="00D126D2" w:rsidRDefault="00BF1F4B" w:rsidP="00B33B80">
                  <w:pPr>
                    <w:widowControl w:val="0"/>
                    <w:autoSpaceDE w:val="0"/>
                    <w:autoSpaceDN w:val="0"/>
                    <w:adjustRightInd w:val="0"/>
                    <w:rPr>
                      <w:sz w:val="20"/>
                      <w:szCs w:val="20"/>
                    </w:rPr>
                  </w:pPr>
                  <w:r>
                    <w:rPr>
                      <w:sz w:val="20"/>
                      <w:szCs w:val="20"/>
                    </w:rPr>
                    <w:t>ч</w:t>
                  </w:r>
                  <w:r w:rsidRPr="00D126D2">
                    <w:rPr>
                      <w:sz w:val="20"/>
                      <w:szCs w:val="20"/>
                    </w:rPr>
                    <w:t>ел.</w:t>
                  </w:r>
                </w:p>
              </w:tc>
              <w:tc>
                <w:tcPr>
                  <w:tcW w:w="897" w:type="dxa"/>
                  <w:shd w:val="clear" w:color="auto" w:fill="auto"/>
                </w:tcPr>
                <w:p w:rsidR="00BF1F4B" w:rsidRPr="00D126D2" w:rsidRDefault="00BF1F4B" w:rsidP="00B33B80">
                  <w:pPr>
                    <w:widowControl w:val="0"/>
                    <w:autoSpaceDE w:val="0"/>
                    <w:autoSpaceDN w:val="0"/>
                    <w:adjustRightInd w:val="0"/>
                    <w:jc w:val="center"/>
                    <w:rPr>
                      <w:sz w:val="20"/>
                      <w:szCs w:val="20"/>
                    </w:rPr>
                  </w:pPr>
                  <w:r>
                    <w:rPr>
                      <w:sz w:val="20"/>
                      <w:szCs w:val="20"/>
                    </w:rPr>
                    <w:t>5120</w:t>
                  </w:r>
                </w:p>
              </w:tc>
              <w:tc>
                <w:tcPr>
                  <w:tcW w:w="616" w:type="dxa"/>
                  <w:shd w:val="clear" w:color="auto" w:fill="auto"/>
                </w:tcPr>
                <w:p w:rsidR="00BF1F4B" w:rsidRPr="00D126D2" w:rsidRDefault="00BF1F4B" w:rsidP="00B33B80">
                  <w:pPr>
                    <w:widowControl w:val="0"/>
                    <w:autoSpaceDE w:val="0"/>
                    <w:autoSpaceDN w:val="0"/>
                    <w:adjustRightInd w:val="0"/>
                    <w:jc w:val="center"/>
                    <w:rPr>
                      <w:sz w:val="20"/>
                      <w:szCs w:val="20"/>
                    </w:rPr>
                  </w:pPr>
                  <w:r>
                    <w:rPr>
                      <w:sz w:val="20"/>
                      <w:szCs w:val="20"/>
                    </w:rPr>
                    <w:t>5150</w:t>
                  </w:r>
                </w:p>
              </w:tc>
              <w:tc>
                <w:tcPr>
                  <w:tcW w:w="616" w:type="dxa"/>
                  <w:shd w:val="clear" w:color="auto" w:fill="auto"/>
                </w:tcPr>
                <w:p w:rsidR="00BF1F4B" w:rsidRPr="00D126D2" w:rsidRDefault="00BF1F4B" w:rsidP="00B33B80">
                  <w:pPr>
                    <w:widowControl w:val="0"/>
                    <w:autoSpaceDE w:val="0"/>
                    <w:autoSpaceDN w:val="0"/>
                    <w:adjustRightInd w:val="0"/>
                    <w:jc w:val="center"/>
                    <w:rPr>
                      <w:sz w:val="20"/>
                      <w:szCs w:val="20"/>
                    </w:rPr>
                  </w:pPr>
                  <w:r>
                    <w:rPr>
                      <w:sz w:val="20"/>
                      <w:szCs w:val="20"/>
                    </w:rPr>
                    <w:t>5160</w:t>
                  </w:r>
                </w:p>
              </w:tc>
              <w:tc>
                <w:tcPr>
                  <w:tcW w:w="616" w:type="dxa"/>
                  <w:shd w:val="clear" w:color="auto" w:fill="auto"/>
                </w:tcPr>
                <w:p w:rsidR="00BF1F4B" w:rsidRPr="00D126D2" w:rsidRDefault="00BF1F4B" w:rsidP="00B33B80">
                  <w:pPr>
                    <w:widowControl w:val="0"/>
                    <w:autoSpaceDE w:val="0"/>
                    <w:autoSpaceDN w:val="0"/>
                    <w:adjustRightInd w:val="0"/>
                    <w:jc w:val="center"/>
                    <w:rPr>
                      <w:sz w:val="20"/>
                      <w:szCs w:val="20"/>
                    </w:rPr>
                  </w:pPr>
                  <w:r>
                    <w:rPr>
                      <w:sz w:val="20"/>
                      <w:szCs w:val="20"/>
                    </w:rPr>
                    <w:t>5230</w:t>
                  </w:r>
                </w:p>
              </w:tc>
              <w:tc>
                <w:tcPr>
                  <w:tcW w:w="616" w:type="dxa"/>
                  <w:shd w:val="clear" w:color="auto" w:fill="auto"/>
                </w:tcPr>
                <w:p w:rsidR="00BF1F4B" w:rsidRPr="00D126D2" w:rsidRDefault="00BF1F4B" w:rsidP="00B33B80">
                  <w:pPr>
                    <w:jc w:val="center"/>
                    <w:rPr>
                      <w:sz w:val="20"/>
                      <w:szCs w:val="20"/>
                    </w:rPr>
                  </w:pPr>
                  <w:r>
                    <w:rPr>
                      <w:sz w:val="20"/>
                      <w:szCs w:val="20"/>
                    </w:rPr>
                    <w:t>5240</w:t>
                  </w:r>
                </w:p>
                <w:p w:rsidR="00BF1F4B" w:rsidRPr="00D126D2" w:rsidRDefault="00BF1F4B" w:rsidP="00B33B80">
                  <w:pPr>
                    <w:jc w:val="center"/>
                    <w:rPr>
                      <w:sz w:val="20"/>
                      <w:szCs w:val="20"/>
                    </w:rPr>
                  </w:pPr>
                </w:p>
              </w:tc>
              <w:tc>
                <w:tcPr>
                  <w:tcW w:w="616" w:type="dxa"/>
                  <w:shd w:val="clear" w:color="auto" w:fill="auto"/>
                </w:tcPr>
                <w:p w:rsidR="00BF1F4B" w:rsidRPr="00D126D2" w:rsidRDefault="00BF1F4B" w:rsidP="008034FD">
                  <w:pPr>
                    <w:jc w:val="center"/>
                    <w:rPr>
                      <w:sz w:val="20"/>
                      <w:szCs w:val="20"/>
                    </w:rPr>
                  </w:pPr>
                  <w:r>
                    <w:rPr>
                      <w:sz w:val="20"/>
                      <w:szCs w:val="20"/>
                    </w:rPr>
                    <w:t>5270</w:t>
                  </w:r>
                </w:p>
              </w:tc>
              <w:tc>
                <w:tcPr>
                  <w:tcW w:w="616" w:type="dxa"/>
                  <w:shd w:val="clear" w:color="auto" w:fill="auto"/>
                </w:tcPr>
                <w:p w:rsidR="00BF1F4B" w:rsidRDefault="00BF1F4B" w:rsidP="008034FD">
                  <w:r w:rsidRPr="000A0844">
                    <w:rPr>
                      <w:sz w:val="20"/>
                      <w:szCs w:val="20"/>
                    </w:rPr>
                    <w:t>52</w:t>
                  </w:r>
                  <w:r>
                    <w:rPr>
                      <w:sz w:val="20"/>
                      <w:szCs w:val="20"/>
                    </w:rPr>
                    <w:t>50</w:t>
                  </w:r>
                </w:p>
              </w:tc>
              <w:tc>
                <w:tcPr>
                  <w:tcW w:w="616" w:type="dxa"/>
                  <w:shd w:val="clear" w:color="auto" w:fill="auto"/>
                </w:tcPr>
                <w:p w:rsidR="00BF1F4B" w:rsidRDefault="00BF1F4B" w:rsidP="008034FD">
                  <w:r w:rsidRPr="000A0844">
                    <w:rPr>
                      <w:sz w:val="20"/>
                      <w:szCs w:val="20"/>
                    </w:rPr>
                    <w:t>52</w:t>
                  </w:r>
                  <w:r>
                    <w:rPr>
                      <w:sz w:val="20"/>
                      <w:szCs w:val="20"/>
                    </w:rPr>
                    <w:t>40</w:t>
                  </w:r>
                </w:p>
              </w:tc>
            </w:tr>
            <w:tr w:rsidR="00BF1F4B" w:rsidRPr="00D126D2" w:rsidTr="00A77F16">
              <w:tc>
                <w:tcPr>
                  <w:tcW w:w="2122" w:type="dxa"/>
                  <w:shd w:val="clear" w:color="auto" w:fill="auto"/>
                </w:tcPr>
                <w:p w:rsidR="00BF1F4B" w:rsidRDefault="00BF1F4B" w:rsidP="00BF1F4B">
                  <w:pPr>
                    <w:pStyle w:val="a6"/>
                    <w:spacing w:before="0" w:beforeAutospacing="0" w:after="0" w:afterAutospacing="0"/>
                    <w:jc w:val="both"/>
                    <w:rPr>
                      <w:b/>
                      <w:sz w:val="20"/>
                      <w:szCs w:val="20"/>
                    </w:rPr>
                  </w:pPr>
                  <w:r w:rsidRPr="00F2605D">
                    <w:rPr>
                      <w:b/>
                      <w:sz w:val="20"/>
                      <w:szCs w:val="20"/>
                    </w:rPr>
                    <w:t>Непосредственный результат 5.</w:t>
                  </w:r>
                  <w:r>
                    <w:rPr>
                      <w:b/>
                      <w:sz w:val="20"/>
                      <w:szCs w:val="20"/>
                    </w:rPr>
                    <w:t>3.</w:t>
                  </w:r>
                </w:p>
                <w:p w:rsidR="00BF1F4B" w:rsidRPr="00D126D2" w:rsidRDefault="00BF1F4B" w:rsidP="00BF1F4B">
                  <w:pPr>
                    <w:pStyle w:val="a6"/>
                    <w:spacing w:before="0" w:beforeAutospacing="0" w:after="0" w:afterAutospacing="0"/>
                    <w:jc w:val="both"/>
                    <w:rPr>
                      <w:sz w:val="20"/>
                      <w:szCs w:val="20"/>
                    </w:rPr>
                  </w:pPr>
                  <w:r w:rsidRPr="00D126D2">
                    <w:rPr>
                      <w:sz w:val="20"/>
                      <w:szCs w:val="20"/>
                    </w:rPr>
                    <w:t xml:space="preserve">Число обучающихся </w:t>
                  </w:r>
                  <w:r w:rsidRPr="00D126D2">
                    <w:rPr>
                      <w:sz w:val="20"/>
                      <w:szCs w:val="20"/>
                      <w:lang w:eastAsia="en-US"/>
                    </w:rPr>
                    <w:t xml:space="preserve">муниципальных общеобразовательных </w:t>
                  </w:r>
                  <w:proofErr w:type="gramStart"/>
                  <w:r w:rsidRPr="00D126D2">
                    <w:rPr>
                      <w:sz w:val="20"/>
                      <w:szCs w:val="20"/>
                      <w:lang w:eastAsia="en-US"/>
                    </w:rPr>
                    <w:t>организациях</w:t>
                  </w:r>
                  <w:proofErr w:type="gramEnd"/>
                  <w:r w:rsidRPr="00D126D2">
                    <w:rPr>
                      <w:color w:val="000000"/>
                      <w:sz w:val="20"/>
                      <w:szCs w:val="20"/>
                    </w:rPr>
                    <w:t xml:space="preserve">, переведённых в новые школьные здания обучающихся из зданий школ с износом выше 70% </w:t>
                  </w:r>
                </w:p>
              </w:tc>
              <w:tc>
                <w:tcPr>
                  <w:tcW w:w="556" w:type="dxa"/>
                  <w:shd w:val="clear" w:color="auto" w:fill="auto"/>
                </w:tcPr>
                <w:p w:rsidR="00BF1F4B" w:rsidRPr="00D126D2" w:rsidRDefault="00BF1F4B" w:rsidP="00B33B80">
                  <w:pPr>
                    <w:widowControl w:val="0"/>
                    <w:autoSpaceDE w:val="0"/>
                    <w:autoSpaceDN w:val="0"/>
                    <w:adjustRightInd w:val="0"/>
                    <w:rPr>
                      <w:sz w:val="20"/>
                      <w:szCs w:val="20"/>
                    </w:rPr>
                  </w:pPr>
                  <w:r>
                    <w:rPr>
                      <w:sz w:val="20"/>
                      <w:szCs w:val="20"/>
                    </w:rPr>
                    <w:t>ч</w:t>
                  </w:r>
                  <w:r w:rsidRPr="00D126D2">
                    <w:rPr>
                      <w:sz w:val="20"/>
                      <w:szCs w:val="20"/>
                    </w:rPr>
                    <w:t>ел.</w:t>
                  </w:r>
                </w:p>
              </w:tc>
              <w:tc>
                <w:tcPr>
                  <w:tcW w:w="897" w:type="dxa"/>
                  <w:shd w:val="clear" w:color="auto" w:fill="auto"/>
                </w:tcPr>
                <w:p w:rsidR="00BF1F4B" w:rsidRPr="00D126D2" w:rsidRDefault="00BF1F4B" w:rsidP="00B33B80">
                  <w:pPr>
                    <w:widowControl w:val="0"/>
                    <w:autoSpaceDE w:val="0"/>
                    <w:autoSpaceDN w:val="0"/>
                    <w:adjustRightInd w:val="0"/>
                    <w:jc w:val="center"/>
                    <w:rPr>
                      <w:sz w:val="20"/>
                      <w:szCs w:val="20"/>
                    </w:rPr>
                  </w:pPr>
                  <w:r w:rsidRPr="00D126D2">
                    <w:rPr>
                      <w:sz w:val="20"/>
                      <w:szCs w:val="20"/>
                    </w:rPr>
                    <w:t>0</w:t>
                  </w:r>
                </w:p>
              </w:tc>
              <w:tc>
                <w:tcPr>
                  <w:tcW w:w="616" w:type="dxa"/>
                  <w:shd w:val="clear" w:color="auto" w:fill="auto"/>
                </w:tcPr>
                <w:p w:rsidR="00BF1F4B" w:rsidRPr="00D126D2" w:rsidRDefault="00BF1F4B" w:rsidP="00B33B80">
                  <w:pPr>
                    <w:widowControl w:val="0"/>
                    <w:autoSpaceDE w:val="0"/>
                    <w:autoSpaceDN w:val="0"/>
                    <w:adjustRightInd w:val="0"/>
                    <w:jc w:val="center"/>
                    <w:rPr>
                      <w:sz w:val="20"/>
                      <w:szCs w:val="20"/>
                    </w:rPr>
                  </w:pPr>
                  <w:r w:rsidRPr="00D126D2">
                    <w:rPr>
                      <w:sz w:val="20"/>
                      <w:szCs w:val="20"/>
                    </w:rPr>
                    <w:t>0</w:t>
                  </w:r>
                </w:p>
              </w:tc>
              <w:tc>
                <w:tcPr>
                  <w:tcW w:w="616" w:type="dxa"/>
                  <w:shd w:val="clear" w:color="auto" w:fill="auto"/>
                </w:tcPr>
                <w:p w:rsidR="00BF1F4B" w:rsidRPr="00D126D2" w:rsidRDefault="00BF1F4B" w:rsidP="00B33B80">
                  <w:pPr>
                    <w:jc w:val="center"/>
                    <w:rPr>
                      <w:sz w:val="20"/>
                      <w:szCs w:val="20"/>
                    </w:rPr>
                  </w:pPr>
                  <w:r w:rsidRPr="00D126D2">
                    <w:rPr>
                      <w:sz w:val="20"/>
                      <w:szCs w:val="20"/>
                    </w:rPr>
                    <w:t>0</w:t>
                  </w:r>
                </w:p>
              </w:tc>
              <w:tc>
                <w:tcPr>
                  <w:tcW w:w="616" w:type="dxa"/>
                  <w:shd w:val="clear" w:color="auto" w:fill="auto"/>
                </w:tcPr>
                <w:p w:rsidR="00BF1F4B" w:rsidRPr="00D126D2" w:rsidRDefault="00BF1F4B" w:rsidP="00B33B80">
                  <w:pPr>
                    <w:jc w:val="center"/>
                    <w:rPr>
                      <w:sz w:val="20"/>
                      <w:szCs w:val="20"/>
                    </w:rPr>
                  </w:pPr>
                  <w:r w:rsidRPr="00D126D2">
                    <w:rPr>
                      <w:sz w:val="20"/>
                      <w:szCs w:val="20"/>
                    </w:rPr>
                    <w:t>0</w:t>
                  </w:r>
                </w:p>
              </w:tc>
              <w:tc>
                <w:tcPr>
                  <w:tcW w:w="616" w:type="dxa"/>
                  <w:shd w:val="clear" w:color="auto" w:fill="auto"/>
                </w:tcPr>
                <w:p w:rsidR="00BF1F4B" w:rsidRPr="00D126D2" w:rsidRDefault="00BF1F4B" w:rsidP="00B33B80">
                  <w:pPr>
                    <w:jc w:val="center"/>
                    <w:rPr>
                      <w:sz w:val="20"/>
                      <w:szCs w:val="20"/>
                    </w:rPr>
                  </w:pPr>
                  <w:r w:rsidRPr="00D126D2">
                    <w:rPr>
                      <w:sz w:val="20"/>
                      <w:szCs w:val="20"/>
                    </w:rPr>
                    <w:t>500</w:t>
                  </w:r>
                </w:p>
                <w:p w:rsidR="00BF1F4B" w:rsidRPr="00D126D2" w:rsidRDefault="00BF1F4B" w:rsidP="00B33B80">
                  <w:pPr>
                    <w:jc w:val="center"/>
                    <w:rPr>
                      <w:sz w:val="20"/>
                      <w:szCs w:val="20"/>
                    </w:rPr>
                  </w:pPr>
                </w:p>
              </w:tc>
              <w:tc>
                <w:tcPr>
                  <w:tcW w:w="616" w:type="dxa"/>
                  <w:shd w:val="clear" w:color="auto" w:fill="auto"/>
                </w:tcPr>
                <w:p w:rsidR="00BF1F4B" w:rsidRPr="00D126D2" w:rsidRDefault="00BF1F4B" w:rsidP="00B33B80">
                  <w:pPr>
                    <w:jc w:val="center"/>
                    <w:rPr>
                      <w:sz w:val="20"/>
                      <w:szCs w:val="20"/>
                    </w:rPr>
                  </w:pPr>
                  <w:r w:rsidRPr="00D126D2">
                    <w:rPr>
                      <w:sz w:val="20"/>
                      <w:szCs w:val="20"/>
                    </w:rPr>
                    <w:t>0</w:t>
                  </w:r>
                </w:p>
              </w:tc>
              <w:tc>
                <w:tcPr>
                  <w:tcW w:w="616" w:type="dxa"/>
                  <w:shd w:val="clear" w:color="auto" w:fill="auto"/>
                </w:tcPr>
                <w:p w:rsidR="00BF1F4B" w:rsidRPr="00D126D2" w:rsidRDefault="00BF1F4B" w:rsidP="00B33B80">
                  <w:pPr>
                    <w:widowControl w:val="0"/>
                    <w:autoSpaceDE w:val="0"/>
                    <w:autoSpaceDN w:val="0"/>
                    <w:adjustRightInd w:val="0"/>
                    <w:jc w:val="center"/>
                    <w:rPr>
                      <w:sz w:val="20"/>
                      <w:szCs w:val="20"/>
                    </w:rPr>
                  </w:pPr>
                  <w:r w:rsidRPr="00D126D2">
                    <w:rPr>
                      <w:sz w:val="20"/>
                      <w:szCs w:val="20"/>
                    </w:rPr>
                    <w:t>0</w:t>
                  </w:r>
                </w:p>
              </w:tc>
              <w:tc>
                <w:tcPr>
                  <w:tcW w:w="616" w:type="dxa"/>
                  <w:shd w:val="clear" w:color="auto" w:fill="auto"/>
                </w:tcPr>
                <w:p w:rsidR="00BF1F4B" w:rsidRPr="00D126D2" w:rsidRDefault="00BF1F4B" w:rsidP="00B33B80">
                  <w:pPr>
                    <w:widowControl w:val="0"/>
                    <w:autoSpaceDE w:val="0"/>
                    <w:autoSpaceDN w:val="0"/>
                    <w:adjustRightInd w:val="0"/>
                    <w:jc w:val="center"/>
                    <w:rPr>
                      <w:sz w:val="20"/>
                      <w:szCs w:val="20"/>
                    </w:rPr>
                  </w:pPr>
                  <w:r>
                    <w:rPr>
                      <w:sz w:val="20"/>
                      <w:szCs w:val="20"/>
                    </w:rPr>
                    <w:t>0</w:t>
                  </w:r>
                </w:p>
              </w:tc>
            </w:tr>
            <w:tr w:rsidR="00BF1F4B" w:rsidRPr="00D126D2" w:rsidTr="00A77F16">
              <w:tc>
                <w:tcPr>
                  <w:tcW w:w="2122" w:type="dxa"/>
                  <w:shd w:val="clear" w:color="auto" w:fill="auto"/>
                </w:tcPr>
                <w:p w:rsidR="00BF1F4B" w:rsidRDefault="00BF1F4B" w:rsidP="00BF1F4B">
                  <w:pPr>
                    <w:pStyle w:val="a6"/>
                    <w:spacing w:before="0" w:beforeAutospacing="0" w:after="0" w:afterAutospacing="0"/>
                    <w:jc w:val="both"/>
                    <w:rPr>
                      <w:b/>
                      <w:sz w:val="20"/>
                      <w:szCs w:val="20"/>
                    </w:rPr>
                  </w:pPr>
                  <w:r w:rsidRPr="00F2605D">
                    <w:rPr>
                      <w:b/>
                      <w:sz w:val="20"/>
                      <w:szCs w:val="20"/>
                    </w:rPr>
                    <w:t>Непосредственный результат 5.</w:t>
                  </w:r>
                  <w:r>
                    <w:rPr>
                      <w:b/>
                      <w:sz w:val="20"/>
                      <w:szCs w:val="20"/>
                    </w:rPr>
                    <w:t>4.</w:t>
                  </w:r>
                </w:p>
                <w:p w:rsidR="00BF1F4B" w:rsidRPr="00D126D2" w:rsidRDefault="00BF1F4B" w:rsidP="00BF1F4B">
                  <w:pPr>
                    <w:pStyle w:val="a6"/>
                    <w:spacing w:before="0" w:beforeAutospacing="0" w:after="0" w:afterAutospacing="0"/>
                    <w:jc w:val="both"/>
                    <w:rPr>
                      <w:sz w:val="20"/>
                      <w:szCs w:val="20"/>
                    </w:rPr>
                  </w:pPr>
                  <w:r w:rsidRPr="00D126D2">
                    <w:rPr>
                      <w:sz w:val="20"/>
                      <w:szCs w:val="20"/>
                    </w:rPr>
                    <w:t xml:space="preserve">Число обучающихся </w:t>
                  </w:r>
                  <w:r w:rsidRPr="00D126D2">
                    <w:rPr>
                      <w:sz w:val="20"/>
                      <w:szCs w:val="20"/>
                      <w:lang w:eastAsia="en-US"/>
                    </w:rPr>
                    <w:t xml:space="preserve">муниципальных общеобразовательных </w:t>
                  </w:r>
                  <w:proofErr w:type="gramStart"/>
                  <w:r w:rsidRPr="00D126D2">
                    <w:rPr>
                      <w:sz w:val="20"/>
                      <w:szCs w:val="20"/>
                      <w:lang w:eastAsia="en-US"/>
                    </w:rPr>
                    <w:lastRenderedPageBreak/>
                    <w:t>организациях</w:t>
                  </w:r>
                  <w:proofErr w:type="gramEnd"/>
                  <w:r w:rsidRPr="00D126D2">
                    <w:rPr>
                      <w:color w:val="000000"/>
                      <w:sz w:val="20"/>
                      <w:szCs w:val="20"/>
                    </w:rPr>
                    <w:t>, переведённых в новые школьные здания обучающихся из зданий школ с износом 50 - 70%</w:t>
                  </w:r>
                </w:p>
              </w:tc>
              <w:tc>
                <w:tcPr>
                  <w:tcW w:w="556" w:type="dxa"/>
                  <w:shd w:val="clear" w:color="auto" w:fill="auto"/>
                </w:tcPr>
                <w:p w:rsidR="00BF1F4B" w:rsidRPr="00D126D2" w:rsidRDefault="00BF1F4B" w:rsidP="00B33B80">
                  <w:pPr>
                    <w:widowControl w:val="0"/>
                    <w:autoSpaceDE w:val="0"/>
                    <w:autoSpaceDN w:val="0"/>
                    <w:adjustRightInd w:val="0"/>
                    <w:rPr>
                      <w:sz w:val="20"/>
                      <w:szCs w:val="20"/>
                    </w:rPr>
                  </w:pPr>
                  <w:r>
                    <w:rPr>
                      <w:sz w:val="20"/>
                      <w:szCs w:val="20"/>
                    </w:rPr>
                    <w:lastRenderedPageBreak/>
                    <w:t>ч</w:t>
                  </w:r>
                  <w:r w:rsidRPr="00D126D2">
                    <w:rPr>
                      <w:sz w:val="20"/>
                      <w:szCs w:val="20"/>
                    </w:rPr>
                    <w:t>ел.</w:t>
                  </w:r>
                </w:p>
              </w:tc>
              <w:tc>
                <w:tcPr>
                  <w:tcW w:w="897" w:type="dxa"/>
                  <w:shd w:val="clear" w:color="auto" w:fill="auto"/>
                </w:tcPr>
                <w:p w:rsidR="00BF1F4B" w:rsidRPr="00D126D2" w:rsidRDefault="00BF1F4B" w:rsidP="00B33B80">
                  <w:pPr>
                    <w:widowControl w:val="0"/>
                    <w:autoSpaceDE w:val="0"/>
                    <w:autoSpaceDN w:val="0"/>
                    <w:adjustRightInd w:val="0"/>
                    <w:jc w:val="center"/>
                    <w:rPr>
                      <w:sz w:val="20"/>
                      <w:szCs w:val="20"/>
                    </w:rPr>
                  </w:pPr>
                  <w:r w:rsidRPr="00D126D2">
                    <w:rPr>
                      <w:sz w:val="20"/>
                      <w:szCs w:val="20"/>
                    </w:rPr>
                    <w:t>0</w:t>
                  </w:r>
                </w:p>
              </w:tc>
              <w:tc>
                <w:tcPr>
                  <w:tcW w:w="616" w:type="dxa"/>
                  <w:shd w:val="clear" w:color="auto" w:fill="auto"/>
                </w:tcPr>
                <w:p w:rsidR="00BF1F4B" w:rsidRPr="00D126D2" w:rsidRDefault="00BF1F4B" w:rsidP="00B33B80">
                  <w:pPr>
                    <w:widowControl w:val="0"/>
                    <w:autoSpaceDE w:val="0"/>
                    <w:autoSpaceDN w:val="0"/>
                    <w:adjustRightInd w:val="0"/>
                    <w:jc w:val="center"/>
                    <w:rPr>
                      <w:sz w:val="20"/>
                      <w:szCs w:val="20"/>
                    </w:rPr>
                  </w:pPr>
                  <w:r w:rsidRPr="00D126D2">
                    <w:rPr>
                      <w:sz w:val="20"/>
                      <w:szCs w:val="20"/>
                    </w:rPr>
                    <w:t>0</w:t>
                  </w:r>
                </w:p>
              </w:tc>
              <w:tc>
                <w:tcPr>
                  <w:tcW w:w="616" w:type="dxa"/>
                  <w:shd w:val="clear" w:color="auto" w:fill="auto"/>
                </w:tcPr>
                <w:p w:rsidR="00BF1F4B" w:rsidRPr="00D126D2" w:rsidRDefault="00BF1F4B" w:rsidP="00B33B80">
                  <w:pPr>
                    <w:jc w:val="center"/>
                    <w:rPr>
                      <w:sz w:val="20"/>
                      <w:szCs w:val="20"/>
                    </w:rPr>
                  </w:pPr>
                  <w:r w:rsidRPr="00D126D2">
                    <w:rPr>
                      <w:sz w:val="20"/>
                      <w:szCs w:val="20"/>
                    </w:rPr>
                    <w:t>0</w:t>
                  </w:r>
                </w:p>
              </w:tc>
              <w:tc>
                <w:tcPr>
                  <w:tcW w:w="616" w:type="dxa"/>
                  <w:shd w:val="clear" w:color="auto" w:fill="auto"/>
                </w:tcPr>
                <w:p w:rsidR="00BF1F4B" w:rsidRPr="00D126D2" w:rsidRDefault="00BF1F4B" w:rsidP="00B33B80">
                  <w:pPr>
                    <w:jc w:val="center"/>
                    <w:rPr>
                      <w:sz w:val="20"/>
                      <w:szCs w:val="20"/>
                    </w:rPr>
                  </w:pPr>
                  <w:r w:rsidRPr="00D126D2">
                    <w:rPr>
                      <w:sz w:val="20"/>
                      <w:szCs w:val="20"/>
                    </w:rPr>
                    <w:t>0</w:t>
                  </w:r>
                </w:p>
              </w:tc>
              <w:tc>
                <w:tcPr>
                  <w:tcW w:w="616" w:type="dxa"/>
                  <w:shd w:val="clear" w:color="auto" w:fill="auto"/>
                </w:tcPr>
                <w:p w:rsidR="00BF1F4B" w:rsidRPr="00D126D2" w:rsidRDefault="00BF1F4B" w:rsidP="00B33B80">
                  <w:pPr>
                    <w:jc w:val="center"/>
                    <w:rPr>
                      <w:sz w:val="20"/>
                      <w:szCs w:val="20"/>
                    </w:rPr>
                  </w:pPr>
                  <w:r w:rsidRPr="00D126D2">
                    <w:rPr>
                      <w:sz w:val="20"/>
                      <w:szCs w:val="20"/>
                    </w:rPr>
                    <w:t>0</w:t>
                  </w:r>
                </w:p>
                <w:p w:rsidR="00BF1F4B" w:rsidRPr="00D126D2" w:rsidRDefault="00BF1F4B" w:rsidP="00B33B80">
                  <w:pPr>
                    <w:jc w:val="center"/>
                    <w:rPr>
                      <w:sz w:val="20"/>
                      <w:szCs w:val="20"/>
                    </w:rPr>
                  </w:pPr>
                </w:p>
              </w:tc>
              <w:tc>
                <w:tcPr>
                  <w:tcW w:w="616" w:type="dxa"/>
                  <w:shd w:val="clear" w:color="auto" w:fill="auto"/>
                </w:tcPr>
                <w:p w:rsidR="00BF1F4B" w:rsidRPr="00D126D2" w:rsidRDefault="00BF1F4B" w:rsidP="00B33B80">
                  <w:pPr>
                    <w:jc w:val="center"/>
                    <w:rPr>
                      <w:sz w:val="20"/>
                      <w:szCs w:val="20"/>
                    </w:rPr>
                  </w:pPr>
                  <w:r>
                    <w:rPr>
                      <w:sz w:val="20"/>
                      <w:szCs w:val="20"/>
                    </w:rPr>
                    <w:t>0</w:t>
                  </w:r>
                </w:p>
              </w:tc>
              <w:tc>
                <w:tcPr>
                  <w:tcW w:w="616" w:type="dxa"/>
                  <w:shd w:val="clear" w:color="auto" w:fill="auto"/>
                </w:tcPr>
                <w:p w:rsidR="00BF1F4B" w:rsidRPr="00D126D2" w:rsidRDefault="00BF1F4B" w:rsidP="00B33B80">
                  <w:pPr>
                    <w:widowControl w:val="0"/>
                    <w:autoSpaceDE w:val="0"/>
                    <w:autoSpaceDN w:val="0"/>
                    <w:adjustRightInd w:val="0"/>
                    <w:jc w:val="center"/>
                    <w:rPr>
                      <w:sz w:val="20"/>
                      <w:szCs w:val="20"/>
                    </w:rPr>
                  </w:pPr>
                  <w:r w:rsidRPr="00D126D2">
                    <w:rPr>
                      <w:sz w:val="20"/>
                      <w:szCs w:val="20"/>
                    </w:rPr>
                    <w:t>0</w:t>
                  </w:r>
                </w:p>
              </w:tc>
              <w:tc>
                <w:tcPr>
                  <w:tcW w:w="616" w:type="dxa"/>
                  <w:shd w:val="clear" w:color="auto" w:fill="auto"/>
                </w:tcPr>
                <w:p w:rsidR="00BF1F4B" w:rsidRPr="00D126D2" w:rsidRDefault="00BF1F4B" w:rsidP="00B33B80">
                  <w:pPr>
                    <w:widowControl w:val="0"/>
                    <w:autoSpaceDE w:val="0"/>
                    <w:autoSpaceDN w:val="0"/>
                    <w:adjustRightInd w:val="0"/>
                    <w:jc w:val="center"/>
                    <w:rPr>
                      <w:sz w:val="20"/>
                      <w:szCs w:val="20"/>
                    </w:rPr>
                  </w:pPr>
                  <w:r>
                    <w:rPr>
                      <w:sz w:val="20"/>
                      <w:szCs w:val="20"/>
                    </w:rPr>
                    <w:t>300</w:t>
                  </w:r>
                </w:p>
              </w:tc>
            </w:tr>
          </w:tbl>
          <w:p w:rsidR="00BF1F4B" w:rsidRDefault="00BF1F4B" w:rsidP="00B33B80">
            <w:pPr>
              <w:pStyle w:val="a5"/>
              <w:jc w:val="both"/>
            </w:pPr>
          </w:p>
        </w:tc>
      </w:tr>
    </w:tbl>
    <w:p w:rsidR="00D96F06" w:rsidRDefault="00D96F06" w:rsidP="00D96F06">
      <w:pPr>
        <w:widowControl w:val="0"/>
        <w:autoSpaceDE w:val="0"/>
        <w:autoSpaceDN w:val="0"/>
        <w:adjustRightInd w:val="0"/>
        <w:ind w:firstLine="709"/>
        <w:jc w:val="center"/>
        <w:rPr>
          <w:b/>
          <w:color w:val="000000"/>
          <w:szCs w:val="28"/>
        </w:rPr>
      </w:pPr>
    </w:p>
    <w:p w:rsidR="00D96F06" w:rsidRPr="001C632E" w:rsidRDefault="00D96F06" w:rsidP="00D96F06">
      <w:pPr>
        <w:widowControl w:val="0"/>
        <w:autoSpaceDE w:val="0"/>
        <w:autoSpaceDN w:val="0"/>
        <w:adjustRightInd w:val="0"/>
        <w:ind w:firstLine="709"/>
        <w:jc w:val="center"/>
        <w:rPr>
          <w:b/>
        </w:rPr>
      </w:pPr>
      <w:r w:rsidRPr="001C632E">
        <w:rPr>
          <w:b/>
          <w:color w:val="000000"/>
        </w:rPr>
        <w:t>3.5.2. Характеристика текущего состояния.</w:t>
      </w:r>
    </w:p>
    <w:p w:rsidR="00873D1E" w:rsidRPr="001C632E" w:rsidRDefault="00873D1E" w:rsidP="00873D1E">
      <w:pPr>
        <w:widowControl w:val="0"/>
        <w:autoSpaceDE w:val="0"/>
        <w:autoSpaceDN w:val="0"/>
        <w:adjustRightInd w:val="0"/>
        <w:ind w:firstLine="709"/>
        <w:jc w:val="both"/>
      </w:pPr>
      <w:proofErr w:type="gramStart"/>
      <w:r w:rsidRPr="001C632E">
        <w:t>Подпрограмма</w:t>
      </w:r>
      <w:r w:rsidRPr="001C632E">
        <w:rPr>
          <w:color w:val="000000"/>
        </w:rPr>
        <w:t xml:space="preserve"> «Создание новых мест в общеобразовательных организациях </w:t>
      </w:r>
      <w:r w:rsidRPr="001C632E">
        <w:rPr>
          <w:bCs/>
        </w:rPr>
        <w:t>городского округа города Кулебаки</w:t>
      </w:r>
      <w:r w:rsidRPr="001C632E">
        <w:rPr>
          <w:color w:val="000000"/>
        </w:rPr>
        <w:t xml:space="preserve"> Нижегородской области» разработана в целях исполнения пункта 1.26 перечня поручений Президента Российской Федерации от 5 декабря 2014 года N Пр-2821 по реализации Послания Президента Российской Федерации Федеральному Собранию Российской Федерации от 4 декабря 2014 года, поручения Правительства Российской Федерации от 8 декабря 2014 года N ДМ-П13-9024 в части удовлетворения</w:t>
      </w:r>
      <w:proofErr w:type="gramEnd"/>
      <w:r w:rsidRPr="001C632E">
        <w:rPr>
          <w:color w:val="000000"/>
        </w:rPr>
        <w:t xml:space="preserve"> потребности в дополнительных местах в общеобразовательных организациях, а также в целях </w:t>
      </w:r>
      <w:r w:rsidRPr="001C632E">
        <w:t>реализации подпрограммы «</w:t>
      </w:r>
      <w:r w:rsidRPr="001C632E">
        <w:rPr>
          <w:bCs/>
        </w:rPr>
        <w:t xml:space="preserve">Создание новых мест в общеобразовательных организациях Нижегородской области в 2016 году и на период до 2025 года» (далее – </w:t>
      </w:r>
      <w:r w:rsidRPr="001C632E">
        <w:t>Подпрограмма</w:t>
      </w:r>
      <w:r w:rsidRPr="001C632E">
        <w:rPr>
          <w:bCs/>
        </w:rPr>
        <w:t>) государственной программы «Развитие образования Нижегородской области», утверждённой постановлением Правительства Нижегородской области от 30 апреля 2014 года № 301</w:t>
      </w:r>
      <w:r w:rsidRPr="001C632E">
        <w:rPr>
          <w:color w:val="000000"/>
        </w:rPr>
        <w:t>.</w:t>
      </w:r>
    </w:p>
    <w:p w:rsidR="00873D1E" w:rsidRPr="001C632E" w:rsidRDefault="00873D1E" w:rsidP="00873D1E">
      <w:pPr>
        <w:widowControl w:val="0"/>
        <w:autoSpaceDE w:val="0"/>
        <w:autoSpaceDN w:val="0"/>
        <w:adjustRightInd w:val="0"/>
        <w:ind w:firstLine="709"/>
        <w:jc w:val="both"/>
      </w:pPr>
      <w:proofErr w:type="gramStart"/>
      <w:r w:rsidRPr="001C632E">
        <w:rPr>
          <w:color w:val="000000"/>
        </w:rPr>
        <w:t xml:space="preserve">Федеральными государственными образовательными стандартами общего образования, утвержденными приказами Министерства образования и науки Российской Федерации </w:t>
      </w:r>
      <w:hyperlink r:id="rId19" w:history="1">
        <w:r w:rsidRPr="001C632E">
          <w:rPr>
            <w:color w:val="000000"/>
            <w:u w:color="0000FF"/>
          </w:rPr>
          <w:t>от 6 октября 2009 года N 373</w:t>
        </w:r>
      </w:hyperlink>
      <w:r w:rsidRPr="001C632E">
        <w:rPr>
          <w:color w:val="000000"/>
        </w:rPr>
        <w:t xml:space="preserve">, </w:t>
      </w:r>
      <w:hyperlink r:id="rId20" w:history="1">
        <w:r w:rsidRPr="001C632E">
          <w:rPr>
            <w:color w:val="000000"/>
            <w:u w:color="0000FF"/>
          </w:rPr>
          <w:t>от 17 декабря 2010 года N 1897</w:t>
        </w:r>
      </w:hyperlink>
      <w:r w:rsidRPr="001C632E">
        <w:rPr>
          <w:color w:val="000000"/>
        </w:rPr>
        <w:t xml:space="preserve">, </w:t>
      </w:r>
      <w:hyperlink r:id="rId21" w:history="1">
        <w:r w:rsidRPr="001C632E">
          <w:rPr>
            <w:color w:val="000000"/>
            <w:u w:color="0000FF"/>
          </w:rPr>
          <w:t>от 17 мая 2012 года N 413</w:t>
        </w:r>
      </w:hyperlink>
      <w:r w:rsidRPr="001C632E">
        <w:rPr>
          <w:color w:val="000000"/>
        </w:rPr>
        <w:t>, установлены требования, в том числе, к материально-техническим условиям реализации основных образовательных программ начального общего, основного общего, среднего общего образования.</w:t>
      </w:r>
      <w:proofErr w:type="gramEnd"/>
      <w:r w:rsidRPr="001C632E">
        <w:rPr>
          <w:color w:val="000000"/>
        </w:rPr>
        <w:t xml:space="preserve"> </w:t>
      </w:r>
      <w:proofErr w:type="gramStart"/>
      <w:r w:rsidRPr="001C632E">
        <w:rPr>
          <w:color w:val="000000"/>
        </w:rPr>
        <w:t>Результатом реализации указанных требований должно быть создание образовательной среды, обеспечивающей достижение целей начального общего, основного общего, среднего общего образования, его высокое качество, доступность и открытость для обучающихся, гарантирующей охрану и укрепление физического, психологического и социального здоровья обучающихся.</w:t>
      </w:r>
      <w:proofErr w:type="gramEnd"/>
    </w:p>
    <w:p w:rsidR="00873D1E" w:rsidRPr="001C632E" w:rsidRDefault="00873D1E" w:rsidP="00873D1E">
      <w:pPr>
        <w:widowControl w:val="0"/>
        <w:autoSpaceDE w:val="0"/>
        <w:autoSpaceDN w:val="0"/>
        <w:adjustRightInd w:val="0"/>
        <w:ind w:firstLine="709"/>
        <w:jc w:val="both"/>
      </w:pPr>
      <w:r w:rsidRPr="001C632E">
        <w:rPr>
          <w:color w:val="000000"/>
        </w:rPr>
        <w:t>Основная образовательная программа по каждому из перечисленных уровней общего образования реализуется организацией, осуществляющей образовательную деятельность, через урочную и внеурочную деятельность.</w:t>
      </w:r>
    </w:p>
    <w:p w:rsidR="00873D1E" w:rsidRPr="001C632E" w:rsidRDefault="00873D1E" w:rsidP="00873D1E">
      <w:pPr>
        <w:widowControl w:val="0"/>
        <w:autoSpaceDE w:val="0"/>
        <w:autoSpaceDN w:val="0"/>
        <w:adjustRightInd w:val="0"/>
        <w:ind w:firstLine="709"/>
        <w:jc w:val="both"/>
      </w:pPr>
      <w:r w:rsidRPr="001C632E">
        <w:rPr>
          <w:color w:val="000000"/>
        </w:rPr>
        <w:t>План внеурочной деятельности организации, осуществляющей образовательную деятельность, должен определять следующий объем внеурочной деятельности:</w:t>
      </w:r>
    </w:p>
    <w:p w:rsidR="00873D1E" w:rsidRPr="001C632E" w:rsidRDefault="00873D1E" w:rsidP="00873D1E">
      <w:pPr>
        <w:widowControl w:val="0"/>
        <w:autoSpaceDE w:val="0"/>
        <w:autoSpaceDN w:val="0"/>
        <w:adjustRightInd w:val="0"/>
        <w:ind w:firstLine="709"/>
        <w:jc w:val="both"/>
      </w:pPr>
      <w:r w:rsidRPr="001C632E">
        <w:rPr>
          <w:color w:val="000000"/>
        </w:rPr>
        <w:t>- до 1350 часов за четыре года обучения при получении начального общего образования;</w:t>
      </w:r>
    </w:p>
    <w:p w:rsidR="00873D1E" w:rsidRPr="001C632E" w:rsidRDefault="00873D1E" w:rsidP="00873D1E">
      <w:pPr>
        <w:widowControl w:val="0"/>
        <w:autoSpaceDE w:val="0"/>
        <w:autoSpaceDN w:val="0"/>
        <w:adjustRightInd w:val="0"/>
        <w:ind w:firstLine="709"/>
        <w:jc w:val="both"/>
      </w:pPr>
      <w:r w:rsidRPr="001C632E">
        <w:rPr>
          <w:color w:val="000000"/>
        </w:rPr>
        <w:t>- до 1750 часов за пять лет обучения на уровне основного общего образования;</w:t>
      </w:r>
    </w:p>
    <w:p w:rsidR="00873D1E" w:rsidRPr="001C632E" w:rsidRDefault="00873D1E" w:rsidP="00873D1E">
      <w:pPr>
        <w:widowControl w:val="0"/>
        <w:autoSpaceDE w:val="0"/>
        <w:autoSpaceDN w:val="0"/>
        <w:adjustRightInd w:val="0"/>
        <w:ind w:firstLine="709"/>
        <w:jc w:val="both"/>
      </w:pPr>
      <w:r w:rsidRPr="001C632E">
        <w:rPr>
          <w:color w:val="000000"/>
        </w:rPr>
        <w:t>- до 700 часов за два года обучения при получении среднего общего образования.</w:t>
      </w:r>
    </w:p>
    <w:p w:rsidR="00873D1E" w:rsidRPr="001C632E" w:rsidRDefault="00873D1E" w:rsidP="00873D1E">
      <w:pPr>
        <w:widowControl w:val="0"/>
        <w:autoSpaceDE w:val="0"/>
        <w:autoSpaceDN w:val="0"/>
        <w:adjustRightInd w:val="0"/>
        <w:ind w:firstLine="709"/>
        <w:jc w:val="both"/>
      </w:pPr>
      <w:r w:rsidRPr="001C632E">
        <w:rPr>
          <w:color w:val="000000"/>
        </w:rPr>
        <w:t>Обучение в две смены не позволяет обеспечить создание необходимых условий для реализации федеральных государственных образовательных стандартов общего образования, в частности - организации внеурочной деятельности обучающихся. Для повышения доступности качественного образования должна быть обеспечена возможность организации всех видов учебной деятельности в одну смену обучения, безопасность и комфортность условий их осуществления.</w:t>
      </w:r>
    </w:p>
    <w:p w:rsidR="00873D1E" w:rsidRPr="001C632E" w:rsidRDefault="00873D1E" w:rsidP="00873D1E">
      <w:pPr>
        <w:widowControl w:val="0"/>
        <w:autoSpaceDE w:val="0"/>
        <w:autoSpaceDN w:val="0"/>
        <w:adjustRightInd w:val="0"/>
        <w:ind w:firstLine="709"/>
        <w:jc w:val="both"/>
      </w:pPr>
      <w:proofErr w:type="gramStart"/>
      <w:r w:rsidRPr="001C632E">
        <w:rPr>
          <w:color w:val="000000"/>
        </w:rPr>
        <w:t xml:space="preserve">В соответствии с пунктом 4.3 </w:t>
      </w:r>
      <w:proofErr w:type="spellStart"/>
      <w:r w:rsidRPr="001C632E">
        <w:rPr>
          <w:color w:val="000000"/>
        </w:rPr>
        <w:t>СанПиН</w:t>
      </w:r>
      <w:proofErr w:type="spellEnd"/>
      <w:r w:rsidRPr="001C632E">
        <w:rPr>
          <w:color w:val="000000"/>
        </w:rPr>
        <w:t xml:space="preserve"> 2.4.2.2821-10 "Санитарно-эпидемиологические требования к условиям и организации обучения в общеобразовательных учреждениях", утвержденными </w:t>
      </w:r>
      <w:hyperlink r:id="rId22" w:history="1">
        <w:r w:rsidRPr="001C632E">
          <w:rPr>
            <w:color w:val="000000"/>
            <w:u w:color="0000FF"/>
          </w:rPr>
          <w:t>постановлением</w:t>
        </w:r>
      </w:hyperlink>
      <w:r w:rsidRPr="001C632E">
        <w:rPr>
          <w:color w:val="000000"/>
        </w:rPr>
        <w:t xml:space="preserve"> Главного государственного санитарного врача Российской Федерации от 29 декабря 2010 года N 189, вместимость вновь строящихся общеобразовательных организаций должна быть рассчитана для обучения только в одну смену.</w:t>
      </w:r>
      <w:proofErr w:type="gramEnd"/>
    </w:p>
    <w:p w:rsidR="00873D1E" w:rsidRPr="001C632E" w:rsidRDefault="00873D1E" w:rsidP="00873D1E">
      <w:pPr>
        <w:widowControl w:val="0"/>
        <w:autoSpaceDE w:val="0"/>
        <w:autoSpaceDN w:val="0"/>
        <w:adjustRightInd w:val="0"/>
        <w:ind w:firstLine="709"/>
        <w:jc w:val="both"/>
      </w:pPr>
      <w:proofErr w:type="gramStart"/>
      <w:r w:rsidRPr="001C632E">
        <w:rPr>
          <w:color w:val="000000"/>
        </w:rPr>
        <w:t xml:space="preserve">Кроме того, общеобразовательная организация должна иметь все виды благоустройства, необходимые для обеспечения образовательной и административно-хозяйственной деятельности: учебные помещения (в том числе современные предметные кабинеты, лаборатории, учебные мастерские), информационно-библиотечные, спортивные </w:t>
      </w:r>
      <w:r w:rsidRPr="001C632E">
        <w:rPr>
          <w:color w:val="000000"/>
        </w:rPr>
        <w:lastRenderedPageBreak/>
        <w:t>помещения, помещения для внеурочной деятельности, кружковых занятий и секций, помещения для организации питания, медицинского назначения, административные помещения и иные помещения, оснащенные необходимым оборудованием, в том числе для организации образовательной деятельности детей</w:t>
      </w:r>
      <w:proofErr w:type="gramEnd"/>
      <w:r w:rsidRPr="001C632E">
        <w:rPr>
          <w:color w:val="000000"/>
        </w:rPr>
        <w:t xml:space="preserve"> с ограниченными возможностями здоровья.</w:t>
      </w:r>
    </w:p>
    <w:p w:rsidR="00873D1E" w:rsidRPr="001C632E" w:rsidRDefault="00873D1E" w:rsidP="00873D1E">
      <w:pPr>
        <w:widowControl w:val="0"/>
        <w:autoSpaceDE w:val="0"/>
        <w:autoSpaceDN w:val="0"/>
        <w:adjustRightInd w:val="0"/>
        <w:ind w:firstLine="709"/>
        <w:jc w:val="both"/>
      </w:pPr>
      <w:r w:rsidRPr="001C632E">
        <w:rPr>
          <w:color w:val="000000"/>
        </w:rPr>
        <w:t>По представленным в 2015 году справкам ФГУП «</w:t>
      </w:r>
      <w:proofErr w:type="spellStart"/>
      <w:r w:rsidRPr="001C632E">
        <w:rPr>
          <w:color w:val="000000"/>
        </w:rPr>
        <w:t>Ростехинвентаризация</w:t>
      </w:r>
      <w:proofErr w:type="spellEnd"/>
      <w:r w:rsidRPr="001C632E">
        <w:rPr>
          <w:color w:val="000000"/>
        </w:rPr>
        <w:t xml:space="preserve"> - федеральное БТИ» 3 общеобразовательные организации городского округа имеют износ зданий более 50%, что не позволяет в полном объеме создать в учреждениях условия для обучения и воспитания учащихся в соответствии с современными требованиями. Муниципальное бюджетное общеобразовательное учреждение Школа № 8 (далее Школа № 8) - физический износ здания составляет 70%, Муниципальное бюджетное общеобразовательное учреждение Школа № 10 (далее Школа № 10) - физический износ здания составляет 61%, Муниципальное бюджетное общеобразовательное учреждение </w:t>
      </w:r>
      <w:proofErr w:type="spellStart"/>
      <w:r w:rsidRPr="001C632E">
        <w:rPr>
          <w:color w:val="000000"/>
        </w:rPr>
        <w:t>Ломовская</w:t>
      </w:r>
      <w:proofErr w:type="spellEnd"/>
      <w:r w:rsidRPr="001C632E">
        <w:rPr>
          <w:color w:val="000000"/>
        </w:rPr>
        <w:t xml:space="preserve"> школа (далее – </w:t>
      </w:r>
      <w:proofErr w:type="spellStart"/>
      <w:r w:rsidRPr="001C632E">
        <w:rPr>
          <w:color w:val="000000"/>
        </w:rPr>
        <w:t>Ломовская</w:t>
      </w:r>
      <w:proofErr w:type="spellEnd"/>
      <w:r w:rsidRPr="001C632E">
        <w:rPr>
          <w:color w:val="000000"/>
        </w:rPr>
        <w:t xml:space="preserve"> школа) - физический износ здания составляет 60%.</w:t>
      </w:r>
    </w:p>
    <w:p w:rsidR="00873D1E" w:rsidRPr="001C632E" w:rsidRDefault="00873D1E" w:rsidP="00873D1E">
      <w:pPr>
        <w:widowControl w:val="0"/>
        <w:autoSpaceDE w:val="0"/>
        <w:autoSpaceDN w:val="0"/>
        <w:adjustRightInd w:val="0"/>
        <w:ind w:firstLine="709"/>
        <w:jc w:val="both"/>
      </w:pPr>
      <w:r w:rsidRPr="001C632E">
        <w:rPr>
          <w:color w:val="000000"/>
        </w:rPr>
        <w:t>Организация обучения в одну смену будет способствовать повышению доступности качественного общего образования:</w:t>
      </w:r>
    </w:p>
    <w:p w:rsidR="00873D1E" w:rsidRPr="001C632E" w:rsidRDefault="00873D1E" w:rsidP="00873D1E">
      <w:pPr>
        <w:widowControl w:val="0"/>
        <w:autoSpaceDE w:val="0"/>
        <w:autoSpaceDN w:val="0"/>
        <w:adjustRightInd w:val="0"/>
        <w:ind w:firstLine="709"/>
        <w:jc w:val="both"/>
      </w:pPr>
      <w:r w:rsidRPr="001C632E">
        <w:rPr>
          <w:color w:val="000000"/>
        </w:rPr>
        <w:t>- позволит образовательным организациям обеспечить организацию всех видов учебной деятельности обучающихся;</w:t>
      </w:r>
    </w:p>
    <w:p w:rsidR="00873D1E" w:rsidRPr="001C632E" w:rsidRDefault="00873D1E" w:rsidP="00873D1E">
      <w:pPr>
        <w:widowControl w:val="0"/>
        <w:autoSpaceDE w:val="0"/>
        <w:autoSpaceDN w:val="0"/>
        <w:adjustRightInd w:val="0"/>
        <w:ind w:firstLine="709"/>
        <w:jc w:val="both"/>
      </w:pPr>
      <w:proofErr w:type="gramStart"/>
      <w:r w:rsidRPr="001C632E">
        <w:rPr>
          <w:color w:val="000000"/>
        </w:rPr>
        <w:t>- обеспечит возможность организации внеурочной деятельности обучающихся по направлениям развития личности в различных формах в соответствии с федеральными государственными образовательными стандартами общего образования;</w:t>
      </w:r>
      <w:proofErr w:type="gramEnd"/>
    </w:p>
    <w:p w:rsidR="00873D1E" w:rsidRPr="001C632E" w:rsidRDefault="00873D1E" w:rsidP="00873D1E">
      <w:pPr>
        <w:widowControl w:val="0"/>
        <w:autoSpaceDE w:val="0"/>
        <w:autoSpaceDN w:val="0"/>
        <w:adjustRightInd w:val="0"/>
        <w:ind w:firstLine="709"/>
        <w:jc w:val="both"/>
      </w:pPr>
      <w:r w:rsidRPr="001C632E">
        <w:rPr>
          <w:color w:val="000000"/>
        </w:rPr>
        <w:t xml:space="preserve">- будет способствовать повышению </w:t>
      </w:r>
      <w:proofErr w:type="gramStart"/>
      <w:r w:rsidRPr="001C632E">
        <w:rPr>
          <w:color w:val="000000"/>
        </w:rPr>
        <w:t>качества предоставления услуг дополнительного образования детей</w:t>
      </w:r>
      <w:proofErr w:type="gramEnd"/>
      <w:r w:rsidRPr="001C632E">
        <w:rPr>
          <w:color w:val="000000"/>
        </w:rPr>
        <w:t>;</w:t>
      </w:r>
    </w:p>
    <w:p w:rsidR="00873D1E" w:rsidRPr="001C632E" w:rsidRDefault="00873D1E" w:rsidP="00873D1E">
      <w:pPr>
        <w:widowControl w:val="0"/>
        <w:autoSpaceDE w:val="0"/>
        <w:autoSpaceDN w:val="0"/>
        <w:adjustRightInd w:val="0"/>
        <w:ind w:firstLine="709"/>
        <w:jc w:val="both"/>
      </w:pPr>
      <w:r w:rsidRPr="001C632E">
        <w:rPr>
          <w:color w:val="000000"/>
        </w:rPr>
        <w:t xml:space="preserve">- будет способствовать снижению утомляемости </w:t>
      </w:r>
      <w:proofErr w:type="gramStart"/>
      <w:r w:rsidRPr="001C632E">
        <w:rPr>
          <w:color w:val="000000"/>
        </w:rPr>
        <w:t>обучающихся</w:t>
      </w:r>
      <w:proofErr w:type="gramEnd"/>
      <w:r w:rsidRPr="001C632E">
        <w:rPr>
          <w:color w:val="000000"/>
        </w:rPr>
        <w:t>.</w:t>
      </w:r>
    </w:p>
    <w:p w:rsidR="00873D1E" w:rsidRPr="001C632E" w:rsidRDefault="00873D1E" w:rsidP="00873D1E">
      <w:pPr>
        <w:widowControl w:val="0"/>
        <w:autoSpaceDE w:val="0"/>
        <w:autoSpaceDN w:val="0"/>
        <w:adjustRightInd w:val="0"/>
        <w:ind w:firstLine="709"/>
        <w:jc w:val="both"/>
      </w:pPr>
      <w:r w:rsidRPr="001C632E">
        <w:rPr>
          <w:color w:val="000000"/>
        </w:rPr>
        <w:t>В 2014 году был разработан муниципальный план мероприятий, направленных на уменьшение доли обучающихся, занимающихся во вторую смену, за счет использования внутренних ресурсов существующих общеобразовательных организаций.</w:t>
      </w:r>
    </w:p>
    <w:p w:rsidR="00873D1E" w:rsidRPr="001C632E" w:rsidRDefault="00873D1E" w:rsidP="00873D1E">
      <w:pPr>
        <w:widowControl w:val="0"/>
        <w:autoSpaceDE w:val="0"/>
        <w:autoSpaceDN w:val="0"/>
        <w:adjustRightInd w:val="0"/>
        <w:ind w:firstLine="709"/>
        <w:jc w:val="both"/>
      </w:pPr>
      <w:r w:rsidRPr="001C632E">
        <w:rPr>
          <w:color w:val="000000"/>
        </w:rPr>
        <w:t xml:space="preserve">За счет использования внутренних ресурсов существующих общеобразовательных организаций значительно снизить долю обучающихся во вторую смену. </w:t>
      </w:r>
      <w:r w:rsidRPr="001C632E">
        <w:t xml:space="preserve">На 01.01.2017 года доля </w:t>
      </w:r>
      <w:proofErr w:type="gramStart"/>
      <w:r w:rsidRPr="001C632E">
        <w:t>обучающихся</w:t>
      </w:r>
      <w:proofErr w:type="gramEnd"/>
      <w:r w:rsidRPr="001C632E">
        <w:t xml:space="preserve"> во вторую смену в ОШ округа составила 2,5% (на 01.01.2015 года – 6,3%). </w:t>
      </w:r>
    </w:p>
    <w:p w:rsidR="00873D1E" w:rsidRPr="001C632E" w:rsidRDefault="00873D1E" w:rsidP="00873D1E">
      <w:pPr>
        <w:widowControl w:val="0"/>
        <w:autoSpaceDE w:val="0"/>
        <w:autoSpaceDN w:val="0"/>
        <w:adjustRightInd w:val="0"/>
        <w:ind w:firstLine="709"/>
        <w:jc w:val="both"/>
      </w:pPr>
      <w:r w:rsidRPr="001C632E">
        <w:rPr>
          <w:color w:val="000000"/>
        </w:rPr>
        <w:t>На данный момент все внутренние ресурсы по дальнейшему уменьшению доли обучающихся, занимающихся во вторую смену в общеобразовательных организациях, исчерпаны и решение проблемы организации обучения в одну смену возможно лишь за счет строительства новых школ.</w:t>
      </w:r>
    </w:p>
    <w:p w:rsidR="0031758E" w:rsidRPr="001C632E" w:rsidRDefault="0031758E" w:rsidP="00D96F06">
      <w:pPr>
        <w:widowControl w:val="0"/>
        <w:autoSpaceDE w:val="0"/>
        <w:autoSpaceDN w:val="0"/>
        <w:adjustRightInd w:val="0"/>
        <w:ind w:firstLine="709"/>
        <w:jc w:val="center"/>
        <w:rPr>
          <w:b/>
          <w:color w:val="000000"/>
        </w:rPr>
      </w:pPr>
    </w:p>
    <w:p w:rsidR="00D96F06" w:rsidRPr="001C632E" w:rsidRDefault="00D96F06" w:rsidP="00D96F06">
      <w:pPr>
        <w:widowControl w:val="0"/>
        <w:autoSpaceDE w:val="0"/>
        <w:autoSpaceDN w:val="0"/>
        <w:adjustRightInd w:val="0"/>
        <w:ind w:firstLine="709"/>
        <w:jc w:val="center"/>
        <w:rPr>
          <w:b/>
        </w:rPr>
      </w:pPr>
      <w:r w:rsidRPr="001C632E">
        <w:rPr>
          <w:b/>
          <w:color w:val="000000"/>
        </w:rPr>
        <w:t>3.5.3. Цели</w:t>
      </w:r>
      <w:r w:rsidR="00E87EAF" w:rsidRPr="001C632E">
        <w:rPr>
          <w:b/>
          <w:color w:val="000000"/>
        </w:rPr>
        <w:t>,</w:t>
      </w:r>
      <w:r w:rsidRPr="001C632E">
        <w:rPr>
          <w:b/>
          <w:color w:val="000000"/>
        </w:rPr>
        <w:t xml:space="preserve"> задачи п</w:t>
      </w:r>
      <w:r w:rsidRPr="001C632E">
        <w:rPr>
          <w:b/>
        </w:rPr>
        <w:t>одпрограммы</w:t>
      </w:r>
    </w:p>
    <w:p w:rsidR="00873D1E" w:rsidRPr="001C632E" w:rsidRDefault="00873D1E" w:rsidP="00873D1E">
      <w:pPr>
        <w:ind w:firstLine="709"/>
        <w:jc w:val="both"/>
      </w:pPr>
      <w:r w:rsidRPr="001C632E">
        <w:t>Основная стратегическая цель программы, заключается в формировании муниципальной образовательной системы, обеспечивающей доступность качественного образования, соответствующей требованиям инновационного социально-экономического развития городского округа город Кулебаки.</w:t>
      </w:r>
    </w:p>
    <w:p w:rsidR="00E87EAF" w:rsidRPr="001C632E" w:rsidRDefault="00873D1E" w:rsidP="00E87EAF">
      <w:pPr>
        <w:widowControl w:val="0"/>
        <w:autoSpaceDE w:val="0"/>
        <w:autoSpaceDN w:val="0"/>
        <w:adjustRightInd w:val="0"/>
        <w:jc w:val="both"/>
        <w:rPr>
          <w:color w:val="000000"/>
        </w:rPr>
      </w:pPr>
      <w:r w:rsidRPr="001C632E">
        <w:t>Для реализации указанной цели, программой предусмотрено решение следующих задач:</w:t>
      </w:r>
      <w:r w:rsidR="00E87EAF" w:rsidRPr="001C632E">
        <w:rPr>
          <w:color w:val="000000"/>
        </w:rPr>
        <w:t xml:space="preserve"> </w:t>
      </w:r>
    </w:p>
    <w:p w:rsidR="00E87EAF" w:rsidRPr="001C632E" w:rsidRDefault="00E87EAF" w:rsidP="00E87EAF">
      <w:pPr>
        <w:widowControl w:val="0"/>
        <w:autoSpaceDE w:val="0"/>
        <w:autoSpaceDN w:val="0"/>
        <w:adjustRightInd w:val="0"/>
        <w:ind w:firstLine="708"/>
        <w:jc w:val="both"/>
        <w:rPr>
          <w:color w:val="000000"/>
        </w:rPr>
      </w:pPr>
      <w:r w:rsidRPr="001C632E">
        <w:rPr>
          <w:color w:val="000000"/>
        </w:rPr>
        <w:t xml:space="preserve">1.Ликвидация </w:t>
      </w:r>
      <w:r w:rsidR="0018350E" w:rsidRPr="001C632E">
        <w:rPr>
          <w:color w:val="000000"/>
        </w:rPr>
        <w:t>второй</w:t>
      </w:r>
      <w:r w:rsidRPr="001C632E">
        <w:rPr>
          <w:color w:val="000000"/>
        </w:rPr>
        <w:t xml:space="preserve"> смены обучения и обеспечение односменного режима обучения, за счет создания новых мест в общеобразовательных организациях.</w:t>
      </w:r>
    </w:p>
    <w:p w:rsidR="0031758E" w:rsidRPr="001C632E" w:rsidRDefault="0031758E" w:rsidP="00E87EAF">
      <w:pPr>
        <w:widowControl w:val="0"/>
        <w:autoSpaceDE w:val="0"/>
        <w:autoSpaceDN w:val="0"/>
        <w:adjustRightInd w:val="0"/>
        <w:ind w:firstLine="708"/>
        <w:jc w:val="both"/>
      </w:pPr>
      <w:r w:rsidRPr="001C632E">
        <w:t>2. Перевод в новые школьные здания обучающихся из зданий школ с износом выше 70% и с износом  50 - 70%</w:t>
      </w:r>
    </w:p>
    <w:p w:rsidR="00BF1F4B" w:rsidRPr="001C632E" w:rsidRDefault="00BF1F4B" w:rsidP="00BF1F4B">
      <w:pPr>
        <w:pStyle w:val="1"/>
        <w:spacing w:before="0" w:after="0"/>
        <w:ind w:firstLine="709"/>
        <w:rPr>
          <w:rFonts w:ascii="Times New Roman" w:hAnsi="Times New Roman"/>
        </w:rPr>
      </w:pPr>
      <w:r w:rsidRPr="001C632E">
        <w:rPr>
          <w:rFonts w:ascii="Times New Roman" w:hAnsi="Times New Roman"/>
        </w:rPr>
        <w:t xml:space="preserve">3.5.4. Сроки и этапы реализации подпрограммы </w:t>
      </w:r>
    </w:p>
    <w:p w:rsidR="00BF1F4B" w:rsidRPr="001C632E" w:rsidRDefault="00BF1F4B" w:rsidP="00BF1F4B">
      <w:pPr>
        <w:ind w:firstLine="709"/>
        <w:jc w:val="both"/>
      </w:pPr>
      <w:r w:rsidRPr="001C632E">
        <w:t>Реализация подпрограммы будет осуществляться в 2018 - 2020 годы в один этап.</w:t>
      </w:r>
    </w:p>
    <w:p w:rsidR="00BF1F4B" w:rsidRPr="001C632E" w:rsidRDefault="00BF1F4B" w:rsidP="00BF1F4B">
      <w:pPr>
        <w:ind w:firstLine="709"/>
        <w:jc w:val="center"/>
        <w:rPr>
          <w:b/>
        </w:rPr>
      </w:pPr>
    </w:p>
    <w:p w:rsidR="00BF1F4B" w:rsidRPr="001C632E" w:rsidRDefault="00BF1F4B" w:rsidP="00BF1F4B">
      <w:pPr>
        <w:ind w:firstLine="709"/>
        <w:jc w:val="center"/>
        <w:rPr>
          <w:b/>
        </w:rPr>
      </w:pPr>
      <w:r w:rsidRPr="001C632E">
        <w:rPr>
          <w:b/>
        </w:rPr>
        <w:t>3.5.5. Перечень основных мероприятий подпрограммы.</w:t>
      </w:r>
    </w:p>
    <w:p w:rsidR="00D96F06" w:rsidRPr="001C632E" w:rsidRDefault="00D96F06" w:rsidP="00D96F06">
      <w:pPr>
        <w:ind w:firstLine="709"/>
        <w:jc w:val="both"/>
      </w:pPr>
      <w:r w:rsidRPr="001C632E">
        <w:t>Перечень</w:t>
      </w:r>
      <w:r w:rsidR="00BF1F4B" w:rsidRPr="001C632E">
        <w:t xml:space="preserve"> основных</w:t>
      </w:r>
      <w:r w:rsidRPr="001C632E">
        <w:t xml:space="preserve"> мероприятий подпрограммы  изложен  ниже в Таблице </w:t>
      </w:r>
      <w:r w:rsidR="00BF1F4B" w:rsidRPr="001C632E">
        <w:t>4.</w:t>
      </w:r>
    </w:p>
    <w:p w:rsidR="00D96F06" w:rsidRPr="001C632E" w:rsidRDefault="00D96F06" w:rsidP="00D96F06">
      <w:pPr>
        <w:widowControl w:val="0"/>
        <w:autoSpaceDE w:val="0"/>
        <w:autoSpaceDN w:val="0"/>
        <w:adjustRightInd w:val="0"/>
        <w:jc w:val="center"/>
        <w:rPr>
          <w:b/>
          <w:color w:val="000000"/>
        </w:rPr>
        <w:sectPr w:rsidR="00D96F06" w:rsidRPr="001C632E" w:rsidSect="00B33B80">
          <w:pgSz w:w="11906" w:h="16838"/>
          <w:pgMar w:top="851" w:right="851" w:bottom="851" w:left="1418" w:header="709" w:footer="709" w:gutter="0"/>
          <w:cols w:space="708"/>
          <w:titlePg/>
          <w:docGrid w:linePitch="360"/>
        </w:sectPr>
      </w:pPr>
    </w:p>
    <w:p w:rsidR="00C5033D" w:rsidRDefault="00D96F06" w:rsidP="00873D1E">
      <w:pPr>
        <w:widowControl w:val="0"/>
        <w:autoSpaceDE w:val="0"/>
        <w:autoSpaceDN w:val="0"/>
        <w:adjustRightInd w:val="0"/>
        <w:jc w:val="center"/>
        <w:rPr>
          <w:b/>
          <w:bCs/>
        </w:rPr>
      </w:pPr>
      <w:r>
        <w:rPr>
          <w:b/>
          <w:color w:val="000000"/>
          <w:szCs w:val="28"/>
        </w:rPr>
        <w:lastRenderedPageBreak/>
        <w:t>Перечень</w:t>
      </w:r>
      <w:r w:rsidR="00BF1F4B">
        <w:rPr>
          <w:b/>
          <w:color w:val="000000"/>
          <w:szCs w:val="28"/>
        </w:rPr>
        <w:t xml:space="preserve"> основных</w:t>
      </w:r>
      <w:r>
        <w:rPr>
          <w:b/>
          <w:color w:val="000000"/>
          <w:szCs w:val="28"/>
        </w:rPr>
        <w:t xml:space="preserve"> мероприятий подпрограммы </w:t>
      </w:r>
      <w:r w:rsidR="00C5033D" w:rsidRPr="00C5033D">
        <w:rPr>
          <w:b/>
        </w:rPr>
        <w:t xml:space="preserve">«Создание </w:t>
      </w:r>
      <w:r w:rsidR="00C5033D" w:rsidRPr="00C5033D">
        <w:rPr>
          <w:b/>
          <w:bCs/>
        </w:rPr>
        <w:t xml:space="preserve">новых мест в общеобразовательных организациях </w:t>
      </w:r>
      <w:proofErr w:type="gramStart"/>
      <w:r w:rsidR="00C5033D" w:rsidRPr="00C5033D">
        <w:rPr>
          <w:b/>
          <w:bCs/>
        </w:rPr>
        <w:t>городского</w:t>
      </w:r>
      <w:proofErr w:type="gramEnd"/>
      <w:r w:rsidR="00C5033D" w:rsidRPr="00C5033D">
        <w:rPr>
          <w:b/>
          <w:bCs/>
        </w:rPr>
        <w:t xml:space="preserve"> </w:t>
      </w:r>
    </w:p>
    <w:p w:rsidR="00873D1E" w:rsidRPr="00C5033D" w:rsidRDefault="00C5033D" w:rsidP="00873D1E">
      <w:pPr>
        <w:widowControl w:val="0"/>
        <w:autoSpaceDE w:val="0"/>
        <w:autoSpaceDN w:val="0"/>
        <w:adjustRightInd w:val="0"/>
        <w:jc w:val="center"/>
        <w:rPr>
          <w:b/>
          <w:color w:val="000000"/>
        </w:rPr>
      </w:pPr>
      <w:r w:rsidRPr="00C5033D">
        <w:rPr>
          <w:b/>
          <w:bCs/>
        </w:rPr>
        <w:t>округа в 2018-2020 годах и на период до 2025 года»</w:t>
      </w:r>
    </w:p>
    <w:p w:rsidR="00D96F06" w:rsidRPr="00AC7D63" w:rsidRDefault="00D96F06" w:rsidP="00873D1E">
      <w:pPr>
        <w:widowControl w:val="0"/>
        <w:autoSpaceDE w:val="0"/>
        <w:autoSpaceDN w:val="0"/>
        <w:adjustRightInd w:val="0"/>
        <w:jc w:val="right"/>
        <w:rPr>
          <w:color w:val="000000"/>
          <w:szCs w:val="28"/>
        </w:rPr>
      </w:pPr>
      <w:r>
        <w:rPr>
          <w:color w:val="000000"/>
          <w:szCs w:val="28"/>
        </w:rPr>
        <w:t xml:space="preserve"> </w:t>
      </w:r>
      <w:r w:rsidRPr="00AC7D63">
        <w:rPr>
          <w:color w:val="000000"/>
          <w:szCs w:val="28"/>
        </w:rPr>
        <w:t>Таблица 4</w:t>
      </w: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41"/>
        <w:gridCol w:w="144"/>
        <w:gridCol w:w="992"/>
        <w:gridCol w:w="141"/>
        <w:gridCol w:w="710"/>
        <w:gridCol w:w="817"/>
        <w:gridCol w:w="1736"/>
        <w:gridCol w:w="677"/>
        <w:gridCol w:w="1133"/>
        <w:gridCol w:w="995"/>
        <w:gridCol w:w="1166"/>
        <w:gridCol w:w="1133"/>
        <w:gridCol w:w="1136"/>
        <w:gridCol w:w="992"/>
        <w:gridCol w:w="1127"/>
      </w:tblGrid>
      <w:tr w:rsidR="00220A30" w:rsidRPr="007061F7" w:rsidTr="00220A30">
        <w:trPr>
          <w:trHeight w:val="512"/>
        </w:trPr>
        <w:tc>
          <w:tcPr>
            <w:tcW w:w="741" w:type="pct"/>
            <w:vMerge w:val="restart"/>
            <w:shd w:val="clear" w:color="auto" w:fill="auto"/>
          </w:tcPr>
          <w:p w:rsidR="00220A30" w:rsidRPr="00AC7D63" w:rsidRDefault="00220A30" w:rsidP="00B33B80">
            <w:pPr>
              <w:ind w:left="-2" w:right="-108"/>
              <w:jc w:val="center"/>
              <w:rPr>
                <w:sz w:val="20"/>
                <w:szCs w:val="20"/>
              </w:rPr>
            </w:pPr>
            <w:r w:rsidRPr="00AC7D63">
              <w:rPr>
                <w:sz w:val="20"/>
                <w:szCs w:val="20"/>
              </w:rPr>
              <w:t>Наименование мероприятия</w:t>
            </w:r>
          </w:p>
        </w:tc>
        <w:tc>
          <w:tcPr>
            <w:tcW w:w="417" w:type="pct"/>
            <w:gridSpan w:val="3"/>
            <w:vMerge w:val="restart"/>
            <w:shd w:val="clear" w:color="auto" w:fill="auto"/>
          </w:tcPr>
          <w:p w:rsidR="00220A30" w:rsidRPr="00220A30" w:rsidRDefault="00220A30" w:rsidP="00606642">
            <w:pPr>
              <w:spacing w:before="120" w:after="120"/>
              <w:ind w:left="-108" w:right="-121"/>
              <w:jc w:val="center"/>
              <w:rPr>
                <w:sz w:val="16"/>
                <w:szCs w:val="16"/>
              </w:rPr>
            </w:pPr>
            <w:r w:rsidRPr="00220A30">
              <w:rPr>
                <w:sz w:val="16"/>
                <w:szCs w:val="16"/>
              </w:rPr>
              <w:t>Категория расходов (капвложения, НИОКР и прочие расходы)</w:t>
            </w:r>
          </w:p>
        </w:tc>
        <w:tc>
          <w:tcPr>
            <w:tcW w:w="278" w:type="pct"/>
            <w:gridSpan w:val="2"/>
            <w:vMerge w:val="restart"/>
            <w:shd w:val="clear" w:color="auto" w:fill="auto"/>
          </w:tcPr>
          <w:p w:rsidR="00220A30" w:rsidRPr="00AC7D63" w:rsidRDefault="00220A30" w:rsidP="00B33B80">
            <w:pPr>
              <w:ind w:left="-143" w:right="-108"/>
              <w:jc w:val="center"/>
              <w:rPr>
                <w:sz w:val="20"/>
                <w:szCs w:val="20"/>
              </w:rPr>
            </w:pPr>
            <w:r w:rsidRPr="00AC7D63">
              <w:rPr>
                <w:sz w:val="20"/>
                <w:szCs w:val="20"/>
              </w:rPr>
              <w:t>Сроки выполнения</w:t>
            </w:r>
          </w:p>
        </w:tc>
        <w:tc>
          <w:tcPr>
            <w:tcW w:w="267" w:type="pct"/>
            <w:vMerge w:val="restart"/>
            <w:shd w:val="clear" w:color="auto" w:fill="auto"/>
          </w:tcPr>
          <w:p w:rsidR="00220A30" w:rsidRPr="00AC7D63" w:rsidRDefault="00220A30" w:rsidP="00B33B80">
            <w:pPr>
              <w:ind w:left="-108" w:right="-73"/>
              <w:jc w:val="center"/>
              <w:rPr>
                <w:sz w:val="20"/>
                <w:szCs w:val="20"/>
              </w:rPr>
            </w:pPr>
            <w:r w:rsidRPr="00AC7D63">
              <w:rPr>
                <w:spacing w:val="-4"/>
                <w:sz w:val="20"/>
                <w:szCs w:val="20"/>
              </w:rPr>
              <w:t xml:space="preserve">Исполнители </w:t>
            </w:r>
            <w:r w:rsidRPr="00AC7D63">
              <w:rPr>
                <w:spacing w:val="-2"/>
                <w:sz w:val="20"/>
                <w:szCs w:val="20"/>
              </w:rPr>
              <w:t>мероприятий</w:t>
            </w:r>
          </w:p>
        </w:tc>
        <w:tc>
          <w:tcPr>
            <w:tcW w:w="567" w:type="pct"/>
            <w:vMerge w:val="restart"/>
            <w:shd w:val="clear" w:color="auto" w:fill="auto"/>
          </w:tcPr>
          <w:p w:rsidR="00220A30" w:rsidRPr="007061F7" w:rsidRDefault="00220A30" w:rsidP="00B33B80">
            <w:pPr>
              <w:jc w:val="center"/>
            </w:pPr>
            <w:r>
              <w:rPr>
                <w:sz w:val="20"/>
                <w:szCs w:val="20"/>
              </w:rPr>
              <w:t>Источники финансирования</w:t>
            </w:r>
          </w:p>
        </w:tc>
        <w:tc>
          <w:tcPr>
            <w:tcW w:w="2730" w:type="pct"/>
            <w:gridSpan w:val="8"/>
            <w:shd w:val="clear" w:color="auto" w:fill="auto"/>
          </w:tcPr>
          <w:p w:rsidR="00220A30" w:rsidRPr="00AA2DA3" w:rsidRDefault="00220A30" w:rsidP="00E7589F">
            <w:pPr>
              <w:jc w:val="center"/>
            </w:pPr>
            <w:r w:rsidRPr="00AA2DA3">
              <w:rPr>
                <w:sz w:val="20"/>
                <w:szCs w:val="20"/>
              </w:rPr>
              <w:t xml:space="preserve">Объем финансирования (по годам) за счет всех источников, </w:t>
            </w:r>
            <w:r>
              <w:rPr>
                <w:sz w:val="20"/>
                <w:szCs w:val="20"/>
              </w:rPr>
              <w:t xml:space="preserve"> </w:t>
            </w:r>
            <w:r w:rsidRPr="00AA2DA3">
              <w:rPr>
                <w:sz w:val="20"/>
                <w:szCs w:val="20"/>
              </w:rPr>
              <w:t>тыс. рублей</w:t>
            </w:r>
          </w:p>
        </w:tc>
      </w:tr>
      <w:tr w:rsidR="00AA2DA3" w:rsidRPr="007061F7" w:rsidTr="00220A30">
        <w:trPr>
          <w:trHeight w:val="353"/>
        </w:trPr>
        <w:tc>
          <w:tcPr>
            <w:tcW w:w="741" w:type="pct"/>
            <w:vMerge/>
          </w:tcPr>
          <w:p w:rsidR="00AA2DA3" w:rsidRPr="0059277A" w:rsidRDefault="00AA2DA3" w:rsidP="00B33B80">
            <w:pPr>
              <w:jc w:val="center"/>
              <w:rPr>
                <w:sz w:val="20"/>
                <w:szCs w:val="20"/>
              </w:rPr>
            </w:pPr>
          </w:p>
        </w:tc>
        <w:tc>
          <w:tcPr>
            <w:tcW w:w="417" w:type="pct"/>
            <w:gridSpan w:val="3"/>
            <w:vMerge/>
          </w:tcPr>
          <w:p w:rsidR="00AA2DA3" w:rsidRPr="0059277A" w:rsidRDefault="00AA2DA3" w:rsidP="00B33B80">
            <w:pPr>
              <w:jc w:val="center"/>
              <w:rPr>
                <w:sz w:val="20"/>
                <w:szCs w:val="20"/>
              </w:rPr>
            </w:pPr>
          </w:p>
        </w:tc>
        <w:tc>
          <w:tcPr>
            <w:tcW w:w="278" w:type="pct"/>
            <w:gridSpan w:val="2"/>
            <w:vMerge/>
          </w:tcPr>
          <w:p w:rsidR="00AA2DA3" w:rsidRPr="0059277A" w:rsidRDefault="00AA2DA3" w:rsidP="00B33B80">
            <w:pPr>
              <w:jc w:val="center"/>
              <w:rPr>
                <w:sz w:val="20"/>
                <w:szCs w:val="20"/>
              </w:rPr>
            </w:pPr>
          </w:p>
        </w:tc>
        <w:tc>
          <w:tcPr>
            <w:tcW w:w="267" w:type="pct"/>
            <w:vMerge/>
          </w:tcPr>
          <w:p w:rsidR="00AA2DA3" w:rsidRPr="0059277A" w:rsidRDefault="00AA2DA3" w:rsidP="00B33B80">
            <w:pPr>
              <w:jc w:val="center"/>
              <w:rPr>
                <w:sz w:val="20"/>
                <w:szCs w:val="20"/>
              </w:rPr>
            </w:pPr>
          </w:p>
        </w:tc>
        <w:tc>
          <w:tcPr>
            <w:tcW w:w="567" w:type="pct"/>
            <w:vMerge/>
            <w:shd w:val="clear" w:color="auto" w:fill="auto"/>
            <w:noWrap/>
          </w:tcPr>
          <w:p w:rsidR="00AA2DA3" w:rsidRPr="0059277A" w:rsidRDefault="00AA2DA3" w:rsidP="00B33B80">
            <w:pPr>
              <w:jc w:val="center"/>
              <w:rPr>
                <w:sz w:val="20"/>
                <w:szCs w:val="20"/>
              </w:rPr>
            </w:pPr>
          </w:p>
        </w:tc>
        <w:tc>
          <w:tcPr>
            <w:tcW w:w="221" w:type="pct"/>
            <w:shd w:val="clear" w:color="auto" w:fill="auto"/>
            <w:noWrap/>
          </w:tcPr>
          <w:p w:rsidR="00AA2DA3" w:rsidRPr="0059277A" w:rsidRDefault="00AA2DA3" w:rsidP="00A04589">
            <w:pPr>
              <w:jc w:val="center"/>
              <w:rPr>
                <w:sz w:val="20"/>
                <w:szCs w:val="20"/>
              </w:rPr>
            </w:pPr>
            <w:r w:rsidRPr="0059277A">
              <w:rPr>
                <w:sz w:val="20"/>
                <w:szCs w:val="20"/>
              </w:rPr>
              <w:t>201</w:t>
            </w:r>
            <w:r>
              <w:rPr>
                <w:sz w:val="20"/>
                <w:szCs w:val="20"/>
              </w:rPr>
              <w:t>8</w:t>
            </w:r>
          </w:p>
        </w:tc>
        <w:tc>
          <w:tcPr>
            <w:tcW w:w="370" w:type="pct"/>
            <w:shd w:val="clear" w:color="auto" w:fill="auto"/>
          </w:tcPr>
          <w:p w:rsidR="00AA2DA3" w:rsidRPr="0059277A" w:rsidRDefault="00AA2DA3" w:rsidP="00A04589">
            <w:pPr>
              <w:jc w:val="center"/>
              <w:rPr>
                <w:sz w:val="20"/>
                <w:szCs w:val="20"/>
              </w:rPr>
            </w:pPr>
            <w:r w:rsidRPr="0059277A">
              <w:rPr>
                <w:sz w:val="20"/>
                <w:szCs w:val="20"/>
              </w:rPr>
              <w:t>201</w:t>
            </w:r>
            <w:r>
              <w:rPr>
                <w:sz w:val="20"/>
                <w:szCs w:val="20"/>
              </w:rPr>
              <w:t>9</w:t>
            </w:r>
          </w:p>
        </w:tc>
        <w:tc>
          <w:tcPr>
            <w:tcW w:w="325" w:type="pct"/>
            <w:shd w:val="clear" w:color="auto" w:fill="auto"/>
          </w:tcPr>
          <w:p w:rsidR="00AA2DA3" w:rsidRPr="0059277A" w:rsidRDefault="00AA2DA3" w:rsidP="00A04589">
            <w:pPr>
              <w:jc w:val="center"/>
              <w:rPr>
                <w:sz w:val="20"/>
                <w:szCs w:val="20"/>
              </w:rPr>
            </w:pPr>
            <w:r w:rsidRPr="0059277A">
              <w:rPr>
                <w:sz w:val="20"/>
                <w:szCs w:val="20"/>
              </w:rPr>
              <w:t>20</w:t>
            </w:r>
            <w:r>
              <w:rPr>
                <w:sz w:val="20"/>
                <w:szCs w:val="20"/>
              </w:rPr>
              <w:t>20</w:t>
            </w:r>
          </w:p>
        </w:tc>
        <w:tc>
          <w:tcPr>
            <w:tcW w:w="381" w:type="pct"/>
            <w:shd w:val="clear" w:color="auto" w:fill="auto"/>
          </w:tcPr>
          <w:p w:rsidR="00AA2DA3" w:rsidRPr="0059277A" w:rsidRDefault="00AA2DA3" w:rsidP="00A04589">
            <w:pPr>
              <w:jc w:val="center"/>
              <w:rPr>
                <w:sz w:val="20"/>
                <w:szCs w:val="20"/>
              </w:rPr>
            </w:pPr>
            <w:r w:rsidRPr="0059277A">
              <w:rPr>
                <w:sz w:val="20"/>
                <w:szCs w:val="20"/>
              </w:rPr>
              <w:t>20</w:t>
            </w:r>
            <w:r>
              <w:rPr>
                <w:sz w:val="20"/>
                <w:szCs w:val="20"/>
              </w:rPr>
              <w:t>21</w:t>
            </w:r>
          </w:p>
        </w:tc>
        <w:tc>
          <w:tcPr>
            <w:tcW w:w="370" w:type="pct"/>
            <w:shd w:val="clear" w:color="auto" w:fill="auto"/>
          </w:tcPr>
          <w:p w:rsidR="00AA2DA3" w:rsidRPr="0059277A" w:rsidRDefault="00AA2DA3" w:rsidP="00A04589">
            <w:pPr>
              <w:jc w:val="center"/>
              <w:rPr>
                <w:sz w:val="20"/>
                <w:szCs w:val="20"/>
              </w:rPr>
            </w:pPr>
            <w:r w:rsidRPr="0059277A">
              <w:rPr>
                <w:sz w:val="20"/>
                <w:szCs w:val="20"/>
              </w:rPr>
              <w:t>202</w:t>
            </w:r>
            <w:r>
              <w:rPr>
                <w:sz w:val="20"/>
                <w:szCs w:val="20"/>
              </w:rPr>
              <w:t>2</w:t>
            </w:r>
          </w:p>
        </w:tc>
        <w:tc>
          <w:tcPr>
            <w:tcW w:w="371" w:type="pct"/>
            <w:shd w:val="clear" w:color="auto" w:fill="auto"/>
          </w:tcPr>
          <w:p w:rsidR="00AA2DA3" w:rsidRPr="0059277A" w:rsidRDefault="00AA2DA3" w:rsidP="00A04589">
            <w:pPr>
              <w:jc w:val="center"/>
              <w:rPr>
                <w:sz w:val="20"/>
                <w:szCs w:val="20"/>
              </w:rPr>
            </w:pPr>
            <w:r w:rsidRPr="0059277A">
              <w:rPr>
                <w:sz w:val="20"/>
                <w:szCs w:val="20"/>
              </w:rPr>
              <w:t>202</w:t>
            </w:r>
            <w:r>
              <w:rPr>
                <w:sz w:val="20"/>
                <w:szCs w:val="20"/>
              </w:rPr>
              <w:t>3</w:t>
            </w:r>
          </w:p>
        </w:tc>
        <w:tc>
          <w:tcPr>
            <w:tcW w:w="324" w:type="pct"/>
            <w:shd w:val="clear" w:color="auto" w:fill="auto"/>
          </w:tcPr>
          <w:p w:rsidR="00AA2DA3" w:rsidRPr="0059277A" w:rsidRDefault="00AA2DA3" w:rsidP="00A04589">
            <w:pPr>
              <w:jc w:val="center"/>
              <w:rPr>
                <w:sz w:val="20"/>
                <w:szCs w:val="20"/>
              </w:rPr>
            </w:pPr>
            <w:r w:rsidRPr="0059277A">
              <w:rPr>
                <w:sz w:val="20"/>
                <w:szCs w:val="20"/>
              </w:rPr>
              <w:t>202</w:t>
            </w:r>
            <w:r>
              <w:rPr>
                <w:sz w:val="20"/>
                <w:szCs w:val="20"/>
              </w:rPr>
              <w:t>4</w:t>
            </w:r>
          </w:p>
        </w:tc>
        <w:tc>
          <w:tcPr>
            <w:tcW w:w="368" w:type="pct"/>
            <w:shd w:val="clear" w:color="auto" w:fill="auto"/>
          </w:tcPr>
          <w:p w:rsidR="00AA2DA3" w:rsidRPr="0059277A" w:rsidRDefault="00AA2DA3" w:rsidP="00B33B80">
            <w:pPr>
              <w:jc w:val="center"/>
              <w:rPr>
                <w:sz w:val="20"/>
                <w:szCs w:val="20"/>
              </w:rPr>
            </w:pPr>
            <w:r w:rsidRPr="0059277A">
              <w:rPr>
                <w:sz w:val="20"/>
                <w:szCs w:val="20"/>
              </w:rPr>
              <w:t>Всего</w:t>
            </w:r>
          </w:p>
        </w:tc>
      </w:tr>
      <w:tr w:rsidR="00D272C3" w:rsidRPr="0084642A" w:rsidTr="005E638E">
        <w:trPr>
          <w:trHeight w:val="225"/>
        </w:trPr>
        <w:tc>
          <w:tcPr>
            <w:tcW w:w="1703" w:type="pct"/>
            <w:gridSpan w:val="7"/>
            <w:vMerge w:val="restart"/>
          </w:tcPr>
          <w:p w:rsidR="00D272C3" w:rsidRPr="0059277A" w:rsidRDefault="00D272C3" w:rsidP="00B33B80">
            <w:pPr>
              <w:jc w:val="both"/>
              <w:rPr>
                <w:sz w:val="20"/>
                <w:szCs w:val="20"/>
              </w:rPr>
            </w:pPr>
            <w:r w:rsidRPr="0059277A">
              <w:rPr>
                <w:b/>
                <w:sz w:val="20"/>
                <w:szCs w:val="20"/>
              </w:rPr>
              <w:t xml:space="preserve">Цель </w:t>
            </w:r>
            <w:r w:rsidR="00764D45">
              <w:rPr>
                <w:b/>
                <w:sz w:val="20"/>
                <w:szCs w:val="20"/>
              </w:rPr>
              <w:t>п</w:t>
            </w:r>
            <w:r w:rsidRPr="0059277A">
              <w:rPr>
                <w:b/>
                <w:sz w:val="20"/>
                <w:szCs w:val="20"/>
              </w:rPr>
              <w:t>одпрограммы</w:t>
            </w:r>
            <w:r w:rsidR="00AA2DA3">
              <w:rPr>
                <w:b/>
                <w:sz w:val="20"/>
                <w:szCs w:val="20"/>
              </w:rPr>
              <w:t>:</w:t>
            </w:r>
            <w:r w:rsidR="00AA2DA3" w:rsidRPr="004D520B">
              <w:rPr>
                <w:color w:val="000000"/>
                <w:sz w:val="22"/>
                <w:szCs w:val="22"/>
              </w:rPr>
              <w:t xml:space="preserve"> Обеспечение государственных гарантий прав граждан на получение общедоступного начального общего, основного общего, среднего общего образования</w:t>
            </w:r>
            <w:r w:rsidR="00AA2DA3" w:rsidRPr="0059277A">
              <w:rPr>
                <w:sz w:val="20"/>
                <w:szCs w:val="20"/>
              </w:rPr>
              <w:t xml:space="preserve"> </w:t>
            </w:r>
          </w:p>
        </w:tc>
        <w:tc>
          <w:tcPr>
            <w:tcW w:w="567" w:type="pct"/>
            <w:shd w:val="clear" w:color="auto" w:fill="auto"/>
            <w:noWrap/>
          </w:tcPr>
          <w:p w:rsidR="00D272C3" w:rsidRPr="00AC7D63" w:rsidRDefault="00D272C3" w:rsidP="00B33B80">
            <w:pPr>
              <w:rPr>
                <w:iCs/>
                <w:sz w:val="20"/>
                <w:szCs w:val="20"/>
              </w:rPr>
            </w:pPr>
            <w:r w:rsidRPr="00AC7D63">
              <w:rPr>
                <w:iCs/>
                <w:sz w:val="20"/>
                <w:szCs w:val="20"/>
              </w:rPr>
              <w:t>Всего</w:t>
            </w:r>
          </w:p>
        </w:tc>
        <w:tc>
          <w:tcPr>
            <w:tcW w:w="221" w:type="pct"/>
            <w:shd w:val="clear" w:color="auto" w:fill="auto"/>
            <w:noWrap/>
          </w:tcPr>
          <w:p w:rsidR="00D272C3" w:rsidRPr="001117AA" w:rsidRDefault="00D272C3" w:rsidP="00F5049F">
            <w:pPr>
              <w:jc w:val="center"/>
              <w:rPr>
                <w:b/>
                <w:sz w:val="20"/>
                <w:szCs w:val="20"/>
              </w:rPr>
            </w:pPr>
            <w:r w:rsidRPr="001117AA">
              <w:rPr>
                <w:b/>
                <w:sz w:val="20"/>
                <w:szCs w:val="20"/>
              </w:rPr>
              <w:t>0</w:t>
            </w:r>
          </w:p>
        </w:tc>
        <w:tc>
          <w:tcPr>
            <w:tcW w:w="370" w:type="pct"/>
            <w:shd w:val="clear" w:color="auto" w:fill="auto"/>
          </w:tcPr>
          <w:p w:rsidR="00D272C3" w:rsidRPr="001117AA" w:rsidRDefault="00D272C3" w:rsidP="00F5049F">
            <w:pPr>
              <w:jc w:val="center"/>
              <w:rPr>
                <w:b/>
                <w:sz w:val="20"/>
                <w:szCs w:val="20"/>
              </w:rPr>
            </w:pPr>
            <w:r w:rsidRPr="001117AA">
              <w:rPr>
                <w:b/>
                <w:sz w:val="20"/>
                <w:szCs w:val="20"/>
              </w:rPr>
              <w:t>100000</w:t>
            </w:r>
          </w:p>
        </w:tc>
        <w:tc>
          <w:tcPr>
            <w:tcW w:w="325" w:type="pct"/>
            <w:shd w:val="clear" w:color="auto" w:fill="auto"/>
          </w:tcPr>
          <w:p w:rsidR="00D272C3" w:rsidRPr="001117AA" w:rsidRDefault="00D272C3" w:rsidP="00F5049F">
            <w:pPr>
              <w:jc w:val="center"/>
              <w:rPr>
                <w:b/>
                <w:sz w:val="20"/>
                <w:szCs w:val="20"/>
              </w:rPr>
            </w:pPr>
            <w:r w:rsidRPr="001117AA">
              <w:rPr>
                <w:b/>
                <w:sz w:val="20"/>
                <w:szCs w:val="20"/>
              </w:rPr>
              <w:t>83140,72</w:t>
            </w:r>
          </w:p>
        </w:tc>
        <w:tc>
          <w:tcPr>
            <w:tcW w:w="381" w:type="pct"/>
            <w:shd w:val="clear" w:color="auto" w:fill="auto"/>
          </w:tcPr>
          <w:p w:rsidR="00D272C3" w:rsidRPr="001117AA" w:rsidRDefault="00D272C3" w:rsidP="00F5049F">
            <w:pPr>
              <w:tabs>
                <w:tab w:val="left" w:pos="944"/>
              </w:tabs>
              <w:jc w:val="center"/>
              <w:rPr>
                <w:b/>
                <w:sz w:val="20"/>
                <w:szCs w:val="20"/>
              </w:rPr>
            </w:pPr>
            <w:r w:rsidRPr="001117AA">
              <w:rPr>
                <w:b/>
                <w:sz w:val="20"/>
                <w:szCs w:val="20"/>
              </w:rPr>
              <w:t>141189,95</w:t>
            </w:r>
          </w:p>
        </w:tc>
        <w:tc>
          <w:tcPr>
            <w:tcW w:w="370" w:type="pct"/>
            <w:shd w:val="clear" w:color="auto" w:fill="auto"/>
          </w:tcPr>
          <w:p w:rsidR="00D272C3" w:rsidRPr="001117AA" w:rsidRDefault="00D272C3" w:rsidP="00F5049F">
            <w:pPr>
              <w:tabs>
                <w:tab w:val="left" w:pos="944"/>
              </w:tabs>
              <w:jc w:val="center"/>
              <w:rPr>
                <w:b/>
                <w:sz w:val="20"/>
                <w:szCs w:val="20"/>
              </w:rPr>
            </w:pPr>
            <w:r w:rsidRPr="001117AA">
              <w:rPr>
                <w:b/>
                <w:sz w:val="20"/>
                <w:szCs w:val="20"/>
              </w:rPr>
              <w:t>115519,05</w:t>
            </w:r>
          </w:p>
        </w:tc>
        <w:tc>
          <w:tcPr>
            <w:tcW w:w="371" w:type="pct"/>
            <w:shd w:val="clear" w:color="auto" w:fill="auto"/>
          </w:tcPr>
          <w:p w:rsidR="00D272C3" w:rsidRPr="001117AA" w:rsidRDefault="00D272C3" w:rsidP="00F5049F">
            <w:pPr>
              <w:jc w:val="center"/>
              <w:rPr>
                <w:b/>
                <w:sz w:val="20"/>
                <w:szCs w:val="20"/>
              </w:rPr>
            </w:pPr>
            <w:r w:rsidRPr="001117AA">
              <w:rPr>
                <w:b/>
                <w:sz w:val="20"/>
                <w:szCs w:val="20"/>
              </w:rPr>
              <w:t>119707,4</w:t>
            </w:r>
          </w:p>
        </w:tc>
        <w:tc>
          <w:tcPr>
            <w:tcW w:w="324" w:type="pct"/>
            <w:shd w:val="clear" w:color="auto" w:fill="auto"/>
          </w:tcPr>
          <w:p w:rsidR="00D272C3" w:rsidRPr="001117AA" w:rsidRDefault="00D272C3" w:rsidP="00F5049F">
            <w:pPr>
              <w:jc w:val="center"/>
              <w:rPr>
                <w:b/>
                <w:sz w:val="20"/>
                <w:szCs w:val="20"/>
              </w:rPr>
            </w:pPr>
            <w:r w:rsidRPr="001117AA">
              <w:rPr>
                <w:b/>
                <w:sz w:val="20"/>
                <w:szCs w:val="20"/>
              </w:rPr>
              <w:t>97942,42</w:t>
            </w:r>
          </w:p>
        </w:tc>
        <w:tc>
          <w:tcPr>
            <w:tcW w:w="368" w:type="pct"/>
            <w:shd w:val="clear" w:color="auto" w:fill="auto"/>
          </w:tcPr>
          <w:p w:rsidR="00D272C3" w:rsidRPr="001117AA" w:rsidRDefault="00D272C3" w:rsidP="00B33B80">
            <w:pPr>
              <w:ind w:right="-109"/>
              <w:jc w:val="center"/>
              <w:rPr>
                <w:b/>
                <w:sz w:val="20"/>
                <w:szCs w:val="20"/>
              </w:rPr>
            </w:pPr>
            <w:r w:rsidRPr="001117AA">
              <w:rPr>
                <w:b/>
                <w:sz w:val="20"/>
                <w:szCs w:val="20"/>
              </w:rPr>
              <w:t>657499,54</w:t>
            </w:r>
          </w:p>
        </w:tc>
      </w:tr>
      <w:tr w:rsidR="00D272C3" w:rsidRPr="0084642A" w:rsidTr="005E638E">
        <w:trPr>
          <w:trHeight w:val="225"/>
        </w:trPr>
        <w:tc>
          <w:tcPr>
            <w:tcW w:w="1703" w:type="pct"/>
            <w:gridSpan w:val="7"/>
            <w:vMerge/>
          </w:tcPr>
          <w:p w:rsidR="00D272C3" w:rsidRPr="0059277A" w:rsidRDefault="00D272C3" w:rsidP="00B33B80">
            <w:pPr>
              <w:widowControl w:val="0"/>
              <w:spacing w:before="120"/>
              <w:ind w:right="51"/>
              <w:rPr>
                <w:b/>
                <w:bCs/>
                <w:sz w:val="20"/>
                <w:szCs w:val="20"/>
              </w:rPr>
            </w:pPr>
          </w:p>
        </w:tc>
        <w:tc>
          <w:tcPr>
            <w:tcW w:w="567" w:type="pct"/>
            <w:shd w:val="clear" w:color="auto" w:fill="auto"/>
            <w:noWrap/>
          </w:tcPr>
          <w:p w:rsidR="00D272C3" w:rsidRPr="002F713B" w:rsidRDefault="00D272C3" w:rsidP="000D710B">
            <w:pPr>
              <w:rPr>
                <w:iCs/>
                <w:sz w:val="20"/>
                <w:szCs w:val="20"/>
              </w:rPr>
            </w:pPr>
            <w:r w:rsidRPr="002F713B">
              <w:rPr>
                <w:iCs/>
                <w:sz w:val="20"/>
                <w:szCs w:val="20"/>
              </w:rPr>
              <w:t>Федеральный бюджет</w:t>
            </w:r>
          </w:p>
        </w:tc>
        <w:tc>
          <w:tcPr>
            <w:tcW w:w="221" w:type="pct"/>
            <w:shd w:val="clear" w:color="auto" w:fill="auto"/>
            <w:noWrap/>
          </w:tcPr>
          <w:p w:rsidR="00D272C3" w:rsidRPr="0059277A" w:rsidRDefault="00D272C3" w:rsidP="00F5049F">
            <w:pPr>
              <w:jc w:val="center"/>
              <w:rPr>
                <w:sz w:val="20"/>
                <w:szCs w:val="20"/>
              </w:rPr>
            </w:pPr>
            <w:r w:rsidRPr="0059277A">
              <w:rPr>
                <w:sz w:val="20"/>
                <w:szCs w:val="20"/>
              </w:rPr>
              <w:t>0</w:t>
            </w:r>
          </w:p>
        </w:tc>
        <w:tc>
          <w:tcPr>
            <w:tcW w:w="370" w:type="pct"/>
            <w:shd w:val="clear" w:color="auto" w:fill="auto"/>
          </w:tcPr>
          <w:p w:rsidR="00D272C3" w:rsidRPr="004F6666" w:rsidRDefault="00D272C3" w:rsidP="00F5049F">
            <w:pPr>
              <w:jc w:val="center"/>
              <w:rPr>
                <w:sz w:val="20"/>
                <w:szCs w:val="20"/>
              </w:rPr>
            </w:pPr>
            <w:r w:rsidRPr="004F6666">
              <w:rPr>
                <w:sz w:val="20"/>
                <w:szCs w:val="20"/>
              </w:rPr>
              <w:t>69983,78</w:t>
            </w:r>
          </w:p>
        </w:tc>
        <w:tc>
          <w:tcPr>
            <w:tcW w:w="325" w:type="pct"/>
            <w:shd w:val="clear" w:color="auto" w:fill="auto"/>
          </w:tcPr>
          <w:p w:rsidR="00D272C3" w:rsidRPr="004F6666" w:rsidRDefault="00D272C3" w:rsidP="00F5049F">
            <w:pPr>
              <w:jc w:val="center"/>
              <w:rPr>
                <w:sz w:val="20"/>
                <w:szCs w:val="20"/>
              </w:rPr>
            </w:pPr>
            <w:r w:rsidRPr="004F6666">
              <w:rPr>
                <w:sz w:val="20"/>
                <w:szCs w:val="20"/>
              </w:rPr>
              <w:t>58214,73</w:t>
            </w:r>
          </w:p>
        </w:tc>
        <w:tc>
          <w:tcPr>
            <w:tcW w:w="381" w:type="pct"/>
            <w:shd w:val="clear" w:color="auto" w:fill="auto"/>
          </w:tcPr>
          <w:p w:rsidR="00D272C3" w:rsidRPr="0059277A" w:rsidRDefault="00D272C3" w:rsidP="00F5049F">
            <w:pPr>
              <w:tabs>
                <w:tab w:val="left" w:pos="944"/>
              </w:tabs>
              <w:jc w:val="center"/>
              <w:rPr>
                <w:sz w:val="20"/>
                <w:szCs w:val="20"/>
              </w:rPr>
            </w:pPr>
            <w:r w:rsidRPr="0059277A">
              <w:rPr>
                <w:sz w:val="20"/>
                <w:szCs w:val="20"/>
              </w:rPr>
              <w:t>98832,97</w:t>
            </w:r>
          </w:p>
        </w:tc>
        <w:tc>
          <w:tcPr>
            <w:tcW w:w="370" w:type="pct"/>
            <w:shd w:val="clear" w:color="auto" w:fill="auto"/>
          </w:tcPr>
          <w:p w:rsidR="00D272C3" w:rsidRPr="0059277A" w:rsidRDefault="00D272C3" w:rsidP="00F5049F">
            <w:pPr>
              <w:tabs>
                <w:tab w:val="left" w:pos="944"/>
              </w:tabs>
              <w:jc w:val="center"/>
              <w:rPr>
                <w:sz w:val="20"/>
                <w:szCs w:val="20"/>
              </w:rPr>
            </w:pPr>
            <w:r w:rsidRPr="0059277A">
              <w:rPr>
                <w:sz w:val="20"/>
                <w:szCs w:val="20"/>
              </w:rPr>
              <w:t>80863,34</w:t>
            </w:r>
          </w:p>
        </w:tc>
        <w:tc>
          <w:tcPr>
            <w:tcW w:w="371" w:type="pct"/>
            <w:shd w:val="clear" w:color="auto" w:fill="auto"/>
          </w:tcPr>
          <w:p w:rsidR="00D272C3" w:rsidRPr="0059277A" w:rsidRDefault="00D272C3" w:rsidP="00F5049F">
            <w:pPr>
              <w:jc w:val="center"/>
              <w:rPr>
                <w:sz w:val="20"/>
                <w:szCs w:val="20"/>
              </w:rPr>
            </w:pPr>
            <w:r w:rsidRPr="0059277A">
              <w:rPr>
                <w:sz w:val="20"/>
                <w:szCs w:val="20"/>
              </w:rPr>
              <w:t>83795,18</w:t>
            </w:r>
          </w:p>
        </w:tc>
        <w:tc>
          <w:tcPr>
            <w:tcW w:w="324" w:type="pct"/>
            <w:shd w:val="clear" w:color="auto" w:fill="auto"/>
          </w:tcPr>
          <w:p w:rsidR="00D272C3" w:rsidRPr="0059277A" w:rsidRDefault="00D272C3" w:rsidP="00F5049F">
            <w:pPr>
              <w:jc w:val="center"/>
              <w:rPr>
                <w:sz w:val="20"/>
                <w:szCs w:val="20"/>
              </w:rPr>
            </w:pPr>
            <w:r w:rsidRPr="0059277A">
              <w:rPr>
                <w:sz w:val="20"/>
                <w:szCs w:val="20"/>
              </w:rPr>
              <w:t>68559,69</w:t>
            </w:r>
          </w:p>
        </w:tc>
        <w:tc>
          <w:tcPr>
            <w:tcW w:w="368" w:type="pct"/>
            <w:shd w:val="clear" w:color="auto" w:fill="auto"/>
          </w:tcPr>
          <w:p w:rsidR="00D272C3" w:rsidRPr="00F11A76" w:rsidRDefault="00D272C3" w:rsidP="00B33B80">
            <w:pPr>
              <w:jc w:val="center"/>
              <w:rPr>
                <w:sz w:val="20"/>
                <w:szCs w:val="20"/>
              </w:rPr>
            </w:pPr>
            <w:r w:rsidRPr="00F11A76">
              <w:rPr>
                <w:sz w:val="20"/>
                <w:szCs w:val="20"/>
              </w:rPr>
              <w:t>460249,69</w:t>
            </w:r>
          </w:p>
        </w:tc>
      </w:tr>
      <w:tr w:rsidR="00D272C3" w:rsidRPr="0084642A" w:rsidTr="005E638E">
        <w:trPr>
          <w:trHeight w:val="225"/>
        </w:trPr>
        <w:tc>
          <w:tcPr>
            <w:tcW w:w="1703" w:type="pct"/>
            <w:gridSpan w:val="7"/>
            <w:vMerge/>
          </w:tcPr>
          <w:p w:rsidR="00D272C3" w:rsidRPr="0059277A" w:rsidRDefault="00D272C3" w:rsidP="00B33B80">
            <w:pPr>
              <w:widowControl w:val="0"/>
              <w:spacing w:before="120"/>
              <w:ind w:right="51"/>
              <w:rPr>
                <w:b/>
                <w:bCs/>
                <w:sz w:val="20"/>
                <w:szCs w:val="20"/>
              </w:rPr>
            </w:pPr>
          </w:p>
        </w:tc>
        <w:tc>
          <w:tcPr>
            <w:tcW w:w="567" w:type="pct"/>
            <w:shd w:val="clear" w:color="auto" w:fill="auto"/>
            <w:noWrap/>
          </w:tcPr>
          <w:p w:rsidR="00D272C3" w:rsidRPr="002F713B" w:rsidRDefault="00D272C3" w:rsidP="000D710B">
            <w:pPr>
              <w:rPr>
                <w:iCs/>
                <w:sz w:val="20"/>
                <w:szCs w:val="20"/>
              </w:rPr>
            </w:pPr>
            <w:r w:rsidRPr="002F713B">
              <w:rPr>
                <w:iCs/>
                <w:sz w:val="20"/>
                <w:szCs w:val="20"/>
              </w:rPr>
              <w:t>Областной бюджет</w:t>
            </w:r>
          </w:p>
        </w:tc>
        <w:tc>
          <w:tcPr>
            <w:tcW w:w="221" w:type="pct"/>
            <w:shd w:val="clear" w:color="auto" w:fill="auto"/>
            <w:noWrap/>
          </w:tcPr>
          <w:p w:rsidR="00D272C3" w:rsidRPr="0059277A" w:rsidRDefault="00D272C3" w:rsidP="00F5049F">
            <w:pPr>
              <w:jc w:val="center"/>
              <w:rPr>
                <w:sz w:val="20"/>
                <w:szCs w:val="20"/>
              </w:rPr>
            </w:pPr>
            <w:r w:rsidRPr="0059277A">
              <w:rPr>
                <w:sz w:val="20"/>
                <w:szCs w:val="20"/>
              </w:rPr>
              <w:t>0</w:t>
            </w:r>
          </w:p>
        </w:tc>
        <w:tc>
          <w:tcPr>
            <w:tcW w:w="370" w:type="pct"/>
            <w:shd w:val="clear" w:color="auto" w:fill="auto"/>
          </w:tcPr>
          <w:p w:rsidR="00D272C3" w:rsidRPr="004F6666" w:rsidRDefault="00D272C3" w:rsidP="00F5049F">
            <w:pPr>
              <w:jc w:val="center"/>
              <w:rPr>
                <w:sz w:val="20"/>
                <w:szCs w:val="20"/>
              </w:rPr>
            </w:pPr>
            <w:r w:rsidRPr="004F6666">
              <w:rPr>
                <w:sz w:val="20"/>
                <w:szCs w:val="20"/>
              </w:rPr>
              <w:t>27019,38</w:t>
            </w:r>
          </w:p>
        </w:tc>
        <w:tc>
          <w:tcPr>
            <w:tcW w:w="325" w:type="pct"/>
            <w:shd w:val="clear" w:color="auto" w:fill="auto"/>
          </w:tcPr>
          <w:p w:rsidR="00D272C3" w:rsidRPr="004F6666" w:rsidRDefault="00D272C3" w:rsidP="00F5049F">
            <w:pPr>
              <w:jc w:val="center"/>
              <w:rPr>
                <w:sz w:val="20"/>
                <w:szCs w:val="20"/>
              </w:rPr>
            </w:pPr>
            <w:r w:rsidRPr="004F6666">
              <w:rPr>
                <w:sz w:val="20"/>
                <w:szCs w:val="20"/>
              </w:rPr>
              <w:t>22428,61</w:t>
            </w:r>
          </w:p>
        </w:tc>
        <w:tc>
          <w:tcPr>
            <w:tcW w:w="381" w:type="pct"/>
            <w:shd w:val="clear" w:color="auto" w:fill="auto"/>
          </w:tcPr>
          <w:p w:rsidR="00D272C3" w:rsidRPr="0059277A" w:rsidRDefault="00D272C3" w:rsidP="00F5049F">
            <w:pPr>
              <w:tabs>
                <w:tab w:val="left" w:pos="944"/>
              </w:tabs>
              <w:jc w:val="center"/>
              <w:rPr>
                <w:sz w:val="20"/>
                <w:szCs w:val="20"/>
              </w:rPr>
            </w:pPr>
            <w:r w:rsidRPr="0059277A">
              <w:rPr>
                <w:sz w:val="20"/>
                <w:szCs w:val="20"/>
              </w:rPr>
              <w:t>38121,29</w:t>
            </w:r>
          </w:p>
        </w:tc>
        <w:tc>
          <w:tcPr>
            <w:tcW w:w="370" w:type="pct"/>
            <w:shd w:val="clear" w:color="auto" w:fill="auto"/>
          </w:tcPr>
          <w:p w:rsidR="00D272C3" w:rsidRPr="0059277A" w:rsidRDefault="00D272C3" w:rsidP="00F5049F">
            <w:pPr>
              <w:tabs>
                <w:tab w:val="left" w:pos="944"/>
              </w:tabs>
              <w:jc w:val="center"/>
              <w:rPr>
                <w:sz w:val="20"/>
                <w:szCs w:val="20"/>
              </w:rPr>
            </w:pPr>
            <w:r w:rsidRPr="0059277A">
              <w:rPr>
                <w:sz w:val="20"/>
                <w:szCs w:val="20"/>
              </w:rPr>
              <w:t>31190,14</w:t>
            </w:r>
          </w:p>
        </w:tc>
        <w:tc>
          <w:tcPr>
            <w:tcW w:w="371" w:type="pct"/>
            <w:shd w:val="clear" w:color="auto" w:fill="auto"/>
          </w:tcPr>
          <w:p w:rsidR="00D272C3" w:rsidRPr="0059277A" w:rsidRDefault="00D272C3" w:rsidP="00F5049F">
            <w:pPr>
              <w:jc w:val="center"/>
              <w:rPr>
                <w:sz w:val="20"/>
                <w:szCs w:val="20"/>
              </w:rPr>
            </w:pPr>
            <w:r w:rsidRPr="0059277A">
              <w:rPr>
                <w:sz w:val="20"/>
                <w:szCs w:val="20"/>
              </w:rPr>
              <w:t>32320</w:t>
            </w:r>
          </w:p>
        </w:tc>
        <w:tc>
          <w:tcPr>
            <w:tcW w:w="324" w:type="pct"/>
            <w:shd w:val="clear" w:color="auto" w:fill="auto"/>
          </w:tcPr>
          <w:p w:rsidR="00D272C3" w:rsidRPr="0059277A" w:rsidRDefault="00D272C3" w:rsidP="00F5049F">
            <w:pPr>
              <w:jc w:val="center"/>
              <w:rPr>
                <w:sz w:val="20"/>
                <w:szCs w:val="20"/>
              </w:rPr>
            </w:pPr>
            <w:r w:rsidRPr="0059277A">
              <w:rPr>
                <w:sz w:val="20"/>
                <w:szCs w:val="20"/>
              </w:rPr>
              <w:t>26444,46</w:t>
            </w:r>
          </w:p>
        </w:tc>
        <w:tc>
          <w:tcPr>
            <w:tcW w:w="368" w:type="pct"/>
            <w:shd w:val="clear" w:color="auto" w:fill="auto"/>
          </w:tcPr>
          <w:p w:rsidR="00D272C3" w:rsidRPr="000A79E2" w:rsidRDefault="00D272C3" w:rsidP="00B33B80">
            <w:pPr>
              <w:jc w:val="center"/>
              <w:rPr>
                <w:sz w:val="20"/>
                <w:szCs w:val="20"/>
              </w:rPr>
            </w:pPr>
            <w:r w:rsidRPr="000A79E2">
              <w:rPr>
                <w:sz w:val="20"/>
                <w:szCs w:val="20"/>
              </w:rPr>
              <w:t>177523,88</w:t>
            </w:r>
          </w:p>
        </w:tc>
      </w:tr>
      <w:tr w:rsidR="00D272C3" w:rsidRPr="0084642A" w:rsidTr="005E638E">
        <w:trPr>
          <w:trHeight w:val="225"/>
        </w:trPr>
        <w:tc>
          <w:tcPr>
            <w:tcW w:w="1703" w:type="pct"/>
            <w:gridSpan w:val="7"/>
            <w:vMerge/>
          </w:tcPr>
          <w:p w:rsidR="00D272C3" w:rsidRPr="0059277A" w:rsidRDefault="00D272C3" w:rsidP="00B33B80">
            <w:pPr>
              <w:widowControl w:val="0"/>
              <w:spacing w:before="120"/>
              <w:ind w:right="51"/>
              <w:rPr>
                <w:b/>
                <w:bCs/>
                <w:sz w:val="20"/>
                <w:szCs w:val="20"/>
              </w:rPr>
            </w:pPr>
          </w:p>
        </w:tc>
        <w:tc>
          <w:tcPr>
            <w:tcW w:w="567" w:type="pct"/>
            <w:shd w:val="clear" w:color="auto" w:fill="auto"/>
            <w:noWrap/>
          </w:tcPr>
          <w:p w:rsidR="00D272C3" w:rsidRPr="002F713B" w:rsidRDefault="00D272C3" w:rsidP="000D710B">
            <w:pPr>
              <w:rPr>
                <w:iCs/>
                <w:sz w:val="20"/>
                <w:szCs w:val="20"/>
              </w:rPr>
            </w:pPr>
            <w:r w:rsidRPr="002F713B">
              <w:rPr>
                <w:iCs/>
                <w:sz w:val="20"/>
                <w:szCs w:val="20"/>
              </w:rPr>
              <w:t>Бюджет округа</w:t>
            </w:r>
          </w:p>
        </w:tc>
        <w:tc>
          <w:tcPr>
            <w:tcW w:w="221" w:type="pct"/>
            <w:shd w:val="clear" w:color="auto" w:fill="auto"/>
            <w:noWrap/>
          </w:tcPr>
          <w:p w:rsidR="00D272C3" w:rsidRPr="0059277A" w:rsidRDefault="00D272C3" w:rsidP="00F5049F">
            <w:pPr>
              <w:jc w:val="center"/>
              <w:rPr>
                <w:sz w:val="20"/>
                <w:szCs w:val="20"/>
              </w:rPr>
            </w:pPr>
            <w:r w:rsidRPr="0059277A">
              <w:rPr>
                <w:sz w:val="20"/>
                <w:szCs w:val="20"/>
              </w:rPr>
              <w:t>0</w:t>
            </w:r>
          </w:p>
        </w:tc>
        <w:tc>
          <w:tcPr>
            <w:tcW w:w="370" w:type="pct"/>
            <w:shd w:val="clear" w:color="auto" w:fill="auto"/>
          </w:tcPr>
          <w:p w:rsidR="00D272C3" w:rsidRPr="004F6666" w:rsidRDefault="00D272C3" w:rsidP="00F5049F">
            <w:pPr>
              <w:jc w:val="center"/>
              <w:rPr>
                <w:sz w:val="20"/>
                <w:szCs w:val="20"/>
              </w:rPr>
            </w:pPr>
            <w:r w:rsidRPr="004F6666">
              <w:rPr>
                <w:sz w:val="20"/>
                <w:szCs w:val="20"/>
              </w:rPr>
              <w:t>2996,84</w:t>
            </w:r>
          </w:p>
        </w:tc>
        <w:tc>
          <w:tcPr>
            <w:tcW w:w="325" w:type="pct"/>
            <w:shd w:val="clear" w:color="auto" w:fill="auto"/>
          </w:tcPr>
          <w:p w:rsidR="00D272C3" w:rsidRPr="004F6666" w:rsidRDefault="00D272C3" w:rsidP="00F5049F">
            <w:pPr>
              <w:jc w:val="center"/>
              <w:rPr>
                <w:sz w:val="20"/>
                <w:szCs w:val="20"/>
              </w:rPr>
            </w:pPr>
            <w:r w:rsidRPr="004F6666">
              <w:rPr>
                <w:sz w:val="20"/>
                <w:szCs w:val="20"/>
              </w:rPr>
              <w:t>2497,38</w:t>
            </w:r>
          </w:p>
        </w:tc>
        <w:tc>
          <w:tcPr>
            <w:tcW w:w="381" w:type="pct"/>
            <w:shd w:val="clear" w:color="auto" w:fill="auto"/>
          </w:tcPr>
          <w:p w:rsidR="00D272C3" w:rsidRPr="0059277A" w:rsidRDefault="00D272C3" w:rsidP="00F5049F">
            <w:pPr>
              <w:tabs>
                <w:tab w:val="left" w:pos="944"/>
              </w:tabs>
              <w:jc w:val="center"/>
              <w:rPr>
                <w:sz w:val="20"/>
                <w:szCs w:val="20"/>
              </w:rPr>
            </w:pPr>
            <w:r w:rsidRPr="0059277A">
              <w:rPr>
                <w:sz w:val="20"/>
                <w:szCs w:val="20"/>
              </w:rPr>
              <w:t>4235,69</w:t>
            </w:r>
          </w:p>
        </w:tc>
        <w:tc>
          <w:tcPr>
            <w:tcW w:w="370" w:type="pct"/>
            <w:shd w:val="clear" w:color="auto" w:fill="auto"/>
          </w:tcPr>
          <w:p w:rsidR="00D272C3" w:rsidRPr="0059277A" w:rsidRDefault="00D272C3" w:rsidP="00F5049F">
            <w:pPr>
              <w:tabs>
                <w:tab w:val="left" w:pos="944"/>
              </w:tabs>
              <w:jc w:val="center"/>
              <w:rPr>
                <w:sz w:val="20"/>
                <w:szCs w:val="20"/>
              </w:rPr>
            </w:pPr>
            <w:r w:rsidRPr="0059277A">
              <w:rPr>
                <w:sz w:val="20"/>
                <w:szCs w:val="20"/>
              </w:rPr>
              <w:t>3465,57</w:t>
            </w:r>
          </w:p>
        </w:tc>
        <w:tc>
          <w:tcPr>
            <w:tcW w:w="371" w:type="pct"/>
            <w:shd w:val="clear" w:color="auto" w:fill="auto"/>
          </w:tcPr>
          <w:p w:rsidR="00D272C3" w:rsidRPr="0059277A" w:rsidRDefault="00D272C3" w:rsidP="00F5049F">
            <w:pPr>
              <w:jc w:val="center"/>
              <w:rPr>
                <w:sz w:val="20"/>
                <w:szCs w:val="20"/>
              </w:rPr>
            </w:pPr>
            <w:r w:rsidRPr="0059277A">
              <w:rPr>
                <w:sz w:val="20"/>
                <w:szCs w:val="20"/>
              </w:rPr>
              <w:t>359</w:t>
            </w:r>
            <w:r>
              <w:rPr>
                <w:sz w:val="20"/>
                <w:szCs w:val="20"/>
              </w:rPr>
              <w:t>2</w:t>
            </w:r>
            <w:r w:rsidRPr="0059277A">
              <w:rPr>
                <w:sz w:val="20"/>
                <w:szCs w:val="20"/>
              </w:rPr>
              <w:t>,22</w:t>
            </w:r>
          </w:p>
        </w:tc>
        <w:tc>
          <w:tcPr>
            <w:tcW w:w="324" w:type="pct"/>
            <w:shd w:val="clear" w:color="auto" w:fill="auto"/>
          </w:tcPr>
          <w:p w:rsidR="00D272C3" w:rsidRPr="0059277A" w:rsidRDefault="00D272C3" w:rsidP="00F5049F">
            <w:pPr>
              <w:jc w:val="center"/>
              <w:rPr>
                <w:sz w:val="20"/>
                <w:szCs w:val="20"/>
              </w:rPr>
            </w:pPr>
            <w:r w:rsidRPr="0059277A">
              <w:rPr>
                <w:sz w:val="20"/>
                <w:szCs w:val="20"/>
              </w:rPr>
              <w:t>2938,27</w:t>
            </w:r>
          </w:p>
        </w:tc>
        <w:tc>
          <w:tcPr>
            <w:tcW w:w="368" w:type="pct"/>
            <w:shd w:val="clear" w:color="auto" w:fill="auto"/>
          </w:tcPr>
          <w:p w:rsidR="00D272C3" w:rsidRPr="000A79E2" w:rsidRDefault="00D272C3" w:rsidP="00B33B80">
            <w:pPr>
              <w:jc w:val="center"/>
              <w:rPr>
                <w:sz w:val="20"/>
                <w:szCs w:val="20"/>
              </w:rPr>
            </w:pPr>
            <w:r>
              <w:rPr>
                <w:sz w:val="20"/>
                <w:szCs w:val="20"/>
              </w:rPr>
              <w:t>19725,97</w:t>
            </w:r>
          </w:p>
        </w:tc>
      </w:tr>
      <w:tr w:rsidR="002478E8" w:rsidRPr="00E77D77" w:rsidTr="005E638E">
        <w:trPr>
          <w:trHeight w:val="275"/>
        </w:trPr>
        <w:tc>
          <w:tcPr>
            <w:tcW w:w="1703" w:type="pct"/>
            <w:gridSpan w:val="7"/>
            <w:vMerge w:val="restart"/>
          </w:tcPr>
          <w:p w:rsidR="002478E8" w:rsidRPr="0059277A" w:rsidRDefault="002478E8" w:rsidP="00B33B80">
            <w:pPr>
              <w:jc w:val="center"/>
              <w:rPr>
                <w:b/>
                <w:sz w:val="20"/>
                <w:szCs w:val="20"/>
              </w:rPr>
            </w:pPr>
          </w:p>
          <w:p w:rsidR="002478E8" w:rsidRPr="0059277A" w:rsidRDefault="00373401" w:rsidP="00B33B80">
            <w:pPr>
              <w:jc w:val="both"/>
              <w:rPr>
                <w:b/>
                <w:sz w:val="20"/>
                <w:szCs w:val="20"/>
              </w:rPr>
            </w:pPr>
            <w:r w:rsidRPr="00BB5BE6">
              <w:rPr>
                <w:b/>
                <w:color w:val="000000"/>
                <w:sz w:val="20"/>
                <w:szCs w:val="20"/>
              </w:rPr>
              <w:t>Задача 5.1.</w:t>
            </w:r>
            <w:r w:rsidRPr="00BB5BE6">
              <w:rPr>
                <w:color w:val="000000"/>
                <w:sz w:val="20"/>
                <w:szCs w:val="20"/>
              </w:rPr>
              <w:t>Ликвидация второй смены обучения и обеспечение односменного режима обучения, за счет создания новых мест в общеобразовательных организациях</w:t>
            </w:r>
          </w:p>
        </w:tc>
        <w:tc>
          <w:tcPr>
            <w:tcW w:w="567" w:type="pct"/>
            <w:shd w:val="clear" w:color="auto" w:fill="auto"/>
            <w:noWrap/>
          </w:tcPr>
          <w:p w:rsidR="002478E8" w:rsidRPr="0059277A" w:rsidRDefault="002478E8" w:rsidP="00B33B80">
            <w:pPr>
              <w:rPr>
                <w:iCs/>
                <w:sz w:val="20"/>
                <w:szCs w:val="20"/>
              </w:rPr>
            </w:pPr>
            <w:r w:rsidRPr="0059277A">
              <w:rPr>
                <w:iCs/>
                <w:sz w:val="20"/>
                <w:szCs w:val="20"/>
              </w:rPr>
              <w:t>Всего</w:t>
            </w:r>
          </w:p>
        </w:tc>
        <w:tc>
          <w:tcPr>
            <w:tcW w:w="221" w:type="pct"/>
            <w:shd w:val="clear" w:color="auto" w:fill="auto"/>
            <w:noWrap/>
          </w:tcPr>
          <w:p w:rsidR="002478E8" w:rsidRPr="0059277A" w:rsidRDefault="002478E8" w:rsidP="00F5049F">
            <w:pPr>
              <w:jc w:val="center"/>
              <w:rPr>
                <w:sz w:val="20"/>
                <w:szCs w:val="20"/>
              </w:rPr>
            </w:pPr>
            <w:r w:rsidRPr="0059277A">
              <w:rPr>
                <w:sz w:val="20"/>
                <w:szCs w:val="20"/>
              </w:rPr>
              <w:t>0</w:t>
            </w:r>
          </w:p>
        </w:tc>
        <w:tc>
          <w:tcPr>
            <w:tcW w:w="370" w:type="pct"/>
            <w:shd w:val="clear" w:color="auto" w:fill="auto"/>
          </w:tcPr>
          <w:p w:rsidR="002478E8" w:rsidRPr="004F6666" w:rsidRDefault="002478E8" w:rsidP="00F5049F">
            <w:pPr>
              <w:jc w:val="center"/>
              <w:rPr>
                <w:sz w:val="20"/>
                <w:szCs w:val="20"/>
              </w:rPr>
            </w:pPr>
            <w:r w:rsidRPr="004F6666">
              <w:rPr>
                <w:sz w:val="20"/>
                <w:szCs w:val="20"/>
              </w:rPr>
              <w:t>100000</w:t>
            </w:r>
          </w:p>
        </w:tc>
        <w:tc>
          <w:tcPr>
            <w:tcW w:w="325" w:type="pct"/>
            <w:shd w:val="clear" w:color="auto" w:fill="auto"/>
          </w:tcPr>
          <w:p w:rsidR="002478E8" w:rsidRPr="004F6666" w:rsidRDefault="002478E8" w:rsidP="00F5049F">
            <w:pPr>
              <w:jc w:val="center"/>
              <w:rPr>
                <w:sz w:val="20"/>
                <w:szCs w:val="20"/>
              </w:rPr>
            </w:pPr>
            <w:r w:rsidRPr="004F6666">
              <w:rPr>
                <w:sz w:val="20"/>
                <w:szCs w:val="20"/>
              </w:rPr>
              <w:t>83140,72</w:t>
            </w:r>
          </w:p>
        </w:tc>
        <w:tc>
          <w:tcPr>
            <w:tcW w:w="381" w:type="pct"/>
            <w:shd w:val="clear" w:color="auto" w:fill="auto"/>
          </w:tcPr>
          <w:p w:rsidR="002478E8" w:rsidRPr="0059277A" w:rsidRDefault="002478E8" w:rsidP="00B33B80">
            <w:pPr>
              <w:jc w:val="center"/>
              <w:rPr>
                <w:sz w:val="20"/>
                <w:szCs w:val="20"/>
              </w:rPr>
            </w:pPr>
            <w:r w:rsidRPr="0059277A">
              <w:rPr>
                <w:sz w:val="20"/>
                <w:szCs w:val="20"/>
              </w:rPr>
              <w:t>0</w:t>
            </w:r>
          </w:p>
        </w:tc>
        <w:tc>
          <w:tcPr>
            <w:tcW w:w="370" w:type="pct"/>
            <w:shd w:val="clear" w:color="auto" w:fill="auto"/>
          </w:tcPr>
          <w:p w:rsidR="002478E8" w:rsidRPr="0059277A" w:rsidRDefault="002478E8" w:rsidP="00B33B80">
            <w:pPr>
              <w:jc w:val="center"/>
              <w:rPr>
                <w:sz w:val="20"/>
                <w:szCs w:val="20"/>
              </w:rPr>
            </w:pPr>
            <w:r w:rsidRPr="0059277A">
              <w:rPr>
                <w:sz w:val="20"/>
                <w:szCs w:val="20"/>
              </w:rPr>
              <w:t>0</w:t>
            </w:r>
          </w:p>
        </w:tc>
        <w:tc>
          <w:tcPr>
            <w:tcW w:w="371" w:type="pct"/>
            <w:shd w:val="clear" w:color="auto" w:fill="auto"/>
          </w:tcPr>
          <w:p w:rsidR="002478E8" w:rsidRPr="0059277A" w:rsidRDefault="002478E8" w:rsidP="00B33B80">
            <w:pPr>
              <w:jc w:val="center"/>
              <w:rPr>
                <w:sz w:val="20"/>
                <w:szCs w:val="20"/>
              </w:rPr>
            </w:pPr>
            <w:r w:rsidRPr="0059277A">
              <w:rPr>
                <w:sz w:val="20"/>
                <w:szCs w:val="20"/>
              </w:rPr>
              <w:t>0</w:t>
            </w:r>
          </w:p>
        </w:tc>
        <w:tc>
          <w:tcPr>
            <w:tcW w:w="324" w:type="pct"/>
            <w:shd w:val="clear" w:color="auto" w:fill="auto"/>
          </w:tcPr>
          <w:p w:rsidR="002478E8" w:rsidRPr="0059277A" w:rsidRDefault="002478E8" w:rsidP="00B33B80">
            <w:pPr>
              <w:jc w:val="center"/>
              <w:rPr>
                <w:sz w:val="20"/>
                <w:szCs w:val="20"/>
              </w:rPr>
            </w:pPr>
            <w:r w:rsidRPr="0059277A">
              <w:rPr>
                <w:sz w:val="20"/>
                <w:szCs w:val="20"/>
              </w:rPr>
              <w:t>0</w:t>
            </w:r>
          </w:p>
        </w:tc>
        <w:tc>
          <w:tcPr>
            <w:tcW w:w="368" w:type="pct"/>
            <w:shd w:val="clear" w:color="auto" w:fill="auto"/>
          </w:tcPr>
          <w:p w:rsidR="002478E8" w:rsidRPr="00283B4A" w:rsidRDefault="002478E8" w:rsidP="00F5049F">
            <w:pPr>
              <w:jc w:val="center"/>
              <w:rPr>
                <w:sz w:val="20"/>
                <w:szCs w:val="20"/>
              </w:rPr>
            </w:pPr>
            <w:r w:rsidRPr="00283B4A">
              <w:rPr>
                <w:sz w:val="20"/>
                <w:szCs w:val="20"/>
              </w:rPr>
              <w:t>183140,72</w:t>
            </w:r>
          </w:p>
        </w:tc>
      </w:tr>
      <w:tr w:rsidR="002478E8" w:rsidRPr="00E77D77" w:rsidTr="005E638E">
        <w:trPr>
          <w:trHeight w:val="275"/>
        </w:trPr>
        <w:tc>
          <w:tcPr>
            <w:tcW w:w="1703" w:type="pct"/>
            <w:gridSpan w:val="7"/>
            <w:vMerge/>
          </w:tcPr>
          <w:p w:rsidR="002478E8" w:rsidRPr="0059277A" w:rsidRDefault="002478E8" w:rsidP="00B33B80">
            <w:pPr>
              <w:rPr>
                <w:sz w:val="20"/>
                <w:szCs w:val="20"/>
              </w:rPr>
            </w:pPr>
          </w:p>
        </w:tc>
        <w:tc>
          <w:tcPr>
            <w:tcW w:w="567" w:type="pct"/>
            <w:shd w:val="clear" w:color="auto" w:fill="auto"/>
            <w:noWrap/>
          </w:tcPr>
          <w:p w:rsidR="002478E8" w:rsidRPr="002F713B" w:rsidRDefault="002478E8" w:rsidP="000D710B">
            <w:pPr>
              <w:rPr>
                <w:iCs/>
                <w:sz w:val="20"/>
                <w:szCs w:val="20"/>
              </w:rPr>
            </w:pPr>
            <w:r w:rsidRPr="002F713B">
              <w:rPr>
                <w:iCs/>
                <w:sz w:val="20"/>
                <w:szCs w:val="20"/>
              </w:rPr>
              <w:t>Федеральный бюджет</w:t>
            </w:r>
          </w:p>
        </w:tc>
        <w:tc>
          <w:tcPr>
            <w:tcW w:w="221" w:type="pct"/>
            <w:shd w:val="clear" w:color="auto" w:fill="auto"/>
            <w:noWrap/>
          </w:tcPr>
          <w:p w:rsidR="002478E8" w:rsidRPr="0059277A" w:rsidRDefault="002478E8" w:rsidP="00F5049F">
            <w:pPr>
              <w:jc w:val="center"/>
              <w:rPr>
                <w:sz w:val="20"/>
                <w:szCs w:val="20"/>
              </w:rPr>
            </w:pPr>
            <w:r w:rsidRPr="0059277A">
              <w:rPr>
                <w:sz w:val="20"/>
                <w:szCs w:val="20"/>
              </w:rPr>
              <w:t>0</w:t>
            </w:r>
          </w:p>
        </w:tc>
        <w:tc>
          <w:tcPr>
            <w:tcW w:w="370" w:type="pct"/>
            <w:shd w:val="clear" w:color="auto" w:fill="auto"/>
          </w:tcPr>
          <w:p w:rsidR="002478E8" w:rsidRPr="004F6666" w:rsidRDefault="002478E8" w:rsidP="00F5049F">
            <w:pPr>
              <w:jc w:val="center"/>
              <w:rPr>
                <w:sz w:val="20"/>
                <w:szCs w:val="20"/>
              </w:rPr>
            </w:pPr>
            <w:r w:rsidRPr="004F6666">
              <w:rPr>
                <w:sz w:val="20"/>
                <w:szCs w:val="20"/>
              </w:rPr>
              <w:t>69983,78</w:t>
            </w:r>
          </w:p>
        </w:tc>
        <w:tc>
          <w:tcPr>
            <w:tcW w:w="325" w:type="pct"/>
            <w:shd w:val="clear" w:color="auto" w:fill="auto"/>
          </w:tcPr>
          <w:p w:rsidR="002478E8" w:rsidRPr="004F6666" w:rsidRDefault="002478E8" w:rsidP="00F5049F">
            <w:pPr>
              <w:jc w:val="center"/>
              <w:rPr>
                <w:sz w:val="20"/>
                <w:szCs w:val="20"/>
              </w:rPr>
            </w:pPr>
            <w:r w:rsidRPr="004F6666">
              <w:rPr>
                <w:sz w:val="20"/>
                <w:szCs w:val="20"/>
              </w:rPr>
              <w:t>58214,73</w:t>
            </w:r>
          </w:p>
        </w:tc>
        <w:tc>
          <w:tcPr>
            <w:tcW w:w="381" w:type="pct"/>
            <w:shd w:val="clear" w:color="auto" w:fill="auto"/>
          </w:tcPr>
          <w:p w:rsidR="002478E8" w:rsidRPr="0059277A" w:rsidRDefault="002478E8" w:rsidP="00B33B80">
            <w:pPr>
              <w:jc w:val="center"/>
              <w:rPr>
                <w:sz w:val="20"/>
                <w:szCs w:val="20"/>
              </w:rPr>
            </w:pPr>
            <w:r w:rsidRPr="0059277A">
              <w:rPr>
                <w:sz w:val="20"/>
                <w:szCs w:val="20"/>
              </w:rPr>
              <w:t>0</w:t>
            </w:r>
          </w:p>
        </w:tc>
        <w:tc>
          <w:tcPr>
            <w:tcW w:w="370" w:type="pct"/>
            <w:shd w:val="clear" w:color="auto" w:fill="auto"/>
          </w:tcPr>
          <w:p w:rsidR="002478E8" w:rsidRPr="0059277A" w:rsidRDefault="002478E8" w:rsidP="00B33B80">
            <w:pPr>
              <w:jc w:val="center"/>
              <w:rPr>
                <w:sz w:val="20"/>
                <w:szCs w:val="20"/>
              </w:rPr>
            </w:pPr>
            <w:r w:rsidRPr="0059277A">
              <w:rPr>
                <w:sz w:val="20"/>
                <w:szCs w:val="20"/>
              </w:rPr>
              <w:t>0</w:t>
            </w:r>
          </w:p>
        </w:tc>
        <w:tc>
          <w:tcPr>
            <w:tcW w:w="371" w:type="pct"/>
            <w:shd w:val="clear" w:color="auto" w:fill="auto"/>
          </w:tcPr>
          <w:p w:rsidR="002478E8" w:rsidRPr="0059277A" w:rsidRDefault="002478E8" w:rsidP="00B33B80">
            <w:pPr>
              <w:jc w:val="center"/>
              <w:rPr>
                <w:sz w:val="20"/>
                <w:szCs w:val="20"/>
              </w:rPr>
            </w:pPr>
            <w:r w:rsidRPr="0059277A">
              <w:rPr>
                <w:sz w:val="20"/>
                <w:szCs w:val="20"/>
              </w:rPr>
              <w:t>0</w:t>
            </w:r>
          </w:p>
        </w:tc>
        <w:tc>
          <w:tcPr>
            <w:tcW w:w="324" w:type="pct"/>
            <w:shd w:val="clear" w:color="auto" w:fill="auto"/>
          </w:tcPr>
          <w:p w:rsidR="002478E8" w:rsidRPr="0059277A" w:rsidRDefault="002478E8" w:rsidP="00B33B80">
            <w:pPr>
              <w:jc w:val="center"/>
              <w:rPr>
                <w:sz w:val="20"/>
                <w:szCs w:val="20"/>
              </w:rPr>
            </w:pPr>
            <w:r w:rsidRPr="0059277A">
              <w:rPr>
                <w:sz w:val="20"/>
                <w:szCs w:val="20"/>
              </w:rPr>
              <w:t>0</w:t>
            </w:r>
          </w:p>
        </w:tc>
        <w:tc>
          <w:tcPr>
            <w:tcW w:w="368" w:type="pct"/>
            <w:shd w:val="clear" w:color="auto" w:fill="auto"/>
          </w:tcPr>
          <w:p w:rsidR="002478E8" w:rsidRPr="00283B4A" w:rsidRDefault="002478E8" w:rsidP="00F5049F">
            <w:pPr>
              <w:jc w:val="center"/>
              <w:rPr>
                <w:sz w:val="20"/>
                <w:szCs w:val="20"/>
              </w:rPr>
            </w:pPr>
            <w:r w:rsidRPr="00283B4A">
              <w:rPr>
                <w:sz w:val="20"/>
                <w:szCs w:val="20"/>
              </w:rPr>
              <w:t>128198,51</w:t>
            </w:r>
          </w:p>
        </w:tc>
      </w:tr>
      <w:tr w:rsidR="002478E8" w:rsidRPr="00E77D77" w:rsidTr="005E638E">
        <w:trPr>
          <w:trHeight w:val="275"/>
        </w:trPr>
        <w:tc>
          <w:tcPr>
            <w:tcW w:w="1703" w:type="pct"/>
            <w:gridSpan w:val="7"/>
            <w:vMerge/>
          </w:tcPr>
          <w:p w:rsidR="002478E8" w:rsidRPr="0059277A" w:rsidRDefault="002478E8" w:rsidP="00B33B80">
            <w:pPr>
              <w:rPr>
                <w:sz w:val="20"/>
                <w:szCs w:val="20"/>
              </w:rPr>
            </w:pPr>
          </w:p>
        </w:tc>
        <w:tc>
          <w:tcPr>
            <w:tcW w:w="567" w:type="pct"/>
            <w:shd w:val="clear" w:color="auto" w:fill="auto"/>
            <w:noWrap/>
          </w:tcPr>
          <w:p w:rsidR="002478E8" w:rsidRPr="002F713B" w:rsidRDefault="002478E8" w:rsidP="000D710B">
            <w:pPr>
              <w:rPr>
                <w:iCs/>
                <w:sz w:val="20"/>
                <w:szCs w:val="20"/>
              </w:rPr>
            </w:pPr>
            <w:r w:rsidRPr="002F713B">
              <w:rPr>
                <w:iCs/>
                <w:sz w:val="20"/>
                <w:szCs w:val="20"/>
              </w:rPr>
              <w:t>Областной бюджет</w:t>
            </w:r>
          </w:p>
        </w:tc>
        <w:tc>
          <w:tcPr>
            <w:tcW w:w="221" w:type="pct"/>
            <w:shd w:val="clear" w:color="auto" w:fill="auto"/>
            <w:noWrap/>
          </w:tcPr>
          <w:p w:rsidR="002478E8" w:rsidRPr="0059277A" w:rsidRDefault="002478E8" w:rsidP="00F5049F">
            <w:pPr>
              <w:jc w:val="center"/>
              <w:rPr>
                <w:sz w:val="20"/>
                <w:szCs w:val="20"/>
              </w:rPr>
            </w:pPr>
            <w:r w:rsidRPr="0059277A">
              <w:rPr>
                <w:sz w:val="20"/>
                <w:szCs w:val="20"/>
              </w:rPr>
              <w:t>0</w:t>
            </w:r>
          </w:p>
        </w:tc>
        <w:tc>
          <w:tcPr>
            <w:tcW w:w="370" w:type="pct"/>
            <w:shd w:val="clear" w:color="auto" w:fill="auto"/>
          </w:tcPr>
          <w:p w:rsidR="002478E8" w:rsidRPr="004F6666" w:rsidRDefault="002478E8" w:rsidP="00F5049F">
            <w:pPr>
              <w:jc w:val="center"/>
              <w:rPr>
                <w:sz w:val="20"/>
                <w:szCs w:val="20"/>
              </w:rPr>
            </w:pPr>
            <w:r w:rsidRPr="004F6666">
              <w:rPr>
                <w:sz w:val="20"/>
                <w:szCs w:val="20"/>
              </w:rPr>
              <w:t>27019,38</w:t>
            </w:r>
          </w:p>
        </w:tc>
        <w:tc>
          <w:tcPr>
            <w:tcW w:w="325" w:type="pct"/>
            <w:shd w:val="clear" w:color="auto" w:fill="auto"/>
          </w:tcPr>
          <w:p w:rsidR="002478E8" w:rsidRPr="004F6666" w:rsidRDefault="002478E8" w:rsidP="00F5049F">
            <w:pPr>
              <w:jc w:val="center"/>
              <w:rPr>
                <w:sz w:val="20"/>
                <w:szCs w:val="20"/>
              </w:rPr>
            </w:pPr>
            <w:r w:rsidRPr="004F6666">
              <w:rPr>
                <w:sz w:val="20"/>
                <w:szCs w:val="20"/>
              </w:rPr>
              <w:t>22428,61</w:t>
            </w:r>
          </w:p>
        </w:tc>
        <w:tc>
          <w:tcPr>
            <w:tcW w:w="381" w:type="pct"/>
            <w:shd w:val="clear" w:color="auto" w:fill="auto"/>
          </w:tcPr>
          <w:p w:rsidR="002478E8" w:rsidRPr="0059277A" w:rsidRDefault="002478E8" w:rsidP="00B33B80">
            <w:pPr>
              <w:jc w:val="center"/>
              <w:rPr>
                <w:sz w:val="20"/>
                <w:szCs w:val="20"/>
              </w:rPr>
            </w:pPr>
            <w:r w:rsidRPr="0059277A">
              <w:rPr>
                <w:sz w:val="20"/>
                <w:szCs w:val="20"/>
              </w:rPr>
              <w:t>0</w:t>
            </w:r>
          </w:p>
        </w:tc>
        <w:tc>
          <w:tcPr>
            <w:tcW w:w="370" w:type="pct"/>
            <w:shd w:val="clear" w:color="auto" w:fill="auto"/>
          </w:tcPr>
          <w:p w:rsidR="002478E8" w:rsidRPr="0059277A" w:rsidRDefault="002478E8" w:rsidP="00B33B80">
            <w:pPr>
              <w:jc w:val="center"/>
              <w:rPr>
                <w:sz w:val="20"/>
                <w:szCs w:val="20"/>
              </w:rPr>
            </w:pPr>
            <w:r w:rsidRPr="0059277A">
              <w:rPr>
                <w:sz w:val="20"/>
                <w:szCs w:val="20"/>
              </w:rPr>
              <w:t>0</w:t>
            </w:r>
          </w:p>
        </w:tc>
        <w:tc>
          <w:tcPr>
            <w:tcW w:w="371" w:type="pct"/>
            <w:shd w:val="clear" w:color="auto" w:fill="auto"/>
          </w:tcPr>
          <w:p w:rsidR="002478E8" w:rsidRPr="0059277A" w:rsidRDefault="002478E8" w:rsidP="00B33B80">
            <w:pPr>
              <w:jc w:val="center"/>
              <w:rPr>
                <w:sz w:val="20"/>
                <w:szCs w:val="20"/>
              </w:rPr>
            </w:pPr>
            <w:r w:rsidRPr="0059277A">
              <w:rPr>
                <w:sz w:val="20"/>
                <w:szCs w:val="20"/>
              </w:rPr>
              <w:t>0</w:t>
            </w:r>
          </w:p>
        </w:tc>
        <w:tc>
          <w:tcPr>
            <w:tcW w:w="324" w:type="pct"/>
            <w:shd w:val="clear" w:color="auto" w:fill="auto"/>
          </w:tcPr>
          <w:p w:rsidR="002478E8" w:rsidRPr="0059277A" w:rsidRDefault="002478E8" w:rsidP="00B33B80">
            <w:pPr>
              <w:jc w:val="center"/>
              <w:rPr>
                <w:sz w:val="20"/>
                <w:szCs w:val="20"/>
              </w:rPr>
            </w:pPr>
            <w:r w:rsidRPr="0059277A">
              <w:rPr>
                <w:sz w:val="20"/>
                <w:szCs w:val="20"/>
              </w:rPr>
              <w:t>0</w:t>
            </w:r>
          </w:p>
        </w:tc>
        <w:tc>
          <w:tcPr>
            <w:tcW w:w="368" w:type="pct"/>
            <w:shd w:val="clear" w:color="auto" w:fill="auto"/>
          </w:tcPr>
          <w:p w:rsidR="002478E8" w:rsidRPr="00283B4A" w:rsidRDefault="002478E8" w:rsidP="00F5049F">
            <w:pPr>
              <w:jc w:val="center"/>
              <w:rPr>
                <w:sz w:val="20"/>
                <w:szCs w:val="20"/>
              </w:rPr>
            </w:pPr>
            <w:r w:rsidRPr="00283B4A">
              <w:rPr>
                <w:sz w:val="20"/>
                <w:szCs w:val="20"/>
              </w:rPr>
              <w:t>49447,99</w:t>
            </w:r>
          </w:p>
        </w:tc>
      </w:tr>
      <w:tr w:rsidR="002478E8" w:rsidRPr="00E77D77" w:rsidTr="005E638E">
        <w:trPr>
          <w:trHeight w:val="275"/>
        </w:trPr>
        <w:tc>
          <w:tcPr>
            <w:tcW w:w="1703" w:type="pct"/>
            <w:gridSpan w:val="7"/>
            <w:vMerge/>
          </w:tcPr>
          <w:p w:rsidR="002478E8" w:rsidRPr="0059277A" w:rsidRDefault="002478E8" w:rsidP="00B33B80">
            <w:pPr>
              <w:rPr>
                <w:sz w:val="20"/>
                <w:szCs w:val="20"/>
              </w:rPr>
            </w:pPr>
          </w:p>
        </w:tc>
        <w:tc>
          <w:tcPr>
            <w:tcW w:w="567" w:type="pct"/>
            <w:shd w:val="clear" w:color="auto" w:fill="auto"/>
            <w:noWrap/>
          </w:tcPr>
          <w:p w:rsidR="002478E8" w:rsidRPr="002F713B" w:rsidRDefault="002478E8" w:rsidP="000D710B">
            <w:pPr>
              <w:rPr>
                <w:iCs/>
                <w:sz w:val="20"/>
                <w:szCs w:val="20"/>
              </w:rPr>
            </w:pPr>
            <w:r w:rsidRPr="002F713B">
              <w:rPr>
                <w:iCs/>
                <w:sz w:val="20"/>
                <w:szCs w:val="20"/>
              </w:rPr>
              <w:t>Бюджет округа</w:t>
            </w:r>
          </w:p>
        </w:tc>
        <w:tc>
          <w:tcPr>
            <w:tcW w:w="221" w:type="pct"/>
            <w:shd w:val="clear" w:color="auto" w:fill="auto"/>
            <w:noWrap/>
          </w:tcPr>
          <w:p w:rsidR="002478E8" w:rsidRPr="0059277A" w:rsidRDefault="002478E8" w:rsidP="00F5049F">
            <w:pPr>
              <w:jc w:val="center"/>
              <w:rPr>
                <w:sz w:val="20"/>
                <w:szCs w:val="20"/>
              </w:rPr>
            </w:pPr>
            <w:r w:rsidRPr="0059277A">
              <w:rPr>
                <w:sz w:val="20"/>
                <w:szCs w:val="20"/>
              </w:rPr>
              <w:t>0</w:t>
            </w:r>
          </w:p>
        </w:tc>
        <w:tc>
          <w:tcPr>
            <w:tcW w:w="370" w:type="pct"/>
            <w:shd w:val="clear" w:color="auto" w:fill="auto"/>
          </w:tcPr>
          <w:p w:rsidR="002478E8" w:rsidRPr="004F6666" w:rsidRDefault="002478E8" w:rsidP="00F5049F">
            <w:pPr>
              <w:jc w:val="center"/>
              <w:rPr>
                <w:sz w:val="20"/>
                <w:szCs w:val="20"/>
              </w:rPr>
            </w:pPr>
            <w:r w:rsidRPr="004F6666">
              <w:rPr>
                <w:sz w:val="20"/>
                <w:szCs w:val="20"/>
              </w:rPr>
              <w:t>2996,84</w:t>
            </w:r>
          </w:p>
        </w:tc>
        <w:tc>
          <w:tcPr>
            <w:tcW w:w="325" w:type="pct"/>
            <w:shd w:val="clear" w:color="auto" w:fill="auto"/>
          </w:tcPr>
          <w:p w:rsidR="002478E8" w:rsidRPr="004F6666" w:rsidRDefault="002478E8" w:rsidP="00F5049F">
            <w:pPr>
              <w:jc w:val="center"/>
              <w:rPr>
                <w:sz w:val="20"/>
                <w:szCs w:val="20"/>
              </w:rPr>
            </w:pPr>
            <w:r w:rsidRPr="004F6666">
              <w:rPr>
                <w:sz w:val="20"/>
                <w:szCs w:val="20"/>
              </w:rPr>
              <w:t>2497,38</w:t>
            </w:r>
          </w:p>
        </w:tc>
        <w:tc>
          <w:tcPr>
            <w:tcW w:w="381" w:type="pct"/>
            <w:shd w:val="clear" w:color="auto" w:fill="auto"/>
          </w:tcPr>
          <w:p w:rsidR="002478E8" w:rsidRPr="0059277A" w:rsidRDefault="002478E8" w:rsidP="00B33B80">
            <w:pPr>
              <w:jc w:val="center"/>
              <w:rPr>
                <w:sz w:val="20"/>
                <w:szCs w:val="20"/>
              </w:rPr>
            </w:pPr>
            <w:r w:rsidRPr="0059277A">
              <w:rPr>
                <w:sz w:val="20"/>
                <w:szCs w:val="20"/>
              </w:rPr>
              <w:t>0</w:t>
            </w:r>
          </w:p>
        </w:tc>
        <w:tc>
          <w:tcPr>
            <w:tcW w:w="370" w:type="pct"/>
            <w:shd w:val="clear" w:color="auto" w:fill="auto"/>
          </w:tcPr>
          <w:p w:rsidR="002478E8" w:rsidRPr="0059277A" w:rsidRDefault="002478E8" w:rsidP="00B33B80">
            <w:pPr>
              <w:jc w:val="center"/>
              <w:rPr>
                <w:sz w:val="20"/>
                <w:szCs w:val="20"/>
              </w:rPr>
            </w:pPr>
            <w:r w:rsidRPr="0059277A">
              <w:rPr>
                <w:sz w:val="20"/>
                <w:szCs w:val="20"/>
              </w:rPr>
              <w:t>0</w:t>
            </w:r>
          </w:p>
        </w:tc>
        <w:tc>
          <w:tcPr>
            <w:tcW w:w="371" w:type="pct"/>
            <w:shd w:val="clear" w:color="auto" w:fill="auto"/>
          </w:tcPr>
          <w:p w:rsidR="002478E8" w:rsidRPr="0059277A" w:rsidRDefault="002478E8" w:rsidP="00B33B80">
            <w:pPr>
              <w:jc w:val="center"/>
              <w:rPr>
                <w:sz w:val="20"/>
                <w:szCs w:val="20"/>
              </w:rPr>
            </w:pPr>
            <w:r w:rsidRPr="0059277A">
              <w:rPr>
                <w:sz w:val="20"/>
                <w:szCs w:val="20"/>
              </w:rPr>
              <w:t>0</w:t>
            </w:r>
          </w:p>
        </w:tc>
        <w:tc>
          <w:tcPr>
            <w:tcW w:w="324" w:type="pct"/>
            <w:shd w:val="clear" w:color="auto" w:fill="auto"/>
          </w:tcPr>
          <w:p w:rsidR="002478E8" w:rsidRPr="0059277A" w:rsidRDefault="002478E8" w:rsidP="00B33B80">
            <w:pPr>
              <w:jc w:val="center"/>
              <w:rPr>
                <w:sz w:val="20"/>
                <w:szCs w:val="20"/>
              </w:rPr>
            </w:pPr>
            <w:r w:rsidRPr="0059277A">
              <w:rPr>
                <w:sz w:val="20"/>
                <w:szCs w:val="20"/>
              </w:rPr>
              <w:t>0</w:t>
            </w:r>
          </w:p>
        </w:tc>
        <w:tc>
          <w:tcPr>
            <w:tcW w:w="368" w:type="pct"/>
            <w:shd w:val="clear" w:color="auto" w:fill="auto"/>
          </w:tcPr>
          <w:p w:rsidR="002478E8" w:rsidRPr="00283B4A" w:rsidRDefault="002478E8" w:rsidP="00F5049F">
            <w:pPr>
              <w:jc w:val="center"/>
              <w:rPr>
                <w:sz w:val="20"/>
                <w:szCs w:val="20"/>
              </w:rPr>
            </w:pPr>
            <w:r w:rsidRPr="00283B4A">
              <w:rPr>
                <w:sz w:val="20"/>
                <w:szCs w:val="20"/>
              </w:rPr>
              <w:t>5494,22</w:t>
            </w:r>
          </w:p>
        </w:tc>
      </w:tr>
      <w:tr w:rsidR="005E638E" w:rsidRPr="004676CF" w:rsidTr="00220A30">
        <w:trPr>
          <w:trHeight w:val="275"/>
        </w:trPr>
        <w:tc>
          <w:tcPr>
            <w:tcW w:w="787" w:type="pct"/>
            <w:gridSpan w:val="2"/>
            <w:vMerge w:val="restart"/>
          </w:tcPr>
          <w:p w:rsidR="002478E8" w:rsidRPr="0059277A" w:rsidRDefault="00373401" w:rsidP="00B33B80">
            <w:pPr>
              <w:jc w:val="both"/>
              <w:rPr>
                <w:color w:val="000000"/>
                <w:sz w:val="20"/>
                <w:szCs w:val="20"/>
              </w:rPr>
            </w:pPr>
            <w:r>
              <w:rPr>
                <w:color w:val="000000"/>
                <w:sz w:val="20"/>
                <w:szCs w:val="20"/>
              </w:rPr>
              <w:t>5.</w:t>
            </w:r>
            <w:r w:rsidR="002478E8" w:rsidRPr="0059277A">
              <w:rPr>
                <w:color w:val="000000"/>
                <w:sz w:val="20"/>
                <w:szCs w:val="20"/>
              </w:rPr>
              <w:t>1.1. Организация работ по строительству общеобразовательной организации для ликвидации второй смены обучения и обеспечения односменного режима обучения:</w:t>
            </w:r>
          </w:p>
          <w:p w:rsidR="002478E8" w:rsidRPr="0059277A" w:rsidRDefault="002478E8" w:rsidP="00B33B80">
            <w:pPr>
              <w:widowControl w:val="0"/>
              <w:autoSpaceDE w:val="0"/>
              <w:autoSpaceDN w:val="0"/>
              <w:adjustRightInd w:val="0"/>
              <w:jc w:val="both"/>
              <w:rPr>
                <w:b/>
                <w:sz w:val="20"/>
                <w:szCs w:val="20"/>
              </w:rPr>
            </w:pPr>
            <w:r w:rsidRPr="0059277A">
              <w:rPr>
                <w:bCs/>
                <w:sz w:val="20"/>
                <w:szCs w:val="20"/>
              </w:rPr>
              <w:t xml:space="preserve">Строительство здания МБОУ  </w:t>
            </w:r>
            <w:proofErr w:type="spellStart"/>
            <w:r w:rsidRPr="0059277A">
              <w:rPr>
                <w:bCs/>
                <w:sz w:val="20"/>
                <w:szCs w:val="20"/>
              </w:rPr>
              <w:t>Ломовская</w:t>
            </w:r>
            <w:proofErr w:type="spellEnd"/>
            <w:r w:rsidRPr="0059277A">
              <w:rPr>
                <w:bCs/>
                <w:sz w:val="20"/>
                <w:szCs w:val="20"/>
              </w:rPr>
              <w:t xml:space="preserve"> школа</w:t>
            </w:r>
          </w:p>
        </w:tc>
        <w:tc>
          <w:tcPr>
            <w:tcW w:w="371" w:type="pct"/>
            <w:gridSpan w:val="2"/>
            <w:vMerge w:val="restart"/>
          </w:tcPr>
          <w:p w:rsidR="002478E8" w:rsidRPr="0059277A" w:rsidRDefault="002478E8" w:rsidP="00B33B80">
            <w:pPr>
              <w:rPr>
                <w:sz w:val="20"/>
                <w:szCs w:val="20"/>
              </w:rPr>
            </w:pPr>
            <w:r>
              <w:rPr>
                <w:sz w:val="20"/>
                <w:szCs w:val="20"/>
              </w:rPr>
              <w:t>капвложения</w:t>
            </w:r>
          </w:p>
        </w:tc>
        <w:tc>
          <w:tcPr>
            <w:tcW w:w="278" w:type="pct"/>
            <w:gridSpan w:val="2"/>
            <w:vMerge w:val="restart"/>
          </w:tcPr>
          <w:p w:rsidR="002478E8" w:rsidRPr="0059277A" w:rsidRDefault="002478E8" w:rsidP="005E638E">
            <w:pPr>
              <w:rPr>
                <w:sz w:val="20"/>
                <w:szCs w:val="20"/>
              </w:rPr>
            </w:pPr>
            <w:r w:rsidRPr="0059277A">
              <w:rPr>
                <w:sz w:val="20"/>
                <w:szCs w:val="20"/>
              </w:rPr>
              <w:t>201</w:t>
            </w:r>
            <w:r w:rsidR="005E638E">
              <w:rPr>
                <w:sz w:val="20"/>
                <w:szCs w:val="20"/>
              </w:rPr>
              <w:t>9</w:t>
            </w:r>
            <w:r w:rsidRPr="0059277A">
              <w:rPr>
                <w:sz w:val="20"/>
                <w:szCs w:val="20"/>
              </w:rPr>
              <w:t>-20</w:t>
            </w:r>
            <w:r w:rsidR="005E638E">
              <w:rPr>
                <w:sz w:val="20"/>
                <w:szCs w:val="20"/>
              </w:rPr>
              <w:t>24</w:t>
            </w:r>
          </w:p>
        </w:tc>
        <w:tc>
          <w:tcPr>
            <w:tcW w:w="267" w:type="pct"/>
            <w:vMerge w:val="restart"/>
          </w:tcPr>
          <w:p w:rsidR="002478E8" w:rsidRPr="005E638E" w:rsidRDefault="002478E8" w:rsidP="00B33B80">
            <w:pPr>
              <w:rPr>
                <w:sz w:val="20"/>
                <w:szCs w:val="20"/>
              </w:rPr>
            </w:pPr>
            <w:r w:rsidRPr="005E638E">
              <w:rPr>
                <w:sz w:val="20"/>
                <w:szCs w:val="20"/>
              </w:rPr>
              <w:t xml:space="preserve">УО </w:t>
            </w:r>
            <w:proofErr w:type="spellStart"/>
            <w:r w:rsidRPr="005E638E">
              <w:rPr>
                <w:sz w:val="20"/>
                <w:szCs w:val="20"/>
              </w:rPr>
              <w:t>ОАиОС</w:t>
            </w:r>
            <w:proofErr w:type="spellEnd"/>
            <w:r w:rsidRPr="005E638E">
              <w:rPr>
                <w:sz w:val="20"/>
                <w:szCs w:val="20"/>
              </w:rPr>
              <w:t xml:space="preserve"> </w:t>
            </w:r>
          </w:p>
          <w:p w:rsidR="002478E8" w:rsidRPr="005E638E" w:rsidRDefault="002478E8" w:rsidP="00B33B80">
            <w:pPr>
              <w:rPr>
                <w:sz w:val="20"/>
                <w:szCs w:val="20"/>
              </w:rPr>
            </w:pPr>
            <w:r w:rsidRPr="005E638E">
              <w:rPr>
                <w:sz w:val="20"/>
                <w:szCs w:val="20"/>
              </w:rPr>
              <w:t>ФУ</w:t>
            </w:r>
          </w:p>
        </w:tc>
        <w:tc>
          <w:tcPr>
            <w:tcW w:w="567" w:type="pct"/>
            <w:shd w:val="clear" w:color="auto" w:fill="auto"/>
            <w:noWrap/>
          </w:tcPr>
          <w:p w:rsidR="002478E8" w:rsidRPr="0059277A" w:rsidRDefault="002478E8" w:rsidP="00B33B80">
            <w:pPr>
              <w:rPr>
                <w:iCs/>
                <w:sz w:val="20"/>
                <w:szCs w:val="20"/>
              </w:rPr>
            </w:pPr>
            <w:r w:rsidRPr="0059277A">
              <w:rPr>
                <w:iCs/>
                <w:sz w:val="20"/>
                <w:szCs w:val="20"/>
              </w:rPr>
              <w:t>Всего</w:t>
            </w:r>
          </w:p>
        </w:tc>
        <w:tc>
          <w:tcPr>
            <w:tcW w:w="221" w:type="pct"/>
            <w:shd w:val="clear" w:color="auto" w:fill="auto"/>
            <w:noWrap/>
          </w:tcPr>
          <w:p w:rsidR="002478E8" w:rsidRPr="0059277A" w:rsidRDefault="002478E8" w:rsidP="00F5049F">
            <w:pPr>
              <w:jc w:val="center"/>
              <w:rPr>
                <w:sz w:val="20"/>
                <w:szCs w:val="20"/>
              </w:rPr>
            </w:pPr>
            <w:r w:rsidRPr="0059277A">
              <w:rPr>
                <w:sz w:val="20"/>
                <w:szCs w:val="20"/>
              </w:rPr>
              <w:t>0</w:t>
            </w:r>
          </w:p>
        </w:tc>
        <w:tc>
          <w:tcPr>
            <w:tcW w:w="370" w:type="pct"/>
            <w:shd w:val="clear" w:color="auto" w:fill="auto"/>
          </w:tcPr>
          <w:p w:rsidR="002478E8" w:rsidRPr="004F6666" w:rsidRDefault="002478E8" w:rsidP="00F5049F">
            <w:pPr>
              <w:jc w:val="center"/>
              <w:rPr>
                <w:sz w:val="20"/>
                <w:szCs w:val="20"/>
              </w:rPr>
            </w:pPr>
            <w:r w:rsidRPr="004F6666">
              <w:rPr>
                <w:sz w:val="20"/>
                <w:szCs w:val="20"/>
              </w:rPr>
              <w:t>100000</w:t>
            </w:r>
          </w:p>
        </w:tc>
        <w:tc>
          <w:tcPr>
            <w:tcW w:w="325" w:type="pct"/>
            <w:shd w:val="clear" w:color="auto" w:fill="auto"/>
          </w:tcPr>
          <w:p w:rsidR="002478E8" w:rsidRPr="004F6666" w:rsidRDefault="002478E8" w:rsidP="00F5049F">
            <w:pPr>
              <w:jc w:val="center"/>
              <w:rPr>
                <w:sz w:val="20"/>
                <w:szCs w:val="20"/>
              </w:rPr>
            </w:pPr>
            <w:r w:rsidRPr="004F6666">
              <w:rPr>
                <w:sz w:val="20"/>
                <w:szCs w:val="20"/>
              </w:rPr>
              <w:t>83140,72</w:t>
            </w:r>
          </w:p>
        </w:tc>
        <w:tc>
          <w:tcPr>
            <w:tcW w:w="381" w:type="pct"/>
            <w:shd w:val="clear" w:color="auto" w:fill="auto"/>
          </w:tcPr>
          <w:p w:rsidR="002478E8" w:rsidRPr="0059277A" w:rsidRDefault="002478E8" w:rsidP="00B33B80">
            <w:pPr>
              <w:jc w:val="center"/>
              <w:rPr>
                <w:sz w:val="20"/>
                <w:szCs w:val="20"/>
              </w:rPr>
            </w:pPr>
            <w:r w:rsidRPr="0059277A">
              <w:rPr>
                <w:sz w:val="20"/>
                <w:szCs w:val="20"/>
              </w:rPr>
              <w:t>0</w:t>
            </w:r>
          </w:p>
        </w:tc>
        <w:tc>
          <w:tcPr>
            <w:tcW w:w="370" w:type="pct"/>
            <w:shd w:val="clear" w:color="auto" w:fill="auto"/>
          </w:tcPr>
          <w:p w:rsidR="002478E8" w:rsidRPr="0059277A" w:rsidRDefault="002478E8" w:rsidP="00B33B80">
            <w:pPr>
              <w:jc w:val="center"/>
              <w:rPr>
                <w:sz w:val="20"/>
                <w:szCs w:val="20"/>
              </w:rPr>
            </w:pPr>
            <w:r w:rsidRPr="0059277A">
              <w:rPr>
                <w:sz w:val="20"/>
                <w:szCs w:val="20"/>
              </w:rPr>
              <w:t>0</w:t>
            </w:r>
          </w:p>
        </w:tc>
        <w:tc>
          <w:tcPr>
            <w:tcW w:w="371" w:type="pct"/>
            <w:shd w:val="clear" w:color="auto" w:fill="auto"/>
          </w:tcPr>
          <w:p w:rsidR="002478E8" w:rsidRPr="0059277A" w:rsidRDefault="002478E8" w:rsidP="00B33B80">
            <w:pPr>
              <w:jc w:val="center"/>
              <w:rPr>
                <w:sz w:val="20"/>
                <w:szCs w:val="20"/>
              </w:rPr>
            </w:pPr>
            <w:r w:rsidRPr="0059277A">
              <w:rPr>
                <w:sz w:val="20"/>
                <w:szCs w:val="20"/>
              </w:rPr>
              <w:t>0</w:t>
            </w:r>
          </w:p>
        </w:tc>
        <w:tc>
          <w:tcPr>
            <w:tcW w:w="324" w:type="pct"/>
            <w:shd w:val="clear" w:color="auto" w:fill="auto"/>
          </w:tcPr>
          <w:p w:rsidR="002478E8" w:rsidRPr="0059277A" w:rsidRDefault="002478E8" w:rsidP="00B33B80">
            <w:pPr>
              <w:jc w:val="center"/>
              <w:rPr>
                <w:sz w:val="20"/>
                <w:szCs w:val="20"/>
              </w:rPr>
            </w:pPr>
            <w:r w:rsidRPr="0059277A">
              <w:rPr>
                <w:sz w:val="20"/>
                <w:szCs w:val="20"/>
              </w:rPr>
              <w:t>0</w:t>
            </w:r>
          </w:p>
        </w:tc>
        <w:tc>
          <w:tcPr>
            <w:tcW w:w="368" w:type="pct"/>
            <w:shd w:val="clear" w:color="auto" w:fill="auto"/>
          </w:tcPr>
          <w:p w:rsidR="002478E8" w:rsidRPr="00283B4A" w:rsidRDefault="002478E8" w:rsidP="00F5049F">
            <w:pPr>
              <w:jc w:val="center"/>
              <w:rPr>
                <w:sz w:val="20"/>
                <w:szCs w:val="20"/>
              </w:rPr>
            </w:pPr>
            <w:r w:rsidRPr="00283B4A">
              <w:rPr>
                <w:sz w:val="20"/>
                <w:szCs w:val="20"/>
              </w:rPr>
              <w:t>183140,72</w:t>
            </w:r>
          </w:p>
        </w:tc>
      </w:tr>
      <w:tr w:rsidR="005E638E" w:rsidRPr="004676CF" w:rsidTr="00220A30">
        <w:trPr>
          <w:trHeight w:val="275"/>
        </w:trPr>
        <w:tc>
          <w:tcPr>
            <w:tcW w:w="787" w:type="pct"/>
            <w:gridSpan w:val="2"/>
            <w:vMerge/>
          </w:tcPr>
          <w:p w:rsidR="002478E8" w:rsidRPr="0059277A" w:rsidRDefault="002478E8" w:rsidP="00B33B80">
            <w:pPr>
              <w:rPr>
                <w:sz w:val="20"/>
                <w:szCs w:val="20"/>
              </w:rPr>
            </w:pPr>
          </w:p>
        </w:tc>
        <w:tc>
          <w:tcPr>
            <w:tcW w:w="371" w:type="pct"/>
            <w:gridSpan w:val="2"/>
            <w:vMerge/>
          </w:tcPr>
          <w:p w:rsidR="002478E8" w:rsidRPr="0059277A" w:rsidRDefault="002478E8" w:rsidP="00B33B80">
            <w:pPr>
              <w:rPr>
                <w:sz w:val="20"/>
                <w:szCs w:val="20"/>
              </w:rPr>
            </w:pPr>
          </w:p>
        </w:tc>
        <w:tc>
          <w:tcPr>
            <w:tcW w:w="278" w:type="pct"/>
            <w:gridSpan w:val="2"/>
            <w:vMerge/>
          </w:tcPr>
          <w:p w:rsidR="002478E8" w:rsidRPr="0059277A" w:rsidRDefault="002478E8" w:rsidP="00B33B80">
            <w:pPr>
              <w:rPr>
                <w:sz w:val="20"/>
                <w:szCs w:val="20"/>
              </w:rPr>
            </w:pPr>
          </w:p>
        </w:tc>
        <w:tc>
          <w:tcPr>
            <w:tcW w:w="267" w:type="pct"/>
            <w:vMerge/>
          </w:tcPr>
          <w:p w:rsidR="002478E8" w:rsidRPr="0059277A" w:rsidRDefault="002478E8" w:rsidP="00B33B80">
            <w:pPr>
              <w:rPr>
                <w:sz w:val="20"/>
                <w:szCs w:val="20"/>
              </w:rPr>
            </w:pPr>
          </w:p>
        </w:tc>
        <w:tc>
          <w:tcPr>
            <w:tcW w:w="567" w:type="pct"/>
            <w:shd w:val="clear" w:color="auto" w:fill="auto"/>
            <w:noWrap/>
          </w:tcPr>
          <w:p w:rsidR="002478E8" w:rsidRPr="002F713B" w:rsidRDefault="002478E8" w:rsidP="000D710B">
            <w:pPr>
              <w:rPr>
                <w:iCs/>
                <w:sz w:val="20"/>
                <w:szCs w:val="20"/>
              </w:rPr>
            </w:pPr>
            <w:r w:rsidRPr="002F713B">
              <w:rPr>
                <w:iCs/>
                <w:sz w:val="20"/>
                <w:szCs w:val="20"/>
              </w:rPr>
              <w:t>Федеральный бюджет</w:t>
            </w:r>
          </w:p>
        </w:tc>
        <w:tc>
          <w:tcPr>
            <w:tcW w:w="221" w:type="pct"/>
            <w:shd w:val="clear" w:color="auto" w:fill="auto"/>
            <w:noWrap/>
          </w:tcPr>
          <w:p w:rsidR="002478E8" w:rsidRPr="0059277A" w:rsidRDefault="002478E8" w:rsidP="00F5049F">
            <w:pPr>
              <w:jc w:val="center"/>
              <w:rPr>
                <w:sz w:val="20"/>
                <w:szCs w:val="20"/>
              </w:rPr>
            </w:pPr>
            <w:r w:rsidRPr="0059277A">
              <w:rPr>
                <w:sz w:val="20"/>
                <w:szCs w:val="20"/>
              </w:rPr>
              <w:t>0</w:t>
            </w:r>
          </w:p>
        </w:tc>
        <w:tc>
          <w:tcPr>
            <w:tcW w:w="370" w:type="pct"/>
            <w:shd w:val="clear" w:color="auto" w:fill="auto"/>
          </w:tcPr>
          <w:p w:rsidR="002478E8" w:rsidRPr="004F6666" w:rsidRDefault="002478E8" w:rsidP="00F5049F">
            <w:pPr>
              <w:jc w:val="center"/>
              <w:rPr>
                <w:sz w:val="20"/>
                <w:szCs w:val="20"/>
              </w:rPr>
            </w:pPr>
            <w:r w:rsidRPr="004F6666">
              <w:rPr>
                <w:sz w:val="20"/>
                <w:szCs w:val="20"/>
              </w:rPr>
              <w:t>69983,78</w:t>
            </w:r>
          </w:p>
        </w:tc>
        <w:tc>
          <w:tcPr>
            <w:tcW w:w="325" w:type="pct"/>
            <w:shd w:val="clear" w:color="auto" w:fill="auto"/>
          </w:tcPr>
          <w:p w:rsidR="002478E8" w:rsidRPr="004F6666" w:rsidRDefault="002478E8" w:rsidP="00F5049F">
            <w:pPr>
              <w:jc w:val="center"/>
              <w:rPr>
                <w:sz w:val="20"/>
                <w:szCs w:val="20"/>
              </w:rPr>
            </w:pPr>
            <w:r w:rsidRPr="004F6666">
              <w:rPr>
                <w:sz w:val="20"/>
                <w:szCs w:val="20"/>
              </w:rPr>
              <w:t>58214,73</w:t>
            </w:r>
          </w:p>
        </w:tc>
        <w:tc>
          <w:tcPr>
            <w:tcW w:w="381" w:type="pct"/>
            <w:shd w:val="clear" w:color="auto" w:fill="auto"/>
          </w:tcPr>
          <w:p w:rsidR="002478E8" w:rsidRPr="0059277A" w:rsidRDefault="002478E8" w:rsidP="00B33B80">
            <w:pPr>
              <w:jc w:val="center"/>
              <w:rPr>
                <w:sz w:val="20"/>
                <w:szCs w:val="20"/>
              </w:rPr>
            </w:pPr>
            <w:r w:rsidRPr="0059277A">
              <w:rPr>
                <w:sz w:val="20"/>
                <w:szCs w:val="20"/>
              </w:rPr>
              <w:t>0</w:t>
            </w:r>
          </w:p>
        </w:tc>
        <w:tc>
          <w:tcPr>
            <w:tcW w:w="370" w:type="pct"/>
            <w:shd w:val="clear" w:color="auto" w:fill="auto"/>
          </w:tcPr>
          <w:p w:rsidR="002478E8" w:rsidRPr="0059277A" w:rsidRDefault="002478E8" w:rsidP="00B33B80">
            <w:pPr>
              <w:jc w:val="center"/>
              <w:rPr>
                <w:sz w:val="20"/>
                <w:szCs w:val="20"/>
              </w:rPr>
            </w:pPr>
            <w:r w:rsidRPr="0059277A">
              <w:rPr>
                <w:sz w:val="20"/>
                <w:szCs w:val="20"/>
              </w:rPr>
              <w:t>0</w:t>
            </w:r>
          </w:p>
        </w:tc>
        <w:tc>
          <w:tcPr>
            <w:tcW w:w="371" w:type="pct"/>
            <w:shd w:val="clear" w:color="auto" w:fill="auto"/>
          </w:tcPr>
          <w:p w:rsidR="002478E8" w:rsidRPr="0059277A" w:rsidRDefault="002478E8" w:rsidP="00B33B80">
            <w:pPr>
              <w:jc w:val="center"/>
              <w:rPr>
                <w:sz w:val="20"/>
                <w:szCs w:val="20"/>
              </w:rPr>
            </w:pPr>
            <w:r w:rsidRPr="0059277A">
              <w:rPr>
                <w:sz w:val="20"/>
                <w:szCs w:val="20"/>
              </w:rPr>
              <w:t>0</w:t>
            </w:r>
          </w:p>
        </w:tc>
        <w:tc>
          <w:tcPr>
            <w:tcW w:w="324" w:type="pct"/>
            <w:shd w:val="clear" w:color="auto" w:fill="auto"/>
          </w:tcPr>
          <w:p w:rsidR="002478E8" w:rsidRPr="0059277A" w:rsidRDefault="002478E8" w:rsidP="00B33B80">
            <w:pPr>
              <w:jc w:val="center"/>
              <w:rPr>
                <w:sz w:val="20"/>
                <w:szCs w:val="20"/>
              </w:rPr>
            </w:pPr>
            <w:r w:rsidRPr="0059277A">
              <w:rPr>
                <w:sz w:val="20"/>
                <w:szCs w:val="20"/>
              </w:rPr>
              <w:t>0</w:t>
            </w:r>
          </w:p>
        </w:tc>
        <w:tc>
          <w:tcPr>
            <w:tcW w:w="368" w:type="pct"/>
            <w:shd w:val="clear" w:color="auto" w:fill="auto"/>
          </w:tcPr>
          <w:p w:rsidR="002478E8" w:rsidRPr="00283B4A" w:rsidRDefault="002478E8" w:rsidP="00F5049F">
            <w:pPr>
              <w:jc w:val="center"/>
              <w:rPr>
                <w:sz w:val="20"/>
                <w:szCs w:val="20"/>
              </w:rPr>
            </w:pPr>
            <w:r w:rsidRPr="00283B4A">
              <w:rPr>
                <w:sz w:val="20"/>
                <w:szCs w:val="20"/>
              </w:rPr>
              <w:t>128198,51</w:t>
            </w:r>
          </w:p>
        </w:tc>
      </w:tr>
      <w:tr w:rsidR="005E638E" w:rsidRPr="004676CF" w:rsidTr="00220A30">
        <w:trPr>
          <w:trHeight w:val="275"/>
        </w:trPr>
        <w:tc>
          <w:tcPr>
            <w:tcW w:w="787" w:type="pct"/>
            <w:gridSpan w:val="2"/>
            <w:vMerge/>
          </w:tcPr>
          <w:p w:rsidR="002478E8" w:rsidRPr="0059277A" w:rsidRDefault="002478E8" w:rsidP="00B33B80">
            <w:pPr>
              <w:rPr>
                <w:sz w:val="20"/>
                <w:szCs w:val="20"/>
              </w:rPr>
            </w:pPr>
          </w:p>
        </w:tc>
        <w:tc>
          <w:tcPr>
            <w:tcW w:w="371" w:type="pct"/>
            <w:gridSpan w:val="2"/>
            <w:vMerge/>
          </w:tcPr>
          <w:p w:rsidR="002478E8" w:rsidRPr="0059277A" w:rsidRDefault="002478E8" w:rsidP="00B33B80">
            <w:pPr>
              <w:rPr>
                <w:sz w:val="20"/>
                <w:szCs w:val="20"/>
              </w:rPr>
            </w:pPr>
          </w:p>
        </w:tc>
        <w:tc>
          <w:tcPr>
            <w:tcW w:w="278" w:type="pct"/>
            <w:gridSpan w:val="2"/>
            <w:vMerge/>
          </w:tcPr>
          <w:p w:rsidR="002478E8" w:rsidRPr="0059277A" w:rsidRDefault="002478E8" w:rsidP="00B33B80">
            <w:pPr>
              <w:rPr>
                <w:sz w:val="20"/>
                <w:szCs w:val="20"/>
              </w:rPr>
            </w:pPr>
          </w:p>
        </w:tc>
        <w:tc>
          <w:tcPr>
            <w:tcW w:w="267" w:type="pct"/>
            <w:vMerge/>
          </w:tcPr>
          <w:p w:rsidR="002478E8" w:rsidRPr="0059277A" w:rsidRDefault="002478E8" w:rsidP="00B33B80">
            <w:pPr>
              <w:rPr>
                <w:sz w:val="20"/>
                <w:szCs w:val="20"/>
              </w:rPr>
            </w:pPr>
          </w:p>
        </w:tc>
        <w:tc>
          <w:tcPr>
            <w:tcW w:w="567" w:type="pct"/>
            <w:shd w:val="clear" w:color="auto" w:fill="auto"/>
            <w:noWrap/>
          </w:tcPr>
          <w:p w:rsidR="002478E8" w:rsidRPr="002F713B" w:rsidRDefault="002478E8" w:rsidP="000D710B">
            <w:pPr>
              <w:rPr>
                <w:iCs/>
                <w:sz w:val="20"/>
                <w:szCs w:val="20"/>
              </w:rPr>
            </w:pPr>
            <w:r w:rsidRPr="002F713B">
              <w:rPr>
                <w:iCs/>
                <w:sz w:val="20"/>
                <w:szCs w:val="20"/>
              </w:rPr>
              <w:t>Областной бюджет</w:t>
            </w:r>
          </w:p>
        </w:tc>
        <w:tc>
          <w:tcPr>
            <w:tcW w:w="221" w:type="pct"/>
            <w:shd w:val="clear" w:color="auto" w:fill="auto"/>
            <w:noWrap/>
          </w:tcPr>
          <w:p w:rsidR="002478E8" w:rsidRPr="0059277A" w:rsidRDefault="002478E8" w:rsidP="00F5049F">
            <w:pPr>
              <w:jc w:val="center"/>
              <w:rPr>
                <w:sz w:val="20"/>
                <w:szCs w:val="20"/>
              </w:rPr>
            </w:pPr>
            <w:r w:rsidRPr="0059277A">
              <w:rPr>
                <w:sz w:val="20"/>
                <w:szCs w:val="20"/>
              </w:rPr>
              <w:t>0</w:t>
            </w:r>
          </w:p>
        </w:tc>
        <w:tc>
          <w:tcPr>
            <w:tcW w:w="370" w:type="pct"/>
            <w:shd w:val="clear" w:color="auto" w:fill="auto"/>
          </w:tcPr>
          <w:p w:rsidR="002478E8" w:rsidRPr="004F6666" w:rsidRDefault="002478E8" w:rsidP="00F5049F">
            <w:pPr>
              <w:jc w:val="center"/>
              <w:rPr>
                <w:sz w:val="20"/>
                <w:szCs w:val="20"/>
              </w:rPr>
            </w:pPr>
            <w:r w:rsidRPr="004F6666">
              <w:rPr>
                <w:sz w:val="20"/>
                <w:szCs w:val="20"/>
              </w:rPr>
              <w:t>27019,38</w:t>
            </w:r>
          </w:p>
        </w:tc>
        <w:tc>
          <w:tcPr>
            <w:tcW w:w="325" w:type="pct"/>
            <w:shd w:val="clear" w:color="auto" w:fill="auto"/>
          </w:tcPr>
          <w:p w:rsidR="002478E8" w:rsidRPr="004F6666" w:rsidRDefault="002478E8" w:rsidP="00F5049F">
            <w:pPr>
              <w:jc w:val="center"/>
              <w:rPr>
                <w:sz w:val="20"/>
                <w:szCs w:val="20"/>
              </w:rPr>
            </w:pPr>
            <w:r w:rsidRPr="004F6666">
              <w:rPr>
                <w:sz w:val="20"/>
                <w:szCs w:val="20"/>
              </w:rPr>
              <w:t>22428,61</w:t>
            </w:r>
          </w:p>
        </w:tc>
        <w:tc>
          <w:tcPr>
            <w:tcW w:w="381" w:type="pct"/>
            <w:shd w:val="clear" w:color="auto" w:fill="auto"/>
          </w:tcPr>
          <w:p w:rsidR="002478E8" w:rsidRPr="0059277A" w:rsidRDefault="002478E8" w:rsidP="00B33B80">
            <w:pPr>
              <w:jc w:val="center"/>
              <w:rPr>
                <w:sz w:val="20"/>
                <w:szCs w:val="20"/>
              </w:rPr>
            </w:pPr>
            <w:r w:rsidRPr="0059277A">
              <w:rPr>
                <w:sz w:val="20"/>
                <w:szCs w:val="20"/>
              </w:rPr>
              <w:t>0</w:t>
            </w:r>
          </w:p>
        </w:tc>
        <w:tc>
          <w:tcPr>
            <w:tcW w:w="370" w:type="pct"/>
            <w:shd w:val="clear" w:color="auto" w:fill="auto"/>
          </w:tcPr>
          <w:p w:rsidR="002478E8" w:rsidRPr="0059277A" w:rsidRDefault="002478E8" w:rsidP="00B33B80">
            <w:pPr>
              <w:jc w:val="center"/>
              <w:rPr>
                <w:sz w:val="20"/>
                <w:szCs w:val="20"/>
              </w:rPr>
            </w:pPr>
            <w:r w:rsidRPr="0059277A">
              <w:rPr>
                <w:sz w:val="20"/>
                <w:szCs w:val="20"/>
              </w:rPr>
              <w:t>0</w:t>
            </w:r>
          </w:p>
        </w:tc>
        <w:tc>
          <w:tcPr>
            <w:tcW w:w="371" w:type="pct"/>
            <w:shd w:val="clear" w:color="auto" w:fill="auto"/>
          </w:tcPr>
          <w:p w:rsidR="002478E8" w:rsidRPr="0059277A" w:rsidRDefault="002478E8" w:rsidP="00B33B80">
            <w:pPr>
              <w:jc w:val="center"/>
              <w:rPr>
                <w:sz w:val="20"/>
                <w:szCs w:val="20"/>
              </w:rPr>
            </w:pPr>
            <w:r w:rsidRPr="0059277A">
              <w:rPr>
                <w:sz w:val="20"/>
                <w:szCs w:val="20"/>
              </w:rPr>
              <w:t>0</w:t>
            </w:r>
          </w:p>
        </w:tc>
        <w:tc>
          <w:tcPr>
            <w:tcW w:w="324" w:type="pct"/>
            <w:shd w:val="clear" w:color="auto" w:fill="auto"/>
          </w:tcPr>
          <w:p w:rsidR="002478E8" w:rsidRPr="0059277A" w:rsidRDefault="002478E8" w:rsidP="00B33B80">
            <w:pPr>
              <w:jc w:val="center"/>
              <w:rPr>
                <w:sz w:val="20"/>
                <w:szCs w:val="20"/>
              </w:rPr>
            </w:pPr>
            <w:r w:rsidRPr="0059277A">
              <w:rPr>
                <w:sz w:val="20"/>
                <w:szCs w:val="20"/>
              </w:rPr>
              <w:t>0</w:t>
            </w:r>
          </w:p>
        </w:tc>
        <w:tc>
          <w:tcPr>
            <w:tcW w:w="368" w:type="pct"/>
            <w:shd w:val="clear" w:color="auto" w:fill="auto"/>
          </w:tcPr>
          <w:p w:rsidR="002478E8" w:rsidRPr="00283B4A" w:rsidRDefault="002478E8" w:rsidP="00F5049F">
            <w:pPr>
              <w:jc w:val="center"/>
              <w:rPr>
                <w:sz w:val="20"/>
                <w:szCs w:val="20"/>
              </w:rPr>
            </w:pPr>
            <w:r w:rsidRPr="00283B4A">
              <w:rPr>
                <w:sz w:val="20"/>
                <w:szCs w:val="20"/>
              </w:rPr>
              <w:t>49447,99</w:t>
            </w:r>
          </w:p>
        </w:tc>
      </w:tr>
      <w:tr w:rsidR="005E638E" w:rsidRPr="004676CF" w:rsidTr="00220A30">
        <w:trPr>
          <w:trHeight w:val="275"/>
        </w:trPr>
        <w:tc>
          <w:tcPr>
            <w:tcW w:w="787" w:type="pct"/>
            <w:gridSpan w:val="2"/>
            <w:vMerge/>
          </w:tcPr>
          <w:p w:rsidR="002478E8" w:rsidRPr="0059277A" w:rsidRDefault="002478E8" w:rsidP="00B33B80">
            <w:pPr>
              <w:rPr>
                <w:sz w:val="20"/>
                <w:szCs w:val="20"/>
              </w:rPr>
            </w:pPr>
          </w:p>
        </w:tc>
        <w:tc>
          <w:tcPr>
            <w:tcW w:w="371" w:type="pct"/>
            <w:gridSpan w:val="2"/>
            <w:vMerge/>
          </w:tcPr>
          <w:p w:rsidR="002478E8" w:rsidRPr="0059277A" w:rsidRDefault="002478E8" w:rsidP="00B33B80">
            <w:pPr>
              <w:rPr>
                <w:sz w:val="20"/>
                <w:szCs w:val="20"/>
              </w:rPr>
            </w:pPr>
          </w:p>
        </w:tc>
        <w:tc>
          <w:tcPr>
            <w:tcW w:w="278" w:type="pct"/>
            <w:gridSpan w:val="2"/>
            <w:vMerge/>
          </w:tcPr>
          <w:p w:rsidR="002478E8" w:rsidRPr="0059277A" w:rsidRDefault="002478E8" w:rsidP="00B33B80">
            <w:pPr>
              <w:rPr>
                <w:sz w:val="20"/>
                <w:szCs w:val="20"/>
              </w:rPr>
            </w:pPr>
          </w:p>
        </w:tc>
        <w:tc>
          <w:tcPr>
            <w:tcW w:w="267" w:type="pct"/>
            <w:vMerge/>
          </w:tcPr>
          <w:p w:rsidR="002478E8" w:rsidRPr="0059277A" w:rsidRDefault="002478E8" w:rsidP="00B33B80">
            <w:pPr>
              <w:rPr>
                <w:sz w:val="20"/>
                <w:szCs w:val="20"/>
              </w:rPr>
            </w:pPr>
          </w:p>
        </w:tc>
        <w:tc>
          <w:tcPr>
            <w:tcW w:w="567" w:type="pct"/>
            <w:shd w:val="clear" w:color="auto" w:fill="auto"/>
            <w:noWrap/>
          </w:tcPr>
          <w:p w:rsidR="002478E8" w:rsidRPr="002F713B" w:rsidRDefault="002478E8" w:rsidP="000D710B">
            <w:pPr>
              <w:rPr>
                <w:iCs/>
                <w:sz w:val="20"/>
                <w:szCs w:val="20"/>
              </w:rPr>
            </w:pPr>
            <w:r w:rsidRPr="002F713B">
              <w:rPr>
                <w:iCs/>
                <w:sz w:val="20"/>
                <w:szCs w:val="20"/>
              </w:rPr>
              <w:t>Бюджет округа</w:t>
            </w:r>
          </w:p>
        </w:tc>
        <w:tc>
          <w:tcPr>
            <w:tcW w:w="221" w:type="pct"/>
            <w:shd w:val="clear" w:color="auto" w:fill="auto"/>
            <w:noWrap/>
          </w:tcPr>
          <w:p w:rsidR="002478E8" w:rsidRPr="0059277A" w:rsidRDefault="002478E8" w:rsidP="00F5049F">
            <w:pPr>
              <w:jc w:val="center"/>
              <w:rPr>
                <w:sz w:val="20"/>
                <w:szCs w:val="20"/>
              </w:rPr>
            </w:pPr>
            <w:r w:rsidRPr="0059277A">
              <w:rPr>
                <w:sz w:val="20"/>
                <w:szCs w:val="20"/>
              </w:rPr>
              <w:t>0</w:t>
            </w:r>
          </w:p>
        </w:tc>
        <w:tc>
          <w:tcPr>
            <w:tcW w:w="370" w:type="pct"/>
            <w:shd w:val="clear" w:color="auto" w:fill="auto"/>
          </w:tcPr>
          <w:p w:rsidR="002478E8" w:rsidRPr="004F6666" w:rsidRDefault="002478E8" w:rsidP="00F5049F">
            <w:pPr>
              <w:jc w:val="center"/>
              <w:rPr>
                <w:sz w:val="20"/>
                <w:szCs w:val="20"/>
              </w:rPr>
            </w:pPr>
            <w:r w:rsidRPr="004F6666">
              <w:rPr>
                <w:sz w:val="20"/>
                <w:szCs w:val="20"/>
              </w:rPr>
              <w:t>2996,84</w:t>
            </w:r>
          </w:p>
        </w:tc>
        <w:tc>
          <w:tcPr>
            <w:tcW w:w="325" w:type="pct"/>
            <w:shd w:val="clear" w:color="auto" w:fill="auto"/>
          </w:tcPr>
          <w:p w:rsidR="002478E8" w:rsidRPr="004F6666" w:rsidRDefault="002478E8" w:rsidP="00F5049F">
            <w:pPr>
              <w:jc w:val="center"/>
              <w:rPr>
                <w:sz w:val="20"/>
                <w:szCs w:val="20"/>
              </w:rPr>
            </w:pPr>
            <w:r w:rsidRPr="004F6666">
              <w:rPr>
                <w:sz w:val="20"/>
                <w:szCs w:val="20"/>
              </w:rPr>
              <w:t>2497,38</w:t>
            </w:r>
          </w:p>
        </w:tc>
        <w:tc>
          <w:tcPr>
            <w:tcW w:w="381" w:type="pct"/>
            <w:shd w:val="clear" w:color="auto" w:fill="auto"/>
          </w:tcPr>
          <w:p w:rsidR="002478E8" w:rsidRPr="0059277A" w:rsidRDefault="002478E8" w:rsidP="00B33B80">
            <w:pPr>
              <w:jc w:val="center"/>
              <w:rPr>
                <w:sz w:val="20"/>
                <w:szCs w:val="20"/>
              </w:rPr>
            </w:pPr>
            <w:r w:rsidRPr="0059277A">
              <w:rPr>
                <w:sz w:val="20"/>
                <w:szCs w:val="20"/>
              </w:rPr>
              <w:t>0</w:t>
            </w:r>
          </w:p>
        </w:tc>
        <w:tc>
          <w:tcPr>
            <w:tcW w:w="370" w:type="pct"/>
            <w:shd w:val="clear" w:color="auto" w:fill="auto"/>
          </w:tcPr>
          <w:p w:rsidR="002478E8" w:rsidRPr="0059277A" w:rsidRDefault="002478E8" w:rsidP="00B33B80">
            <w:pPr>
              <w:jc w:val="center"/>
              <w:rPr>
                <w:sz w:val="20"/>
                <w:szCs w:val="20"/>
              </w:rPr>
            </w:pPr>
            <w:r w:rsidRPr="0059277A">
              <w:rPr>
                <w:sz w:val="20"/>
                <w:szCs w:val="20"/>
              </w:rPr>
              <w:t>0</w:t>
            </w:r>
          </w:p>
        </w:tc>
        <w:tc>
          <w:tcPr>
            <w:tcW w:w="371" w:type="pct"/>
            <w:shd w:val="clear" w:color="auto" w:fill="auto"/>
          </w:tcPr>
          <w:p w:rsidR="002478E8" w:rsidRPr="0059277A" w:rsidRDefault="002478E8" w:rsidP="00B33B80">
            <w:pPr>
              <w:jc w:val="center"/>
              <w:rPr>
                <w:sz w:val="20"/>
                <w:szCs w:val="20"/>
              </w:rPr>
            </w:pPr>
            <w:r w:rsidRPr="0059277A">
              <w:rPr>
                <w:sz w:val="20"/>
                <w:szCs w:val="20"/>
              </w:rPr>
              <w:t>0</w:t>
            </w:r>
          </w:p>
        </w:tc>
        <w:tc>
          <w:tcPr>
            <w:tcW w:w="324" w:type="pct"/>
            <w:shd w:val="clear" w:color="auto" w:fill="auto"/>
          </w:tcPr>
          <w:p w:rsidR="002478E8" w:rsidRPr="0059277A" w:rsidRDefault="002478E8" w:rsidP="00B33B80">
            <w:pPr>
              <w:jc w:val="center"/>
              <w:rPr>
                <w:sz w:val="20"/>
                <w:szCs w:val="20"/>
              </w:rPr>
            </w:pPr>
            <w:r w:rsidRPr="0059277A">
              <w:rPr>
                <w:sz w:val="20"/>
                <w:szCs w:val="20"/>
              </w:rPr>
              <w:t>0</w:t>
            </w:r>
          </w:p>
        </w:tc>
        <w:tc>
          <w:tcPr>
            <w:tcW w:w="368" w:type="pct"/>
            <w:shd w:val="clear" w:color="auto" w:fill="auto"/>
          </w:tcPr>
          <w:p w:rsidR="002478E8" w:rsidRPr="00283B4A" w:rsidRDefault="002478E8" w:rsidP="00F5049F">
            <w:pPr>
              <w:jc w:val="center"/>
              <w:rPr>
                <w:sz w:val="20"/>
                <w:szCs w:val="20"/>
              </w:rPr>
            </w:pPr>
            <w:r w:rsidRPr="00283B4A">
              <w:rPr>
                <w:sz w:val="20"/>
                <w:szCs w:val="20"/>
              </w:rPr>
              <w:t>5494,22</w:t>
            </w:r>
          </w:p>
        </w:tc>
      </w:tr>
      <w:tr w:rsidR="00D272C3" w:rsidTr="005E638E">
        <w:trPr>
          <w:trHeight w:val="254"/>
        </w:trPr>
        <w:tc>
          <w:tcPr>
            <w:tcW w:w="1703" w:type="pct"/>
            <w:gridSpan w:val="7"/>
            <w:vMerge w:val="restart"/>
          </w:tcPr>
          <w:p w:rsidR="00D272C3" w:rsidRPr="0059277A" w:rsidRDefault="00373401" w:rsidP="00B33B80">
            <w:pPr>
              <w:rPr>
                <w:b/>
                <w:sz w:val="20"/>
                <w:szCs w:val="20"/>
              </w:rPr>
            </w:pPr>
            <w:r w:rsidRPr="00BB5BE6">
              <w:rPr>
                <w:b/>
                <w:sz w:val="20"/>
                <w:szCs w:val="20"/>
              </w:rPr>
              <w:t>Задача 5.2</w:t>
            </w:r>
            <w:r w:rsidRPr="00BB5BE6">
              <w:rPr>
                <w:sz w:val="20"/>
                <w:szCs w:val="20"/>
              </w:rPr>
              <w:t>. Перевод в новые школьные здания обучающихся из зданий школ с износом выше 70% и с износом  50 - 70%</w:t>
            </w:r>
          </w:p>
        </w:tc>
        <w:tc>
          <w:tcPr>
            <w:tcW w:w="567" w:type="pct"/>
            <w:shd w:val="clear" w:color="auto" w:fill="auto"/>
            <w:noWrap/>
          </w:tcPr>
          <w:p w:rsidR="00D272C3" w:rsidRPr="0059277A" w:rsidRDefault="00D272C3" w:rsidP="00B33B80">
            <w:pPr>
              <w:rPr>
                <w:iCs/>
                <w:sz w:val="20"/>
                <w:szCs w:val="20"/>
              </w:rPr>
            </w:pPr>
            <w:r w:rsidRPr="0059277A">
              <w:rPr>
                <w:iCs/>
                <w:sz w:val="20"/>
                <w:szCs w:val="20"/>
              </w:rPr>
              <w:t>Всего</w:t>
            </w:r>
          </w:p>
        </w:tc>
        <w:tc>
          <w:tcPr>
            <w:tcW w:w="221" w:type="pct"/>
            <w:shd w:val="clear" w:color="auto" w:fill="auto"/>
            <w:noWrap/>
          </w:tcPr>
          <w:p w:rsidR="00D272C3" w:rsidRPr="0059277A" w:rsidRDefault="00D272C3" w:rsidP="00B33B80">
            <w:pPr>
              <w:jc w:val="center"/>
              <w:rPr>
                <w:sz w:val="20"/>
                <w:szCs w:val="20"/>
              </w:rPr>
            </w:pPr>
            <w:r w:rsidRPr="0059277A">
              <w:rPr>
                <w:sz w:val="20"/>
                <w:szCs w:val="20"/>
              </w:rPr>
              <w:t>0</w:t>
            </w:r>
          </w:p>
        </w:tc>
        <w:tc>
          <w:tcPr>
            <w:tcW w:w="370" w:type="pct"/>
            <w:shd w:val="clear" w:color="auto" w:fill="auto"/>
          </w:tcPr>
          <w:p w:rsidR="00D272C3" w:rsidRPr="0059277A" w:rsidRDefault="00D272C3" w:rsidP="00B33B80">
            <w:pPr>
              <w:jc w:val="center"/>
              <w:rPr>
                <w:sz w:val="20"/>
                <w:szCs w:val="20"/>
              </w:rPr>
            </w:pPr>
            <w:r w:rsidRPr="0059277A">
              <w:rPr>
                <w:sz w:val="20"/>
                <w:szCs w:val="20"/>
              </w:rPr>
              <w:t>0</w:t>
            </w:r>
          </w:p>
        </w:tc>
        <w:tc>
          <w:tcPr>
            <w:tcW w:w="325" w:type="pct"/>
            <w:shd w:val="clear" w:color="auto" w:fill="auto"/>
          </w:tcPr>
          <w:p w:rsidR="00D272C3" w:rsidRPr="0059277A" w:rsidRDefault="00D272C3" w:rsidP="00B33B80">
            <w:pPr>
              <w:jc w:val="center"/>
              <w:rPr>
                <w:sz w:val="20"/>
                <w:szCs w:val="20"/>
              </w:rPr>
            </w:pPr>
            <w:r w:rsidRPr="0059277A">
              <w:rPr>
                <w:sz w:val="20"/>
                <w:szCs w:val="20"/>
              </w:rPr>
              <w:t>0</w:t>
            </w:r>
          </w:p>
        </w:tc>
        <w:tc>
          <w:tcPr>
            <w:tcW w:w="381" w:type="pct"/>
            <w:shd w:val="clear" w:color="auto" w:fill="auto"/>
          </w:tcPr>
          <w:p w:rsidR="00D272C3" w:rsidRPr="0059277A" w:rsidRDefault="00D272C3" w:rsidP="00F5049F">
            <w:pPr>
              <w:tabs>
                <w:tab w:val="left" w:pos="944"/>
              </w:tabs>
              <w:jc w:val="center"/>
              <w:rPr>
                <w:sz w:val="20"/>
                <w:szCs w:val="20"/>
              </w:rPr>
            </w:pPr>
            <w:r w:rsidRPr="0059277A">
              <w:rPr>
                <w:sz w:val="20"/>
                <w:szCs w:val="20"/>
              </w:rPr>
              <w:t>141189,95</w:t>
            </w:r>
          </w:p>
        </w:tc>
        <w:tc>
          <w:tcPr>
            <w:tcW w:w="370" w:type="pct"/>
            <w:shd w:val="clear" w:color="auto" w:fill="auto"/>
          </w:tcPr>
          <w:p w:rsidR="00D272C3" w:rsidRPr="0059277A" w:rsidRDefault="00D272C3" w:rsidP="00F5049F">
            <w:pPr>
              <w:tabs>
                <w:tab w:val="left" w:pos="944"/>
              </w:tabs>
              <w:jc w:val="center"/>
              <w:rPr>
                <w:sz w:val="20"/>
                <w:szCs w:val="20"/>
              </w:rPr>
            </w:pPr>
            <w:r w:rsidRPr="0059277A">
              <w:rPr>
                <w:sz w:val="20"/>
                <w:szCs w:val="20"/>
              </w:rPr>
              <w:t>115519,05</w:t>
            </w:r>
          </w:p>
        </w:tc>
        <w:tc>
          <w:tcPr>
            <w:tcW w:w="371" w:type="pct"/>
            <w:shd w:val="clear" w:color="auto" w:fill="auto"/>
          </w:tcPr>
          <w:p w:rsidR="00D272C3" w:rsidRPr="0059277A" w:rsidRDefault="00D272C3" w:rsidP="00B33B80">
            <w:pPr>
              <w:jc w:val="center"/>
              <w:rPr>
                <w:sz w:val="20"/>
                <w:szCs w:val="20"/>
              </w:rPr>
            </w:pPr>
            <w:r w:rsidRPr="0059277A">
              <w:rPr>
                <w:sz w:val="20"/>
                <w:szCs w:val="20"/>
              </w:rPr>
              <w:t>0</w:t>
            </w:r>
          </w:p>
        </w:tc>
        <w:tc>
          <w:tcPr>
            <w:tcW w:w="324" w:type="pct"/>
            <w:shd w:val="clear" w:color="auto" w:fill="auto"/>
          </w:tcPr>
          <w:p w:rsidR="00D272C3" w:rsidRPr="0059277A" w:rsidRDefault="00D272C3" w:rsidP="00B33B80">
            <w:pPr>
              <w:jc w:val="center"/>
              <w:rPr>
                <w:sz w:val="20"/>
                <w:szCs w:val="20"/>
              </w:rPr>
            </w:pPr>
            <w:r w:rsidRPr="0059277A">
              <w:rPr>
                <w:sz w:val="20"/>
                <w:szCs w:val="20"/>
              </w:rPr>
              <w:t>0</w:t>
            </w:r>
          </w:p>
        </w:tc>
        <w:tc>
          <w:tcPr>
            <w:tcW w:w="368" w:type="pct"/>
            <w:shd w:val="clear" w:color="auto" w:fill="auto"/>
          </w:tcPr>
          <w:p w:rsidR="00D272C3" w:rsidRPr="0059277A" w:rsidRDefault="00D272C3" w:rsidP="00F5049F">
            <w:pPr>
              <w:jc w:val="center"/>
              <w:rPr>
                <w:sz w:val="20"/>
                <w:szCs w:val="20"/>
              </w:rPr>
            </w:pPr>
            <w:r>
              <w:rPr>
                <w:sz w:val="20"/>
                <w:szCs w:val="20"/>
              </w:rPr>
              <w:t>256709</w:t>
            </w:r>
          </w:p>
        </w:tc>
      </w:tr>
      <w:tr w:rsidR="00D272C3" w:rsidRPr="004676CF" w:rsidTr="005E638E">
        <w:trPr>
          <w:trHeight w:val="550"/>
        </w:trPr>
        <w:tc>
          <w:tcPr>
            <w:tcW w:w="1703" w:type="pct"/>
            <w:gridSpan w:val="7"/>
            <w:vMerge/>
          </w:tcPr>
          <w:p w:rsidR="00D272C3" w:rsidRPr="0059277A" w:rsidRDefault="00D272C3" w:rsidP="00B33B80">
            <w:pPr>
              <w:rPr>
                <w:sz w:val="20"/>
                <w:szCs w:val="20"/>
              </w:rPr>
            </w:pPr>
          </w:p>
        </w:tc>
        <w:tc>
          <w:tcPr>
            <w:tcW w:w="567" w:type="pct"/>
            <w:shd w:val="clear" w:color="auto" w:fill="auto"/>
            <w:noWrap/>
          </w:tcPr>
          <w:p w:rsidR="00D272C3" w:rsidRPr="002F713B" w:rsidRDefault="00D272C3" w:rsidP="000D710B">
            <w:pPr>
              <w:rPr>
                <w:iCs/>
                <w:sz w:val="20"/>
                <w:szCs w:val="20"/>
              </w:rPr>
            </w:pPr>
            <w:r w:rsidRPr="002F713B">
              <w:rPr>
                <w:iCs/>
                <w:sz w:val="20"/>
                <w:szCs w:val="20"/>
              </w:rPr>
              <w:t>Федеральный бюджет</w:t>
            </w:r>
          </w:p>
        </w:tc>
        <w:tc>
          <w:tcPr>
            <w:tcW w:w="221" w:type="pct"/>
            <w:shd w:val="clear" w:color="auto" w:fill="auto"/>
            <w:noWrap/>
          </w:tcPr>
          <w:p w:rsidR="00D272C3" w:rsidRPr="0059277A" w:rsidRDefault="00D272C3" w:rsidP="00B33B80">
            <w:pPr>
              <w:jc w:val="center"/>
              <w:rPr>
                <w:sz w:val="20"/>
                <w:szCs w:val="20"/>
              </w:rPr>
            </w:pPr>
            <w:r w:rsidRPr="0059277A">
              <w:rPr>
                <w:sz w:val="20"/>
                <w:szCs w:val="20"/>
              </w:rPr>
              <w:t>0</w:t>
            </w:r>
          </w:p>
        </w:tc>
        <w:tc>
          <w:tcPr>
            <w:tcW w:w="370" w:type="pct"/>
            <w:shd w:val="clear" w:color="auto" w:fill="auto"/>
          </w:tcPr>
          <w:p w:rsidR="00D272C3" w:rsidRPr="0059277A" w:rsidRDefault="00D272C3" w:rsidP="00B33B80">
            <w:pPr>
              <w:jc w:val="center"/>
              <w:rPr>
                <w:sz w:val="20"/>
                <w:szCs w:val="20"/>
              </w:rPr>
            </w:pPr>
            <w:r w:rsidRPr="0059277A">
              <w:rPr>
                <w:sz w:val="20"/>
                <w:szCs w:val="20"/>
              </w:rPr>
              <w:t>0</w:t>
            </w:r>
          </w:p>
        </w:tc>
        <w:tc>
          <w:tcPr>
            <w:tcW w:w="325" w:type="pct"/>
            <w:shd w:val="clear" w:color="auto" w:fill="auto"/>
          </w:tcPr>
          <w:p w:rsidR="00D272C3" w:rsidRPr="0059277A" w:rsidRDefault="00D272C3" w:rsidP="00B33B80">
            <w:pPr>
              <w:jc w:val="center"/>
              <w:rPr>
                <w:sz w:val="20"/>
                <w:szCs w:val="20"/>
              </w:rPr>
            </w:pPr>
            <w:r w:rsidRPr="0059277A">
              <w:rPr>
                <w:sz w:val="20"/>
                <w:szCs w:val="20"/>
              </w:rPr>
              <w:t>0</w:t>
            </w:r>
          </w:p>
        </w:tc>
        <w:tc>
          <w:tcPr>
            <w:tcW w:w="381" w:type="pct"/>
            <w:shd w:val="clear" w:color="auto" w:fill="auto"/>
          </w:tcPr>
          <w:p w:rsidR="00D272C3" w:rsidRPr="0059277A" w:rsidRDefault="00D272C3" w:rsidP="00F5049F">
            <w:pPr>
              <w:tabs>
                <w:tab w:val="left" w:pos="944"/>
              </w:tabs>
              <w:jc w:val="center"/>
              <w:rPr>
                <w:sz w:val="20"/>
                <w:szCs w:val="20"/>
              </w:rPr>
            </w:pPr>
            <w:r w:rsidRPr="0059277A">
              <w:rPr>
                <w:sz w:val="20"/>
                <w:szCs w:val="20"/>
              </w:rPr>
              <w:t>98832,97</w:t>
            </w:r>
          </w:p>
        </w:tc>
        <w:tc>
          <w:tcPr>
            <w:tcW w:w="370" w:type="pct"/>
            <w:shd w:val="clear" w:color="auto" w:fill="auto"/>
          </w:tcPr>
          <w:p w:rsidR="00D272C3" w:rsidRPr="0059277A" w:rsidRDefault="00D272C3" w:rsidP="00F5049F">
            <w:pPr>
              <w:tabs>
                <w:tab w:val="left" w:pos="944"/>
              </w:tabs>
              <w:jc w:val="center"/>
              <w:rPr>
                <w:sz w:val="20"/>
                <w:szCs w:val="20"/>
              </w:rPr>
            </w:pPr>
            <w:r w:rsidRPr="0059277A">
              <w:rPr>
                <w:sz w:val="20"/>
                <w:szCs w:val="20"/>
              </w:rPr>
              <w:t>80863,34</w:t>
            </w:r>
          </w:p>
        </w:tc>
        <w:tc>
          <w:tcPr>
            <w:tcW w:w="371" w:type="pct"/>
            <w:shd w:val="clear" w:color="auto" w:fill="auto"/>
          </w:tcPr>
          <w:p w:rsidR="00D272C3" w:rsidRPr="0059277A" w:rsidRDefault="00D272C3" w:rsidP="00B33B80">
            <w:pPr>
              <w:jc w:val="center"/>
              <w:rPr>
                <w:sz w:val="20"/>
                <w:szCs w:val="20"/>
              </w:rPr>
            </w:pPr>
            <w:r w:rsidRPr="0059277A">
              <w:rPr>
                <w:sz w:val="20"/>
                <w:szCs w:val="20"/>
              </w:rPr>
              <w:t>0</w:t>
            </w:r>
          </w:p>
        </w:tc>
        <w:tc>
          <w:tcPr>
            <w:tcW w:w="324" w:type="pct"/>
            <w:shd w:val="clear" w:color="auto" w:fill="auto"/>
          </w:tcPr>
          <w:p w:rsidR="00D272C3" w:rsidRPr="0059277A" w:rsidRDefault="00D272C3" w:rsidP="00B33B80">
            <w:pPr>
              <w:jc w:val="center"/>
              <w:rPr>
                <w:sz w:val="20"/>
                <w:szCs w:val="20"/>
              </w:rPr>
            </w:pPr>
            <w:r w:rsidRPr="0059277A">
              <w:rPr>
                <w:sz w:val="20"/>
                <w:szCs w:val="20"/>
              </w:rPr>
              <w:t>0</w:t>
            </w:r>
          </w:p>
        </w:tc>
        <w:tc>
          <w:tcPr>
            <w:tcW w:w="368" w:type="pct"/>
            <w:shd w:val="clear" w:color="auto" w:fill="auto"/>
          </w:tcPr>
          <w:p w:rsidR="00D272C3" w:rsidRPr="0059277A" w:rsidRDefault="00D272C3" w:rsidP="00F5049F">
            <w:pPr>
              <w:jc w:val="center"/>
              <w:rPr>
                <w:sz w:val="20"/>
                <w:szCs w:val="20"/>
              </w:rPr>
            </w:pPr>
            <w:r>
              <w:rPr>
                <w:sz w:val="20"/>
                <w:szCs w:val="20"/>
              </w:rPr>
              <w:t>179696,31</w:t>
            </w:r>
          </w:p>
        </w:tc>
      </w:tr>
      <w:tr w:rsidR="00D272C3" w:rsidTr="005E638E">
        <w:trPr>
          <w:trHeight w:val="550"/>
        </w:trPr>
        <w:tc>
          <w:tcPr>
            <w:tcW w:w="1703" w:type="pct"/>
            <w:gridSpan w:val="7"/>
            <w:vMerge/>
          </w:tcPr>
          <w:p w:rsidR="00D272C3" w:rsidRPr="0059277A" w:rsidRDefault="00D272C3" w:rsidP="00B33B80">
            <w:pPr>
              <w:rPr>
                <w:sz w:val="20"/>
                <w:szCs w:val="20"/>
              </w:rPr>
            </w:pPr>
          </w:p>
        </w:tc>
        <w:tc>
          <w:tcPr>
            <w:tcW w:w="567" w:type="pct"/>
            <w:shd w:val="clear" w:color="auto" w:fill="auto"/>
            <w:noWrap/>
          </w:tcPr>
          <w:p w:rsidR="00D272C3" w:rsidRPr="002F713B" w:rsidRDefault="00D272C3" w:rsidP="000D710B">
            <w:pPr>
              <w:rPr>
                <w:iCs/>
                <w:sz w:val="20"/>
                <w:szCs w:val="20"/>
              </w:rPr>
            </w:pPr>
            <w:r w:rsidRPr="002F713B">
              <w:rPr>
                <w:iCs/>
                <w:sz w:val="20"/>
                <w:szCs w:val="20"/>
              </w:rPr>
              <w:t>Областной бюджет</w:t>
            </w:r>
          </w:p>
        </w:tc>
        <w:tc>
          <w:tcPr>
            <w:tcW w:w="221" w:type="pct"/>
            <w:shd w:val="clear" w:color="auto" w:fill="auto"/>
            <w:noWrap/>
          </w:tcPr>
          <w:p w:rsidR="00D272C3" w:rsidRPr="0059277A" w:rsidRDefault="00D272C3" w:rsidP="00B33B80">
            <w:pPr>
              <w:jc w:val="center"/>
              <w:rPr>
                <w:sz w:val="20"/>
                <w:szCs w:val="20"/>
              </w:rPr>
            </w:pPr>
            <w:r w:rsidRPr="0059277A">
              <w:rPr>
                <w:sz w:val="20"/>
                <w:szCs w:val="20"/>
              </w:rPr>
              <w:t>0</w:t>
            </w:r>
          </w:p>
        </w:tc>
        <w:tc>
          <w:tcPr>
            <w:tcW w:w="370" w:type="pct"/>
            <w:shd w:val="clear" w:color="auto" w:fill="auto"/>
          </w:tcPr>
          <w:p w:rsidR="00D272C3" w:rsidRPr="0059277A" w:rsidRDefault="00D272C3" w:rsidP="00B33B80">
            <w:pPr>
              <w:jc w:val="center"/>
              <w:rPr>
                <w:sz w:val="20"/>
                <w:szCs w:val="20"/>
              </w:rPr>
            </w:pPr>
            <w:r w:rsidRPr="0059277A">
              <w:rPr>
                <w:sz w:val="20"/>
                <w:szCs w:val="20"/>
              </w:rPr>
              <w:t>0</w:t>
            </w:r>
          </w:p>
        </w:tc>
        <w:tc>
          <w:tcPr>
            <w:tcW w:w="325" w:type="pct"/>
            <w:shd w:val="clear" w:color="auto" w:fill="auto"/>
          </w:tcPr>
          <w:p w:rsidR="00D272C3" w:rsidRPr="0059277A" w:rsidRDefault="00D272C3" w:rsidP="00B33B80">
            <w:pPr>
              <w:jc w:val="center"/>
              <w:rPr>
                <w:sz w:val="20"/>
                <w:szCs w:val="20"/>
              </w:rPr>
            </w:pPr>
            <w:r w:rsidRPr="0059277A">
              <w:rPr>
                <w:sz w:val="20"/>
                <w:szCs w:val="20"/>
              </w:rPr>
              <w:t>0</w:t>
            </w:r>
          </w:p>
        </w:tc>
        <w:tc>
          <w:tcPr>
            <w:tcW w:w="381" w:type="pct"/>
            <w:shd w:val="clear" w:color="auto" w:fill="auto"/>
          </w:tcPr>
          <w:p w:rsidR="00D272C3" w:rsidRPr="0059277A" w:rsidRDefault="00D272C3" w:rsidP="00F5049F">
            <w:pPr>
              <w:tabs>
                <w:tab w:val="left" w:pos="944"/>
              </w:tabs>
              <w:jc w:val="center"/>
              <w:rPr>
                <w:sz w:val="20"/>
                <w:szCs w:val="20"/>
              </w:rPr>
            </w:pPr>
            <w:r w:rsidRPr="0059277A">
              <w:rPr>
                <w:sz w:val="20"/>
                <w:szCs w:val="20"/>
              </w:rPr>
              <w:t>38121,29</w:t>
            </w:r>
          </w:p>
        </w:tc>
        <w:tc>
          <w:tcPr>
            <w:tcW w:w="370" w:type="pct"/>
            <w:shd w:val="clear" w:color="auto" w:fill="auto"/>
          </w:tcPr>
          <w:p w:rsidR="00D272C3" w:rsidRPr="0059277A" w:rsidRDefault="00D272C3" w:rsidP="00F5049F">
            <w:pPr>
              <w:tabs>
                <w:tab w:val="left" w:pos="944"/>
              </w:tabs>
              <w:jc w:val="center"/>
              <w:rPr>
                <w:sz w:val="20"/>
                <w:szCs w:val="20"/>
              </w:rPr>
            </w:pPr>
            <w:r w:rsidRPr="0059277A">
              <w:rPr>
                <w:sz w:val="20"/>
                <w:szCs w:val="20"/>
              </w:rPr>
              <w:t>31190,14</w:t>
            </w:r>
          </w:p>
        </w:tc>
        <w:tc>
          <w:tcPr>
            <w:tcW w:w="371" w:type="pct"/>
            <w:shd w:val="clear" w:color="auto" w:fill="auto"/>
          </w:tcPr>
          <w:p w:rsidR="00D272C3" w:rsidRPr="0059277A" w:rsidRDefault="00D272C3" w:rsidP="00B33B80">
            <w:pPr>
              <w:jc w:val="center"/>
              <w:rPr>
                <w:sz w:val="20"/>
                <w:szCs w:val="20"/>
              </w:rPr>
            </w:pPr>
            <w:r w:rsidRPr="0059277A">
              <w:rPr>
                <w:sz w:val="20"/>
                <w:szCs w:val="20"/>
              </w:rPr>
              <w:t>0</w:t>
            </w:r>
          </w:p>
        </w:tc>
        <w:tc>
          <w:tcPr>
            <w:tcW w:w="324" w:type="pct"/>
            <w:shd w:val="clear" w:color="auto" w:fill="auto"/>
          </w:tcPr>
          <w:p w:rsidR="00D272C3" w:rsidRPr="0059277A" w:rsidRDefault="00D272C3" w:rsidP="00B33B80">
            <w:pPr>
              <w:jc w:val="center"/>
              <w:rPr>
                <w:sz w:val="20"/>
                <w:szCs w:val="20"/>
              </w:rPr>
            </w:pPr>
            <w:r w:rsidRPr="0059277A">
              <w:rPr>
                <w:sz w:val="20"/>
                <w:szCs w:val="20"/>
              </w:rPr>
              <w:t>0</w:t>
            </w:r>
          </w:p>
        </w:tc>
        <w:tc>
          <w:tcPr>
            <w:tcW w:w="368" w:type="pct"/>
            <w:shd w:val="clear" w:color="auto" w:fill="auto"/>
          </w:tcPr>
          <w:p w:rsidR="00D272C3" w:rsidRPr="0059277A" w:rsidRDefault="00D272C3" w:rsidP="00F5049F">
            <w:pPr>
              <w:jc w:val="center"/>
              <w:rPr>
                <w:sz w:val="20"/>
                <w:szCs w:val="20"/>
              </w:rPr>
            </w:pPr>
            <w:r>
              <w:rPr>
                <w:sz w:val="20"/>
                <w:szCs w:val="20"/>
              </w:rPr>
              <w:t>69311,43</w:t>
            </w:r>
          </w:p>
        </w:tc>
      </w:tr>
      <w:tr w:rsidR="00D272C3" w:rsidTr="005E638E">
        <w:trPr>
          <w:trHeight w:val="550"/>
        </w:trPr>
        <w:tc>
          <w:tcPr>
            <w:tcW w:w="1703" w:type="pct"/>
            <w:gridSpan w:val="7"/>
            <w:vMerge/>
          </w:tcPr>
          <w:p w:rsidR="00D272C3" w:rsidRPr="0059277A" w:rsidRDefault="00D272C3" w:rsidP="00B33B80">
            <w:pPr>
              <w:rPr>
                <w:sz w:val="20"/>
                <w:szCs w:val="20"/>
              </w:rPr>
            </w:pPr>
          </w:p>
        </w:tc>
        <w:tc>
          <w:tcPr>
            <w:tcW w:w="567" w:type="pct"/>
            <w:shd w:val="clear" w:color="auto" w:fill="auto"/>
            <w:noWrap/>
          </w:tcPr>
          <w:p w:rsidR="00D272C3" w:rsidRDefault="00D272C3" w:rsidP="000D710B">
            <w:pPr>
              <w:rPr>
                <w:iCs/>
                <w:sz w:val="20"/>
                <w:szCs w:val="20"/>
              </w:rPr>
            </w:pPr>
            <w:r w:rsidRPr="002F713B">
              <w:rPr>
                <w:iCs/>
                <w:sz w:val="20"/>
                <w:szCs w:val="20"/>
              </w:rPr>
              <w:t>Бюджет округа</w:t>
            </w:r>
          </w:p>
          <w:p w:rsidR="00F563E0" w:rsidRDefault="00F563E0" w:rsidP="000D710B">
            <w:pPr>
              <w:rPr>
                <w:iCs/>
                <w:sz w:val="20"/>
                <w:szCs w:val="20"/>
              </w:rPr>
            </w:pPr>
          </w:p>
          <w:p w:rsidR="00F563E0" w:rsidRDefault="00F563E0" w:rsidP="000D710B">
            <w:pPr>
              <w:rPr>
                <w:iCs/>
                <w:sz w:val="20"/>
                <w:szCs w:val="20"/>
              </w:rPr>
            </w:pPr>
          </w:p>
          <w:p w:rsidR="00F563E0" w:rsidRDefault="00F563E0" w:rsidP="000D710B">
            <w:pPr>
              <w:rPr>
                <w:iCs/>
                <w:sz w:val="20"/>
                <w:szCs w:val="20"/>
              </w:rPr>
            </w:pPr>
          </w:p>
          <w:p w:rsidR="00F563E0" w:rsidRPr="002F713B" w:rsidRDefault="00F563E0" w:rsidP="000D710B">
            <w:pPr>
              <w:rPr>
                <w:iCs/>
                <w:sz w:val="20"/>
                <w:szCs w:val="20"/>
              </w:rPr>
            </w:pPr>
          </w:p>
        </w:tc>
        <w:tc>
          <w:tcPr>
            <w:tcW w:w="221" w:type="pct"/>
            <w:shd w:val="clear" w:color="auto" w:fill="auto"/>
            <w:noWrap/>
          </w:tcPr>
          <w:p w:rsidR="00D272C3" w:rsidRPr="0059277A" w:rsidRDefault="00D272C3" w:rsidP="00B33B80">
            <w:pPr>
              <w:jc w:val="center"/>
              <w:rPr>
                <w:sz w:val="20"/>
                <w:szCs w:val="20"/>
              </w:rPr>
            </w:pPr>
            <w:r w:rsidRPr="0059277A">
              <w:rPr>
                <w:sz w:val="20"/>
                <w:szCs w:val="20"/>
              </w:rPr>
              <w:t>0</w:t>
            </w:r>
          </w:p>
        </w:tc>
        <w:tc>
          <w:tcPr>
            <w:tcW w:w="370" w:type="pct"/>
            <w:shd w:val="clear" w:color="auto" w:fill="auto"/>
          </w:tcPr>
          <w:p w:rsidR="00D272C3" w:rsidRPr="0059277A" w:rsidRDefault="00D272C3" w:rsidP="00B33B80">
            <w:pPr>
              <w:jc w:val="center"/>
              <w:rPr>
                <w:sz w:val="20"/>
                <w:szCs w:val="20"/>
              </w:rPr>
            </w:pPr>
            <w:r w:rsidRPr="0059277A">
              <w:rPr>
                <w:sz w:val="20"/>
                <w:szCs w:val="20"/>
              </w:rPr>
              <w:t>0</w:t>
            </w:r>
          </w:p>
        </w:tc>
        <w:tc>
          <w:tcPr>
            <w:tcW w:w="325" w:type="pct"/>
            <w:shd w:val="clear" w:color="auto" w:fill="auto"/>
          </w:tcPr>
          <w:p w:rsidR="00D272C3" w:rsidRPr="0059277A" w:rsidRDefault="00D272C3" w:rsidP="00B33B80">
            <w:pPr>
              <w:jc w:val="center"/>
              <w:rPr>
                <w:sz w:val="20"/>
                <w:szCs w:val="20"/>
              </w:rPr>
            </w:pPr>
            <w:r w:rsidRPr="0059277A">
              <w:rPr>
                <w:sz w:val="20"/>
                <w:szCs w:val="20"/>
              </w:rPr>
              <w:t>0</w:t>
            </w:r>
          </w:p>
        </w:tc>
        <w:tc>
          <w:tcPr>
            <w:tcW w:w="381" w:type="pct"/>
            <w:shd w:val="clear" w:color="auto" w:fill="auto"/>
          </w:tcPr>
          <w:p w:rsidR="00D272C3" w:rsidRPr="0059277A" w:rsidRDefault="00D272C3" w:rsidP="00F5049F">
            <w:pPr>
              <w:tabs>
                <w:tab w:val="left" w:pos="944"/>
              </w:tabs>
              <w:jc w:val="center"/>
              <w:rPr>
                <w:sz w:val="20"/>
                <w:szCs w:val="20"/>
              </w:rPr>
            </w:pPr>
            <w:r w:rsidRPr="0059277A">
              <w:rPr>
                <w:sz w:val="20"/>
                <w:szCs w:val="20"/>
              </w:rPr>
              <w:t>4235,69</w:t>
            </w:r>
          </w:p>
        </w:tc>
        <w:tc>
          <w:tcPr>
            <w:tcW w:w="370" w:type="pct"/>
            <w:shd w:val="clear" w:color="auto" w:fill="auto"/>
          </w:tcPr>
          <w:p w:rsidR="00D272C3" w:rsidRPr="0059277A" w:rsidRDefault="00D272C3" w:rsidP="00F5049F">
            <w:pPr>
              <w:tabs>
                <w:tab w:val="left" w:pos="944"/>
              </w:tabs>
              <w:jc w:val="center"/>
              <w:rPr>
                <w:sz w:val="20"/>
                <w:szCs w:val="20"/>
              </w:rPr>
            </w:pPr>
            <w:r w:rsidRPr="0059277A">
              <w:rPr>
                <w:sz w:val="20"/>
                <w:szCs w:val="20"/>
              </w:rPr>
              <w:t>3465,57</w:t>
            </w:r>
          </w:p>
        </w:tc>
        <w:tc>
          <w:tcPr>
            <w:tcW w:w="371" w:type="pct"/>
            <w:shd w:val="clear" w:color="auto" w:fill="auto"/>
          </w:tcPr>
          <w:p w:rsidR="00D272C3" w:rsidRPr="0059277A" w:rsidRDefault="00D272C3" w:rsidP="00B33B80">
            <w:pPr>
              <w:jc w:val="center"/>
              <w:rPr>
                <w:sz w:val="20"/>
                <w:szCs w:val="20"/>
              </w:rPr>
            </w:pPr>
            <w:r w:rsidRPr="0059277A">
              <w:rPr>
                <w:sz w:val="20"/>
                <w:szCs w:val="20"/>
              </w:rPr>
              <w:t>0</w:t>
            </w:r>
          </w:p>
        </w:tc>
        <w:tc>
          <w:tcPr>
            <w:tcW w:w="324" w:type="pct"/>
            <w:shd w:val="clear" w:color="auto" w:fill="auto"/>
          </w:tcPr>
          <w:p w:rsidR="00D272C3" w:rsidRPr="0059277A" w:rsidRDefault="00D272C3" w:rsidP="00B33B80">
            <w:pPr>
              <w:jc w:val="center"/>
              <w:rPr>
                <w:sz w:val="20"/>
                <w:szCs w:val="20"/>
              </w:rPr>
            </w:pPr>
            <w:r w:rsidRPr="0059277A">
              <w:rPr>
                <w:sz w:val="20"/>
                <w:szCs w:val="20"/>
              </w:rPr>
              <w:t>0</w:t>
            </w:r>
          </w:p>
        </w:tc>
        <w:tc>
          <w:tcPr>
            <w:tcW w:w="368" w:type="pct"/>
            <w:shd w:val="clear" w:color="auto" w:fill="auto"/>
          </w:tcPr>
          <w:p w:rsidR="00D272C3" w:rsidRPr="0059277A" w:rsidRDefault="00D272C3" w:rsidP="00F5049F">
            <w:pPr>
              <w:jc w:val="center"/>
              <w:rPr>
                <w:sz w:val="20"/>
                <w:szCs w:val="20"/>
              </w:rPr>
            </w:pPr>
            <w:r>
              <w:rPr>
                <w:sz w:val="20"/>
                <w:szCs w:val="20"/>
              </w:rPr>
              <w:t>7701,26</w:t>
            </w:r>
          </w:p>
        </w:tc>
      </w:tr>
      <w:tr w:rsidR="005E638E" w:rsidRPr="004D1ED1" w:rsidTr="00220A30">
        <w:trPr>
          <w:trHeight w:val="393"/>
        </w:trPr>
        <w:tc>
          <w:tcPr>
            <w:tcW w:w="834" w:type="pct"/>
            <w:gridSpan w:val="3"/>
            <w:vMerge w:val="restart"/>
          </w:tcPr>
          <w:p w:rsidR="00485A6C" w:rsidRPr="00485A6C" w:rsidRDefault="00485A6C" w:rsidP="00606642">
            <w:pPr>
              <w:jc w:val="both"/>
              <w:rPr>
                <w:color w:val="000000"/>
                <w:sz w:val="20"/>
                <w:szCs w:val="20"/>
              </w:rPr>
            </w:pPr>
            <w:r w:rsidRPr="00485A6C">
              <w:rPr>
                <w:color w:val="000000"/>
                <w:sz w:val="20"/>
                <w:szCs w:val="20"/>
              </w:rPr>
              <w:lastRenderedPageBreak/>
              <w:t xml:space="preserve">5.2.1. Организация работ </w:t>
            </w:r>
            <w:proofErr w:type="gramStart"/>
            <w:r w:rsidRPr="00485A6C">
              <w:rPr>
                <w:color w:val="000000"/>
                <w:sz w:val="20"/>
                <w:szCs w:val="20"/>
              </w:rPr>
              <w:t>по строительству общеобразовательной организации для перевода в новое школьное здание обучающихся в зданиях с износом</w:t>
            </w:r>
            <w:proofErr w:type="gramEnd"/>
            <w:r w:rsidRPr="00485A6C">
              <w:rPr>
                <w:color w:val="000000"/>
                <w:sz w:val="20"/>
                <w:szCs w:val="20"/>
              </w:rPr>
              <w:t xml:space="preserve"> выше 70%, включая финансирование работ по строительству объектов:</w:t>
            </w:r>
          </w:p>
          <w:p w:rsidR="00485A6C" w:rsidRPr="00485A6C" w:rsidRDefault="00485A6C" w:rsidP="00606642">
            <w:pPr>
              <w:jc w:val="both"/>
              <w:rPr>
                <w:b/>
                <w:sz w:val="20"/>
                <w:szCs w:val="20"/>
              </w:rPr>
            </w:pPr>
            <w:r w:rsidRPr="00485A6C">
              <w:rPr>
                <w:sz w:val="20"/>
                <w:szCs w:val="20"/>
              </w:rPr>
              <w:t>Строительство МБОУ Школа № 8 на 500 мест</w:t>
            </w:r>
          </w:p>
        </w:tc>
        <w:tc>
          <w:tcPr>
            <w:tcW w:w="370" w:type="pct"/>
            <w:gridSpan w:val="2"/>
            <w:vMerge w:val="restart"/>
          </w:tcPr>
          <w:p w:rsidR="00485A6C" w:rsidRPr="0059277A" w:rsidRDefault="00485A6C" w:rsidP="00B33B80">
            <w:pPr>
              <w:rPr>
                <w:sz w:val="20"/>
                <w:szCs w:val="20"/>
              </w:rPr>
            </w:pPr>
            <w:r>
              <w:rPr>
                <w:sz w:val="20"/>
                <w:szCs w:val="20"/>
              </w:rPr>
              <w:t>капвложения</w:t>
            </w:r>
          </w:p>
        </w:tc>
        <w:tc>
          <w:tcPr>
            <w:tcW w:w="232" w:type="pct"/>
            <w:vMerge w:val="restart"/>
          </w:tcPr>
          <w:p w:rsidR="00485A6C" w:rsidRPr="0059277A" w:rsidRDefault="00485A6C" w:rsidP="00B33B80">
            <w:pPr>
              <w:rPr>
                <w:sz w:val="20"/>
                <w:szCs w:val="20"/>
              </w:rPr>
            </w:pPr>
            <w:r>
              <w:rPr>
                <w:sz w:val="20"/>
                <w:szCs w:val="20"/>
              </w:rPr>
              <w:t>2023-2024</w:t>
            </w:r>
          </w:p>
        </w:tc>
        <w:tc>
          <w:tcPr>
            <w:tcW w:w="267" w:type="pct"/>
            <w:vMerge w:val="restart"/>
          </w:tcPr>
          <w:p w:rsidR="00485A6C" w:rsidRPr="005E638E" w:rsidRDefault="00485A6C" w:rsidP="00B33B80">
            <w:pPr>
              <w:rPr>
                <w:sz w:val="20"/>
                <w:szCs w:val="20"/>
              </w:rPr>
            </w:pPr>
            <w:r w:rsidRPr="005E638E">
              <w:rPr>
                <w:sz w:val="20"/>
                <w:szCs w:val="20"/>
              </w:rPr>
              <w:t xml:space="preserve">УО </w:t>
            </w:r>
            <w:proofErr w:type="spellStart"/>
            <w:r w:rsidRPr="005E638E">
              <w:rPr>
                <w:sz w:val="20"/>
                <w:szCs w:val="20"/>
              </w:rPr>
              <w:t>ОАиОС</w:t>
            </w:r>
            <w:proofErr w:type="spellEnd"/>
            <w:r w:rsidRPr="005E638E">
              <w:rPr>
                <w:sz w:val="20"/>
                <w:szCs w:val="20"/>
              </w:rPr>
              <w:t xml:space="preserve"> </w:t>
            </w:r>
          </w:p>
          <w:p w:rsidR="00485A6C" w:rsidRPr="005E638E" w:rsidRDefault="00485A6C" w:rsidP="00B33B80">
            <w:pPr>
              <w:rPr>
                <w:sz w:val="20"/>
                <w:szCs w:val="20"/>
              </w:rPr>
            </w:pPr>
            <w:r w:rsidRPr="005E638E">
              <w:rPr>
                <w:sz w:val="20"/>
                <w:szCs w:val="20"/>
              </w:rPr>
              <w:t>ФУ</w:t>
            </w:r>
          </w:p>
        </w:tc>
        <w:tc>
          <w:tcPr>
            <w:tcW w:w="567" w:type="pct"/>
            <w:shd w:val="clear" w:color="auto" w:fill="auto"/>
            <w:noWrap/>
          </w:tcPr>
          <w:p w:rsidR="00485A6C" w:rsidRPr="0059277A" w:rsidRDefault="00485A6C" w:rsidP="00B33B80">
            <w:pPr>
              <w:rPr>
                <w:iCs/>
                <w:sz w:val="20"/>
                <w:szCs w:val="20"/>
              </w:rPr>
            </w:pPr>
            <w:r w:rsidRPr="0059277A">
              <w:rPr>
                <w:iCs/>
                <w:sz w:val="20"/>
                <w:szCs w:val="20"/>
              </w:rPr>
              <w:t>Всего</w:t>
            </w:r>
          </w:p>
        </w:tc>
        <w:tc>
          <w:tcPr>
            <w:tcW w:w="221" w:type="pct"/>
            <w:shd w:val="clear" w:color="auto" w:fill="auto"/>
            <w:noWrap/>
          </w:tcPr>
          <w:p w:rsidR="00485A6C" w:rsidRPr="0059277A" w:rsidRDefault="00485A6C" w:rsidP="00B33B80">
            <w:pPr>
              <w:jc w:val="center"/>
              <w:rPr>
                <w:sz w:val="20"/>
                <w:szCs w:val="20"/>
              </w:rPr>
            </w:pPr>
            <w:r w:rsidRPr="0059277A">
              <w:rPr>
                <w:sz w:val="20"/>
                <w:szCs w:val="20"/>
              </w:rPr>
              <w:t>0</w:t>
            </w:r>
          </w:p>
        </w:tc>
        <w:tc>
          <w:tcPr>
            <w:tcW w:w="370" w:type="pct"/>
            <w:shd w:val="clear" w:color="auto" w:fill="auto"/>
          </w:tcPr>
          <w:p w:rsidR="00485A6C" w:rsidRPr="0059277A" w:rsidRDefault="00485A6C" w:rsidP="00B33B80">
            <w:pPr>
              <w:jc w:val="center"/>
              <w:rPr>
                <w:sz w:val="20"/>
                <w:szCs w:val="20"/>
              </w:rPr>
            </w:pPr>
            <w:r w:rsidRPr="0059277A">
              <w:rPr>
                <w:sz w:val="20"/>
                <w:szCs w:val="20"/>
              </w:rPr>
              <w:t>0</w:t>
            </w:r>
          </w:p>
        </w:tc>
        <w:tc>
          <w:tcPr>
            <w:tcW w:w="325" w:type="pct"/>
            <w:shd w:val="clear" w:color="auto" w:fill="auto"/>
          </w:tcPr>
          <w:p w:rsidR="00485A6C" w:rsidRPr="0059277A" w:rsidRDefault="00485A6C" w:rsidP="00B33B80">
            <w:pPr>
              <w:jc w:val="center"/>
              <w:rPr>
                <w:sz w:val="20"/>
                <w:szCs w:val="20"/>
              </w:rPr>
            </w:pPr>
            <w:r w:rsidRPr="0059277A">
              <w:rPr>
                <w:sz w:val="20"/>
                <w:szCs w:val="20"/>
              </w:rPr>
              <w:t>0</w:t>
            </w:r>
          </w:p>
        </w:tc>
        <w:tc>
          <w:tcPr>
            <w:tcW w:w="381" w:type="pct"/>
            <w:shd w:val="clear" w:color="auto" w:fill="auto"/>
          </w:tcPr>
          <w:p w:rsidR="00485A6C" w:rsidRPr="0059277A" w:rsidRDefault="00485A6C" w:rsidP="00F5049F">
            <w:pPr>
              <w:tabs>
                <w:tab w:val="left" w:pos="944"/>
              </w:tabs>
              <w:jc w:val="center"/>
              <w:rPr>
                <w:sz w:val="20"/>
                <w:szCs w:val="20"/>
              </w:rPr>
            </w:pPr>
            <w:r w:rsidRPr="0059277A">
              <w:rPr>
                <w:sz w:val="20"/>
                <w:szCs w:val="20"/>
              </w:rPr>
              <w:t>141189,95</w:t>
            </w:r>
          </w:p>
        </w:tc>
        <w:tc>
          <w:tcPr>
            <w:tcW w:w="370" w:type="pct"/>
            <w:shd w:val="clear" w:color="auto" w:fill="auto"/>
          </w:tcPr>
          <w:p w:rsidR="00485A6C" w:rsidRPr="0059277A" w:rsidRDefault="00485A6C" w:rsidP="00F5049F">
            <w:pPr>
              <w:tabs>
                <w:tab w:val="left" w:pos="944"/>
              </w:tabs>
              <w:jc w:val="center"/>
              <w:rPr>
                <w:sz w:val="20"/>
                <w:szCs w:val="20"/>
              </w:rPr>
            </w:pPr>
            <w:r w:rsidRPr="0059277A">
              <w:rPr>
                <w:sz w:val="20"/>
                <w:szCs w:val="20"/>
              </w:rPr>
              <w:t>115519,05</w:t>
            </w:r>
          </w:p>
        </w:tc>
        <w:tc>
          <w:tcPr>
            <w:tcW w:w="371" w:type="pct"/>
            <w:shd w:val="clear" w:color="auto" w:fill="auto"/>
          </w:tcPr>
          <w:p w:rsidR="00485A6C" w:rsidRPr="0059277A" w:rsidRDefault="00485A6C" w:rsidP="00B33B80">
            <w:pPr>
              <w:jc w:val="center"/>
              <w:rPr>
                <w:sz w:val="20"/>
                <w:szCs w:val="20"/>
              </w:rPr>
            </w:pPr>
            <w:r w:rsidRPr="0059277A">
              <w:rPr>
                <w:sz w:val="20"/>
                <w:szCs w:val="20"/>
              </w:rPr>
              <w:t>0</w:t>
            </w:r>
          </w:p>
        </w:tc>
        <w:tc>
          <w:tcPr>
            <w:tcW w:w="324" w:type="pct"/>
            <w:shd w:val="clear" w:color="auto" w:fill="auto"/>
          </w:tcPr>
          <w:p w:rsidR="00485A6C" w:rsidRPr="0059277A" w:rsidRDefault="00485A6C" w:rsidP="00B33B80">
            <w:pPr>
              <w:jc w:val="center"/>
              <w:rPr>
                <w:sz w:val="20"/>
                <w:szCs w:val="20"/>
              </w:rPr>
            </w:pPr>
            <w:r w:rsidRPr="0059277A">
              <w:rPr>
                <w:sz w:val="20"/>
                <w:szCs w:val="20"/>
              </w:rPr>
              <w:t>0</w:t>
            </w:r>
          </w:p>
        </w:tc>
        <w:tc>
          <w:tcPr>
            <w:tcW w:w="368" w:type="pct"/>
            <w:shd w:val="clear" w:color="auto" w:fill="auto"/>
          </w:tcPr>
          <w:p w:rsidR="00485A6C" w:rsidRPr="0059277A" w:rsidRDefault="00485A6C" w:rsidP="00B33B80">
            <w:pPr>
              <w:jc w:val="center"/>
              <w:rPr>
                <w:sz w:val="20"/>
                <w:szCs w:val="20"/>
              </w:rPr>
            </w:pPr>
            <w:r>
              <w:rPr>
                <w:sz w:val="20"/>
                <w:szCs w:val="20"/>
              </w:rPr>
              <w:t>256709</w:t>
            </w:r>
          </w:p>
        </w:tc>
      </w:tr>
      <w:tr w:rsidR="005E638E" w:rsidRPr="004676CF" w:rsidTr="00220A30">
        <w:trPr>
          <w:trHeight w:val="1010"/>
        </w:trPr>
        <w:tc>
          <w:tcPr>
            <w:tcW w:w="834" w:type="pct"/>
            <w:gridSpan w:val="3"/>
            <w:vMerge/>
          </w:tcPr>
          <w:p w:rsidR="00485A6C" w:rsidRPr="00485A6C" w:rsidRDefault="00485A6C" w:rsidP="00B33B80">
            <w:pPr>
              <w:rPr>
                <w:sz w:val="20"/>
                <w:szCs w:val="20"/>
              </w:rPr>
            </w:pPr>
          </w:p>
        </w:tc>
        <w:tc>
          <w:tcPr>
            <w:tcW w:w="370" w:type="pct"/>
            <w:gridSpan w:val="2"/>
            <w:vMerge/>
          </w:tcPr>
          <w:p w:rsidR="00485A6C" w:rsidRPr="0059277A" w:rsidRDefault="00485A6C" w:rsidP="00B33B80">
            <w:pPr>
              <w:rPr>
                <w:sz w:val="20"/>
                <w:szCs w:val="20"/>
              </w:rPr>
            </w:pPr>
          </w:p>
        </w:tc>
        <w:tc>
          <w:tcPr>
            <w:tcW w:w="232" w:type="pct"/>
            <w:vMerge/>
          </w:tcPr>
          <w:p w:rsidR="00485A6C" w:rsidRPr="0059277A" w:rsidRDefault="00485A6C" w:rsidP="00B33B80">
            <w:pPr>
              <w:rPr>
                <w:sz w:val="20"/>
                <w:szCs w:val="20"/>
              </w:rPr>
            </w:pPr>
          </w:p>
        </w:tc>
        <w:tc>
          <w:tcPr>
            <w:tcW w:w="267" w:type="pct"/>
            <w:vMerge/>
          </w:tcPr>
          <w:p w:rsidR="00485A6C" w:rsidRPr="005E638E" w:rsidRDefault="00485A6C" w:rsidP="00B33B80">
            <w:pPr>
              <w:rPr>
                <w:sz w:val="20"/>
                <w:szCs w:val="20"/>
              </w:rPr>
            </w:pPr>
          </w:p>
        </w:tc>
        <w:tc>
          <w:tcPr>
            <w:tcW w:w="567" w:type="pct"/>
            <w:shd w:val="clear" w:color="auto" w:fill="auto"/>
            <w:noWrap/>
          </w:tcPr>
          <w:p w:rsidR="00485A6C" w:rsidRPr="002F713B" w:rsidRDefault="00485A6C" w:rsidP="000D710B">
            <w:pPr>
              <w:rPr>
                <w:iCs/>
                <w:sz w:val="20"/>
                <w:szCs w:val="20"/>
              </w:rPr>
            </w:pPr>
            <w:r w:rsidRPr="002F713B">
              <w:rPr>
                <w:iCs/>
                <w:sz w:val="20"/>
                <w:szCs w:val="20"/>
              </w:rPr>
              <w:t>Федеральный бюджет</w:t>
            </w:r>
          </w:p>
        </w:tc>
        <w:tc>
          <w:tcPr>
            <w:tcW w:w="221" w:type="pct"/>
            <w:shd w:val="clear" w:color="auto" w:fill="auto"/>
            <w:noWrap/>
          </w:tcPr>
          <w:p w:rsidR="00485A6C" w:rsidRPr="0059277A" w:rsidRDefault="00485A6C" w:rsidP="00B33B80">
            <w:pPr>
              <w:jc w:val="center"/>
              <w:rPr>
                <w:sz w:val="20"/>
                <w:szCs w:val="20"/>
              </w:rPr>
            </w:pPr>
            <w:r w:rsidRPr="0059277A">
              <w:rPr>
                <w:sz w:val="20"/>
                <w:szCs w:val="20"/>
              </w:rPr>
              <w:t>0</w:t>
            </w:r>
          </w:p>
        </w:tc>
        <w:tc>
          <w:tcPr>
            <w:tcW w:w="370" w:type="pct"/>
            <w:shd w:val="clear" w:color="auto" w:fill="auto"/>
          </w:tcPr>
          <w:p w:rsidR="00485A6C" w:rsidRPr="0059277A" w:rsidRDefault="00485A6C" w:rsidP="00B33B80">
            <w:pPr>
              <w:jc w:val="center"/>
              <w:rPr>
                <w:sz w:val="20"/>
                <w:szCs w:val="20"/>
              </w:rPr>
            </w:pPr>
            <w:r w:rsidRPr="0059277A">
              <w:rPr>
                <w:sz w:val="20"/>
                <w:szCs w:val="20"/>
              </w:rPr>
              <w:t>0</w:t>
            </w:r>
          </w:p>
        </w:tc>
        <w:tc>
          <w:tcPr>
            <w:tcW w:w="325" w:type="pct"/>
            <w:shd w:val="clear" w:color="auto" w:fill="auto"/>
          </w:tcPr>
          <w:p w:rsidR="00485A6C" w:rsidRPr="0059277A" w:rsidRDefault="00485A6C" w:rsidP="00B33B80">
            <w:pPr>
              <w:jc w:val="center"/>
              <w:rPr>
                <w:sz w:val="20"/>
                <w:szCs w:val="20"/>
              </w:rPr>
            </w:pPr>
            <w:r w:rsidRPr="0059277A">
              <w:rPr>
                <w:sz w:val="20"/>
                <w:szCs w:val="20"/>
              </w:rPr>
              <w:t>0</w:t>
            </w:r>
          </w:p>
        </w:tc>
        <w:tc>
          <w:tcPr>
            <w:tcW w:w="381" w:type="pct"/>
            <w:shd w:val="clear" w:color="auto" w:fill="auto"/>
          </w:tcPr>
          <w:p w:rsidR="00485A6C" w:rsidRPr="0059277A" w:rsidRDefault="00485A6C" w:rsidP="00F5049F">
            <w:pPr>
              <w:tabs>
                <w:tab w:val="left" w:pos="944"/>
              </w:tabs>
              <w:jc w:val="center"/>
              <w:rPr>
                <w:sz w:val="20"/>
                <w:szCs w:val="20"/>
              </w:rPr>
            </w:pPr>
            <w:r w:rsidRPr="0059277A">
              <w:rPr>
                <w:sz w:val="20"/>
                <w:szCs w:val="20"/>
              </w:rPr>
              <w:t>98832,97</w:t>
            </w:r>
          </w:p>
        </w:tc>
        <w:tc>
          <w:tcPr>
            <w:tcW w:w="370" w:type="pct"/>
            <w:shd w:val="clear" w:color="auto" w:fill="auto"/>
          </w:tcPr>
          <w:p w:rsidR="00485A6C" w:rsidRPr="0059277A" w:rsidRDefault="00485A6C" w:rsidP="00F5049F">
            <w:pPr>
              <w:tabs>
                <w:tab w:val="left" w:pos="944"/>
              </w:tabs>
              <w:jc w:val="center"/>
              <w:rPr>
                <w:sz w:val="20"/>
                <w:szCs w:val="20"/>
              </w:rPr>
            </w:pPr>
            <w:r w:rsidRPr="0059277A">
              <w:rPr>
                <w:sz w:val="20"/>
                <w:szCs w:val="20"/>
              </w:rPr>
              <w:t>80863,34</w:t>
            </w:r>
          </w:p>
        </w:tc>
        <w:tc>
          <w:tcPr>
            <w:tcW w:w="371" w:type="pct"/>
            <w:shd w:val="clear" w:color="auto" w:fill="auto"/>
          </w:tcPr>
          <w:p w:rsidR="00485A6C" w:rsidRPr="0059277A" w:rsidRDefault="00485A6C" w:rsidP="00B33B80">
            <w:pPr>
              <w:jc w:val="center"/>
              <w:rPr>
                <w:sz w:val="20"/>
                <w:szCs w:val="20"/>
              </w:rPr>
            </w:pPr>
            <w:r w:rsidRPr="0059277A">
              <w:rPr>
                <w:sz w:val="20"/>
                <w:szCs w:val="20"/>
              </w:rPr>
              <w:t>0</w:t>
            </w:r>
          </w:p>
        </w:tc>
        <w:tc>
          <w:tcPr>
            <w:tcW w:w="324" w:type="pct"/>
            <w:shd w:val="clear" w:color="auto" w:fill="auto"/>
          </w:tcPr>
          <w:p w:rsidR="00485A6C" w:rsidRPr="0059277A" w:rsidRDefault="00485A6C" w:rsidP="00B33B80">
            <w:pPr>
              <w:jc w:val="center"/>
              <w:rPr>
                <w:sz w:val="20"/>
                <w:szCs w:val="20"/>
              </w:rPr>
            </w:pPr>
            <w:r w:rsidRPr="0059277A">
              <w:rPr>
                <w:sz w:val="20"/>
                <w:szCs w:val="20"/>
              </w:rPr>
              <w:t>0</w:t>
            </w:r>
          </w:p>
        </w:tc>
        <w:tc>
          <w:tcPr>
            <w:tcW w:w="368" w:type="pct"/>
            <w:shd w:val="clear" w:color="auto" w:fill="auto"/>
          </w:tcPr>
          <w:p w:rsidR="00485A6C" w:rsidRPr="0059277A" w:rsidRDefault="00485A6C" w:rsidP="00B33B80">
            <w:pPr>
              <w:jc w:val="center"/>
              <w:rPr>
                <w:sz w:val="20"/>
                <w:szCs w:val="20"/>
              </w:rPr>
            </w:pPr>
            <w:r>
              <w:rPr>
                <w:sz w:val="20"/>
                <w:szCs w:val="20"/>
              </w:rPr>
              <w:t>179696,31</w:t>
            </w:r>
          </w:p>
        </w:tc>
      </w:tr>
      <w:tr w:rsidR="005E638E" w:rsidRPr="004D1ED1" w:rsidTr="00220A30">
        <w:trPr>
          <w:trHeight w:val="1010"/>
        </w:trPr>
        <w:tc>
          <w:tcPr>
            <w:tcW w:w="834" w:type="pct"/>
            <w:gridSpan w:val="3"/>
            <w:vMerge/>
          </w:tcPr>
          <w:p w:rsidR="00485A6C" w:rsidRPr="00485A6C" w:rsidRDefault="00485A6C" w:rsidP="00B33B80">
            <w:pPr>
              <w:rPr>
                <w:sz w:val="20"/>
                <w:szCs w:val="20"/>
              </w:rPr>
            </w:pPr>
          </w:p>
        </w:tc>
        <w:tc>
          <w:tcPr>
            <w:tcW w:w="370" w:type="pct"/>
            <w:gridSpan w:val="2"/>
            <w:vMerge/>
          </w:tcPr>
          <w:p w:rsidR="00485A6C" w:rsidRPr="0059277A" w:rsidRDefault="00485A6C" w:rsidP="00B33B80">
            <w:pPr>
              <w:rPr>
                <w:sz w:val="20"/>
                <w:szCs w:val="20"/>
              </w:rPr>
            </w:pPr>
          </w:p>
        </w:tc>
        <w:tc>
          <w:tcPr>
            <w:tcW w:w="232" w:type="pct"/>
            <w:vMerge/>
          </w:tcPr>
          <w:p w:rsidR="00485A6C" w:rsidRPr="0059277A" w:rsidRDefault="00485A6C" w:rsidP="00B33B80">
            <w:pPr>
              <w:rPr>
                <w:sz w:val="20"/>
                <w:szCs w:val="20"/>
              </w:rPr>
            </w:pPr>
          </w:p>
        </w:tc>
        <w:tc>
          <w:tcPr>
            <w:tcW w:w="267" w:type="pct"/>
            <w:vMerge/>
          </w:tcPr>
          <w:p w:rsidR="00485A6C" w:rsidRPr="005E638E" w:rsidRDefault="00485A6C" w:rsidP="00B33B80">
            <w:pPr>
              <w:rPr>
                <w:sz w:val="20"/>
                <w:szCs w:val="20"/>
              </w:rPr>
            </w:pPr>
          </w:p>
        </w:tc>
        <w:tc>
          <w:tcPr>
            <w:tcW w:w="567" w:type="pct"/>
            <w:shd w:val="clear" w:color="auto" w:fill="auto"/>
            <w:noWrap/>
          </w:tcPr>
          <w:p w:rsidR="00485A6C" w:rsidRPr="002F713B" w:rsidRDefault="00485A6C" w:rsidP="000D710B">
            <w:pPr>
              <w:rPr>
                <w:iCs/>
                <w:sz w:val="20"/>
                <w:szCs w:val="20"/>
              </w:rPr>
            </w:pPr>
            <w:r w:rsidRPr="002F713B">
              <w:rPr>
                <w:iCs/>
                <w:sz w:val="20"/>
                <w:szCs w:val="20"/>
              </w:rPr>
              <w:t>Областной бюджет</w:t>
            </w:r>
          </w:p>
        </w:tc>
        <w:tc>
          <w:tcPr>
            <w:tcW w:w="221" w:type="pct"/>
            <w:shd w:val="clear" w:color="auto" w:fill="auto"/>
            <w:noWrap/>
          </w:tcPr>
          <w:p w:rsidR="00485A6C" w:rsidRPr="0059277A" w:rsidRDefault="00485A6C" w:rsidP="00B33B80">
            <w:pPr>
              <w:jc w:val="center"/>
              <w:rPr>
                <w:sz w:val="20"/>
                <w:szCs w:val="20"/>
              </w:rPr>
            </w:pPr>
            <w:r w:rsidRPr="0059277A">
              <w:rPr>
                <w:sz w:val="20"/>
                <w:szCs w:val="20"/>
              </w:rPr>
              <w:t>0</w:t>
            </w:r>
          </w:p>
        </w:tc>
        <w:tc>
          <w:tcPr>
            <w:tcW w:w="370" w:type="pct"/>
            <w:shd w:val="clear" w:color="auto" w:fill="auto"/>
          </w:tcPr>
          <w:p w:rsidR="00485A6C" w:rsidRPr="0059277A" w:rsidRDefault="00485A6C" w:rsidP="00B33B80">
            <w:pPr>
              <w:jc w:val="center"/>
              <w:rPr>
                <w:sz w:val="20"/>
                <w:szCs w:val="20"/>
              </w:rPr>
            </w:pPr>
            <w:r w:rsidRPr="0059277A">
              <w:rPr>
                <w:sz w:val="20"/>
                <w:szCs w:val="20"/>
              </w:rPr>
              <w:t>0</w:t>
            </w:r>
          </w:p>
        </w:tc>
        <w:tc>
          <w:tcPr>
            <w:tcW w:w="325" w:type="pct"/>
            <w:shd w:val="clear" w:color="auto" w:fill="auto"/>
          </w:tcPr>
          <w:p w:rsidR="00485A6C" w:rsidRPr="0059277A" w:rsidRDefault="00485A6C" w:rsidP="00B33B80">
            <w:pPr>
              <w:jc w:val="center"/>
              <w:rPr>
                <w:sz w:val="20"/>
                <w:szCs w:val="20"/>
              </w:rPr>
            </w:pPr>
            <w:r w:rsidRPr="0059277A">
              <w:rPr>
                <w:sz w:val="20"/>
                <w:szCs w:val="20"/>
              </w:rPr>
              <w:t>0</w:t>
            </w:r>
          </w:p>
        </w:tc>
        <w:tc>
          <w:tcPr>
            <w:tcW w:w="381" w:type="pct"/>
            <w:shd w:val="clear" w:color="auto" w:fill="auto"/>
          </w:tcPr>
          <w:p w:rsidR="00485A6C" w:rsidRPr="0059277A" w:rsidRDefault="00485A6C" w:rsidP="00F5049F">
            <w:pPr>
              <w:tabs>
                <w:tab w:val="left" w:pos="944"/>
              </w:tabs>
              <w:jc w:val="center"/>
              <w:rPr>
                <w:sz w:val="20"/>
                <w:szCs w:val="20"/>
              </w:rPr>
            </w:pPr>
            <w:r w:rsidRPr="0059277A">
              <w:rPr>
                <w:sz w:val="20"/>
                <w:szCs w:val="20"/>
              </w:rPr>
              <w:t>38121,29</w:t>
            </w:r>
          </w:p>
        </w:tc>
        <w:tc>
          <w:tcPr>
            <w:tcW w:w="370" w:type="pct"/>
            <w:shd w:val="clear" w:color="auto" w:fill="auto"/>
          </w:tcPr>
          <w:p w:rsidR="00485A6C" w:rsidRPr="0059277A" w:rsidRDefault="00485A6C" w:rsidP="00F5049F">
            <w:pPr>
              <w:tabs>
                <w:tab w:val="left" w:pos="944"/>
              </w:tabs>
              <w:jc w:val="center"/>
              <w:rPr>
                <w:sz w:val="20"/>
                <w:szCs w:val="20"/>
              </w:rPr>
            </w:pPr>
            <w:r w:rsidRPr="0059277A">
              <w:rPr>
                <w:sz w:val="20"/>
                <w:szCs w:val="20"/>
              </w:rPr>
              <w:t>31190,14</w:t>
            </w:r>
          </w:p>
        </w:tc>
        <w:tc>
          <w:tcPr>
            <w:tcW w:w="371" w:type="pct"/>
            <w:shd w:val="clear" w:color="auto" w:fill="auto"/>
          </w:tcPr>
          <w:p w:rsidR="00485A6C" w:rsidRPr="0059277A" w:rsidRDefault="00485A6C" w:rsidP="00B33B80">
            <w:pPr>
              <w:jc w:val="center"/>
              <w:rPr>
                <w:sz w:val="20"/>
                <w:szCs w:val="20"/>
              </w:rPr>
            </w:pPr>
            <w:r w:rsidRPr="0059277A">
              <w:rPr>
                <w:sz w:val="20"/>
                <w:szCs w:val="20"/>
              </w:rPr>
              <w:t>0</w:t>
            </w:r>
          </w:p>
        </w:tc>
        <w:tc>
          <w:tcPr>
            <w:tcW w:w="324" w:type="pct"/>
            <w:shd w:val="clear" w:color="auto" w:fill="auto"/>
          </w:tcPr>
          <w:p w:rsidR="00485A6C" w:rsidRPr="0059277A" w:rsidRDefault="00485A6C" w:rsidP="00B33B80">
            <w:pPr>
              <w:jc w:val="center"/>
              <w:rPr>
                <w:sz w:val="20"/>
                <w:szCs w:val="20"/>
              </w:rPr>
            </w:pPr>
            <w:r w:rsidRPr="0059277A">
              <w:rPr>
                <w:sz w:val="20"/>
                <w:szCs w:val="20"/>
              </w:rPr>
              <w:t>0</w:t>
            </w:r>
          </w:p>
        </w:tc>
        <w:tc>
          <w:tcPr>
            <w:tcW w:w="368" w:type="pct"/>
            <w:shd w:val="clear" w:color="auto" w:fill="auto"/>
          </w:tcPr>
          <w:p w:rsidR="00485A6C" w:rsidRPr="0059277A" w:rsidRDefault="00485A6C" w:rsidP="00B33B80">
            <w:pPr>
              <w:jc w:val="center"/>
              <w:rPr>
                <w:sz w:val="20"/>
                <w:szCs w:val="20"/>
              </w:rPr>
            </w:pPr>
            <w:r>
              <w:rPr>
                <w:sz w:val="20"/>
                <w:szCs w:val="20"/>
              </w:rPr>
              <w:t>69311,43</w:t>
            </w:r>
          </w:p>
        </w:tc>
      </w:tr>
      <w:tr w:rsidR="005E638E" w:rsidRPr="004D1ED1" w:rsidTr="00220A30">
        <w:trPr>
          <w:trHeight w:val="820"/>
        </w:trPr>
        <w:tc>
          <w:tcPr>
            <w:tcW w:w="834" w:type="pct"/>
            <w:gridSpan w:val="3"/>
            <w:vMerge/>
          </w:tcPr>
          <w:p w:rsidR="00485A6C" w:rsidRPr="00485A6C" w:rsidRDefault="00485A6C" w:rsidP="00B33B80">
            <w:pPr>
              <w:rPr>
                <w:sz w:val="20"/>
                <w:szCs w:val="20"/>
              </w:rPr>
            </w:pPr>
          </w:p>
        </w:tc>
        <w:tc>
          <w:tcPr>
            <w:tcW w:w="370" w:type="pct"/>
            <w:gridSpan w:val="2"/>
            <w:vMerge/>
          </w:tcPr>
          <w:p w:rsidR="00485A6C" w:rsidRPr="0059277A" w:rsidRDefault="00485A6C" w:rsidP="00B33B80">
            <w:pPr>
              <w:rPr>
                <w:sz w:val="20"/>
                <w:szCs w:val="20"/>
              </w:rPr>
            </w:pPr>
          </w:p>
        </w:tc>
        <w:tc>
          <w:tcPr>
            <w:tcW w:w="232" w:type="pct"/>
            <w:vMerge/>
          </w:tcPr>
          <w:p w:rsidR="00485A6C" w:rsidRPr="0059277A" w:rsidRDefault="00485A6C" w:rsidP="00B33B80">
            <w:pPr>
              <w:rPr>
                <w:sz w:val="20"/>
                <w:szCs w:val="20"/>
              </w:rPr>
            </w:pPr>
          </w:p>
        </w:tc>
        <w:tc>
          <w:tcPr>
            <w:tcW w:w="267" w:type="pct"/>
            <w:vMerge/>
          </w:tcPr>
          <w:p w:rsidR="00485A6C" w:rsidRPr="005E638E" w:rsidRDefault="00485A6C" w:rsidP="00B33B80">
            <w:pPr>
              <w:rPr>
                <w:sz w:val="20"/>
                <w:szCs w:val="20"/>
              </w:rPr>
            </w:pPr>
          </w:p>
        </w:tc>
        <w:tc>
          <w:tcPr>
            <w:tcW w:w="567" w:type="pct"/>
            <w:shd w:val="clear" w:color="auto" w:fill="auto"/>
            <w:noWrap/>
          </w:tcPr>
          <w:p w:rsidR="00485A6C" w:rsidRPr="002F713B" w:rsidRDefault="00485A6C" w:rsidP="000D710B">
            <w:pPr>
              <w:rPr>
                <w:iCs/>
                <w:sz w:val="20"/>
                <w:szCs w:val="20"/>
              </w:rPr>
            </w:pPr>
            <w:r w:rsidRPr="002F713B">
              <w:rPr>
                <w:iCs/>
                <w:sz w:val="20"/>
                <w:szCs w:val="20"/>
              </w:rPr>
              <w:t>Бюджет округа</w:t>
            </w:r>
          </w:p>
        </w:tc>
        <w:tc>
          <w:tcPr>
            <w:tcW w:w="221" w:type="pct"/>
            <w:shd w:val="clear" w:color="auto" w:fill="auto"/>
            <w:noWrap/>
          </w:tcPr>
          <w:p w:rsidR="00485A6C" w:rsidRPr="0059277A" w:rsidRDefault="00485A6C" w:rsidP="00B33B80">
            <w:pPr>
              <w:jc w:val="center"/>
              <w:rPr>
                <w:sz w:val="20"/>
                <w:szCs w:val="20"/>
              </w:rPr>
            </w:pPr>
            <w:r w:rsidRPr="0059277A">
              <w:rPr>
                <w:sz w:val="20"/>
                <w:szCs w:val="20"/>
              </w:rPr>
              <w:t>0</w:t>
            </w:r>
          </w:p>
        </w:tc>
        <w:tc>
          <w:tcPr>
            <w:tcW w:w="370" w:type="pct"/>
            <w:shd w:val="clear" w:color="auto" w:fill="auto"/>
          </w:tcPr>
          <w:p w:rsidR="00485A6C" w:rsidRPr="0059277A" w:rsidRDefault="00485A6C" w:rsidP="00B33B80">
            <w:pPr>
              <w:jc w:val="center"/>
              <w:rPr>
                <w:sz w:val="20"/>
                <w:szCs w:val="20"/>
              </w:rPr>
            </w:pPr>
            <w:r w:rsidRPr="0059277A">
              <w:rPr>
                <w:sz w:val="20"/>
                <w:szCs w:val="20"/>
              </w:rPr>
              <w:t>0</w:t>
            </w:r>
          </w:p>
        </w:tc>
        <w:tc>
          <w:tcPr>
            <w:tcW w:w="325" w:type="pct"/>
            <w:shd w:val="clear" w:color="auto" w:fill="auto"/>
          </w:tcPr>
          <w:p w:rsidR="00485A6C" w:rsidRPr="0059277A" w:rsidRDefault="00485A6C" w:rsidP="00B33B80">
            <w:pPr>
              <w:jc w:val="center"/>
              <w:rPr>
                <w:sz w:val="20"/>
                <w:szCs w:val="20"/>
              </w:rPr>
            </w:pPr>
            <w:r w:rsidRPr="0059277A">
              <w:rPr>
                <w:sz w:val="20"/>
                <w:szCs w:val="20"/>
              </w:rPr>
              <w:t>0</w:t>
            </w:r>
          </w:p>
        </w:tc>
        <w:tc>
          <w:tcPr>
            <w:tcW w:w="381" w:type="pct"/>
            <w:shd w:val="clear" w:color="auto" w:fill="auto"/>
          </w:tcPr>
          <w:p w:rsidR="00485A6C" w:rsidRPr="0059277A" w:rsidRDefault="00485A6C" w:rsidP="00F5049F">
            <w:pPr>
              <w:tabs>
                <w:tab w:val="left" w:pos="944"/>
              </w:tabs>
              <w:jc w:val="center"/>
              <w:rPr>
                <w:sz w:val="20"/>
                <w:szCs w:val="20"/>
              </w:rPr>
            </w:pPr>
            <w:r w:rsidRPr="0059277A">
              <w:rPr>
                <w:sz w:val="20"/>
                <w:szCs w:val="20"/>
              </w:rPr>
              <w:t>4235,69</w:t>
            </w:r>
          </w:p>
        </w:tc>
        <w:tc>
          <w:tcPr>
            <w:tcW w:w="370" w:type="pct"/>
            <w:shd w:val="clear" w:color="auto" w:fill="auto"/>
          </w:tcPr>
          <w:p w:rsidR="00485A6C" w:rsidRPr="0059277A" w:rsidRDefault="00485A6C" w:rsidP="00F5049F">
            <w:pPr>
              <w:tabs>
                <w:tab w:val="left" w:pos="944"/>
              </w:tabs>
              <w:jc w:val="center"/>
              <w:rPr>
                <w:sz w:val="20"/>
                <w:szCs w:val="20"/>
              </w:rPr>
            </w:pPr>
            <w:r w:rsidRPr="0059277A">
              <w:rPr>
                <w:sz w:val="20"/>
                <w:szCs w:val="20"/>
              </w:rPr>
              <w:t>3465,57</w:t>
            </w:r>
          </w:p>
        </w:tc>
        <w:tc>
          <w:tcPr>
            <w:tcW w:w="371" w:type="pct"/>
            <w:shd w:val="clear" w:color="auto" w:fill="auto"/>
          </w:tcPr>
          <w:p w:rsidR="00485A6C" w:rsidRPr="0059277A" w:rsidRDefault="00485A6C" w:rsidP="00B33B80">
            <w:pPr>
              <w:jc w:val="center"/>
              <w:rPr>
                <w:sz w:val="20"/>
                <w:szCs w:val="20"/>
              </w:rPr>
            </w:pPr>
            <w:r w:rsidRPr="0059277A">
              <w:rPr>
                <w:sz w:val="20"/>
                <w:szCs w:val="20"/>
              </w:rPr>
              <w:t>0</w:t>
            </w:r>
          </w:p>
        </w:tc>
        <w:tc>
          <w:tcPr>
            <w:tcW w:w="324" w:type="pct"/>
            <w:shd w:val="clear" w:color="auto" w:fill="auto"/>
          </w:tcPr>
          <w:p w:rsidR="00485A6C" w:rsidRPr="0059277A" w:rsidRDefault="00485A6C" w:rsidP="00B33B80">
            <w:pPr>
              <w:jc w:val="center"/>
              <w:rPr>
                <w:sz w:val="20"/>
                <w:szCs w:val="20"/>
              </w:rPr>
            </w:pPr>
            <w:r w:rsidRPr="0059277A">
              <w:rPr>
                <w:sz w:val="20"/>
                <w:szCs w:val="20"/>
              </w:rPr>
              <w:t>0</w:t>
            </w:r>
          </w:p>
        </w:tc>
        <w:tc>
          <w:tcPr>
            <w:tcW w:w="368" w:type="pct"/>
            <w:shd w:val="clear" w:color="auto" w:fill="auto"/>
          </w:tcPr>
          <w:p w:rsidR="00485A6C" w:rsidRPr="0059277A" w:rsidRDefault="00485A6C" w:rsidP="00B33B80">
            <w:pPr>
              <w:jc w:val="center"/>
              <w:rPr>
                <w:sz w:val="20"/>
                <w:szCs w:val="20"/>
              </w:rPr>
            </w:pPr>
            <w:r>
              <w:rPr>
                <w:sz w:val="20"/>
                <w:szCs w:val="20"/>
              </w:rPr>
              <w:t>7701,26</w:t>
            </w:r>
          </w:p>
        </w:tc>
      </w:tr>
      <w:tr w:rsidR="005E638E" w:rsidTr="00220A30">
        <w:trPr>
          <w:trHeight w:val="220"/>
        </w:trPr>
        <w:tc>
          <w:tcPr>
            <w:tcW w:w="834" w:type="pct"/>
            <w:gridSpan w:val="3"/>
            <w:vMerge w:val="restart"/>
          </w:tcPr>
          <w:p w:rsidR="00485A6C" w:rsidRPr="00485A6C" w:rsidRDefault="00485A6C" w:rsidP="00606642">
            <w:pPr>
              <w:jc w:val="both"/>
              <w:rPr>
                <w:sz w:val="20"/>
                <w:szCs w:val="20"/>
              </w:rPr>
            </w:pPr>
            <w:r w:rsidRPr="00485A6C">
              <w:rPr>
                <w:color w:val="000000"/>
                <w:sz w:val="20"/>
                <w:szCs w:val="20"/>
              </w:rPr>
              <w:t xml:space="preserve">5.2.2. Организация работ </w:t>
            </w:r>
            <w:proofErr w:type="gramStart"/>
            <w:r w:rsidRPr="00485A6C">
              <w:rPr>
                <w:color w:val="000000"/>
                <w:sz w:val="20"/>
                <w:szCs w:val="20"/>
              </w:rPr>
              <w:t>по строительству общеобразовательных организаций для перевода в новые школьные здания обучающихся в зданиях с износом</w:t>
            </w:r>
            <w:proofErr w:type="gramEnd"/>
            <w:r w:rsidRPr="00485A6C">
              <w:rPr>
                <w:color w:val="000000"/>
                <w:sz w:val="20"/>
                <w:szCs w:val="20"/>
              </w:rPr>
              <w:t xml:space="preserve"> 50 - 70%, включая финансирование работ по строительству объектов: </w:t>
            </w:r>
            <w:r w:rsidRPr="00485A6C">
              <w:rPr>
                <w:sz w:val="20"/>
                <w:szCs w:val="20"/>
              </w:rPr>
              <w:t>Строительство МБОУ Школа № 10 на 300 мест</w:t>
            </w:r>
          </w:p>
        </w:tc>
        <w:tc>
          <w:tcPr>
            <w:tcW w:w="370" w:type="pct"/>
            <w:gridSpan w:val="2"/>
            <w:vMerge w:val="restart"/>
          </w:tcPr>
          <w:p w:rsidR="00485A6C" w:rsidRPr="0059277A" w:rsidRDefault="00485A6C" w:rsidP="00B33B80">
            <w:pPr>
              <w:rPr>
                <w:sz w:val="20"/>
                <w:szCs w:val="20"/>
              </w:rPr>
            </w:pPr>
            <w:r>
              <w:rPr>
                <w:sz w:val="20"/>
                <w:szCs w:val="20"/>
              </w:rPr>
              <w:t>Капвложения</w:t>
            </w:r>
          </w:p>
        </w:tc>
        <w:tc>
          <w:tcPr>
            <w:tcW w:w="232" w:type="pct"/>
            <w:vMerge w:val="restart"/>
          </w:tcPr>
          <w:p w:rsidR="00485A6C" w:rsidRPr="0059277A" w:rsidRDefault="00485A6C" w:rsidP="005E638E">
            <w:pPr>
              <w:rPr>
                <w:sz w:val="20"/>
                <w:szCs w:val="20"/>
              </w:rPr>
            </w:pPr>
            <w:r w:rsidRPr="0059277A">
              <w:rPr>
                <w:sz w:val="20"/>
                <w:szCs w:val="20"/>
              </w:rPr>
              <w:t>20</w:t>
            </w:r>
            <w:r w:rsidR="005E638E">
              <w:rPr>
                <w:sz w:val="20"/>
                <w:szCs w:val="20"/>
              </w:rPr>
              <w:t>23-2024</w:t>
            </w:r>
          </w:p>
        </w:tc>
        <w:tc>
          <w:tcPr>
            <w:tcW w:w="267" w:type="pct"/>
            <w:vMerge w:val="restart"/>
          </w:tcPr>
          <w:p w:rsidR="00485A6C" w:rsidRPr="005E638E" w:rsidRDefault="00485A6C" w:rsidP="00B33B80">
            <w:pPr>
              <w:rPr>
                <w:sz w:val="20"/>
                <w:szCs w:val="20"/>
              </w:rPr>
            </w:pPr>
            <w:r w:rsidRPr="005E638E">
              <w:rPr>
                <w:sz w:val="20"/>
                <w:szCs w:val="20"/>
              </w:rPr>
              <w:t xml:space="preserve">УО </w:t>
            </w:r>
            <w:proofErr w:type="spellStart"/>
            <w:r w:rsidRPr="005E638E">
              <w:rPr>
                <w:sz w:val="20"/>
                <w:szCs w:val="20"/>
              </w:rPr>
              <w:t>ОАиОС</w:t>
            </w:r>
            <w:proofErr w:type="spellEnd"/>
            <w:r w:rsidRPr="005E638E">
              <w:rPr>
                <w:sz w:val="20"/>
                <w:szCs w:val="20"/>
              </w:rPr>
              <w:t xml:space="preserve"> </w:t>
            </w:r>
          </w:p>
          <w:p w:rsidR="00485A6C" w:rsidRPr="005E638E" w:rsidRDefault="00485A6C" w:rsidP="00B33B80">
            <w:pPr>
              <w:rPr>
                <w:sz w:val="20"/>
                <w:szCs w:val="20"/>
              </w:rPr>
            </w:pPr>
            <w:r w:rsidRPr="005E638E">
              <w:rPr>
                <w:sz w:val="20"/>
                <w:szCs w:val="20"/>
              </w:rPr>
              <w:t>ФУ</w:t>
            </w:r>
          </w:p>
        </w:tc>
        <w:tc>
          <w:tcPr>
            <w:tcW w:w="567" w:type="pct"/>
            <w:shd w:val="clear" w:color="auto" w:fill="auto"/>
            <w:noWrap/>
          </w:tcPr>
          <w:p w:rsidR="00485A6C" w:rsidRPr="0059277A" w:rsidRDefault="00485A6C" w:rsidP="00B33B80">
            <w:pPr>
              <w:rPr>
                <w:iCs/>
                <w:sz w:val="20"/>
                <w:szCs w:val="20"/>
              </w:rPr>
            </w:pPr>
            <w:r w:rsidRPr="0059277A">
              <w:rPr>
                <w:iCs/>
                <w:sz w:val="20"/>
                <w:szCs w:val="20"/>
              </w:rPr>
              <w:t>Всего</w:t>
            </w:r>
          </w:p>
        </w:tc>
        <w:tc>
          <w:tcPr>
            <w:tcW w:w="221" w:type="pct"/>
            <w:shd w:val="clear" w:color="auto" w:fill="auto"/>
            <w:noWrap/>
          </w:tcPr>
          <w:p w:rsidR="00485A6C" w:rsidRPr="0059277A" w:rsidRDefault="00485A6C" w:rsidP="00B33B80">
            <w:pPr>
              <w:jc w:val="center"/>
              <w:rPr>
                <w:sz w:val="20"/>
                <w:szCs w:val="20"/>
              </w:rPr>
            </w:pPr>
            <w:r w:rsidRPr="0059277A">
              <w:rPr>
                <w:sz w:val="20"/>
                <w:szCs w:val="20"/>
              </w:rPr>
              <w:t>0</w:t>
            </w:r>
          </w:p>
        </w:tc>
        <w:tc>
          <w:tcPr>
            <w:tcW w:w="370" w:type="pct"/>
            <w:shd w:val="clear" w:color="auto" w:fill="auto"/>
          </w:tcPr>
          <w:p w:rsidR="00485A6C" w:rsidRPr="0059277A" w:rsidRDefault="00485A6C" w:rsidP="00B33B80">
            <w:pPr>
              <w:jc w:val="center"/>
              <w:rPr>
                <w:sz w:val="20"/>
                <w:szCs w:val="20"/>
              </w:rPr>
            </w:pPr>
            <w:r w:rsidRPr="0059277A">
              <w:rPr>
                <w:sz w:val="20"/>
                <w:szCs w:val="20"/>
              </w:rPr>
              <w:t>0</w:t>
            </w:r>
          </w:p>
        </w:tc>
        <w:tc>
          <w:tcPr>
            <w:tcW w:w="325" w:type="pct"/>
            <w:shd w:val="clear" w:color="auto" w:fill="auto"/>
          </w:tcPr>
          <w:p w:rsidR="00485A6C" w:rsidRPr="0059277A" w:rsidRDefault="00485A6C" w:rsidP="00B33B80">
            <w:pPr>
              <w:jc w:val="center"/>
              <w:rPr>
                <w:sz w:val="20"/>
                <w:szCs w:val="20"/>
              </w:rPr>
            </w:pPr>
            <w:r w:rsidRPr="0059277A">
              <w:rPr>
                <w:sz w:val="20"/>
                <w:szCs w:val="20"/>
              </w:rPr>
              <w:t>0</w:t>
            </w:r>
          </w:p>
        </w:tc>
        <w:tc>
          <w:tcPr>
            <w:tcW w:w="381" w:type="pct"/>
            <w:shd w:val="clear" w:color="auto" w:fill="auto"/>
          </w:tcPr>
          <w:p w:rsidR="00485A6C" w:rsidRPr="0059277A" w:rsidRDefault="00485A6C" w:rsidP="00B33B80">
            <w:pPr>
              <w:jc w:val="center"/>
              <w:rPr>
                <w:sz w:val="20"/>
                <w:szCs w:val="20"/>
              </w:rPr>
            </w:pPr>
            <w:r w:rsidRPr="0059277A">
              <w:rPr>
                <w:sz w:val="20"/>
                <w:szCs w:val="20"/>
              </w:rPr>
              <w:t>0</w:t>
            </w:r>
          </w:p>
        </w:tc>
        <w:tc>
          <w:tcPr>
            <w:tcW w:w="370" w:type="pct"/>
            <w:shd w:val="clear" w:color="auto" w:fill="auto"/>
          </w:tcPr>
          <w:p w:rsidR="00485A6C" w:rsidRPr="0059277A" w:rsidRDefault="00485A6C" w:rsidP="00B33B80">
            <w:pPr>
              <w:jc w:val="center"/>
              <w:rPr>
                <w:sz w:val="20"/>
                <w:szCs w:val="20"/>
              </w:rPr>
            </w:pPr>
            <w:r w:rsidRPr="0059277A">
              <w:rPr>
                <w:sz w:val="20"/>
                <w:szCs w:val="20"/>
              </w:rPr>
              <w:t>0</w:t>
            </w:r>
          </w:p>
        </w:tc>
        <w:tc>
          <w:tcPr>
            <w:tcW w:w="371" w:type="pct"/>
            <w:shd w:val="clear" w:color="auto" w:fill="auto"/>
          </w:tcPr>
          <w:p w:rsidR="00485A6C" w:rsidRPr="0059277A" w:rsidRDefault="00485A6C" w:rsidP="00F5049F">
            <w:pPr>
              <w:jc w:val="center"/>
              <w:rPr>
                <w:sz w:val="20"/>
                <w:szCs w:val="20"/>
              </w:rPr>
            </w:pPr>
            <w:r w:rsidRPr="0059277A">
              <w:rPr>
                <w:sz w:val="20"/>
                <w:szCs w:val="20"/>
              </w:rPr>
              <w:t>119707,4</w:t>
            </w:r>
          </w:p>
        </w:tc>
        <w:tc>
          <w:tcPr>
            <w:tcW w:w="324" w:type="pct"/>
            <w:shd w:val="clear" w:color="auto" w:fill="auto"/>
          </w:tcPr>
          <w:p w:rsidR="00485A6C" w:rsidRPr="0059277A" w:rsidRDefault="00485A6C" w:rsidP="00F5049F">
            <w:pPr>
              <w:jc w:val="center"/>
              <w:rPr>
                <w:sz w:val="20"/>
                <w:szCs w:val="20"/>
              </w:rPr>
            </w:pPr>
            <w:r w:rsidRPr="0059277A">
              <w:rPr>
                <w:sz w:val="20"/>
                <w:szCs w:val="20"/>
              </w:rPr>
              <w:t>97942,42</w:t>
            </w:r>
          </w:p>
        </w:tc>
        <w:tc>
          <w:tcPr>
            <w:tcW w:w="368" w:type="pct"/>
            <w:shd w:val="clear" w:color="auto" w:fill="auto"/>
          </w:tcPr>
          <w:p w:rsidR="00485A6C" w:rsidRPr="0059277A" w:rsidRDefault="00485A6C" w:rsidP="00B33B80">
            <w:pPr>
              <w:jc w:val="center"/>
              <w:rPr>
                <w:sz w:val="20"/>
                <w:szCs w:val="20"/>
              </w:rPr>
            </w:pPr>
            <w:r>
              <w:rPr>
                <w:sz w:val="20"/>
                <w:szCs w:val="20"/>
              </w:rPr>
              <w:t>217649,82</w:t>
            </w:r>
          </w:p>
        </w:tc>
      </w:tr>
      <w:tr w:rsidR="005E638E" w:rsidTr="00220A30">
        <w:trPr>
          <w:trHeight w:val="220"/>
        </w:trPr>
        <w:tc>
          <w:tcPr>
            <w:tcW w:w="834" w:type="pct"/>
            <w:gridSpan w:val="3"/>
            <w:vMerge/>
          </w:tcPr>
          <w:p w:rsidR="00D272C3" w:rsidRPr="0059277A" w:rsidRDefault="00D272C3" w:rsidP="00B33B80">
            <w:pPr>
              <w:rPr>
                <w:sz w:val="20"/>
                <w:szCs w:val="20"/>
              </w:rPr>
            </w:pPr>
          </w:p>
        </w:tc>
        <w:tc>
          <w:tcPr>
            <w:tcW w:w="370" w:type="pct"/>
            <w:gridSpan w:val="2"/>
            <w:vMerge/>
          </w:tcPr>
          <w:p w:rsidR="00D272C3" w:rsidRPr="0059277A" w:rsidRDefault="00D272C3" w:rsidP="00B33B80">
            <w:pPr>
              <w:rPr>
                <w:sz w:val="20"/>
                <w:szCs w:val="20"/>
              </w:rPr>
            </w:pPr>
          </w:p>
        </w:tc>
        <w:tc>
          <w:tcPr>
            <w:tcW w:w="232" w:type="pct"/>
            <w:vMerge/>
          </w:tcPr>
          <w:p w:rsidR="00D272C3" w:rsidRPr="0059277A" w:rsidRDefault="00D272C3" w:rsidP="00B33B80">
            <w:pPr>
              <w:rPr>
                <w:sz w:val="20"/>
                <w:szCs w:val="20"/>
              </w:rPr>
            </w:pPr>
          </w:p>
        </w:tc>
        <w:tc>
          <w:tcPr>
            <w:tcW w:w="267" w:type="pct"/>
            <w:vMerge/>
          </w:tcPr>
          <w:p w:rsidR="00D272C3" w:rsidRPr="0059277A" w:rsidRDefault="00D272C3" w:rsidP="00B33B80">
            <w:pPr>
              <w:rPr>
                <w:sz w:val="20"/>
                <w:szCs w:val="20"/>
              </w:rPr>
            </w:pPr>
          </w:p>
        </w:tc>
        <w:tc>
          <w:tcPr>
            <w:tcW w:w="567" w:type="pct"/>
            <w:shd w:val="clear" w:color="auto" w:fill="auto"/>
            <w:noWrap/>
          </w:tcPr>
          <w:p w:rsidR="00D272C3" w:rsidRPr="002F713B" w:rsidRDefault="00D272C3" w:rsidP="000D710B">
            <w:pPr>
              <w:rPr>
                <w:iCs/>
                <w:sz w:val="20"/>
                <w:szCs w:val="20"/>
              </w:rPr>
            </w:pPr>
            <w:r w:rsidRPr="002F713B">
              <w:rPr>
                <w:iCs/>
                <w:sz w:val="20"/>
                <w:szCs w:val="20"/>
              </w:rPr>
              <w:t>Федеральный бюджет</w:t>
            </w:r>
          </w:p>
        </w:tc>
        <w:tc>
          <w:tcPr>
            <w:tcW w:w="221" w:type="pct"/>
            <w:shd w:val="clear" w:color="auto" w:fill="auto"/>
            <w:noWrap/>
          </w:tcPr>
          <w:p w:rsidR="00D272C3" w:rsidRPr="0059277A" w:rsidRDefault="00D272C3" w:rsidP="00B33B80">
            <w:pPr>
              <w:jc w:val="center"/>
              <w:rPr>
                <w:sz w:val="20"/>
                <w:szCs w:val="20"/>
              </w:rPr>
            </w:pPr>
            <w:r w:rsidRPr="0059277A">
              <w:rPr>
                <w:sz w:val="20"/>
                <w:szCs w:val="20"/>
              </w:rPr>
              <w:t>0</w:t>
            </w:r>
          </w:p>
        </w:tc>
        <w:tc>
          <w:tcPr>
            <w:tcW w:w="370" w:type="pct"/>
            <w:shd w:val="clear" w:color="auto" w:fill="auto"/>
          </w:tcPr>
          <w:p w:rsidR="00D272C3" w:rsidRPr="0059277A" w:rsidRDefault="00D272C3" w:rsidP="00B33B80">
            <w:pPr>
              <w:jc w:val="center"/>
              <w:rPr>
                <w:sz w:val="20"/>
                <w:szCs w:val="20"/>
              </w:rPr>
            </w:pPr>
            <w:r w:rsidRPr="0059277A">
              <w:rPr>
                <w:sz w:val="20"/>
                <w:szCs w:val="20"/>
              </w:rPr>
              <w:t>0</w:t>
            </w:r>
          </w:p>
        </w:tc>
        <w:tc>
          <w:tcPr>
            <w:tcW w:w="325" w:type="pct"/>
            <w:shd w:val="clear" w:color="auto" w:fill="auto"/>
          </w:tcPr>
          <w:p w:rsidR="00D272C3" w:rsidRPr="0059277A" w:rsidRDefault="00D272C3" w:rsidP="00B33B80">
            <w:pPr>
              <w:jc w:val="center"/>
              <w:rPr>
                <w:sz w:val="20"/>
                <w:szCs w:val="20"/>
              </w:rPr>
            </w:pPr>
            <w:r w:rsidRPr="0059277A">
              <w:rPr>
                <w:sz w:val="20"/>
                <w:szCs w:val="20"/>
              </w:rPr>
              <w:t>0</w:t>
            </w:r>
          </w:p>
        </w:tc>
        <w:tc>
          <w:tcPr>
            <w:tcW w:w="381" w:type="pct"/>
            <w:shd w:val="clear" w:color="auto" w:fill="auto"/>
          </w:tcPr>
          <w:p w:rsidR="00D272C3" w:rsidRPr="0059277A" w:rsidRDefault="00D272C3" w:rsidP="00B33B80">
            <w:pPr>
              <w:jc w:val="center"/>
              <w:rPr>
                <w:sz w:val="20"/>
                <w:szCs w:val="20"/>
              </w:rPr>
            </w:pPr>
            <w:r w:rsidRPr="0059277A">
              <w:rPr>
                <w:sz w:val="20"/>
                <w:szCs w:val="20"/>
              </w:rPr>
              <w:t>0</w:t>
            </w:r>
          </w:p>
        </w:tc>
        <w:tc>
          <w:tcPr>
            <w:tcW w:w="370" w:type="pct"/>
            <w:shd w:val="clear" w:color="auto" w:fill="auto"/>
          </w:tcPr>
          <w:p w:rsidR="00D272C3" w:rsidRPr="0059277A" w:rsidRDefault="00D272C3" w:rsidP="00B33B80">
            <w:pPr>
              <w:jc w:val="center"/>
              <w:rPr>
                <w:sz w:val="20"/>
                <w:szCs w:val="20"/>
              </w:rPr>
            </w:pPr>
            <w:r w:rsidRPr="0059277A">
              <w:rPr>
                <w:sz w:val="20"/>
                <w:szCs w:val="20"/>
              </w:rPr>
              <w:t>0</w:t>
            </w:r>
          </w:p>
        </w:tc>
        <w:tc>
          <w:tcPr>
            <w:tcW w:w="371" w:type="pct"/>
            <w:shd w:val="clear" w:color="auto" w:fill="auto"/>
          </w:tcPr>
          <w:p w:rsidR="00D272C3" w:rsidRPr="0059277A" w:rsidRDefault="00D272C3" w:rsidP="00F5049F">
            <w:pPr>
              <w:jc w:val="center"/>
              <w:rPr>
                <w:sz w:val="20"/>
                <w:szCs w:val="20"/>
              </w:rPr>
            </w:pPr>
            <w:r w:rsidRPr="0059277A">
              <w:rPr>
                <w:sz w:val="20"/>
                <w:szCs w:val="20"/>
              </w:rPr>
              <w:t>83795,18</w:t>
            </w:r>
          </w:p>
        </w:tc>
        <w:tc>
          <w:tcPr>
            <w:tcW w:w="324" w:type="pct"/>
            <w:shd w:val="clear" w:color="auto" w:fill="auto"/>
          </w:tcPr>
          <w:p w:rsidR="00D272C3" w:rsidRPr="0059277A" w:rsidRDefault="00D272C3" w:rsidP="00F5049F">
            <w:pPr>
              <w:jc w:val="center"/>
              <w:rPr>
                <w:sz w:val="20"/>
                <w:szCs w:val="20"/>
              </w:rPr>
            </w:pPr>
            <w:r w:rsidRPr="0059277A">
              <w:rPr>
                <w:sz w:val="20"/>
                <w:szCs w:val="20"/>
              </w:rPr>
              <w:t>68559,69</w:t>
            </w:r>
          </w:p>
        </w:tc>
        <w:tc>
          <w:tcPr>
            <w:tcW w:w="368" w:type="pct"/>
            <w:shd w:val="clear" w:color="auto" w:fill="auto"/>
          </w:tcPr>
          <w:p w:rsidR="00D272C3" w:rsidRPr="0059277A" w:rsidRDefault="00D272C3" w:rsidP="00B33B80">
            <w:pPr>
              <w:jc w:val="center"/>
              <w:rPr>
                <w:sz w:val="20"/>
                <w:szCs w:val="20"/>
              </w:rPr>
            </w:pPr>
            <w:r>
              <w:rPr>
                <w:sz w:val="20"/>
                <w:szCs w:val="20"/>
              </w:rPr>
              <w:t>152354,87</w:t>
            </w:r>
          </w:p>
        </w:tc>
      </w:tr>
      <w:tr w:rsidR="005E638E" w:rsidTr="00220A30">
        <w:trPr>
          <w:trHeight w:val="220"/>
        </w:trPr>
        <w:tc>
          <w:tcPr>
            <w:tcW w:w="834" w:type="pct"/>
            <w:gridSpan w:val="3"/>
            <w:vMerge/>
          </w:tcPr>
          <w:p w:rsidR="00D272C3" w:rsidRPr="0059277A" w:rsidRDefault="00D272C3" w:rsidP="00B33B80">
            <w:pPr>
              <w:rPr>
                <w:sz w:val="20"/>
                <w:szCs w:val="20"/>
              </w:rPr>
            </w:pPr>
          </w:p>
        </w:tc>
        <w:tc>
          <w:tcPr>
            <w:tcW w:w="370" w:type="pct"/>
            <w:gridSpan w:val="2"/>
            <w:vMerge/>
          </w:tcPr>
          <w:p w:rsidR="00D272C3" w:rsidRPr="0059277A" w:rsidRDefault="00D272C3" w:rsidP="00B33B80">
            <w:pPr>
              <w:rPr>
                <w:sz w:val="20"/>
                <w:szCs w:val="20"/>
              </w:rPr>
            </w:pPr>
          </w:p>
        </w:tc>
        <w:tc>
          <w:tcPr>
            <w:tcW w:w="232" w:type="pct"/>
            <w:vMerge/>
          </w:tcPr>
          <w:p w:rsidR="00D272C3" w:rsidRPr="0059277A" w:rsidRDefault="00D272C3" w:rsidP="00B33B80">
            <w:pPr>
              <w:rPr>
                <w:sz w:val="20"/>
                <w:szCs w:val="20"/>
              </w:rPr>
            </w:pPr>
          </w:p>
        </w:tc>
        <w:tc>
          <w:tcPr>
            <w:tcW w:w="267" w:type="pct"/>
            <w:vMerge/>
          </w:tcPr>
          <w:p w:rsidR="00D272C3" w:rsidRPr="0059277A" w:rsidRDefault="00D272C3" w:rsidP="00B33B80">
            <w:pPr>
              <w:rPr>
                <w:sz w:val="20"/>
                <w:szCs w:val="20"/>
              </w:rPr>
            </w:pPr>
          </w:p>
        </w:tc>
        <w:tc>
          <w:tcPr>
            <w:tcW w:w="567" w:type="pct"/>
            <w:shd w:val="clear" w:color="auto" w:fill="auto"/>
            <w:noWrap/>
          </w:tcPr>
          <w:p w:rsidR="00D272C3" w:rsidRPr="002F713B" w:rsidRDefault="00D272C3" w:rsidP="000D710B">
            <w:pPr>
              <w:rPr>
                <w:iCs/>
                <w:sz w:val="20"/>
                <w:szCs w:val="20"/>
              </w:rPr>
            </w:pPr>
            <w:r w:rsidRPr="002F713B">
              <w:rPr>
                <w:iCs/>
                <w:sz w:val="20"/>
                <w:szCs w:val="20"/>
              </w:rPr>
              <w:t>Областной бюджет</w:t>
            </w:r>
          </w:p>
        </w:tc>
        <w:tc>
          <w:tcPr>
            <w:tcW w:w="221" w:type="pct"/>
            <w:shd w:val="clear" w:color="auto" w:fill="auto"/>
            <w:noWrap/>
          </w:tcPr>
          <w:p w:rsidR="00D272C3" w:rsidRPr="0059277A" w:rsidRDefault="00D272C3" w:rsidP="00B33B80">
            <w:pPr>
              <w:jc w:val="center"/>
              <w:rPr>
                <w:sz w:val="20"/>
                <w:szCs w:val="20"/>
              </w:rPr>
            </w:pPr>
            <w:r w:rsidRPr="0059277A">
              <w:rPr>
                <w:sz w:val="20"/>
                <w:szCs w:val="20"/>
              </w:rPr>
              <w:t>0</w:t>
            </w:r>
          </w:p>
        </w:tc>
        <w:tc>
          <w:tcPr>
            <w:tcW w:w="370" w:type="pct"/>
            <w:shd w:val="clear" w:color="auto" w:fill="auto"/>
          </w:tcPr>
          <w:p w:rsidR="00D272C3" w:rsidRPr="0059277A" w:rsidRDefault="00D272C3" w:rsidP="00B33B80">
            <w:pPr>
              <w:jc w:val="center"/>
              <w:rPr>
                <w:sz w:val="20"/>
                <w:szCs w:val="20"/>
              </w:rPr>
            </w:pPr>
            <w:r w:rsidRPr="0059277A">
              <w:rPr>
                <w:sz w:val="20"/>
                <w:szCs w:val="20"/>
              </w:rPr>
              <w:t>0</w:t>
            </w:r>
          </w:p>
        </w:tc>
        <w:tc>
          <w:tcPr>
            <w:tcW w:w="325" w:type="pct"/>
            <w:shd w:val="clear" w:color="auto" w:fill="auto"/>
          </w:tcPr>
          <w:p w:rsidR="00D272C3" w:rsidRPr="0059277A" w:rsidRDefault="00D272C3" w:rsidP="00B33B80">
            <w:pPr>
              <w:jc w:val="center"/>
              <w:rPr>
                <w:sz w:val="20"/>
                <w:szCs w:val="20"/>
              </w:rPr>
            </w:pPr>
            <w:r w:rsidRPr="0059277A">
              <w:rPr>
                <w:sz w:val="20"/>
                <w:szCs w:val="20"/>
              </w:rPr>
              <w:t>0</w:t>
            </w:r>
          </w:p>
        </w:tc>
        <w:tc>
          <w:tcPr>
            <w:tcW w:w="381" w:type="pct"/>
            <w:shd w:val="clear" w:color="auto" w:fill="auto"/>
          </w:tcPr>
          <w:p w:rsidR="00D272C3" w:rsidRPr="0059277A" w:rsidRDefault="00D272C3" w:rsidP="00B33B80">
            <w:pPr>
              <w:jc w:val="center"/>
              <w:rPr>
                <w:sz w:val="20"/>
                <w:szCs w:val="20"/>
              </w:rPr>
            </w:pPr>
            <w:r w:rsidRPr="0059277A">
              <w:rPr>
                <w:sz w:val="20"/>
                <w:szCs w:val="20"/>
              </w:rPr>
              <w:t>0</w:t>
            </w:r>
          </w:p>
        </w:tc>
        <w:tc>
          <w:tcPr>
            <w:tcW w:w="370" w:type="pct"/>
            <w:shd w:val="clear" w:color="auto" w:fill="auto"/>
          </w:tcPr>
          <w:p w:rsidR="00D272C3" w:rsidRPr="0059277A" w:rsidRDefault="00D272C3" w:rsidP="00B33B80">
            <w:pPr>
              <w:jc w:val="center"/>
              <w:rPr>
                <w:sz w:val="20"/>
                <w:szCs w:val="20"/>
              </w:rPr>
            </w:pPr>
            <w:r w:rsidRPr="0059277A">
              <w:rPr>
                <w:sz w:val="20"/>
                <w:szCs w:val="20"/>
              </w:rPr>
              <w:t>0</w:t>
            </w:r>
          </w:p>
        </w:tc>
        <w:tc>
          <w:tcPr>
            <w:tcW w:w="371" w:type="pct"/>
            <w:shd w:val="clear" w:color="auto" w:fill="auto"/>
          </w:tcPr>
          <w:p w:rsidR="00D272C3" w:rsidRPr="0059277A" w:rsidRDefault="00D272C3" w:rsidP="00F5049F">
            <w:pPr>
              <w:jc w:val="center"/>
              <w:rPr>
                <w:sz w:val="20"/>
                <w:szCs w:val="20"/>
              </w:rPr>
            </w:pPr>
            <w:r w:rsidRPr="0059277A">
              <w:rPr>
                <w:sz w:val="20"/>
                <w:szCs w:val="20"/>
              </w:rPr>
              <w:t>32320</w:t>
            </w:r>
          </w:p>
        </w:tc>
        <w:tc>
          <w:tcPr>
            <w:tcW w:w="324" w:type="pct"/>
            <w:shd w:val="clear" w:color="auto" w:fill="auto"/>
          </w:tcPr>
          <w:p w:rsidR="00D272C3" w:rsidRPr="0059277A" w:rsidRDefault="00D272C3" w:rsidP="00F5049F">
            <w:pPr>
              <w:jc w:val="center"/>
              <w:rPr>
                <w:sz w:val="20"/>
                <w:szCs w:val="20"/>
              </w:rPr>
            </w:pPr>
            <w:r w:rsidRPr="0059277A">
              <w:rPr>
                <w:sz w:val="20"/>
                <w:szCs w:val="20"/>
              </w:rPr>
              <w:t>26444,46</w:t>
            </w:r>
          </w:p>
        </w:tc>
        <w:tc>
          <w:tcPr>
            <w:tcW w:w="368" w:type="pct"/>
            <w:shd w:val="clear" w:color="auto" w:fill="auto"/>
          </w:tcPr>
          <w:p w:rsidR="00D272C3" w:rsidRPr="0059277A" w:rsidRDefault="00D272C3" w:rsidP="00B33B80">
            <w:pPr>
              <w:jc w:val="center"/>
              <w:rPr>
                <w:sz w:val="20"/>
                <w:szCs w:val="20"/>
              </w:rPr>
            </w:pPr>
            <w:r>
              <w:rPr>
                <w:sz w:val="20"/>
                <w:szCs w:val="20"/>
              </w:rPr>
              <w:t>58764,46</w:t>
            </w:r>
          </w:p>
        </w:tc>
      </w:tr>
      <w:tr w:rsidR="005E638E" w:rsidTr="00220A30">
        <w:trPr>
          <w:trHeight w:val="220"/>
        </w:trPr>
        <w:tc>
          <w:tcPr>
            <w:tcW w:w="834" w:type="pct"/>
            <w:gridSpan w:val="3"/>
            <w:vMerge/>
          </w:tcPr>
          <w:p w:rsidR="00D272C3" w:rsidRPr="0059277A" w:rsidRDefault="00D272C3" w:rsidP="00B33B80">
            <w:pPr>
              <w:rPr>
                <w:sz w:val="20"/>
                <w:szCs w:val="20"/>
              </w:rPr>
            </w:pPr>
          </w:p>
        </w:tc>
        <w:tc>
          <w:tcPr>
            <w:tcW w:w="370" w:type="pct"/>
            <w:gridSpan w:val="2"/>
            <w:vMerge/>
          </w:tcPr>
          <w:p w:rsidR="00D272C3" w:rsidRPr="0059277A" w:rsidRDefault="00D272C3" w:rsidP="00B33B80">
            <w:pPr>
              <w:rPr>
                <w:sz w:val="20"/>
                <w:szCs w:val="20"/>
              </w:rPr>
            </w:pPr>
          </w:p>
        </w:tc>
        <w:tc>
          <w:tcPr>
            <w:tcW w:w="232" w:type="pct"/>
            <w:vMerge/>
          </w:tcPr>
          <w:p w:rsidR="00D272C3" w:rsidRPr="0059277A" w:rsidRDefault="00D272C3" w:rsidP="00B33B80">
            <w:pPr>
              <w:rPr>
                <w:sz w:val="20"/>
                <w:szCs w:val="20"/>
              </w:rPr>
            </w:pPr>
          </w:p>
        </w:tc>
        <w:tc>
          <w:tcPr>
            <w:tcW w:w="267" w:type="pct"/>
            <w:vMerge/>
          </w:tcPr>
          <w:p w:rsidR="00D272C3" w:rsidRPr="0059277A" w:rsidRDefault="00D272C3" w:rsidP="00B33B80">
            <w:pPr>
              <w:rPr>
                <w:sz w:val="20"/>
                <w:szCs w:val="20"/>
              </w:rPr>
            </w:pPr>
          </w:p>
        </w:tc>
        <w:tc>
          <w:tcPr>
            <w:tcW w:w="567" w:type="pct"/>
            <w:shd w:val="clear" w:color="auto" w:fill="auto"/>
            <w:noWrap/>
          </w:tcPr>
          <w:p w:rsidR="00D272C3" w:rsidRPr="002F713B" w:rsidRDefault="00D272C3" w:rsidP="000D710B">
            <w:pPr>
              <w:rPr>
                <w:iCs/>
                <w:sz w:val="20"/>
                <w:szCs w:val="20"/>
              </w:rPr>
            </w:pPr>
            <w:r w:rsidRPr="002F713B">
              <w:rPr>
                <w:iCs/>
                <w:sz w:val="20"/>
                <w:szCs w:val="20"/>
              </w:rPr>
              <w:t>Бюджет округа</w:t>
            </w:r>
          </w:p>
        </w:tc>
        <w:tc>
          <w:tcPr>
            <w:tcW w:w="221" w:type="pct"/>
            <w:shd w:val="clear" w:color="auto" w:fill="auto"/>
            <w:noWrap/>
          </w:tcPr>
          <w:p w:rsidR="00D272C3" w:rsidRPr="0059277A" w:rsidRDefault="00D272C3" w:rsidP="00B33B80">
            <w:pPr>
              <w:jc w:val="center"/>
              <w:rPr>
                <w:sz w:val="20"/>
                <w:szCs w:val="20"/>
              </w:rPr>
            </w:pPr>
            <w:r w:rsidRPr="0059277A">
              <w:rPr>
                <w:sz w:val="20"/>
                <w:szCs w:val="20"/>
              </w:rPr>
              <w:t>0</w:t>
            </w:r>
          </w:p>
        </w:tc>
        <w:tc>
          <w:tcPr>
            <w:tcW w:w="370" w:type="pct"/>
            <w:shd w:val="clear" w:color="auto" w:fill="auto"/>
          </w:tcPr>
          <w:p w:rsidR="00D272C3" w:rsidRPr="0059277A" w:rsidRDefault="00D272C3" w:rsidP="00B33B80">
            <w:pPr>
              <w:jc w:val="center"/>
              <w:rPr>
                <w:sz w:val="20"/>
                <w:szCs w:val="20"/>
              </w:rPr>
            </w:pPr>
            <w:r w:rsidRPr="0059277A">
              <w:rPr>
                <w:sz w:val="20"/>
                <w:szCs w:val="20"/>
              </w:rPr>
              <w:t>0</w:t>
            </w:r>
          </w:p>
        </w:tc>
        <w:tc>
          <w:tcPr>
            <w:tcW w:w="325" w:type="pct"/>
            <w:shd w:val="clear" w:color="auto" w:fill="auto"/>
          </w:tcPr>
          <w:p w:rsidR="00D272C3" w:rsidRPr="0059277A" w:rsidRDefault="00D272C3" w:rsidP="00B33B80">
            <w:pPr>
              <w:jc w:val="center"/>
              <w:rPr>
                <w:sz w:val="20"/>
                <w:szCs w:val="20"/>
              </w:rPr>
            </w:pPr>
            <w:r w:rsidRPr="0059277A">
              <w:rPr>
                <w:sz w:val="20"/>
                <w:szCs w:val="20"/>
              </w:rPr>
              <w:t>0</w:t>
            </w:r>
          </w:p>
        </w:tc>
        <w:tc>
          <w:tcPr>
            <w:tcW w:w="381" w:type="pct"/>
            <w:shd w:val="clear" w:color="auto" w:fill="auto"/>
          </w:tcPr>
          <w:p w:rsidR="00D272C3" w:rsidRPr="0059277A" w:rsidRDefault="00D272C3" w:rsidP="00B33B80">
            <w:pPr>
              <w:jc w:val="center"/>
              <w:rPr>
                <w:sz w:val="20"/>
                <w:szCs w:val="20"/>
              </w:rPr>
            </w:pPr>
            <w:r w:rsidRPr="0059277A">
              <w:rPr>
                <w:sz w:val="20"/>
                <w:szCs w:val="20"/>
              </w:rPr>
              <w:t>0</w:t>
            </w:r>
          </w:p>
        </w:tc>
        <w:tc>
          <w:tcPr>
            <w:tcW w:w="370" w:type="pct"/>
            <w:shd w:val="clear" w:color="auto" w:fill="auto"/>
          </w:tcPr>
          <w:p w:rsidR="00D272C3" w:rsidRPr="0059277A" w:rsidRDefault="00D272C3" w:rsidP="00B33B80">
            <w:pPr>
              <w:jc w:val="center"/>
              <w:rPr>
                <w:sz w:val="20"/>
                <w:szCs w:val="20"/>
              </w:rPr>
            </w:pPr>
            <w:r w:rsidRPr="0059277A">
              <w:rPr>
                <w:sz w:val="20"/>
                <w:szCs w:val="20"/>
              </w:rPr>
              <w:t>0</w:t>
            </w:r>
          </w:p>
        </w:tc>
        <w:tc>
          <w:tcPr>
            <w:tcW w:w="371" w:type="pct"/>
            <w:shd w:val="clear" w:color="auto" w:fill="auto"/>
          </w:tcPr>
          <w:p w:rsidR="00D272C3" w:rsidRPr="0059277A" w:rsidRDefault="00D272C3" w:rsidP="00F5049F">
            <w:pPr>
              <w:jc w:val="center"/>
              <w:rPr>
                <w:sz w:val="20"/>
                <w:szCs w:val="20"/>
              </w:rPr>
            </w:pPr>
            <w:r w:rsidRPr="0059277A">
              <w:rPr>
                <w:sz w:val="20"/>
                <w:szCs w:val="20"/>
              </w:rPr>
              <w:t>359</w:t>
            </w:r>
            <w:r>
              <w:rPr>
                <w:sz w:val="20"/>
                <w:szCs w:val="20"/>
              </w:rPr>
              <w:t>2</w:t>
            </w:r>
            <w:r w:rsidRPr="0059277A">
              <w:rPr>
                <w:sz w:val="20"/>
                <w:szCs w:val="20"/>
              </w:rPr>
              <w:t>,22</w:t>
            </w:r>
          </w:p>
        </w:tc>
        <w:tc>
          <w:tcPr>
            <w:tcW w:w="324" w:type="pct"/>
            <w:shd w:val="clear" w:color="auto" w:fill="auto"/>
          </w:tcPr>
          <w:p w:rsidR="00D272C3" w:rsidRPr="0059277A" w:rsidRDefault="00D272C3" w:rsidP="00F5049F">
            <w:pPr>
              <w:jc w:val="center"/>
              <w:rPr>
                <w:sz w:val="20"/>
                <w:szCs w:val="20"/>
              </w:rPr>
            </w:pPr>
            <w:r w:rsidRPr="0059277A">
              <w:rPr>
                <w:sz w:val="20"/>
                <w:szCs w:val="20"/>
              </w:rPr>
              <w:t>2938,27</w:t>
            </w:r>
          </w:p>
        </w:tc>
        <w:tc>
          <w:tcPr>
            <w:tcW w:w="368" w:type="pct"/>
            <w:shd w:val="clear" w:color="auto" w:fill="auto"/>
          </w:tcPr>
          <w:p w:rsidR="00D272C3" w:rsidRPr="0059277A" w:rsidRDefault="00D272C3" w:rsidP="00B33B80">
            <w:pPr>
              <w:jc w:val="center"/>
              <w:rPr>
                <w:sz w:val="20"/>
                <w:szCs w:val="20"/>
              </w:rPr>
            </w:pPr>
            <w:r>
              <w:rPr>
                <w:sz w:val="20"/>
                <w:szCs w:val="20"/>
              </w:rPr>
              <w:t>6530,49</w:t>
            </w:r>
          </w:p>
        </w:tc>
      </w:tr>
    </w:tbl>
    <w:p w:rsidR="009072C6" w:rsidRDefault="009072C6" w:rsidP="009072C6">
      <w:pPr>
        <w:widowControl w:val="0"/>
        <w:autoSpaceDE w:val="0"/>
        <w:autoSpaceDN w:val="0"/>
        <w:adjustRightInd w:val="0"/>
        <w:ind w:firstLine="708"/>
      </w:pPr>
      <w:r w:rsidRPr="007341B9">
        <w:rPr>
          <w:b/>
        </w:rPr>
        <w:t>Используемые сокращения</w:t>
      </w:r>
      <w:r>
        <w:t>:</w:t>
      </w:r>
    </w:p>
    <w:p w:rsidR="009072C6" w:rsidRDefault="009072C6" w:rsidP="009072C6">
      <w:pPr>
        <w:widowControl w:val="0"/>
        <w:autoSpaceDE w:val="0"/>
        <w:autoSpaceDN w:val="0"/>
        <w:adjustRightInd w:val="0"/>
        <w:ind w:firstLine="708"/>
      </w:pPr>
      <w:r>
        <w:t>У</w:t>
      </w:r>
      <w:proofErr w:type="gramStart"/>
      <w:r>
        <w:t>О-</w:t>
      </w:r>
      <w:proofErr w:type="gramEnd"/>
      <w:r>
        <w:t xml:space="preserve"> управление образования администрации городского округа город Кулебаки Нижегородской области;</w:t>
      </w:r>
    </w:p>
    <w:p w:rsidR="009072C6" w:rsidRDefault="009072C6" w:rsidP="009072C6">
      <w:pPr>
        <w:widowControl w:val="0"/>
        <w:autoSpaceDE w:val="0"/>
        <w:autoSpaceDN w:val="0"/>
        <w:adjustRightInd w:val="0"/>
        <w:ind w:firstLine="708"/>
      </w:pPr>
      <w:r>
        <w:t xml:space="preserve">ОА и ОС </w:t>
      </w:r>
      <w:proofErr w:type="gramStart"/>
      <w:r>
        <w:t>–о</w:t>
      </w:r>
      <w:proofErr w:type="gramEnd"/>
      <w:r>
        <w:t>тдел архитектуры организации строительства администрации  городского округа город Кулебаки Нижегородской области;</w:t>
      </w:r>
    </w:p>
    <w:p w:rsidR="009072C6" w:rsidRDefault="009072C6" w:rsidP="009072C6">
      <w:pPr>
        <w:widowControl w:val="0"/>
        <w:autoSpaceDE w:val="0"/>
        <w:autoSpaceDN w:val="0"/>
        <w:adjustRightInd w:val="0"/>
        <w:ind w:firstLine="708"/>
      </w:pPr>
      <w:r w:rsidRPr="009072C6">
        <w:rPr>
          <w:szCs w:val="28"/>
        </w:rPr>
        <w:t>Ф</w:t>
      </w:r>
      <w:proofErr w:type="gramStart"/>
      <w:r w:rsidRPr="009072C6">
        <w:rPr>
          <w:szCs w:val="28"/>
        </w:rPr>
        <w:t>У-</w:t>
      </w:r>
      <w:proofErr w:type="gramEnd"/>
      <w:r>
        <w:rPr>
          <w:szCs w:val="28"/>
        </w:rPr>
        <w:t xml:space="preserve"> </w:t>
      </w:r>
      <w:r w:rsidRPr="009072C6">
        <w:rPr>
          <w:szCs w:val="28"/>
        </w:rPr>
        <w:t xml:space="preserve">финансовое управление </w:t>
      </w:r>
      <w:r>
        <w:t>администрации  городского округа город Кулебаки Нижегородской области</w:t>
      </w:r>
    </w:p>
    <w:p w:rsidR="00A65DD4" w:rsidRPr="009072C6" w:rsidRDefault="00A65DD4" w:rsidP="00D96F06">
      <w:pPr>
        <w:widowControl w:val="0"/>
        <w:autoSpaceDE w:val="0"/>
        <w:autoSpaceDN w:val="0"/>
        <w:adjustRightInd w:val="0"/>
        <w:ind w:firstLine="709"/>
        <w:jc w:val="both"/>
        <w:rPr>
          <w:szCs w:val="28"/>
        </w:rPr>
      </w:pPr>
    </w:p>
    <w:p w:rsidR="00A65DD4" w:rsidRPr="009072C6" w:rsidRDefault="00A65DD4" w:rsidP="00D96F06">
      <w:pPr>
        <w:widowControl w:val="0"/>
        <w:autoSpaceDE w:val="0"/>
        <w:autoSpaceDN w:val="0"/>
        <w:adjustRightInd w:val="0"/>
        <w:ind w:firstLine="709"/>
        <w:jc w:val="both"/>
        <w:rPr>
          <w:szCs w:val="28"/>
        </w:rPr>
      </w:pPr>
    </w:p>
    <w:p w:rsidR="00D96F06" w:rsidRDefault="00D96F06" w:rsidP="00D96F06">
      <w:pPr>
        <w:widowControl w:val="0"/>
        <w:autoSpaceDE w:val="0"/>
        <w:autoSpaceDN w:val="0"/>
        <w:adjustRightInd w:val="0"/>
        <w:spacing w:line="360" w:lineRule="auto"/>
        <w:ind w:firstLine="709"/>
        <w:jc w:val="center"/>
        <w:rPr>
          <w:b/>
          <w:color w:val="000000"/>
          <w:szCs w:val="28"/>
        </w:rPr>
        <w:sectPr w:rsidR="00D96F06" w:rsidSect="00B33B80">
          <w:pgSz w:w="16838" w:h="11906" w:orient="landscape"/>
          <w:pgMar w:top="851" w:right="851" w:bottom="851" w:left="1418" w:header="709" w:footer="709" w:gutter="0"/>
          <w:cols w:space="708"/>
          <w:titlePg/>
          <w:docGrid w:linePitch="360"/>
        </w:sectPr>
      </w:pPr>
    </w:p>
    <w:p w:rsidR="00D96F06" w:rsidRPr="00844E08" w:rsidRDefault="00D96F06" w:rsidP="00D96F06">
      <w:pPr>
        <w:widowControl w:val="0"/>
        <w:autoSpaceDE w:val="0"/>
        <w:autoSpaceDN w:val="0"/>
        <w:adjustRightInd w:val="0"/>
        <w:ind w:firstLine="709"/>
        <w:jc w:val="center"/>
        <w:rPr>
          <w:b/>
          <w:szCs w:val="28"/>
        </w:rPr>
      </w:pPr>
      <w:r>
        <w:rPr>
          <w:b/>
          <w:color w:val="000000"/>
          <w:szCs w:val="28"/>
        </w:rPr>
        <w:lastRenderedPageBreak/>
        <w:t>13</w:t>
      </w:r>
      <w:r w:rsidRPr="00844E08">
        <w:rPr>
          <w:b/>
          <w:color w:val="000000"/>
          <w:szCs w:val="28"/>
        </w:rPr>
        <w:t>.5.</w:t>
      </w:r>
      <w:r>
        <w:rPr>
          <w:b/>
          <w:color w:val="000000"/>
          <w:szCs w:val="28"/>
        </w:rPr>
        <w:t>6.</w:t>
      </w:r>
      <w:r w:rsidRPr="00844E08">
        <w:rPr>
          <w:b/>
          <w:color w:val="000000"/>
          <w:szCs w:val="28"/>
        </w:rPr>
        <w:t xml:space="preserve"> Индикаторы достижения цели и непосредственные результаты реализации </w:t>
      </w:r>
      <w:r>
        <w:rPr>
          <w:b/>
          <w:color w:val="000000"/>
          <w:szCs w:val="28"/>
        </w:rPr>
        <w:t>подп</w:t>
      </w:r>
      <w:r w:rsidRPr="00844E08">
        <w:rPr>
          <w:b/>
          <w:color w:val="000000"/>
          <w:szCs w:val="28"/>
        </w:rPr>
        <w:t>рограммы</w:t>
      </w:r>
    </w:p>
    <w:p w:rsidR="00D96F06" w:rsidRDefault="00D96F06" w:rsidP="00D96F06">
      <w:pPr>
        <w:widowControl w:val="0"/>
        <w:autoSpaceDE w:val="0"/>
        <w:autoSpaceDN w:val="0"/>
        <w:adjustRightInd w:val="0"/>
        <w:jc w:val="both"/>
        <w:outlineLvl w:val="4"/>
        <w:rPr>
          <w:b/>
          <w:bCs/>
        </w:rPr>
      </w:pPr>
      <w:r>
        <w:rPr>
          <w:bCs/>
        </w:rPr>
        <w:t xml:space="preserve">Информация о составе и значениях индикаторов и непосредственных результатов приводится по форме согласно Таблице 5 </w:t>
      </w:r>
    </w:p>
    <w:p w:rsidR="00D96F06" w:rsidRPr="00E562D1" w:rsidRDefault="00D96F06" w:rsidP="00D96F06">
      <w:pPr>
        <w:widowControl w:val="0"/>
        <w:autoSpaceDE w:val="0"/>
        <w:autoSpaceDN w:val="0"/>
        <w:adjustRightInd w:val="0"/>
        <w:spacing w:before="85"/>
        <w:jc w:val="right"/>
        <w:rPr>
          <w:b/>
          <w:color w:val="000000"/>
          <w:szCs w:val="28"/>
        </w:rPr>
      </w:pPr>
      <w:r w:rsidRPr="00E562D1">
        <w:rPr>
          <w:b/>
          <w:color w:val="000000"/>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0"/>
        <w:gridCol w:w="599"/>
        <w:gridCol w:w="1201"/>
        <w:gridCol w:w="666"/>
        <w:gridCol w:w="666"/>
        <w:gridCol w:w="616"/>
        <w:gridCol w:w="616"/>
        <w:gridCol w:w="616"/>
        <w:gridCol w:w="616"/>
        <w:gridCol w:w="616"/>
      </w:tblGrid>
      <w:tr w:rsidR="00345659" w:rsidRPr="00A6550F" w:rsidTr="00363373">
        <w:trPr>
          <w:trHeight w:val="245"/>
        </w:trPr>
        <w:tc>
          <w:tcPr>
            <w:tcW w:w="0" w:type="auto"/>
            <w:vMerge w:val="restart"/>
            <w:shd w:val="clear" w:color="auto" w:fill="auto"/>
          </w:tcPr>
          <w:p w:rsidR="00345659" w:rsidRPr="00345659" w:rsidRDefault="00345659" w:rsidP="000D710B">
            <w:pPr>
              <w:widowControl w:val="0"/>
              <w:autoSpaceDE w:val="0"/>
              <w:autoSpaceDN w:val="0"/>
              <w:adjustRightInd w:val="0"/>
              <w:rPr>
                <w:sz w:val="20"/>
                <w:szCs w:val="20"/>
              </w:rPr>
            </w:pPr>
            <w:r w:rsidRPr="00345659">
              <w:rPr>
                <w:sz w:val="20"/>
                <w:szCs w:val="20"/>
              </w:rPr>
              <w:t>Наименование индикатора</w:t>
            </w:r>
          </w:p>
        </w:tc>
        <w:tc>
          <w:tcPr>
            <w:tcW w:w="599" w:type="dxa"/>
            <w:vMerge w:val="restart"/>
            <w:shd w:val="clear" w:color="auto" w:fill="auto"/>
          </w:tcPr>
          <w:p w:rsidR="00345659" w:rsidRPr="00345659" w:rsidRDefault="00345659" w:rsidP="000D710B">
            <w:pPr>
              <w:widowControl w:val="0"/>
              <w:autoSpaceDE w:val="0"/>
              <w:autoSpaceDN w:val="0"/>
              <w:adjustRightInd w:val="0"/>
              <w:ind w:right="-225"/>
              <w:rPr>
                <w:sz w:val="20"/>
                <w:szCs w:val="20"/>
              </w:rPr>
            </w:pPr>
            <w:r w:rsidRPr="00345659">
              <w:rPr>
                <w:sz w:val="20"/>
                <w:szCs w:val="20"/>
              </w:rPr>
              <w:t>Ед.</w:t>
            </w:r>
          </w:p>
          <w:p w:rsidR="00345659" w:rsidRPr="00345659" w:rsidRDefault="00345659" w:rsidP="000D710B">
            <w:pPr>
              <w:widowControl w:val="0"/>
              <w:autoSpaceDE w:val="0"/>
              <w:autoSpaceDN w:val="0"/>
              <w:adjustRightInd w:val="0"/>
              <w:ind w:right="-225"/>
              <w:rPr>
                <w:sz w:val="20"/>
                <w:szCs w:val="20"/>
              </w:rPr>
            </w:pPr>
            <w:r w:rsidRPr="00345659">
              <w:rPr>
                <w:sz w:val="20"/>
                <w:szCs w:val="20"/>
              </w:rPr>
              <w:t xml:space="preserve"> </w:t>
            </w:r>
            <w:proofErr w:type="spellStart"/>
            <w:r w:rsidRPr="00345659">
              <w:rPr>
                <w:sz w:val="20"/>
                <w:szCs w:val="20"/>
              </w:rPr>
              <w:t>изм</w:t>
            </w:r>
            <w:proofErr w:type="spellEnd"/>
            <w:r w:rsidRPr="00345659">
              <w:rPr>
                <w:sz w:val="20"/>
                <w:szCs w:val="20"/>
              </w:rPr>
              <w:t>.</w:t>
            </w:r>
          </w:p>
        </w:tc>
        <w:tc>
          <w:tcPr>
            <w:tcW w:w="1201" w:type="dxa"/>
            <w:vMerge w:val="restart"/>
            <w:shd w:val="clear" w:color="auto" w:fill="auto"/>
          </w:tcPr>
          <w:p w:rsidR="00345659" w:rsidRPr="00345659" w:rsidRDefault="00345659" w:rsidP="000D710B">
            <w:pPr>
              <w:widowControl w:val="0"/>
              <w:autoSpaceDE w:val="0"/>
              <w:autoSpaceDN w:val="0"/>
              <w:adjustRightInd w:val="0"/>
              <w:jc w:val="center"/>
              <w:rPr>
                <w:sz w:val="20"/>
                <w:szCs w:val="20"/>
              </w:rPr>
            </w:pPr>
            <w:r w:rsidRPr="00345659">
              <w:rPr>
                <w:sz w:val="20"/>
                <w:szCs w:val="20"/>
              </w:rPr>
              <w:t>Значение целевого индикатора в 2017 году</w:t>
            </w:r>
          </w:p>
          <w:p w:rsidR="00345659" w:rsidRPr="00345659" w:rsidRDefault="00345659" w:rsidP="000D710B">
            <w:pPr>
              <w:widowControl w:val="0"/>
              <w:autoSpaceDE w:val="0"/>
              <w:autoSpaceDN w:val="0"/>
              <w:adjustRightInd w:val="0"/>
              <w:spacing w:before="85"/>
              <w:rPr>
                <w:sz w:val="20"/>
                <w:szCs w:val="20"/>
              </w:rPr>
            </w:pPr>
          </w:p>
        </w:tc>
        <w:tc>
          <w:tcPr>
            <w:tcW w:w="4412" w:type="dxa"/>
            <w:gridSpan w:val="7"/>
            <w:shd w:val="clear" w:color="auto" w:fill="auto"/>
          </w:tcPr>
          <w:p w:rsidR="00345659" w:rsidRPr="00345659" w:rsidRDefault="00345659" w:rsidP="000D710B">
            <w:pPr>
              <w:widowControl w:val="0"/>
              <w:autoSpaceDE w:val="0"/>
              <w:autoSpaceDN w:val="0"/>
              <w:adjustRightInd w:val="0"/>
              <w:jc w:val="center"/>
              <w:rPr>
                <w:sz w:val="20"/>
                <w:szCs w:val="20"/>
              </w:rPr>
            </w:pPr>
            <w:r w:rsidRPr="00345659">
              <w:rPr>
                <w:sz w:val="20"/>
                <w:szCs w:val="20"/>
              </w:rPr>
              <w:t>Значение  индикаторов по годам</w:t>
            </w:r>
          </w:p>
        </w:tc>
      </w:tr>
      <w:tr w:rsidR="00345659" w:rsidRPr="00A6550F" w:rsidTr="00363373">
        <w:trPr>
          <w:trHeight w:val="264"/>
        </w:trPr>
        <w:tc>
          <w:tcPr>
            <w:tcW w:w="0" w:type="auto"/>
            <w:vMerge/>
            <w:shd w:val="clear" w:color="auto" w:fill="auto"/>
          </w:tcPr>
          <w:p w:rsidR="00345659" w:rsidRPr="00345659" w:rsidRDefault="00345659" w:rsidP="000D710B">
            <w:pPr>
              <w:widowControl w:val="0"/>
              <w:autoSpaceDE w:val="0"/>
              <w:autoSpaceDN w:val="0"/>
              <w:adjustRightInd w:val="0"/>
              <w:rPr>
                <w:sz w:val="20"/>
                <w:szCs w:val="20"/>
              </w:rPr>
            </w:pPr>
          </w:p>
        </w:tc>
        <w:tc>
          <w:tcPr>
            <w:tcW w:w="599" w:type="dxa"/>
            <w:vMerge/>
            <w:shd w:val="clear" w:color="auto" w:fill="auto"/>
          </w:tcPr>
          <w:p w:rsidR="00345659" w:rsidRPr="00345659" w:rsidRDefault="00345659" w:rsidP="000D710B">
            <w:pPr>
              <w:widowControl w:val="0"/>
              <w:autoSpaceDE w:val="0"/>
              <w:autoSpaceDN w:val="0"/>
              <w:adjustRightInd w:val="0"/>
              <w:rPr>
                <w:sz w:val="20"/>
                <w:szCs w:val="20"/>
              </w:rPr>
            </w:pPr>
          </w:p>
        </w:tc>
        <w:tc>
          <w:tcPr>
            <w:tcW w:w="1201" w:type="dxa"/>
            <w:vMerge/>
            <w:shd w:val="clear" w:color="auto" w:fill="auto"/>
            <w:vAlign w:val="center"/>
          </w:tcPr>
          <w:p w:rsidR="00345659" w:rsidRPr="00345659" w:rsidRDefault="00345659" w:rsidP="000D710B">
            <w:pPr>
              <w:widowControl w:val="0"/>
              <w:autoSpaceDE w:val="0"/>
              <w:autoSpaceDN w:val="0"/>
              <w:adjustRightInd w:val="0"/>
              <w:spacing w:before="85"/>
              <w:rPr>
                <w:sz w:val="20"/>
                <w:szCs w:val="20"/>
              </w:rPr>
            </w:pPr>
          </w:p>
        </w:tc>
        <w:tc>
          <w:tcPr>
            <w:tcW w:w="0" w:type="auto"/>
            <w:shd w:val="clear" w:color="auto" w:fill="auto"/>
          </w:tcPr>
          <w:p w:rsidR="00345659" w:rsidRPr="00345659" w:rsidRDefault="00345659" w:rsidP="000D710B">
            <w:pPr>
              <w:widowControl w:val="0"/>
              <w:autoSpaceDE w:val="0"/>
              <w:autoSpaceDN w:val="0"/>
              <w:adjustRightInd w:val="0"/>
              <w:spacing w:before="85"/>
              <w:rPr>
                <w:sz w:val="20"/>
                <w:szCs w:val="20"/>
              </w:rPr>
            </w:pPr>
            <w:r w:rsidRPr="00345659">
              <w:rPr>
                <w:color w:val="000000"/>
                <w:sz w:val="20"/>
                <w:szCs w:val="20"/>
              </w:rPr>
              <w:t>2018</w:t>
            </w:r>
          </w:p>
        </w:tc>
        <w:tc>
          <w:tcPr>
            <w:tcW w:w="0" w:type="auto"/>
            <w:shd w:val="clear" w:color="auto" w:fill="auto"/>
          </w:tcPr>
          <w:p w:rsidR="00345659" w:rsidRPr="00345659" w:rsidRDefault="00345659" w:rsidP="000D710B">
            <w:pPr>
              <w:widowControl w:val="0"/>
              <w:autoSpaceDE w:val="0"/>
              <w:autoSpaceDN w:val="0"/>
              <w:adjustRightInd w:val="0"/>
              <w:spacing w:before="85"/>
              <w:rPr>
                <w:sz w:val="20"/>
                <w:szCs w:val="20"/>
              </w:rPr>
            </w:pPr>
            <w:r w:rsidRPr="00345659">
              <w:rPr>
                <w:color w:val="000000"/>
                <w:sz w:val="20"/>
                <w:szCs w:val="20"/>
              </w:rPr>
              <w:t>2019</w:t>
            </w:r>
          </w:p>
        </w:tc>
        <w:tc>
          <w:tcPr>
            <w:tcW w:w="0" w:type="auto"/>
            <w:shd w:val="clear" w:color="auto" w:fill="auto"/>
          </w:tcPr>
          <w:p w:rsidR="00345659" w:rsidRPr="00345659" w:rsidRDefault="00345659" w:rsidP="000D710B">
            <w:pPr>
              <w:widowControl w:val="0"/>
              <w:autoSpaceDE w:val="0"/>
              <w:autoSpaceDN w:val="0"/>
              <w:adjustRightInd w:val="0"/>
              <w:spacing w:before="85"/>
              <w:rPr>
                <w:sz w:val="20"/>
                <w:szCs w:val="20"/>
              </w:rPr>
            </w:pPr>
            <w:r w:rsidRPr="00345659">
              <w:rPr>
                <w:color w:val="000000"/>
                <w:sz w:val="20"/>
                <w:szCs w:val="20"/>
              </w:rPr>
              <w:t>2020</w:t>
            </w:r>
          </w:p>
        </w:tc>
        <w:tc>
          <w:tcPr>
            <w:tcW w:w="0" w:type="auto"/>
            <w:shd w:val="clear" w:color="auto" w:fill="auto"/>
          </w:tcPr>
          <w:p w:rsidR="00345659" w:rsidRPr="00345659" w:rsidRDefault="00345659" w:rsidP="000D710B">
            <w:pPr>
              <w:widowControl w:val="0"/>
              <w:autoSpaceDE w:val="0"/>
              <w:autoSpaceDN w:val="0"/>
              <w:adjustRightInd w:val="0"/>
              <w:spacing w:before="85"/>
              <w:rPr>
                <w:sz w:val="20"/>
                <w:szCs w:val="20"/>
              </w:rPr>
            </w:pPr>
            <w:r w:rsidRPr="00345659">
              <w:rPr>
                <w:color w:val="000000"/>
                <w:sz w:val="20"/>
                <w:szCs w:val="20"/>
              </w:rPr>
              <w:t>2021</w:t>
            </w:r>
          </w:p>
        </w:tc>
        <w:tc>
          <w:tcPr>
            <w:tcW w:w="0" w:type="auto"/>
            <w:shd w:val="clear" w:color="auto" w:fill="auto"/>
          </w:tcPr>
          <w:p w:rsidR="00345659" w:rsidRPr="00345659" w:rsidRDefault="00345659" w:rsidP="000D710B">
            <w:pPr>
              <w:widowControl w:val="0"/>
              <w:autoSpaceDE w:val="0"/>
              <w:autoSpaceDN w:val="0"/>
              <w:adjustRightInd w:val="0"/>
              <w:spacing w:before="85"/>
              <w:rPr>
                <w:sz w:val="20"/>
                <w:szCs w:val="20"/>
              </w:rPr>
            </w:pPr>
            <w:r w:rsidRPr="00345659">
              <w:rPr>
                <w:color w:val="000000"/>
                <w:sz w:val="20"/>
                <w:szCs w:val="20"/>
              </w:rPr>
              <w:t>2022</w:t>
            </w:r>
          </w:p>
        </w:tc>
        <w:tc>
          <w:tcPr>
            <w:tcW w:w="0" w:type="auto"/>
            <w:shd w:val="clear" w:color="auto" w:fill="auto"/>
          </w:tcPr>
          <w:p w:rsidR="00345659" w:rsidRPr="00345659" w:rsidRDefault="00345659" w:rsidP="000D710B">
            <w:pPr>
              <w:widowControl w:val="0"/>
              <w:autoSpaceDE w:val="0"/>
              <w:autoSpaceDN w:val="0"/>
              <w:adjustRightInd w:val="0"/>
              <w:spacing w:before="85"/>
              <w:rPr>
                <w:sz w:val="20"/>
                <w:szCs w:val="20"/>
              </w:rPr>
            </w:pPr>
            <w:r w:rsidRPr="00345659">
              <w:rPr>
                <w:color w:val="000000"/>
                <w:sz w:val="20"/>
                <w:szCs w:val="20"/>
              </w:rPr>
              <w:t>2023</w:t>
            </w:r>
          </w:p>
        </w:tc>
        <w:tc>
          <w:tcPr>
            <w:tcW w:w="0" w:type="auto"/>
          </w:tcPr>
          <w:p w:rsidR="00345659" w:rsidRPr="00345659" w:rsidRDefault="00345659" w:rsidP="000D710B">
            <w:pPr>
              <w:widowControl w:val="0"/>
              <w:autoSpaceDE w:val="0"/>
              <w:autoSpaceDN w:val="0"/>
              <w:adjustRightInd w:val="0"/>
              <w:spacing w:before="85"/>
              <w:rPr>
                <w:color w:val="000000"/>
                <w:sz w:val="20"/>
                <w:szCs w:val="20"/>
              </w:rPr>
            </w:pPr>
            <w:r w:rsidRPr="00345659">
              <w:rPr>
                <w:color w:val="000000"/>
                <w:sz w:val="20"/>
                <w:szCs w:val="20"/>
              </w:rPr>
              <w:t>2024</w:t>
            </w:r>
          </w:p>
        </w:tc>
      </w:tr>
      <w:tr w:rsidR="00BB5BE6" w:rsidRPr="00A6550F" w:rsidTr="00D74FEC">
        <w:tc>
          <w:tcPr>
            <w:tcW w:w="15721" w:type="dxa"/>
            <w:gridSpan w:val="10"/>
            <w:shd w:val="clear" w:color="auto" w:fill="auto"/>
          </w:tcPr>
          <w:p w:rsidR="00BB5BE6" w:rsidRPr="00BB5BE6" w:rsidRDefault="00BB5BE6" w:rsidP="00D74FEC">
            <w:pPr>
              <w:widowControl w:val="0"/>
              <w:autoSpaceDE w:val="0"/>
              <w:autoSpaceDN w:val="0"/>
              <w:adjustRightInd w:val="0"/>
              <w:rPr>
                <w:b/>
                <w:sz w:val="20"/>
                <w:szCs w:val="20"/>
              </w:rPr>
            </w:pPr>
            <w:r w:rsidRPr="00BB5BE6">
              <w:rPr>
                <w:b/>
                <w:color w:val="000000"/>
                <w:sz w:val="20"/>
                <w:szCs w:val="20"/>
              </w:rPr>
              <w:t>Задача 5.1. Ликвидация второй смены обучения и обеспечение односменного режима обучения, за счет создания новых мест в общеобразовательных организациях</w:t>
            </w:r>
          </w:p>
        </w:tc>
      </w:tr>
      <w:tr w:rsidR="00BB5BE6" w:rsidRPr="00A6550F" w:rsidTr="00363373">
        <w:tc>
          <w:tcPr>
            <w:tcW w:w="0" w:type="auto"/>
            <w:shd w:val="clear" w:color="auto" w:fill="auto"/>
          </w:tcPr>
          <w:p w:rsidR="00BB5BE6" w:rsidRPr="00363373" w:rsidRDefault="00BB5BE6" w:rsidP="000D710B">
            <w:pPr>
              <w:widowControl w:val="0"/>
              <w:autoSpaceDE w:val="0"/>
              <w:autoSpaceDN w:val="0"/>
              <w:adjustRightInd w:val="0"/>
              <w:rPr>
                <w:b/>
                <w:color w:val="000000"/>
                <w:sz w:val="20"/>
                <w:szCs w:val="20"/>
              </w:rPr>
            </w:pPr>
            <w:r w:rsidRPr="00363373">
              <w:rPr>
                <w:b/>
                <w:color w:val="000000"/>
                <w:sz w:val="20"/>
                <w:szCs w:val="20"/>
              </w:rPr>
              <w:t>Индикатор 5.1.1.</w:t>
            </w:r>
          </w:p>
          <w:p w:rsidR="00BB5BE6" w:rsidRPr="00345659" w:rsidRDefault="00BB5BE6" w:rsidP="000D710B">
            <w:pPr>
              <w:widowControl w:val="0"/>
              <w:autoSpaceDE w:val="0"/>
              <w:autoSpaceDN w:val="0"/>
              <w:adjustRightInd w:val="0"/>
              <w:rPr>
                <w:sz w:val="20"/>
                <w:szCs w:val="20"/>
              </w:rPr>
            </w:pPr>
            <w:r w:rsidRPr="00345659">
              <w:rPr>
                <w:color w:val="000000"/>
                <w:sz w:val="20"/>
                <w:szCs w:val="20"/>
              </w:rPr>
              <w:t xml:space="preserve">Доля обучающихся в очной форме в </w:t>
            </w:r>
            <w:r w:rsidRPr="00345659">
              <w:rPr>
                <w:sz w:val="20"/>
                <w:szCs w:val="20"/>
                <w:lang w:eastAsia="en-US"/>
              </w:rPr>
              <w:t>муниципальных общеобразовательных организациях</w:t>
            </w:r>
            <w:proofErr w:type="gramStart"/>
            <w:r w:rsidRPr="00345659">
              <w:rPr>
                <w:sz w:val="20"/>
                <w:szCs w:val="20"/>
                <w:lang w:eastAsia="en-US"/>
              </w:rPr>
              <w:t xml:space="preserve"> </w:t>
            </w:r>
            <w:r w:rsidRPr="00345659">
              <w:rPr>
                <w:color w:val="000000"/>
                <w:sz w:val="20"/>
                <w:szCs w:val="20"/>
              </w:rPr>
              <w:t>,</w:t>
            </w:r>
            <w:proofErr w:type="gramEnd"/>
            <w:r w:rsidRPr="00345659">
              <w:rPr>
                <w:color w:val="000000"/>
                <w:sz w:val="20"/>
                <w:szCs w:val="20"/>
              </w:rPr>
              <w:t xml:space="preserve"> занимающихся в первую смену, в общей численности обучающихся общеобразовательных организаций осуществляющих обучение в очной форме</w:t>
            </w:r>
          </w:p>
        </w:tc>
        <w:tc>
          <w:tcPr>
            <w:tcW w:w="599" w:type="dxa"/>
            <w:shd w:val="clear" w:color="auto" w:fill="auto"/>
          </w:tcPr>
          <w:p w:rsidR="00BB5BE6" w:rsidRPr="00345659" w:rsidRDefault="00BB5BE6" w:rsidP="000D710B">
            <w:pPr>
              <w:widowControl w:val="0"/>
              <w:autoSpaceDE w:val="0"/>
              <w:autoSpaceDN w:val="0"/>
              <w:adjustRightInd w:val="0"/>
              <w:jc w:val="center"/>
              <w:rPr>
                <w:sz w:val="20"/>
                <w:szCs w:val="20"/>
              </w:rPr>
            </w:pPr>
            <w:r w:rsidRPr="00345659">
              <w:rPr>
                <w:sz w:val="20"/>
                <w:szCs w:val="20"/>
              </w:rPr>
              <w:t>%</w:t>
            </w:r>
          </w:p>
        </w:tc>
        <w:tc>
          <w:tcPr>
            <w:tcW w:w="1201" w:type="dxa"/>
            <w:shd w:val="clear" w:color="auto" w:fill="auto"/>
          </w:tcPr>
          <w:p w:rsidR="00BB5BE6" w:rsidRPr="00345659" w:rsidRDefault="00BB5BE6" w:rsidP="000D710B">
            <w:pPr>
              <w:widowControl w:val="0"/>
              <w:autoSpaceDE w:val="0"/>
              <w:autoSpaceDN w:val="0"/>
              <w:adjustRightInd w:val="0"/>
              <w:jc w:val="center"/>
              <w:rPr>
                <w:sz w:val="20"/>
                <w:szCs w:val="20"/>
              </w:rPr>
            </w:pPr>
            <w:r w:rsidRPr="00345659">
              <w:rPr>
                <w:sz w:val="20"/>
                <w:szCs w:val="20"/>
              </w:rPr>
              <w:t>98,12</w:t>
            </w:r>
          </w:p>
        </w:tc>
        <w:tc>
          <w:tcPr>
            <w:tcW w:w="0" w:type="auto"/>
            <w:shd w:val="clear" w:color="auto" w:fill="auto"/>
          </w:tcPr>
          <w:p w:rsidR="00BB5BE6" w:rsidRPr="00345659" w:rsidRDefault="00BB5BE6" w:rsidP="000D710B">
            <w:pPr>
              <w:jc w:val="center"/>
              <w:rPr>
                <w:sz w:val="20"/>
                <w:szCs w:val="20"/>
              </w:rPr>
            </w:pPr>
            <w:r w:rsidRPr="00345659">
              <w:rPr>
                <w:sz w:val="20"/>
                <w:szCs w:val="20"/>
              </w:rPr>
              <w:t>98,12</w:t>
            </w:r>
          </w:p>
        </w:tc>
        <w:tc>
          <w:tcPr>
            <w:tcW w:w="0" w:type="auto"/>
            <w:shd w:val="clear" w:color="auto" w:fill="auto"/>
          </w:tcPr>
          <w:p w:rsidR="00BB5BE6" w:rsidRPr="00345659" w:rsidRDefault="00BB5BE6" w:rsidP="000D710B">
            <w:pPr>
              <w:jc w:val="center"/>
              <w:rPr>
                <w:sz w:val="20"/>
                <w:szCs w:val="20"/>
              </w:rPr>
            </w:pPr>
            <w:r w:rsidRPr="00345659">
              <w:rPr>
                <w:sz w:val="20"/>
                <w:szCs w:val="20"/>
              </w:rPr>
              <w:t>98,12</w:t>
            </w:r>
          </w:p>
        </w:tc>
        <w:tc>
          <w:tcPr>
            <w:tcW w:w="0" w:type="auto"/>
            <w:shd w:val="clear" w:color="auto" w:fill="auto"/>
          </w:tcPr>
          <w:p w:rsidR="00BB5BE6" w:rsidRPr="00345659" w:rsidRDefault="00BB5BE6" w:rsidP="000D710B">
            <w:pPr>
              <w:jc w:val="center"/>
              <w:rPr>
                <w:sz w:val="20"/>
                <w:szCs w:val="20"/>
              </w:rPr>
            </w:pPr>
            <w:r w:rsidRPr="00345659">
              <w:rPr>
                <w:sz w:val="20"/>
                <w:szCs w:val="20"/>
              </w:rPr>
              <w:t>99,4</w:t>
            </w:r>
          </w:p>
        </w:tc>
        <w:tc>
          <w:tcPr>
            <w:tcW w:w="0" w:type="auto"/>
            <w:shd w:val="clear" w:color="auto" w:fill="auto"/>
          </w:tcPr>
          <w:p w:rsidR="00BB5BE6" w:rsidRPr="00345659" w:rsidRDefault="00BB5BE6" w:rsidP="000D710B">
            <w:pPr>
              <w:jc w:val="center"/>
              <w:rPr>
                <w:sz w:val="20"/>
                <w:szCs w:val="20"/>
              </w:rPr>
            </w:pPr>
            <w:r w:rsidRPr="00345659">
              <w:rPr>
                <w:sz w:val="20"/>
                <w:szCs w:val="20"/>
              </w:rPr>
              <w:t>100</w:t>
            </w:r>
          </w:p>
        </w:tc>
        <w:tc>
          <w:tcPr>
            <w:tcW w:w="0" w:type="auto"/>
            <w:shd w:val="clear" w:color="auto" w:fill="auto"/>
          </w:tcPr>
          <w:p w:rsidR="00BB5BE6" w:rsidRPr="00345659" w:rsidRDefault="00BB5BE6" w:rsidP="000D710B">
            <w:pPr>
              <w:jc w:val="center"/>
              <w:rPr>
                <w:sz w:val="20"/>
                <w:szCs w:val="20"/>
              </w:rPr>
            </w:pPr>
            <w:r w:rsidRPr="00345659">
              <w:rPr>
                <w:sz w:val="20"/>
                <w:szCs w:val="20"/>
              </w:rPr>
              <w:t>100</w:t>
            </w:r>
          </w:p>
        </w:tc>
        <w:tc>
          <w:tcPr>
            <w:tcW w:w="0" w:type="auto"/>
            <w:shd w:val="clear" w:color="auto" w:fill="auto"/>
          </w:tcPr>
          <w:p w:rsidR="00BB5BE6" w:rsidRPr="00345659" w:rsidRDefault="00BB5BE6" w:rsidP="000D710B">
            <w:pPr>
              <w:widowControl w:val="0"/>
              <w:autoSpaceDE w:val="0"/>
              <w:autoSpaceDN w:val="0"/>
              <w:adjustRightInd w:val="0"/>
              <w:rPr>
                <w:sz w:val="20"/>
                <w:szCs w:val="20"/>
              </w:rPr>
            </w:pPr>
            <w:r w:rsidRPr="00345659">
              <w:rPr>
                <w:sz w:val="20"/>
                <w:szCs w:val="20"/>
              </w:rPr>
              <w:t>100</w:t>
            </w:r>
          </w:p>
        </w:tc>
        <w:tc>
          <w:tcPr>
            <w:tcW w:w="0" w:type="auto"/>
          </w:tcPr>
          <w:p w:rsidR="00BB5BE6" w:rsidRPr="00345659" w:rsidRDefault="00BB5BE6" w:rsidP="000D710B">
            <w:pPr>
              <w:widowControl w:val="0"/>
              <w:autoSpaceDE w:val="0"/>
              <w:autoSpaceDN w:val="0"/>
              <w:adjustRightInd w:val="0"/>
              <w:jc w:val="center"/>
              <w:rPr>
                <w:sz w:val="20"/>
                <w:szCs w:val="20"/>
              </w:rPr>
            </w:pPr>
            <w:r w:rsidRPr="00345659">
              <w:rPr>
                <w:sz w:val="20"/>
                <w:szCs w:val="20"/>
              </w:rPr>
              <w:t>100</w:t>
            </w:r>
          </w:p>
        </w:tc>
      </w:tr>
      <w:tr w:rsidR="00BB5BE6" w:rsidRPr="00A6550F" w:rsidTr="00D74FEC">
        <w:tc>
          <w:tcPr>
            <w:tcW w:w="15721" w:type="dxa"/>
            <w:gridSpan w:val="10"/>
            <w:shd w:val="clear" w:color="auto" w:fill="auto"/>
          </w:tcPr>
          <w:p w:rsidR="00BB5BE6" w:rsidRPr="00345659" w:rsidRDefault="00BB5BE6" w:rsidP="00363373">
            <w:pPr>
              <w:widowControl w:val="0"/>
              <w:autoSpaceDE w:val="0"/>
              <w:autoSpaceDN w:val="0"/>
              <w:adjustRightInd w:val="0"/>
              <w:rPr>
                <w:sz w:val="20"/>
                <w:szCs w:val="20"/>
              </w:rPr>
            </w:pPr>
            <w:r w:rsidRPr="004E759A">
              <w:rPr>
                <w:b/>
                <w:sz w:val="22"/>
                <w:szCs w:val="22"/>
              </w:rPr>
              <w:t>Задача 5.2</w:t>
            </w:r>
            <w:r>
              <w:rPr>
                <w:sz w:val="22"/>
                <w:szCs w:val="22"/>
              </w:rPr>
              <w:t xml:space="preserve">. </w:t>
            </w:r>
            <w:r w:rsidRPr="00363373">
              <w:rPr>
                <w:b/>
                <w:sz w:val="22"/>
                <w:szCs w:val="22"/>
              </w:rPr>
              <w:t>Перевод в новые школьные здания обучающихся из зданий школ с износом выше 70% и с износом  50 - 70%</w:t>
            </w:r>
          </w:p>
        </w:tc>
      </w:tr>
      <w:tr w:rsidR="00BB5BE6" w:rsidRPr="00A6550F" w:rsidTr="00363373">
        <w:tc>
          <w:tcPr>
            <w:tcW w:w="0" w:type="auto"/>
            <w:shd w:val="clear" w:color="auto" w:fill="auto"/>
          </w:tcPr>
          <w:p w:rsidR="00BB5BE6" w:rsidRPr="00363373" w:rsidRDefault="00BB5BE6" w:rsidP="00363373">
            <w:pPr>
              <w:widowControl w:val="0"/>
              <w:autoSpaceDE w:val="0"/>
              <w:autoSpaceDN w:val="0"/>
              <w:adjustRightInd w:val="0"/>
              <w:rPr>
                <w:b/>
                <w:color w:val="000000"/>
                <w:sz w:val="20"/>
                <w:szCs w:val="20"/>
              </w:rPr>
            </w:pPr>
            <w:r w:rsidRPr="00363373">
              <w:rPr>
                <w:b/>
                <w:color w:val="000000"/>
                <w:sz w:val="20"/>
                <w:szCs w:val="20"/>
              </w:rPr>
              <w:t>Индикатор 5.2.1.</w:t>
            </w:r>
          </w:p>
          <w:p w:rsidR="00BB5BE6" w:rsidRPr="00345659" w:rsidRDefault="00BB5BE6" w:rsidP="00363373">
            <w:pPr>
              <w:widowControl w:val="0"/>
              <w:autoSpaceDE w:val="0"/>
              <w:autoSpaceDN w:val="0"/>
              <w:adjustRightInd w:val="0"/>
              <w:rPr>
                <w:color w:val="000000"/>
                <w:sz w:val="20"/>
                <w:szCs w:val="20"/>
              </w:rPr>
            </w:pPr>
            <w:r w:rsidRPr="00345659">
              <w:rPr>
                <w:color w:val="000000"/>
                <w:sz w:val="20"/>
                <w:szCs w:val="20"/>
              </w:rPr>
              <w:t xml:space="preserve">Доля обучающихся </w:t>
            </w:r>
            <w:r w:rsidRPr="00345659">
              <w:rPr>
                <w:sz w:val="20"/>
                <w:szCs w:val="20"/>
                <w:lang w:eastAsia="en-US"/>
              </w:rPr>
              <w:t xml:space="preserve">муниципальных общеобразовательных </w:t>
            </w:r>
            <w:proofErr w:type="gramStart"/>
            <w:r w:rsidRPr="00345659">
              <w:rPr>
                <w:sz w:val="20"/>
                <w:szCs w:val="20"/>
                <w:lang w:eastAsia="en-US"/>
              </w:rPr>
              <w:t>орг</w:t>
            </w:r>
            <w:r>
              <w:rPr>
                <w:sz w:val="20"/>
                <w:szCs w:val="20"/>
                <w:lang w:eastAsia="en-US"/>
              </w:rPr>
              <w:t>а</w:t>
            </w:r>
            <w:r w:rsidRPr="00345659">
              <w:rPr>
                <w:sz w:val="20"/>
                <w:szCs w:val="20"/>
                <w:lang w:eastAsia="en-US"/>
              </w:rPr>
              <w:t>низациях</w:t>
            </w:r>
            <w:proofErr w:type="gramEnd"/>
            <w:r w:rsidRPr="00345659">
              <w:rPr>
                <w:color w:val="000000"/>
                <w:sz w:val="20"/>
                <w:szCs w:val="20"/>
              </w:rPr>
              <w:t xml:space="preserve">, переведённых в новые школьные здания  из зданий школ с износом выше 70% </w:t>
            </w:r>
          </w:p>
        </w:tc>
        <w:tc>
          <w:tcPr>
            <w:tcW w:w="599" w:type="dxa"/>
            <w:shd w:val="clear" w:color="auto" w:fill="auto"/>
          </w:tcPr>
          <w:p w:rsidR="00BB5BE6" w:rsidRPr="00345659" w:rsidRDefault="00BB5BE6" w:rsidP="000D710B">
            <w:pPr>
              <w:widowControl w:val="0"/>
              <w:autoSpaceDE w:val="0"/>
              <w:autoSpaceDN w:val="0"/>
              <w:adjustRightInd w:val="0"/>
              <w:jc w:val="center"/>
              <w:rPr>
                <w:sz w:val="20"/>
                <w:szCs w:val="20"/>
              </w:rPr>
            </w:pPr>
            <w:r w:rsidRPr="00345659">
              <w:rPr>
                <w:sz w:val="20"/>
                <w:szCs w:val="20"/>
              </w:rPr>
              <w:t>%</w:t>
            </w:r>
          </w:p>
        </w:tc>
        <w:tc>
          <w:tcPr>
            <w:tcW w:w="1201" w:type="dxa"/>
            <w:shd w:val="clear" w:color="auto" w:fill="auto"/>
          </w:tcPr>
          <w:p w:rsidR="00BB5BE6" w:rsidRPr="00345659" w:rsidRDefault="00BB5BE6" w:rsidP="000D710B">
            <w:pPr>
              <w:widowControl w:val="0"/>
              <w:autoSpaceDE w:val="0"/>
              <w:autoSpaceDN w:val="0"/>
              <w:adjustRightInd w:val="0"/>
              <w:jc w:val="center"/>
              <w:rPr>
                <w:sz w:val="20"/>
                <w:szCs w:val="20"/>
              </w:rPr>
            </w:pPr>
            <w:r w:rsidRPr="00345659">
              <w:rPr>
                <w:sz w:val="20"/>
                <w:szCs w:val="20"/>
              </w:rPr>
              <w:t>0</w:t>
            </w:r>
          </w:p>
        </w:tc>
        <w:tc>
          <w:tcPr>
            <w:tcW w:w="0" w:type="auto"/>
            <w:shd w:val="clear" w:color="auto" w:fill="auto"/>
          </w:tcPr>
          <w:p w:rsidR="00BB5BE6" w:rsidRPr="00345659" w:rsidRDefault="00BB5BE6" w:rsidP="000D710B">
            <w:pPr>
              <w:jc w:val="center"/>
              <w:rPr>
                <w:sz w:val="20"/>
                <w:szCs w:val="20"/>
              </w:rPr>
            </w:pPr>
            <w:r w:rsidRPr="00345659">
              <w:rPr>
                <w:sz w:val="20"/>
                <w:szCs w:val="20"/>
              </w:rPr>
              <w:t>0</w:t>
            </w:r>
          </w:p>
        </w:tc>
        <w:tc>
          <w:tcPr>
            <w:tcW w:w="0" w:type="auto"/>
            <w:shd w:val="clear" w:color="auto" w:fill="auto"/>
          </w:tcPr>
          <w:p w:rsidR="00BB5BE6" w:rsidRPr="00345659" w:rsidRDefault="00BB5BE6" w:rsidP="000D710B">
            <w:pPr>
              <w:jc w:val="center"/>
              <w:rPr>
                <w:sz w:val="20"/>
                <w:szCs w:val="20"/>
              </w:rPr>
            </w:pPr>
            <w:r w:rsidRPr="00345659">
              <w:rPr>
                <w:sz w:val="20"/>
                <w:szCs w:val="20"/>
              </w:rPr>
              <w:t>0</w:t>
            </w:r>
          </w:p>
        </w:tc>
        <w:tc>
          <w:tcPr>
            <w:tcW w:w="0" w:type="auto"/>
            <w:shd w:val="clear" w:color="auto" w:fill="auto"/>
          </w:tcPr>
          <w:p w:rsidR="00BB5BE6" w:rsidRPr="00345659" w:rsidRDefault="00BB5BE6" w:rsidP="000D710B">
            <w:pPr>
              <w:jc w:val="center"/>
              <w:rPr>
                <w:sz w:val="20"/>
                <w:szCs w:val="20"/>
              </w:rPr>
            </w:pPr>
            <w:r w:rsidRPr="00345659">
              <w:rPr>
                <w:sz w:val="20"/>
                <w:szCs w:val="20"/>
              </w:rPr>
              <w:t>0</w:t>
            </w:r>
          </w:p>
        </w:tc>
        <w:tc>
          <w:tcPr>
            <w:tcW w:w="0" w:type="auto"/>
            <w:shd w:val="clear" w:color="auto" w:fill="auto"/>
          </w:tcPr>
          <w:p w:rsidR="00BB5BE6" w:rsidRPr="00345659" w:rsidRDefault="00BB5BE6" w:rsidP="000D710B">
            <w:pPr>
              <w:widowControl w:val="0"/>
              <w:autoSpaceDE w:val="0"/>
              <w:autoSpaceDN w:val="0"/>
              <w:adjustRightInd w:val="0"/>
              <w:jc w:val="center"/>
              <w:rPr>
                <w:sz w:val="20"/>
                <w:szCs w:val="20"/>
              </w:rPr>
            </w:pPr>
            <w:r w:rsidRPr="00345659">
              <w:rPr>
                <w:sz w:val="20"/>
                <w:szCs w:val="20"/>
              </w:rPr>
              <w:t>0</w:t>
            </w:r>
          </w:p>
        </w:tc>
        <w:tc>
          <w:tcPr>
            <w:tcW w:w="0" w:type="auto"/>
            <w:shd w:val="clear" w:color="auto" w:fill="auto"/>
          </w:tcPr>
          <w:p w:rsidR="00BB5BE6" w:rsidRPr="00345659" w:rsidRDefault="00BB5BE6" w:rsidP="000D710B">
            <w:pPr>
              <w:widowControl w:val="0"/>
              <w:autoSpaceDE w:val="0"/>
              <w:autoSpaceDN w:val="0"/>
              <w:adjustRightInd w:val="0"/>
              <w:jc w:val="center"/>
              <w:rPr>
                <w:sz w:val="20"/>
                <w:szCs w:val="20"/>
              </w:rPr>
            </w:pPr>
            <w:r w:rsidRPr="00345659">
              <w:rPr>
                <w:sz w:val="20"/>
                <w:szCs w:val="20"/>
              </w:rPr>
              <w:t>9,6</w:t>
            </w:r>
          </w:p>
        </w:tc>
        <w:tc>
          <w:tcPr>
            <w:tcW w:w="0" w:type="auto"/>
            <w:shd w:val="clear" w:color="auto" w:fill="auto"/>
          </w:tcPr>
          <w:p w:rsidR="00BB5BE6" w:rsidRPr="00345659" w:rsidRDefault="00BB5BE6" w:rsidP="000D710B">
            <w:pPr>
              <w:widowControl w:val="0"/>
              <w:autoSpaceDE w:val="0"/>
              <w:autoSpaceDN w:val="0"/>
              <w:adjustRightInd w:val="0"/>
              <w:jc w:val="center"/>
              <w:rPr>
                <w:sz w:val="20"/>
                <w:szCs w:val="20"/>
              </w:rPr>
            </w:pPr>
            <w:r w:rsidRPr="00345659">
              <w:rPr>
                <w:sz w:val="20"/>
                <w:szCs w:val="20"/>
              </w:rPr>
              <w:t>0</w:t>
            </w:r>
          </w:p>
        </w:tc>
        <w:tc>
          <w:tcPr>
            <w:tcW w:w="0" w:type="auto"/>
          </w:tcPr>
          <w:p w:rsidR="00BB5BE6" w:rsidRPr="00345659" w:rsidRDefault="00BB5BE6" w:rsidP="000D710B">
            <w:pPr>
              <w:widowControl w:val="0"/>
              <w:autoSpaceDE w:val="0"/>
              <w:autoSpaceDN w:val="0"/>
              <w:adjustRightInd w:val="0"/>
              <w:jc w:val="center"/>
              <w:rPr>
                <w:sz w:val="20"/>
                <w:szCs w:val="20"/>
              </w:rPr>
            </w:pPr>
            <w:r w:rsidRPr="00345659">
              <w:rPr>
                <w:sz w:val="20"/>
                <w:szCs w:val="20"/>
              </w:rPr>
              <w:t>0</w:t>
            </w:r>
          </w:p>
        </w:tc>
      </w:tr>
      <w:tr w:rsidR="00BB5BE6" w:rsidRPr="00A6550F" w:rsidTr="00363373">
        <w:tc>
          <w:tcPr>
            <w:tcW w:w="0" w:type="auto"/>
            <w:shd w:val="clear" w:color="auto" w:fill="auto"/>
          </w:tcPr>
          <w:p w:rsidR="00BB5BE6" w:rsidRPr="00363373" w:rsidRDefault="00BB5BE6" w:rsidP="00363373">
            <w:pPr>
              <w:widowControl w:val="0"/>
              <w:autoSpaceDE w:val="0"/>
              <w:autoSpaceDN w:val="0"/>
              <w:adjustRightInd w:val="0"/>
              <w:rPr>
                <w:b/>
                <w:color w:val="000000"/>
                <w:sz w:val="20"/>
                <w:szCs w:val="20"/>
              </w:rPr>
            </w:pPr>
            <w:r w:rsidRPr="00363373">
              <w:rPr>
                <w:b/>
                <w:color w:val="000000"/>
                <w:sz w:val="20"/>
                <w:szCs w:val="20"/>
              </w:rPr>
              <w:t>Индикатор 5.2.</w:t>
            </w:r>
            <w:r>
              <w:rPr>
                <w:b/>
                <w:color w:val="000000"/>
                <w:sz w:val="20"/>
                <w:szCs w:val="20"/>
              </w:rPr>
              <w:t>2</w:t>
            </w:r>
            <w:r w:rsidRPr="00363373">
              <w:rPr>
                <w:b/>
                <w:color w:val="000000"/>
                <w:sz w:val="20"/>
                <w:szCs w:val="20"/>
              </w:rPr>
              <w:t>.</w:t>
            </w:r>
          </w:p>
          <w:p w:rsidR="00BB5BE6" w:rsidRPr="00345659" w:rsidRDefault="00BB5BE6" w:rsidP="00363373">
            <w:pPr>
              <w:widowControl w:val="0"/>
              <w:autoSpaceDE w:val="0"/>
              <w:autoSpaceDN w:val="0"/>
              <w:adjustRightInd w:val="0"/>
              <w:rPr>
                <w:color w:val="000000"/>
                <w:sz w:val="20"/>
                <w:szCs w:val="20"/>
              </w:rPr>
            </w:pPr>
            <w:r w:rsidRPr="00345659">
              <w:rPr>
                <w:sz w:val="20"/>
                <w:szCs w:val="20"/>
                <w:lang w:eastAsia="en-US"/>
              </w:rPr>
              <w:t>Доля муниципальных общеобразовательных организаций</w:t>
            </w:r>
            <w:r w:rsidRPr="00345659">
              <w:rPr>
                <w:color w:val="000000"/>
                <w:sz w:val="20"/>
                <w:szCs w:val="20"/>
              </w:rPr>
              <w:t>, переведённых в новые школьные здания  из зданий школ с износом 50 - 70%</w:t>
            </w:r>
          </w:p>
        </w:tc>
        <w:tc>
          <w:tcPr>
            <w:tcW w:w="599" w:type="dxa"/>
            <w:shd w:val="clear" w:color="auto" w:fill="auto"/>
          </w:tcPr>
          <w:p w:rsidR="00BB5BE6" w:rsidRPr="00345659" w:rsidRDefault="00BB5BE6" w:rsidP="000D710B">
            <w:pPr>
              <w:widowControl w:val="0"/>
              <w:autoSpaceDE w:val="0"/>
              <w:autoSpaceDN w:val="0"/>
              <w:adjustRightInd w:val="0"/>
              <w:jc w:val="center"/>
              <w:rPr>
                <w:sz w:val="20"/>
                <w:szCs w:val="20"/>
              </w:rPr>
            </w:pPr>
            <w:r w:rsidRPr="00345659">
              <w:rPr>
                <w:sz w:val="20"/>
                <w:szCs w:val="20"/>
              </w:rPr>
              <w:t>%</w:t>
            </w:r>
          </w:p>
        </w:tc>
        <w:tc>
          <w:tcPr>
            <w:tcW w:w="1201" w:type="dxa"/>
            <w:shd w:val="clear" w:color="auto" w:fill="auto"/>
          </w:tcPr>
          <w:p w:rsidR="00BB5BE6" w:rsidRPr="00345659" w:rsidRDefault="00BB5BE6" w:rsidP="000D710B">
            <w:pPr>
              <w:widowControl w:val="0"/>
              <w:autoSpaceDE w:val="0"/>
              <w:autoSpaceDN w:val="0"/>
              <w:adjustRightInd w:val="0"/>
              <w:jc w:val="center"/>
              <w:rPr>
                <w:sz w:val="20"/>
                <w:szCs w:val="20"/>
              </w:rPr>
            </w:pPr>
            <w:r w:rsidRPr="00345659">
              <w:rPr>
                <w:sz w:val="20"/>
                <w:szCs w:val="20"/>
              </w:rPr>
              <w:t>0</w:t>
            </w:r>
          </w:p>
        </w:tc>
        <w:tc>
          <w:tcPr>
            <w:tcW w:w="0" w:type="auto"/>
            <w:shd w:val="clear" w:color="auto" w:fill="auto"/>
          </w:tcPr>
          <w:p w:rsidR="00BB5BE6" w:rsidRPr="00345659" w:rsidRDefault="00BB5BE6" w:rsidP="000D710B">
            <w:pPr>
              <w:widowControl w:val="0"/>
              <w:autoSpaceDE w:val="0"/>
              <w:autoSpaceDN w:val="0"/>
              <w:adjustRightInd w:val="0"/>
              <w:jc w:val="center"/>
              <w:rPr>
                <w:sz w:val="20"/>
                <w:szCs w:val="20"/>
              </w:rPr>
            </w:pPr>
            <w:r w:rsidRPr="00345659">
              <w:rPr>
                <w:sz w:val="20"/>
                <w:szCs w:val="20"/>
              </w:rPr>
              <w:t>0</w:t>
            </w:r>
          </w:p>
        </w:tc>
        <w:tc>
          <w:tcPr>
            <w:tcW w:w="0" w:type="auto"/>
            <w:shd w:val="clear" w:color="auto" w:fill="auto"/>
          </w:tcPr>
          <w:p w:rsidR="00BB5BE6" w:rsidRPr="00345659" w:rsidRDefault="00BB5BE6" w:rsidP="000D710B">
            <w:pPr>
              <w:jc w:val="center"/>
              <w:rPr>
                <w:sz w:val="20"/>
                <w:szCs w:val="20"/>
              </w:rPr>
            </w:pPr>
            <w:r w:rsidRPr="00345659">
              <w:rPr>
                <w:sz w:val="20"/>
                <w:szCs w:val="20"/>
              </w:rPr>
              <w:t>0</w:t>
            </w:r>
          </w:p>
        </w:tc>
        <w:tc>
          <w:tcPr>
            <w:tcW w:w="0" w:type="auto"/>
            <w:shd w:val="clear" w:color="auto" w:fill="auto"/>
          </w:tcPr>
          <w:p w:rsidR="00BB5BE6" w:rsidRPr="00345659" w:rsidRDefault="00BB5BE6" w:rsidP="000D710B">
            <w:pPr>
              <w:jc w:val="center"/>
              <w:rPr>
                <w:sz w:val="20"/>
                <w:szCs w:val="20"/>
              </w:rPr>
            </w:pPr>
            <w:r w:rsidRPr="00345659">
              <w:rPr>
                <w:sz w:val="20"/>
                <w:szCs w:val="20"/>
              </w:rPr>
              <w:t>0</w:t>
            </w:r>
          </w:p>
        </w:tc>
        <w:tc>
          <w:tcPr>
            <w:tcW w:w="0" w:type="auto"/>
            <w:shd w:val="clear" w:color="auto" w:fill="auto"/>
          </w:tcPr>
          <w:p w:rsidR="00BB5BE6" w:rsidRPr="00345659" w:rsidRDefault="00BB5BE6" w:rsidP="000D710B">
            <w:pPr>
              <w:widowControl w:val="0"/>
              <w:autoSpaceDE w:val="0"/>
              <w:autoSpaceDN w:val="0"/>
              <w:adjustRightInd w:val="0"/>
              <w:jc w:val="center"/>
              <w:rPr>
                <w:sz w:val="20"/>
                <w:szCs w:val="20"/>
              </w:rPr>
            </w:pPr>
            <w:r w:rsidRPr="00345659">
              <w:rPr>
                <w:sz w:val="20"/>
                <w:szCs w:val="20"/>
              </w:rPr>
              <w:t>0</w:t>
            </w:r>
          </w:p>
        </w:tc>
        <w:tc>
          <w:tcPr>
            <w:tcW w:w="0" w:type="auto"/>
            <w:shd w:val="clear" w:color="auto" w:fill="auto"/>
          </w:tcPr>
          <w:p w:rsidR="00BB5BE6" w:rsidRPr="00345659" w:rsidRDefault="00BB5BE6" w:rsidP="000D710B">
            <w:pPr>
              <w:widowControl w:val="0"/>
              <w:autoSpaceDE w:val="0"/>
              <w:autoSpaceDN w:val="0"/>
              <w:adjustRightInd w:val="0"/>
              <w:jc w:val="center"/>
              <w:rPr>
                <w:sz w:val="20"/>
                <w:szCs w:val="20"/>
              </w:rPr>
            </w:pPr>
            <w:r w:rsidRPr="00345659">
              <w:rPr>
                <w:sz w:val="20"/>
                <w:szCs w:val="20"/>
              </w:rPr>
              <w:t>0</w:t>
            </w:r>
          </w:p>
        </w:tc>
        <w:tc>
          <w:tcPr>
            <w:tcW w:w="0" w:type="auto"/>
            <w:shd w:val="clear" w:color="auto" w:fill="auto"/>
          </w:tcPr>
          <w:p w:rsidR="00BB5BE6" w:rsidRPr="00345659" w:rsidRDefault="00BB5BE6" w:rsidP="000D710B">
            <w:pPr>
              <w:widowControl w:val="0"/>
              <w:autoSpaceDE w:val="0"/>
              <w:autoSpaceDN w:val="0"/>
              <w:adjustRightInd w:val="0"/>
              <w:jc w:val="center"/>
              <w:rPr>
                <w:sz w:val="20"/>
                <w:szCs w:val="20"/>
              </w:rPr>
            </w:pPr>
            <w:r w:rsidRPr="00345659">
              <w:rPr>
                <w:sz w:val="20"/>
                <w:szCs w:val="20"/>
              </w:rPr>
              <w:t>0</w:t>
            </w:r>
          </w:p>
        </w:tc>
        <w:tc>
          <w:tcPr>
            <w:tcW w:w="0" w:type="auto"/>
          </w:tcPr>
          <w:p w:rsidR="00BB5BE6" w:rsidRPr="00345659" w:rsidRDefault="00BB5BE6" w:rsidP="000D710B">
            <w:pPr>
              <w:widowControl w:val="0"/>
              <w:autoSpaceDE w:val="0"/>
              <w:autoSpaceDN w:val="0"/>
              <w:adjustRightInd w:val="0"/>
              <w:jc w:val="center"/>
              <w:rPr>
                <w:sz w:val="20"/>
                <w:szCs w:val="20"/>
              </w:rPr>
            </w:pPr>
            <w:r w:rsidRPr="00345659">
              <w:rPr>
                <w:sz w:val="20"/>
                <w:szCs w:val="20"/>
              </w:rPr>
              <w:t>5,8</w:t>
            </w:r>
          </w:p>
        </w:tc>
      </w:tr>
      <w:tr w:rsidR="00074276" w:rsidRPr="00A6550F" w:rsidTr="00074276">
        <w:trPr>
          <w:trHeight w:val="403"/>
        </w:trPr>
        <w:tc>
          <w:tcPr>
            <w:tcW w:w="0" w:type="auto"/>
            <w:shd w:val="clear" w:color="auto" w:fill="auto"/>
          </w:tcPr>
          <w:p w:rsidR="00074276" w:rsidRPr="00D74FEC" w:rsidRDefault="00074276" w:rsidP="00606642">
            <w:pPr>
              <w:widowControl w:val="0"/>
              <w:autoSpaceDE w:val="0"/>
              <w:autoSpaceDN w:val="0"/>
              <w:adjustRightInd w:val="0"/>
              <w:rPr>
                <w:b/>
                <w:color w:val="000000"/>
                <w:sz w:val="20"/>
                <w:szCs w:val="20"/>
              </w:rPr>
            </w:pPr>
            <w:r w:rsidRPr="00D74FEC">
              <w:rPr>
                <w:b/>
                <w:color w:val="000000"/>
                <w:sz w:val="20"/>
                <w:szCs w:val="20"/>
              </w:rPr>
              <w:t>Непосредственный результат 5.1.</w:t>
            </w:r>
          </w:p>
          <w:p w:rsidR="00074276" w:rsidRPr="00D126D2" w:rsidRDefault="00074276" w:rsidP="00606642">
            <w:pPr>
              <w:widowControl w:val="0"/>
              <w:autoSpaceDE w:val="0"/>
              <w:autoSpaceDN w:val="0"/>
              <w:adjustRightInd w:val="0"/>
              <w:rPr>
                <w:sz w:val="20"/>
                <w:szCs w:val="20"/>
              </w:rPr>
            </w:pPr>
            <w:r w:rsidRPr="00D126D2">
              <w:rPr>
                <w:color w:val="000000"/>
                <w:sz w:val="20"/>
                <w:szCs w:val="20"/>
              </w:rPr>
              <w:t>Общее количество введенных объектов общеобразовательных организаций</w:t>
            </w:r>
          </w:p>
        </w:tc>
        <w:tc>
          <w:tcPr>
            <w:tcW w:w="599" w:type="dxa"/>
            <w:shd w:val="clear" w:color="auto" w:fill="auto"/>
          </w:tcPr>
          <w:p w:rsidR="00074276" w:rsidRPr="00D126D2" w:rsidRDefault="00074276" w:rsidP="00606642">
            <w:pPr>
              <w:widowControl w:val="0"/>
              <w:autoSpaceDE w:val="0"/>
              <w:autoSpaceDN w:val="0"/>
              <w:adjustRightInd w:val="0"/>
              <w:rPr>
                <w:sz w:val="20"/>
                <w:szCs w:val="20"/>
              </w:rPr>
            </w:pPr>
            <w:r w:rsidRPr="00D126D2">
              <w:rPr>
                <w:sz w:val="20"/>
                <w:szCs w:val="20"/>
              </w:rPr>
              <w:t>Ед.</w:t>
            </w:r>
          </w:p>
        </w:tc>
        <w:tc>
          <w:tcPr>
            <w:tcW w:w="1201" w:type="dxa"/>
            <w:shd w:val="clear" w:color="auto" w:fill="auto"/>
          </w:tcPr>
          <w:p w:rsidR="00074276" w:rsidRPr="00D126D2" w:rsidRDefault="00074276" w:rsidP="00606642">
            <w:pPr>
              <w:widowControl w:val="0"/>
              <w:autoSpaceDE w:val="0"/>
              <w:autoSpaceDN w:val="0"/>
              <w:adjustRightInd w:val="0"/>
              <w:jc w:val="center"/>
              <w:rPr>
                <w:sz w:val="20"/>
                <w:szCs w:val="20"/>
              </w:rPr>
            </w:pPr>
            <w:r w:rsidRPr="00D126D2">
              <w:rPr>
                <w:sz w:val="20"/>
                <w:szCs w:val="20"/>
              </w:rPr>
              <w:t>0</w:t>
            </w:r>
          </w:p>
        </w:tc>
        <w:tc>
          <w:tcPr>
            <w:tcW w:w="0" w:type="auto"/>
            <w:shd w:val="clear" w:color="auto" w:fill="auto"/>
          </w:tcPr>
          <w:p w:rsidR="00074276" w:rsidRPr="00D126D2" w:rsidRDefault="00074276" w:rsidP="00606642">
            <w:pPr>
              <w:widowControl w:val="0"/>
              <w:autoSpaceDE w:val="0"/>
              <w:autoSpaceDN w:val="0"/>
              <w:adjustRightInd w:val="0"/>
              <w:jc w:val="center"/>
              <w:rPr>
                <w:sz w:val="20"/>
                <w:szCs w:val="20"/>
              </w:rPr>
            </w:pPr>
            <w:r w:rsidRPr="00D126D2">
              <w:rPr>
                <w:sz w:val="20"/>
                <w:szCs w:val="20"/>
              </w:rPr>
              <w:t>0</w:t>
            </w:r>
          </w:p>
        </w:tc>
        <w:tc>
          <w:tcPr>
            <w:tcW w:w="0" w:type="auto"/>
            <w:shd w:val="clear" w:color="auto" w:fill="auto"/>
          </w:tcPr>
          <w:p w:rsidR="00074276" w:rsidRPr="00D126D2" w:rsidRDefault="00074276" w:rsidP="00606642">
            <w:pPr>
              <w:widowControl w:val="0"/>
              <w:autoSpaceDE w:val="0"/>
              <w:autoSpaceDN w:val="0"/>
              <w:adjustRightInd w:val="0"/>
              <w:jc w:val="center"/>
              <w:rPr>
                <w:sz w:val="20"/>
                <w:szCs w:val="20"/>
              </w:rPr>
            </w:pPr>
            <w:r>
              <w:rPr>
                <w:sz w:val="20"/>
                <w:szCs w:val="20"/>
              </w:rPr>
              <w:t>0</w:t>
            </w:r>
          </w:p>
        </w:tc>
        <w:tc>
          <w:tcPr>
            <w:tcW w:w="0" w:type="auto"/>
            <w:shd w:val="clear" w:color="auto" w:fill="auto"/>
          </w:tcPr>
          <w:p w:rsidR="00074276" w:rsidRPr="00D126D2" w:rsidRDefault="00074276" w:rsidP="00606642">
            <w:pPr>
              <w:widowControl w:val="0"/>
              <w:autoSpaceDE w:val="0"/>
              <w:autoSpaceDN w:val="0"/>
              <w:adjustRightInd w:val="0"/>
              <w:jc w:val="center"/>
              <w:rPr>
                <w:sz w:val="20"/>
                <w:szCs w:val="20"/>
              </w:rPr>
            </w:pPr>
            <w:r>
              <w:rPr>
                <w:sz w:val="20"/>
                <w:szCs w:val="20"/>
              </w:rPr>
              <w:t>1</w:t>
            </w:r>
          </w:p>
        </w:tc>
        <w:tc>
          <w:tcPr>
            <w:tcW w:w="0" w:type="auto"/>
            <w:shd w:val="clear" w:color="auto" w:fill="auto"/>
          </w:tcPr>
          <w:p w:rsidR="00074276" w:rsidRPr="00D126D2" w:rsidRDefault="00074276" w:rsidP="00606642">
            <w:pPr>
              <w:jc w:val="center"/>
              <w:rPr>
                <w:sz w:val="20"/>
                <w:szCs w:val="20"/>
              </w:rPr>
            </w:pPr>
            <w:r w:rsidRPr="00D126D2">
              <w:rPr>
                <w:sz w:val="20"/>
                <w:szCs w:val="20"/>
              </w:rPr>
              <w:t>0</w:t>
            </w:r>
          </w:p>
          <w:p w:rsidR="00074276" w:rsidRPr="00D126D2" w:rsidRDefault="00074276" w:rsidP="00606642">
            <w:pPr>
              <w:jc w:val="center"/>
              <w:rPr>
                <w:sz w:val="20"/>
                <w:szCs w:val="20"/>
              </w:rPr>
            </w:pPr>
          </w:p>
        </w:tc>
        <w:tc>
          <w:tcPr>
            <w:tcW w:w="0" w:type="auto"/>
            <w:shd w:val="clear" w:color="auto" w:fill="auto"/>
          </w:tcPr>
          <w:p w:rsidR="00074276" w:rsidRPr="00D126D2" w:rsidRDefault="00074276" w:rsidP="00606642">
            <w:pPr>
              <w:widowControl w:val="0"/>
              <w:autoSpaceDE w:val="0"/>
              <w:autoSpaceDN w:val="0"/>
              <w:adjustRightInd w:val="0"/>
              <w:jc w:val="center"/>
              <w:rPr>
                <w:sz w:val="20"/>
                <w:szCs w:val="20"/>
              </w:rPr>
            </w:pPr>
            <w:r w:rsidRPr="00D126D2">
              <w:rPr>
                <w:sz w:val="20"/>
                <w:szCs w:val="20"/>
              </w:rPr>
              <w:t>1</w:t>
            </w:r>
          </w:p>
        </w:tc>
        <w:tc>
          <w:tcPr>
            <w:tcW w:w="0" w:type="auto"/>
            <w:shd w:val="clear" w:color="auto" w:fill="auto"/>
          </w:tcPr>
          <w:p w:rsidR="00074276" w:rsidRPr="00D126D2" w:rsidRDefault="00074276" w:rsidP="00606642">
            <w:pPr>
              <w:widowControl w:val="0"/>
              <w:autoSpaceDE w:val="0"/>
              <w:autoSpaceDN w:val="0"/>
              <w:adjustRightInd w:val="0"/>
              <w:jc w:val="center"/>
              <w:rPr>
                <w:sz w:val="20"/>
                <w:szCs w:val="20"/>
              </w:rPr>
            </w:pPr>
            <w:r w:rsidRPr="00D126D2">
              <w:rPr>
                <w:sz w:val="20"/>
                <w:szCs w:val="20"/>
              </w:rPr>
              <w:t>0</w:t>
            </w:r>
          </w:p>
        </w:tc>
        <w:tc>
          <w:tcPr>
            <w:tcW w:w="0" w:type="auto"/>
          </w:tcPr>
          <w:p w:rsidR="00074276" w:rsidRPr="00D126D2" w:rsidRDefault="00074276" w:rsidP="00606642">
            <w:pPr>
              <w:widowControl w:val="0"/>
              <w:autoSpaceDE w:val="0"/>
              <w:autoSpaceDN w:val="0"/>
              <w:adjustRightInd w:val="0"/>
              <w:jc w:val="center"/>
              <w:rPr>
                <w:sz w:val="20"/>
                <w:szCs w:val="20"/>
              </w:rPr>
            </w:pPr>
            <w:r w:rsidRPr="00D126D2">
              <w:rPr>
                <w:sz w:val="20"/>
                <w:szCs w:val="20"/>
              </w:rPr>
              <w:t>1</w:t>
            </w:r>
          </w:p>
        </w:tc>
      </w:tr>
      <w:tr w:rsidR="00074276" w:rsidRPr="00A6550F" w:rsidTr="00363373">
        <w:tc>
          <w:tcPr>
            <w:tcW w:w="0" w:type="auto"/>
            <w:shd w:val="clear" w:color="auto" w:fill="auto"/>
          </w:tcPr>
          <w:p w:rsidR="00074276" w:rsidRPr="00F2605D" w:rsidRDefault="00074276" w:rsidP="00606642">
            <w:pPr>
              <w:pStyle w:val="a6"/>
              <w:spacing w:before="0" w:beforeAutospacing="0" w:after="0" w:afterAutospacing="0"/>
              <w:jc w:val="both"/>
              <w:rPr>
                <w:b/>
                <w:sz w:val="20"/>
                <w:szCs w:val="20"/>
              </w:rPr>
            </w:pPr>
            <w:r w:rsidRPr="00F2605D">
              <w:rPr>
                <w:b/>
                <w:sz w:val="20"/>
                <w:szCs w:val="20"/>
              </w:rPr>
              <w:t>Непосредственный результат 5.2.</w:t>
            </w:r>
          </w:p>
          <w:p w:rsidR="00074276" w:rsidRPr="00D126D2" w:rsidRDefault="00074276" w:rsidP="00606642">
            <w:pPr>
              <w:pStyle w:val="a6"/>
              <w:spacing w:before="0" w:beforeAutospacing="0" w:after="0" w:afterAutospacing="0"/>
              <w:jc w:val="both"/>
              <w:rPr>
                <w:sz w:val="20"/>
                <w:szCs w:val="20"/>
              </w:rPr>
            </w:pPr>
            <w:r w:rsidRPr="00D126D2">
              <w:rPr>
                <w:sz w:val="20"/>
                <w:szCs w:val="20"/>
              </w:rPr>
              <w:t>Число</w:t>
            </w:r>
            <w:r w:rsidRPr="00D126D2">
              <w:rPr>
                <w:color w:val="000000"/>
                <w:sz w:val="20"/>
                <w:szCs w:val="20"/>
              </w:rPr>
              <w:t xml:space="preserve"> обучающихся в очной форме в </w:t>
            </w:r>
            <w:r w:rsidRPr="00D126D2">
              <w:rPr>
                <w:sz w:val="20"/>
                <w:szCs w:val="20"/>
                <w:lang w:eastAsia="en-US"/>
              </w:rPr>
              <w:t>муниципальных общеобразовательных организациях</w:t>
            </w:r>
            <w:r w:rsidRPr="00D126D2">
              <w:rPr>
                <w:color w:val="000000"/>
                <w:sz w:val="20"/>
                <w:szCs w:val="20"/>
              </w:rPr>
              <w:t xml:space="preserve">, занимающихся в </w:t>
            </w:r>
            <w:r>
              <w:rPr>
                <w:color w:val="000000"/>
                <w:sz w:val="20"/>
                <w:szCs w:val="20"/>
              </w:rPr>
              <w:t>первую</w:t>
            </w:r>
            <w:r w:rsidRPr="00D126D2">
              <w:rPr>
                <w:color w:val="000000"/>
                <w:sz w:val="20"/>
                <w:szCs w:val="20"/>
              </w:rPr>
              <w:t xml:space="preserve"> смену, в общей численности обучающихся общеобразовательных организаций, осуществляющих обучение в очной форме</w:t>
            </w:r>
          </w:p>
        </w:tc>
        <w:tc>
          <w:tcPr>
            <w:tcW w:w="599" w:type="dxa"/>
            <w:shd w:val="clear" w:color="auto" w:fill="auto"/>
          </w:tcPr>
          <w:p w:rsidR="00074276" w:rsidRPr="00D126D2" w:rsidRDefault="00074276" w:rsidP="00606642">
            <w:pPr>
              <w:widowControl w:val="0"/>
              <w:autoSpaceDE w:val="0"/>
              <w:autoSpaceDN w:val="0"/>
              <w:adjustRightInd w:val="0"/>
              <w:rPr>
                <w:sz w:val="20"/>
                <w:szCs w:val="20"/>
              </w:rPr>
            </w:pPr>
            <w:r>
              <w:rPr>
                <w:sz w:val="20"/>
                <w:szCs w:val="20"/>
              </w:rPr>
              <w:t>ч</w:t>
            </w:r>
            <w:r w:rsidRPr="00D126D2">
              <w:rPr>
                <w:sz w:val="20"/>
                <w:szCs w:val="20"/>
              </w:rPr>
              <w:t>ел.</w:t>
            </w:r>
          </w:p>
        </w:tc>
        <w:tc>
          <w:tcPr>
            <w:tcW w:w="1201" w:type="dxa"/>
            <w:shd w:val="clear" w:color="auto" w:fill="auto"/>
          </w:tcPr>
          <w:p w:rsidR="00074276" w:rsidRPr="00D126D2" w:rsidRDefault="00074276" w:rsidP="00606642">
            <w:pPr>
              <w:widowControl w:val="0"/>
              <w:autoSpaceDE w:val="0"/>
              <w:autoSpaceDN w:val="0"/>
              <w:adjustRightInd w:val="0"/>
              <w:jc w:val="center"/>
              <w:rPr>
                <w:sz w:val="20"/>
                <w:szCs w:val="20"/>
              </w:rPr>
            </w:pPr>
            <w:r>
              <w:rPr>
                <w:sz w:val="20"/>
                <w:szCs w:val="20"/>
              </w:rPr>
              <w:t>5120</w:t>
            </w:r>
          </w:p>
        </w:tc>
        <w:tc>
          <w:tcPr>
            <w:tcW w:w="0" w:type="auto"/>
            <w:shd w:val="clear" w:color="auto" w:fill="auto"/>
          </w:tcPr>
          <w:p w:rsidR="00074276" w:rsidRPr="00D126D2" w:rsidRDefault="00074276" w:rsidP="00606642">
            <w:pPr>
              <w:widowControl w:val="0"/>
              <w:autoSpaceDE w:val="0"/>
              <w:autoSpaceDN w:val="0"/>
              <w:adjustRightInd w:val="0"/>
              <w:jc w:val="center"/>
              <w:rPr>
                <w:sz w:val="20"/>
                <w:szCs w:val="20"/>
              </w:rPr>
            </w:pPr>
            <w:r>
              <w:rPr>
                <w:sz w:val="20"/>
                <w:szCs w:val="20"/>
              </w:rPr>
              <w:t>5150</w:t>
            </w:r>
          </w:p>
        </w:tc>
        <w:tc>
          <w:tcPr>
            <w:tcW w:w="0" w:type="auto"/>
            <w:shd w:val="clear" w:color="auto" w:fill="auto"/>
          </w:tcPr>
          <w:p w:rsidR="00074276" w:rsidRPr="00D126D2" w:rsidRDefault="00074276" w:rsidP="00606642">
            <w:pPr>
              <w:widowControl w:val="0"/>
              <w:autoSpaceDE w:val="0"/>
              <w:autoSpaceDN w:val="0"/>
              <w:adjustRightInd w:val="0"/>
              <w:jc w:val="center"/>
              <w:rPr>
                <w:sz w:val="20"/>
                <w:szCs w:val="20"/>
              </w:rPr>
            </w:pPr>
            <w:r>
              <w:rPr>
                <w:sz w:val="20"/>
                <w:szCs w:val="20"/>
              </w:rPr>
              <w:t>5160</w:t>
            </w:r>
          </w:p>
        </w:tc>
        <w:tc>
          <w:tcPr>
            <w:tcW w:w="0" w:type="auto"/>
            <w:shd w:val="clear" w:color="auto" w:fill="auto"/>
          </w:tcPr>
          <w:p w:rsidR="00074276" w:rsidRPr="00D126D2" w:rsidRDefault="00074276" w:rsidP="00606642">
            <w:pPr>
              <w:widowControl w:val="0"/>
              <w:autoSpaceDE w:val="0"/>
              <w:autoSpaceDN w:val="0"/>
              <w:adjustRightInd w:val="0"/>
              <w:jc w:val="center"/>
              <w:rPr>
                <w:sz w:val="20"/>
                <w:szCs w:val="20"/>
              </w:rPr>
            </w:pPr>
            <w:r>
              <w:rPr>
                <w:sz w:val="20"/>
                <w:szCs w:val="20"/>
              </w:rPr>
              <w:t>5230</w:t>
            </w:r>
          </w:p>
        </w:tc>
        <w:tc>
          <w:tcPr>
            <w:tcW w:w="0" w:type="auto"/>
            <w:shd w:val="clear" w:color="auto" w:fill="auto"/>
          </w:tcPr>
          <w:p w:rsidR="00074276" w:rsidRPr="00D126D2" w:rsidRDefault="00074276" w:rsidP="00606642">
            <w:pPr>
              <w:jc w:val="center"/>
              <w:rPr>
                <w:sz w:val="20"/>
                <w:szCs w:val="20"/>
              </w:rPr>
            </w:pPr>
            <w:r>
              <w:rPr>
                <w:sz w:val="20"/>
                <w:szCs w:val="20"/>
              </w:rPr>
              <w:t>5240</w:t>
            </w:r>
          </w:p>
          <w:p w:rsidR="00074276" w:rsidRPr="00D126D2" w:rsidRDefault="00074276" w:rsidP="00606642">
            <w:pPr>
              <w:jc w:val="center"/>
              <w:rPr>
                <w:sz w:val="20"/>
                <w:szCs w:val="20"/>
              </w:rPr>
            </w:pPr>
          </w:p>
        </w:tc>
        <w:tc>
          <w:tcPr>
            <w:tcW w:w="0" w:type="auto"/>
            <w:shd w:val="clear" w:color="auto" w:fill="auto"/>
          </w:tcPr>
          <w:p w:rsidR="00074276" w:rsidRPr="00D126D2" w:rsidRDefault="00074276" w:rsidP="00606642">
            <w:pPr>
              <w:jc w:val="center"/>
              <w:rPr>
                <w:sz w:val="20"/>
                <w:szCs w:val="20"/>
              </w:rPr>
            </w:pPr>
            <w:r>
              <w:rPr>
                <w:sz w:val="20"/>
                <w:szCs w:val="20"/>
              </w:rPr>
              <w:t>5270</w:t>
            </w:r>
          </w:p>
        </w:tc>
        <w:tc>
          <w:tcPr>
            <w:tcW w:w="0" w:type="auto"/>
            <w:shd w:val="clear" w:color="auto" w:fill="auto"/>
          </w:tcPr>
          <w:p w:rsidR="00074276" w:rsidRDefault="00074276" w:rsidP="00606642">
            <w:r w:rsidRPr="000A0844">
              <w:rPr>
                <w:sz w:val="20"/>
                <w:szCs w:val="20"/>
              </w:rPr>
              <w:t>52</w:t>
            </w:r>
            <w:r>
              <w:rPr>
                <w:sz w:val="20"/>
                <w:szCs w:val="20"/>
              </w:rPr>
              <w:t>50</w:t>
            </w:r>
          </w:p>
        </w:tc>
        <w:tc>
          <w:tcPr>
            <w:tcW w:w="0" w:type="auto"/>
          </w:tcPr>
          <w:p w:rsidR="00074276" w:rsidRDefault="00074276" w:rsidP="00606642">
            <w:r w:rsidRPr="000A0844">
              <w:rPr>
                <w:sz w:val="20"/>
                <w:szCs w:val="20"/>
              </w:rPr>
              <w:t>52</w:t>
            </w:r>
            <w:r>
              <w:rPr>
                <w:sz w:val="20"/>
                <w:szCs w:val="20"/>
              </w:rPr>
              <w:t>40</w:t>
            </w:r>
          </w:p>
        </w:tc>
      </w:tr>
      <w:tr w:rsidR="00074276" w:rsidRPr="00A6550F" w:rsidTr="00363373">
        <w:tc>
          <w:tcPr>
            <w:tcW w:w="0" w:type="auto"/>
            <w:shd w:val="clear" w:color="auto" w:fill="auto"/>
          </w:tcPr>
          <w:p w:rsidR="00074276" w:rsidRDefault="00074276" w:rsidP="00606642">
            <w:pPr>
              <w:pStyle w:val="a6"/>
              <w:spacing w:before="0" w:beforeAutospacing="0" w:after="0" w:afterAutospacing="0"/>
              <w:jc w:val="both"/>
              <w:rPr>
                <w:b/>
                <w:sz w:val="20"/>
                <w:szCs w:val="20"/>
              </w:rPr>
            </w:pPr>
            <w:r w:rsidRPr="00F2605D">
              <w:rPr>
                <w:b/>
                <w:sz w:val="20"/>
                <w:szCs w:val="20"/>
              </w:rPr>
              <w:t>Непосредственный результат 5.</w:t>
            </w:r>
            <w:r>
              <w:rPr>
                <w:b/>
                <w:sz w:val="20"/>
                <w:szCs w:val="20"/>
              </w:rPr>
              <w:t>3.</w:t>
            </w:r>
          </w:p>
          <w:p w:rsidR="00074276" w:rsidRPr="00D126D2" w:rsidRDefault="00074276" w:rsidP="00606642">
            <w:pPr>
              <w:pStyle w:val="a6"/>
              <w:spacing w:before="0" w:beforeAutospacing="0" w:after="0" w:afterAutospacing="0"/>
              <w:jc w:val="both"/>
              <w:rPr>
                <w:sz w:val="20"/>
                <w:szCs w:val="20"/>
              </w:rPr>
            </w:pPr>
            <w:r w:rsidRPr="00D126D2">
              <w:rPr>
                <w:sz w:val="20"/>
                <w:szCs w:val="20"/>
              </w:rPr>
              <w:t xml:space="preserve">Число обучающихся </w:t>
            </w:r>
            <w:r w:rsidRPr="00D126D2">
              <w:rPr>
                <w:sz w:val="20"/>
                <w:szCs w:val="20"/>
                <w:lang w:eastAsia="en-US"/>
              </w:rPr>
              <w:t xml:space="preserve">муниципальных общеобразовательных </w:t>
            </w:r>
            <w:proofErr w:type="gramStart"/>
            <w:r w:rsidRPr="00D126D2">
              <w:rPr>
                <w:sz w:val="20"/>
                <w:szCs w:val="20"/>
                <w:lang w:eastAsia="en-US"/>
              </w:rPr>
              <w:t>организациях</w:t>
            </w:r>
            <w:proofErr w:type="gramEnd"/>
            <w:r w:rsidRPr="00D126D2">
              <w:rPr>
                <w:color w:val="000000"/>
                <w:sz w:val="20"/>
                <w:szCs w:val="20"/>
              </w:rPr>
              <w:t xml:space="preserve">, переведённых в новые школьные здания обучающихся из зданий школ с износом выше 70% </w:t>
            </w:r>
          </w:p>
        </w:tc>
        <w:tc>
          <w:tcPr>
            <w:tcW w:w="599" w:type="dxa"/>
            <w:shd w:val="clear" w:color="auto" w:fill="auto"/>
          </w:tcPr>
          <w:p w:rsidR="00074276" w:rsidRPr="00D126D2" w:rsidRDefault="00074276" w:rsidP="00606642">
            <w:pPr>
              <w:widowControl w:val="0"/>
              <w:autoSpaceDE w:val="0"/>
              <w:autoSpaceDN w:val="0"/>
              <w:adjustRightInd w:val="0"/>
              <w:rPr>
                <w:sz w:val="20"/>
                <w:szCs w:val="20"/>
              </w:rPr>
            </w:pPr>
            <w:r>
              <w:rPr>
                <w:sz w:val="20"/>
                <w:szCs w:val="20"/>
              </w:rPr>
              <w:t>ч</w:t>
            </w:r>
            <w:r w:rsidRPr="00D126D2">
              <w:rPr>
                <w:sz w:val="20"/>
                <w:szCs w:val="20"/>
              </w:rPr>
              <w:t>ел.</w:t>
            </w:r>
          </w:p>
        </w:tc>
        <w:tc>
          <w:tcPr>
            <w:tcW w:w="1201" w:type="dxa"/>
            <w:shd w:val="clear" w:color="auto" w:fill="auto"/>
          </w:tcPr>
          <w:p w:rsidR="00074276" w:rsidRPr="00D126D2" w:rsidRDefault="00074276" w:rsidP="00606642">
            <w:pPr>
              <w:widowControl w:val="0"/>
              <w:autoSpaceDE w:val="0"/>
              <w:autoSpaceDN w:val="0"/>
              <w:adjustRightInd w:val="0"/>
              <w:jc w:val="center"/>
              <w:rPr>
                <w:sz w:val="20"/>
                <w:szCs w:val="20"/>
              </w:rPr>
            </w:pPr>
            <w:r w:rsidRPr="00D126D2">
              <w:rPr>
                <w:sz w:val="20"/>
                <w:szCs w:val="20"/>
              </w:rPr>
              <w:t>0</w:t>
            </w:r>
          </w:p>
        </w:tc>
        <w:tc>
          <w:tcPr>
            <w:tcW w:w="0" w:type="auto"/>
            <w:shd w:val="clear" w:color="auto" w:fill="auto"/>
          </w:tcPr>
          <w:p w:rsidR="00074276" w:rsidRPr="00D126D2" w:rsidRDefault="00074276" w:rsidP="00606642">
            <w:pPr>
              <w:widowControl w:val="0"/>
              <w:autoSpaceDE w:val="0"/>
              <w:autoSpaceDN w:val="0"/>
              <w:adjustRightInd w:val="0"/>
              <w:jc w:val="center"/>
              <w:rPr>
                <w:sz w:val="20"/>
                <w:szCs w:val="20"/>
              </w:rPr>
            </w:pPr>
            <w:r w:rsidRPr="00D126D2">
              <w:rPr>
                <w:sz w:val="20"/>
                <w:szCs w:val="20"/>
              </w:rPr>
              <w:t>0</w:t>
            </w:r>
          </w:p>
        </w:tc>
        <w:tc>
          <w:tcPr>
            <w:tcW w:w="0" w:type="auto"/>
            <w:shd w:val="clear" w:color="auto" w:fill="auto"/>
          </w:tcPr>
          <w:p w:rsidR="00074276" w:rsidRPr="00D126D2" w:rsidRDefault="00074276" w:rsidP="00606642">
            <w:pPr>
              <w:jc w:val="center"/>
              <w:rPr>
                <w:sz w:val="20"/>
                <w:szCs w:val="20"/>
              </w:rPr>
            </w:pPr>
            <w:r w:rsidRPr="00D126D2">
              <w:rPr>
                <w:sz w:val="20"/>
                <w:szCs w:val="20"/>
              </w:rPr>
              <w:t>0</w:t>
            </w:r>
          </w:p>
        </w:tc>
        <w:tc>
          <w:tcPr>
            <w:tcW w:w="0" w:type="auto"/>
            <w:shd w:val="clear" w:color="auto" w:fill="auto"/>
          </w:tcPr>
          <w:p w:rsidR="00074276" w:rsidRPr="00D126D2" w:rsidRDefault="00074276" w:rsidP="00606642">
            <w:pPr>
              <w:jc w:val="center"/>
              <w:rPr>
                <w:sz w:val="20"/>
                <w:szCs w:val="20"/>
              </w:rPr>
            </w:pPr>
            <w:r w:rsidRPr="00D126D2">
              <w:rPr>
                <w:sz w:val="20"/>
                <w:szCs w:val="20"/>
              </w:rPr>
              <w:t>0</w:t>
            </w:r>
          </w:p>
        </w:tc>
        <w:tc>
          <w:tcPr>
            <w:tcW w:w="0" w:type="auto"/>
            <w:shd w:val="clear" w:color="auto" w:fill="auto"/>
          </w:tcPr>
          <w:p w:rsidR="00074276" w:rsidRPr="00D126D2" w:rsidRDefault="00074276" w:rsidP="00606642">
            <w:pPr>
              <w:jc w:val="center"/>
              <w:rPr>
                <w:sz w:val="20"/>
                <w:szCs w:val="20"/>
              </w:rPr>
            </w:pPr>
            <w:r w:rsidRPr="00D126D2">
              <w:rPr>
                <w:sz w:val="20"/>
                <w:szCs w:val="20"/>
              </w:rPr>
              <w:t>500</w:t>
            </w:r>
          </w:p>
          <w:p w:rsidR="00074276" w:rsidRPr="00D126D2" w:rsidRDefault="00074276" w:rsidP="00606642">
            <w:pPr>
              <w:jc w:val="center"/>
              <w:rPr>
                <w:sz w:val="20"/>
                <w:szCs w:val="20"/>
              </w:rPr>
            </w:pPr>
          </w:p>
        </w:tc>
        <w:tc>
          <w:tcPr>
            <w:tcW w:w="0" w:type="auto"/>
            <w:shd w:val="clear" w:color="auto" w:fill="auto"/>
          </w:tcPr>
          <w:p w:rsidR="00074276" w:rsidRPr="00D126D2" w:rsidRDefault="00074276" w:rsidP="00606642">
            <w:pPr>
              <w:jc w:val="center"/>
              <w:rPr>
                <w:sz w:val="20"/>
                <w:szCs w:val="20"/>
              </w:rPr>
            </w:pPr>
            <w:r w:rsidRPr="00D126D2">
              <w:rPr>
                <w:sz w:val="20"/>
                <w:szCs w:val="20"/>
              </w:rPr>
              <w:t>0</w:t>
            </w:r>
          </w:p>
        </w:tc>
        <w:tc>
          <w:tcPr>
            <w:tcW w:w="0" w:type="auto"/>
            <w:shd w:val="clear" w:color="auto" w:fill="auto"/>
          </w:tcPr>
          <w:p w:rsidR="00074276" w:rsidRPr="00D126D2" w:rsidRDefault="00074276" w:rsidP="00606642">
            <w:pPr>
              <w:widowControl w:val="0"/>
              <w:autoSpaceDE w:val="0"/>
              <w:autoSpaceDN w:val="0"/>
              <w:adjustRightInd w:val="0"/>
              <w:jc w:val="center"/>
              <w:rPr>
                <w:sz w:val="20"/>
                <w:szCs w:val="20"/>
              </w:rPr>
            </w:pPr>
            <w:r w:rsidRPr="00D126D2">
              <w:rPr>
                <w:sz w:val="20"/>
                <w:szCs w:val="20"/>
              </w:rPr>
              <w:t>0</w:t>
            </w:r>
          </w:p>
        </w:tc>
        <w:tc>
          <w:tcPr>
            <w:tcW w:w="0" w:type="auto"/>
          </w:tcPr>
          <w:p w:rsidR="00074276" w:rsidRPr="00D126D2" w:rsidRDefault="00074276" w:rsidP="00606642">
            <w:pPr>
              <w:widowControl w:val="0"/>
              <w:autoSpaceDE w:val="0"/>
              <w:autoSpaceDN w:val="0"/>
              <w:adjustRightInd w:val="0"/>
              <w:jc w:val="center"/>
              <w:rPr>
                <w:sz w:val="20"/>
                <w:szCs w:val="20"/>
              </w:rPr>
            </w:pPr>
            <w:r>
              <w:rPr>
                <w:sz w:val="20"/>
                <w:szCs w:val="20"/>
              </w:rPr>
              <w:t>0</w:t>
            </w:r>
          </w:p>
        </w:tc>
      </w:tr>
      <w:tr w:rsidR="00074276" w:rsidRPr="00A6550F" w:rsidTr="00363373">
        <w:tc>
          <w:tcPr>
            <w:tcW w:w="0" w:type="auto"/>
            <w:shd w:val="clear" w:color="auto" w:fill="auto"/>
          </w:tcPr>
          <w:p w:rsidR="00074276" w:rsidRDefault="00074276" w:rsidP="00606642">
            <w:pPr>
              <w:pStyle w:val="a6"/>
              <w:spacing w:before="0" w:beforeAutospacing="0" w:after="0" w:afterAutospacing="0"/>
              <w:jc w:val="both"/>
              <w:rPr>
                <w:b/>
                <w:sz w:val="20"/>
                <w:szCs w:val="20"/>
              </w:rPr>
            </w:pPr>
            <w:r w:rsidRPr="00F2605D">
              <w:rPr>
                <w:b/>
                <w:sz w:val="20"/>
                <w:szCs w:val="20"/>
              </w:rPr>
              <w:t>Непосредственный результат 5.</w:t>
            </w:r>
            <w:r>
              <w:rPr>
                <w:b/>
                <w:sz w:val="20"/>
                <w:szCs w:val="20"/>
              </w:rPr>
              <w:t>4.</w:t>
            </w:r>
          </w:p>
          <w:p w:rsidR="00074276" w:rsidRPr="00D126D2" w:rsidRDefault="00074276" w:rsidP="00606642">
            <w:pPr>
              <w:pStyle w:val="a6"/>
              <w:spacing w:before="0" w:beforeAutospacing="0" w:after="0" w:afterAutospacing="0"/>
              <w:jc w:val="both"/>
              <w:rPr>
                <w:sz w:val="20"/>
                <w:szCs w:val="20"/>
              </w:rPr>
            </w:pPr>
            <w:r w:rsidRPr="00D126D2">
              <w:rPr>
                <w:sz w:val="20"/>
                <w:szCs w:val="20"/>
              </w:rPr>
              <w:t xml:space="preserve">Число обучающихся </w:t>
            </w:r>
            <w:r w:rsidRPr="00D126D2">
              <w:rPr>
                <w:sz w:val="20"/>
                <w:szCs w:val="20"/>
                <w:lang w:eastAsia="en-US"/>
              </w:rPr>
              <w:t xml:space="preserve">муниципальных общеобразовательных </w:t>
            </w:r>
            <w:proofErr w:type="gramStart"/>
            <w:r w:rsidRPr="00D126D2">
              <w:rPr>
                <w:sz w:val="20"/>
                <w:szCs w:val="20"/>
                <w:lang w:eastAsia="en-US"/>
              </w:rPr>
              <w:t>организациях</w:t>
            </w:r>
            <w:proofErr w:type="gramEnd"/>
            <w:r w:rsidRPr="00D126D2">
              <w:rPr>
                <w:color w:val="000000"/>
                <w:sz w:val="20"/>
                <w:szCs w:val="20"/>
              </w:rPr>
              <w:t>, переведённых в новые школьные здания обучающихся из зданий школ с износом 50 - 70%</w:t>
            </w:r>
          </w:p>
        </w:tc>
        <w:tc>
          <w:tcPr>
            <w:tcW w:w="599" w:type="dxa"/>
            <w:shd w:val="clear" w:color="auto" w:fill="auto"/>
          </w:tcPr>
          <w:p w:rsidR="00074276" w:rsidRPr="00D126D2" w:rsidRDefault="00074276" w:rsidP="00606642">
            <w:pPr>
              <w:widowControl w:val="0"/>
              <w:autoSpaceDE w:val="0"/>
              <w:autoSpaceDN w:val="0"/>
              <w:adjustRightInd w:val="0"/>
              <w:rPr>
                <w:sz w:val="20"/>
                <w:szCs w:val="20"/>
              </w:rPr>
            </w:pPr>
            <w:r>
              <w:rPr>
                <w:sz w:val="20"/>
                <w:szCs w:val="20"/>
              </w:rPr>
              <w:t>ч</w:t>
            </w:r>
            <w:r w:rsidRPr="00D126D2">
              <w:rPr>
                <w:sz w:val="20"/>
                <w:szCs w:val="20"/>
              </w:rPr>
              <w:t>ел.</w:t>
            </w:r>
          </w:p>
        </w:tc>
        <w:tc>
          <w:tcPr>
            <w:tcW w:w="1201" w:type="dxa"/>
            <w:shd w:val="clear" w:color="auto" w:fill="auto"/>
          </w:tcPr>
          <w:p w:rsidR="00074276" w:rsidRPr="00D126D2" w:rsidRDefault="00074276" w:rsidP="00606642">
            <w:pPr>
              <w:widowControl w:val="0"/>
              <w:autoSpaceDE w:val="0"/>
              <w:autoSpaceDN w:val="0"/>
              <w:adjustRightInd w:val="0"/>
              <w:jc w:val="center"/>
              <w:rPr>
                <w:sz w:val="20"/>
                <w:szCs w:val="20"/>
              </w:rPr>
            </w:pPr>
            <w:r w:rsidRPr="00D126D2">
              <w:rPr>
                <w:sz w:val="20"/>
                <w:szCs w:val="20"/>
              </w:rPr>
              <w:t>0</w:t>
            </w:r>
          </w:p>
        </w:tc>
        <w:tc>
          <w:tcPr>
            <w:tcW w:w="0" w:type="auto"/>
            <w:shd w:val="clear" w:color="auto" w:fill="auto"/>
          </w:tcPr>
          <w:p w:rsidR="00074276" w:rsidRPr="00D126D2" w:rsidRDefault="00074276" w:rsidP="00606642">
            <w:pPr>
              <w:widowControl w:val="0"/>
              <w:autoSpaceDE w:val="0"/>
              <w:autoSpaceDN w:val="0"/>
              <w:adjustRightInd w:val="0"/>
              <w:jc w:val="center"/>
              <w:rPr>
                <w:sz w:val="20"/>
                <w:szCs w:val="20"/>
              </w:rPr>
            </w:pPr>
            <w:r w:rsidRPr="00D126D2">
              <w:rPr>
                <w:sz w:val="20"/>
                <w:szCs w:val="20"/>
              </w:rPr>
              <w:t>0</w:t>
            </w:r>
          </w:p>
        </w:tc>
        <w:tc>
          <w:tcPr>
            <w:tcW w:w="0" w:type="auto"/>
            <w:shd w:val="clear" w:color="auto" w:fill="auto"/>
          </w:tcPr>
          <w:p w:rsidR="00074276" w:rsidRPr="00D126D2" w:rsidRDefault="00074276" w:rsidP="00606642">
            <w:pPr>
              <w:jc w:val="center"/>
              <w:rPr>
                <w:sz w:val="20"/>
                <w:szCs w:val="20"/>
              </w:rPr>
            </w:pPr>
            <w:r w:rsidRPr="00D126D2">
              <w:rPr>
                <w:sz w:val="20"/>
                <w:szCs w:val="20"/>
              </w:rPr>
              <w:t>0</w:t>
            </w:r>
          </w:p>
        </w:tc>
        <w:tc>
          <w:tcPr>
            <w:tcW w:w="0" w:type="auto"/>
            <w:shd w:val="clear" w:color="auto" w:fill="auto"/>
          </w:tcPr>
          <w:p w:rsidR="00074276" w:rsidRPr="00D126D2" w:rsidRDefault="00074276" w:rsidP="00606642">
            <w:pPr>
              <w:jc w:val="center"/>
              <w:rPr>
                <w:sz w:val="20"/>
                <w:szCs w:val="20"/>
              </w:rPr>
            </w:pPr>
            <w:r w:rsidRPr="00D126D2">
              <w:rPr>
                <w:sz w:val="20"/>
                <w:szCs w:val="20"/>
              </w:rPr>
              <w:t>0</w:t>
            </w:r>
          </w:p>
        </w:tc>
        <w:tc>
          <w:tcPr>
            <w:tcW w:w="0" w:type="auto"/>
            <w:shd w:val="clear" w:color="auto" w:fill="auto"/>
          </w:tcPr>
          <w:p w:rsidR="00074276" w:rsidRPr="00D126D2" w:rsidRDefault="00074276" w:rsidP="00606642">
            <w:pPr>
              <w:jc w:val="center"/>
              <w:rPr>
                <w:sz w:val="20"/>
                <w:szCs w:val="20"/>
              </w:rPr>
            </w:pPr>
            <w:r w:rsidRPr="00D126D2">
              <w:rPr>
                <w:sz w:val="20"/>
                <w:szCs w:val="20"/>
              </w:rPr>
              <w:t>0</w:t>
            </w:r>
          </w:p>
          <w:p w:rsidR="00074276" w:rsidRPr="00D126D2" w:rsidRDefault="00074276" w:rsidP="00606642">
            <w:pPr>
              <w:jc w:val="center"/>
              <w:rPr>
                <w:sz w:val="20"/>
                <w:szCs w:val="20"/>
              </w:rPr>
            </w:pPr>
          </w:p>
        </w:tc>
        <w:tc>
          <w:tcPr>
            <w:tcW w:w="0" w:type="auto"/>
            <w:shd w:val="clear" w:color="auto" w:fill="auto"/>
          </w:tcPr>
          <w:p w:rsidR="00074276" w:rsidRPr="00D126D2" w:rsidRDefault="00074276" w:rsidP="00606642">
            <w:pPr>
              <w:jc w:val="center"/>
              <w:rPr>
                <w:sz w:val="20"/>
                <w:szCs w:val="20"/>
              </w:rPr>
            </w:pPr>
            <w:r>
              <w:rPr>
                <w:sz w:val="20"/>
                <w:szCs w:val="20"/>
              </w:rPr>
              <w:t>0</w:t>
            </w:r>
          </w:p>
        </w:tc>
        <w:tc>
          <w:tcPr>
            <w:tcW w:w="0" w:type="auto"/>
            <w:shd w:val="clear" w:color="auto" w:fill="auto"/>
          </w:tcPr>
          <w:p w:rsidR="00074276" w:rsidRPr="00D126D2" w:rsidRDefault="00074276" w:rsidP="00606642">
            <w:pPr>
              <w:widowControl w:val="0"/>
              <w:autoSpaceDE w:val="0"/>
              <w:autoSpaceDN w:val="0"/>
              <w:adjustRightInd w:val="0"/>
              <w:jc w:val="center"/>
              <w:rPr>
                <w:sz w:val="20"/>
                <w:szCs w:val="20"/>
              </w:rPr>
            </w:pPr>
            <w:r w:rsidRPr="00D126D2">
              <w:rPr>
                <w:sz w:val="20"/>
                <w:szCs w:val="20"/>
              </w:rPr>
              <w:t>0</w:t>
            </w:r>
          </w:p>
        </w:tc>
        <w:tc>
          <w:tcPr>
            <w:tcW w:w="0" w:type="auto"/>
          </w:tcPr>
          <w:p w:rsidR="00074276" w:rsidRPr="00D126D2" w:rsidRDefault="00074276" w:rsidP="00606642">
            <w:pPr>
              <w:widowControl w:val="0"/>
              <w:autoSpaceDE w:val="0"/>
              <w:autoSpaceDN w:val="0"/>
              <w:adjustRightInd w:val="0"/>
              <w:jc w:val="center"/>
              <w:rPr>
                <w:sz w:val="20"/>
                <w:szCs w:val="20"/>
              </w:rPr>
            </w:pPr>
            <w:r>
              <w:rPr>
                <w:sz w:val="20"/>
                <w:szCs w:val="20"/>
              </w:rPr>
              <w:t>300</w:t>
            </w:r>
          </w:p>
        </w:tc>
      </w:tr>
    </w:tbl>
    <w:p w:rsidR="00A0747D" w:rsidRDefault="00A0747D" w:rsidP="00A0747D">
      <w:pPr>
        <w:autoSpaceDE w:val="0"/>
        <w:autoSpaceDN w:val="0"/>
        <w:adjustRightInd w:val="0"/>
        <w:ind w:firstLine="539"/>
        <w:jc w:val="center"/>
        <w:rPr>
          <w:b/>
          <w:bCs/>
          <w:sz w:val="22"/>
          <w:szCs w:val="22"/>
        </w:rPr>
      </w:pPr>
    </w:p>
    <w:p w:rsidR="00A0747D" w:rsidRPr="006D2C6C" w:rsidRDefault="00A0747D" w:rsidP="00A0747D">
      <w:pPr>
        <w:autoSpaceDE w:val="0"/>
        <w:autoSpaceDN w:val="0"/>
        <w:adjustRightInd w:val="0"/>
        <w:ind w:firstLine="539"/>
        <w:jc w:val="center"/>
        <w:rPr>
          <w:b/>
          <w:bCs/>
        </w:rPr>
      </w:pPr>
      <w:r w:rsidRPr="006D2C6C">
        <w:rPr>
          <w:b/>
          <w:bCs/>
        </w:rPr>
        <w:t>3.5.7. Меры правового регулирования</w:t>
      </w:r>
    </w:p>
    <w:p w:rsidR="00A0747D" w:rsidRPr="006D2C6C" w:rsidRDefault="00A0747D" w:rsidP="00A0747D">
      <w:pPr>
        <w:autoSpaceDE w:val="0"/>
        <w:autoSpaceDN w:val="0"/>
        <w:adjustRightInd w:val="0"/>
        <w:ind w:firstLine="539"/>
        <w:jc w:val="both"/>
        <w:rPr>
          <w:bCs/>
        </w:rPr>
      </w:pPr>
      <w:r w:rsidRPr="006D2C6C">
        <w:rPr>
          <w:bCs/>
        </w:rPr>
        <w:t>Информация о мерах правового регулирования реализации подпрограммы изложена в Таблице 3 муниципальной программы.</w:t>
      </w:r>
    </w:p>
    <w:p w:rsidR="00A0747D" w:rsidRPr="006D2C6C" w:rsidRDefault="00A0747D" w:rsidP="00A0747D">
      <w:pPr>
        <w:pStyle w:val="ConsPlusNormal"/>
        <w:ind w:firstLine="540"/>
        <w:jc w:val="center"/>
        <w:rPr>
          <w:rFonts w:ascii="Times New Roman" w:hAnsi="Times New Roman" w:cs="Times New Roman"/>
          <w:b/>
          <w:sz w:val="24"/>
          <w:szCs w:val="24"/>
        </w:rPr>
      </w:pPr>
    </w:p>
    <w:p w:rsidR="00A0747D" w:rsidRPr="006D2C6C" w:rsidRDefault="00A0747D" w:rsidP="00A0747D">
      <w:pPr>
        <w:pStyle w:val="ConsPlusNormal"/>
        <w:ind w:firstLine="540"/>
        <w:jc w:val="center"/>
        <w:rPr>
          <w:rFonts w:ascii="Times New Roman" w:hAnsi="Times New Roman" w:cs="Times New Roman"/>
          <w:b/>
          <w:sz w:val="24"/>
          <w:szCs w:val="24"/>
        </w:rPr>
      </w:pPr>
      <w:r w:rsidRPr="006D2C6C">
        <w:rPr>
          <w:rFonts w:ascii="Times New Roman" w:hAnsi="Times New Roman" w:cs="Times New Roman"/>
          <w:b/>
          <w:sz w:val="24"/>
          <w:szCs w:val="24"/>
        </w:rPr>
        <w:t xml:space="preserve">3.5.8. Анализ рисков реализации подпрограммы. </w:t>
      </w:r>
    </w:p>
    <w:p w:rsidR="00A0747D" w:rsidRPr="006D2C6C" w:rsidRDefault="00A0747D" w:rsidP="00A0747D">
      <w:pPr>
        <w:widowControl w:val="0"/>
        <w:autoSpaceDE w:val="0"/>
        <w:autoSpaceDN w:val="0"/>
        <w:adjustRightInd w:val="0"/>
        <w:ind w:firstLine="720"/>
        <w:jc w:val="both"/>
      </w:pPr>
      <w:r w:rsidRPr="006D2C6C">
        <w:t>В процессе реализации подпрограммы могут проявиться внешние факторы, негативно влияющие на ее реализацию:</w:t>
      </w:r>
    </w:p>
    <w:p w:rsidR="00A0747D" w:rsidRPr="006D2C6C" w:rsidRDefault="00A0747D" w:rsidP="00A0747D">
      <w:pPr>
        <w:widowControl w:val="0"/>
        <w:autoSpaceDE w:val="0"/>
        <w:autoSpaceDN w:val="0"/>
        <w:adjustRightInd w:val="0"/>
        <w:ind w:firstLine="720"/>
        <w:jc w:val="both"/>
      </w:pPr>
      <w:r w:rsidRPr="006D2C6C">
        <w:t xml:space="preserve">– сокращение бюджетного финансирования, выделенного на выполнение подпрограммы, что может повлечь пересмотр задач подпрограммы с точки зрения </w:t>
      </w:r>
      <w:proofErr w:type="gramStart"/>
      <w:r w:rsidRPr="006D2C6C">
        <w:t>снижения</w:t>
      </w:r>
      <w:proofErr w:type="gramEnd"/>
      <w:r w:rsidRPr="006D2C6C">
        <w:t xml:space="preserve"> ожидаемых результатов от их решения, запланированных сроков выполнения мероприятий;</w:t>
      </w:r>
    </w:p>
    <w:p w:rsidR="00A0747D" w:rsidRPr="006D2C6C" w:rsidRDefault="00A0747D" w:rsidP="00A0747D">
      <w:pPr>
        <w:widowControl w:val="0"/>
        <w:autoSpaceDE w:val="0"/>
        <w:autoSpaceDN w:val="0"/>
        <w:adjustRightInd w:val="0"/>
        <w:ind w:firstLine="720"/>
        <w:jc w:val="both"/>
      </w:pPr>
      <w:r w:rsidRPr="006D2C6C">
        <w:lastRenderedPageBreak/>
        <w:t>–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A0747D" w:rsidRPr="006D2C6C" w:rsidRDefault="00A0747D" w:rsidP="00A0747D">
      <w:pPr>
        <w:widowControl w:val="0"/>
        <w:autoSpaceDE w:val="0"/>
        <w:autoSpaceDN w:val="0"/>
        <w:adjustRightInd w:val="0"/>
        <w:ind w:firstLine="720"/>
        <w:jc w:val="both"/>
      </w:pPr>
      <w:r w:rsidRPr="006D2C6C">
        <w:t>С целью минимизации влияния внешних факторов на реализацию подпрограммы запланированы следующие мероприятия:</w:t>
      </w:r>
    </w:p>
    <w:p w:rsidR="00A0747D" w:rsidRPr="006D2C6C" w:rsidRDefault="00A0747D" w:rsidP="00A0747D">
      <w:pPr>
        <w:widowControl w:val="0"/>
        <w:autoSpaceDE w:val="0"/>
        <w:autoSpaceDN w:val="0"/>
        <w:adjustRightInd w:val="0"/>
        <w:ind w:firstLine="720"/>
        <w:jc w:val="both"/>
      </w:pPr>
      <w:r w:rsidRPr="006D2C6C">
        <w:t>– ежегодная корректировка результатов исполнения подпрограммы и объемов финансирования;</w:t>
      </w:r>
    </w:p>
    <w:p w:rsidR="00A0747D" w:rsidRPr="006D2C6C" w:rsidRDefault="00A0747D" w:rsidP="00A0747D">
      <w:pPr>
        <w:widowControl w:val="0"/>
        <w:autoSpaceDE w:val="0"/>
        <w:autoSpaceDN w:val="0"/>
        <w:adjustRightInd w:val="0"/>
        <w:ind w:firstLine="720"/>
        <w:jc w:val="both"/>
      </w:pPr>
      <w:r w:rsidRPr="006D2C6C">
        <w:t>– информационное, организационно-методическое и экспертно-аналитическое сопровождение мероприятий подпрограммы, освещение в средствах массовой информации процессов и результатов реализации подпрограммы.</w:t>
      </w:r>
    </w:p>
    <w:p w:rsidR="00A0747D" w:rsidRPr="006D2C6C" w:rsidRDefault="00A0747D" w:rsidP="00A0747D">
      <w:pPr>
        <w:ind w:firstLine="720"/>
        <w:jc w:val="both"/>
      </w:pPr>
      <w:r w:rsidRPr="006D2C6C">
        <w:t>В рамках календарного года основными исполнителями подпрограммы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A0747D" w:rsidRPr="006D2C6C" w:rsidRDefault="00A0747D" w:rsidP="00A0747D">
      <w:pPr>
        <w:pStyle w:val="ConsPlusNormal"/>
        <w:ind w:firstLine="540"/>
        <w:jc w:val="center"/>
        <w:rPr>
          <w:rFonts w:ascii="Times New Roman" w:hAnsi="Times New Roman" w:cs="Times New Roman"/>
          <w:sz w:val="24"/>
          <w:szCs w:val="24"/>
        </w:rPr>
      </w:pPr>
    </w:p>
    <w:p w:rsidR="00A0747D" w:rsidRPr="006D2C6C" w:rsidRDefault="00A0747D" w:rsidP="006D2C6C">
      <w:pPr>
        <w:pStyle w:val="a6"/>
        <w:numPr>
          <w:ilvl w:val="2"/>
          <w:numId w:val="26"/>
        </w:numPr>
        <w:spacing w:before="0" w:beforeAutospacing="0" w:after="0" w:afterAutospacing="0"/>
        <w:jc w:val="center"/>
        <w:rPr>
          <w:b/>
        </w:rPr>
      </w:pPr>
      <w:r w:rsidRPr="006D2C6C">
        <w:rPr>
          <w:b/>
        </w:rPr>
        <w:t>Ресурсное обеспечение подпрограммы.</w:t>
      </w:r>
    </w:p>
    <w:p w:rsidR="00A0747D" w:rsidRPr="006D2C6C" w:rsidRDefault="00A0747D" w:rsidP="00A0747D">
      <w:pPr>
        <w:pStyle w:val="a6"/>
        <w:spacing w:before="0" w:beforeAutospacing="0" w:after="0" w:afterAutospacing="0"/>
        <w:ind w:left="709"/>
        <w:jc w:val="both"/>
      </w:pPr>
      <w:r w:rsidRPr="006D2C6C">
        <w:t>Финансирование подпрограммы предусматривается осуществлять за счёт средств федерального и областного бюджетов, а также бюджета городского округа. В ходе реализации подпрограммы объёмы финансирования могут корректироваться с учётом реальных возможностей доходной части бюджетов.</w:t>
      </w:r>
    </w:p>
    <w:p w:rsidR="00A0747D" w:rsidRPr="006D2C6C" w:rsidRDefault="00A0747D" w:rsidP="00A0747D">
      <w:pPr>
        <w:pStyle w:val="a6"/>
        <w:spacing w:before="0" w:beforeAutospacing="0" w:after="0" w:afterAutospacing="0"/>
        <w:ind w:firstLine="708"/>
        <w:jc w:val="both"/>
      </w:pPr>
      <w:r w:rsidRPr="006D2C6C">
        <w:t>Финансирование подпрограммы  изложено в  Таблице 5</w:t>
      </w:r>
      <w:r w:rsidR="005E638E" w:rsidRPr="006D2C6C">
        <w:t xml:space="preserve"> и Таблице 6.</w:t>
      </w:r>
      <w:r w:rsidRPr="006D2C6C">
        <w:t xml:space="preserve">. </w:t>
      </w:r>
    </w:p>
    <w:p w:rsidR="007A7E0F" w:rsidRPr="006D2C6C" w:rsidRDefault="005E638E" w:rsidP="005E638E">
      <w:pPr>
        <w:pStyle w:val="a5"/>
        <w:jc w:val="center"/>
        <w:rPr>
          <w:b/>
        </w:rPr>
      </w:pPr>
      <w:r w:rsidRPr="006D2C6C">
        <w:rPr>
          <w:b/>
        </w:rPr>
        <w:t xml:space="preserve">Ресурсное обеспечение реализации муниципальной программы за счет средств бюджета  </w:t>
      </w:r>
      <w:r w:rsidR="007A7E0F" w:rsidRPr="006D2C6C">
        <w:rPr>
          <w:b/>
        </w:rPr>
        <w:t>г</w:t>
      </w:r>
      <w:r w:rsidRPr="006D2C6C">
        <w:rPr>
          <w:b/>
        </w:rPr>
        <w:t xml:space="preserve">ородского округа  </w:t>
      </w:r>
    </w:p>
    <w:p w:rsidR="005E638E" w:rsidRPr="006D2C6C" w:rsidRDefault="005E638E" w:rsidP="005E638E">
      <w:pPr>
        <w:pStyle w:val="a5"/>
        <w:jc w:val="center"/>
        <w:rPr>
          <w:b/>
        </w:rPr>
      </w:pPr>
      <w:r w:rsidRPr="006D2C6C">
        <w:rPr>
          <w:b/>
        </w:rPr>
        <w:t xml:space="preserve">                           </w:t>
      </w:r>
    </w:p>
    <w:p w:rsidR="005E638E" w:rsidRPr="00C42B1D" w:rsidRDefault="005E638E" w:rsidP="005E638E">
      <w:pPr>
        <w:pStyle w:val="a5"/>
        <w:jc w:val="right"/>
        <w:rPr>
          <w:sz w:val="22"/>
          <w:szCs w:val="22"/>
        </w:rPr>
      </w:pPr>
      <w:r w:rsidRPr="00C42B1D">
        <w:rPr>
          <w:b/>
          <w:sz w:val="22"/>
          <w:szCs w:val="22"/>
        </w:rPr>
        <w:t>Т</w:t>
      </w:r>
      <w:r w:rsidRPr="00C42B1D">
        <w:rPr>
          <w:sz w:val="22"/>
          <w:szCs w:val="22"/>
        </w:rPr>
        <w:t>аблица 4</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985"/>
        <w:gridCol w:w="1559"/>
        <w:gridCol w:w="992"/>
        <w:gridCol w:w="1134"/>
        <w:gridCol w:w="1134"/>
        <w:gridCol w:w="1134"/>
        <w:gridCol w:w="1134"/>
        <w:gridCol w:w="1134"/>
        <w:gridCol w:w="1134"/>
        <w:gridCol w:w="1134"/>
      </w:tblGrid>
      <w:tr w:rsidR="001117AA" w:rsidRPr="005B30F2" w:rsidTr="007A7E0F">
        <w:tc>
          <w:tcPr>
            <w:tcW w:w="1134" w:type="dxa"/>
            <w:vMerge w:val="restart"/>
          </w:tcPr>
          <w:p w:rsidR="001117AA" w:rsidRPr="00040DBB" w:rsidRDefault="001117AA" w:rsidP="00606642">
            <w:pPr>
              <w:widowControl w:val="0"/>
              <w:autoSpaceDE w:val="0"/>
              <w:autoSpaceDN w:val="0"/>
              <w:adjustRightInd w:val="0"/>
              <w:jc w:val="center"/>
              <w:rPr>
                <w:sz w:val="20"/>
                <w:szCs w:val="20"/>
              </w:rPr>
            </w:pPr>
            <w:r w:rsidRPr="00040DBB">
              <w:rPr>
                <w:sz w:val="20"/>
                <w:szCs w:val="20"/>
              </w:rPr>
              <w:t>Статус</w:t>
            </w:r>
          </w:p>
        </w:tc>
        <w:tc>
          <w:tcPr>
            <w:tcW w:w="1985" w:type="dxa"/>
            <w:vMerge w:val="restart"/>
          </w:tcPr>
          <w:p w:rsidR="001117AA" w:rsidRPr="00040DBB" w:rsidRDefault="001117AA" w:rsidP="00606642">
            <w:pPr>
              <w:widowControl w:val="0"/>
              <w:autoSpaceDE w:val="0"/>
              <w:autoSpaceDN w:val="0"/>
              <w:adjustRightInd w:val="0"/>
              <w:jc w:val="center"/>
              <w:rPr>
                <w:sz w:val="20"/>
                <w:szCs w:val="20"/>
              </w:rPr>
            </w:pPr>
            <w:r w:rsidRPr="00040DBB">
              <w:rPr>
                <w:sz w:val="20"/>
                <w:szCs w:val="20"/>
              </w:rPr>
              <w:t>Наименование</w:t>
            </w:r>
          </w:p>
          <w:p w:rsidR="001117AA" w:rsidRPr="00040DBB" w:rsidRDefault="001117AA" w:rsidP="00606642">
            <w:pPr>
              <w:widowControl w:val="0"/>
              <w:autoSpaceDE w:val="0"/>
              <w:autoSpaceDN w:val="0"/>
              <w:adjustRightInd w:val="0"/>
              <w:jc w:val="center"/>
              <w:rPr>
                <w:sz w:val="20"/>
                <w:szCs w:val="20"/>
              </w:rPr>
            </w:pPr>
            <w:r w:rsidRPr="00040DBB">
              <w:rPr>
                <w:sz w:val="20"/>
                <w:szCs w:val="20"/>
              </w:rPr>
              <w:t>программы</w:t>
            </w:r>
            <w:r>
              <w:rPr>
                <w:sz w:val="20"/>
                <w:szCs w:val="20"/>
              </w:rPr>
              <w:t>/подпрограммы</w:t>
            </w:r>
          </w:p>
        </w:tc>
        <w:tc>
          <w:tcPr>
            <w:tcW w:w="1559" w:type="dxa"/>
            <w:vMerge w:val="restart"/>
          </w:tcPr>
          <w:p w:rsidR="001117AA" w:rsidRPr="00040DBB" w:rsidRDefault="001117AA" w:rsidP="00606642">
            <w:pPr>
              <w:widowControl w:val="0"/>
              <w:autoSpaceDE w:val="0"/>
              <w:autoSpaceDN w:val="0"/>
              <w:adjustRightInd w:val="0"/>
              <w:jc w:val="center"/>
              <w:rPr>
                <w:sz w:val="20"/>
                <w:szCs w:val="20"/>
              </w:rPr>
            </w:pPr>
            <w:r w:rsidRPr="00040DBB">
              <w:rPr>
                <w:sz w:val="20"/>
                <w:szCs w:val="20"/>
              </w:rPr>
              <w:t>Заказчик-координатор, соисполнители</w:t>
            </w:r>
          </w:p>
        </w:tc>
        <w:tc>
          <w:tcPr>
            <w:tcW w:w="8930" w:type="dxa"/>
            <w:gridSpan w:val="8"/>
          </w:tcPr>
          <w:p w:rsidR="001117AA" w:rsidRPr="00040DBB" w:rsidRDefault="001117AA" w:rsidP="00606642">
            <w:pPr>
              <w:jc w:val="center"/>
              <w:rPr>
                <w:sz w:val="20"/>
                <w:szCs w:val="20"/>
              </w:rPr>
            </w:pPr>
            <w:r w:rsidRPr="00040DBB">
              <w:rPr>
                <w:sz w:val="20"/>
                <w:szCs w:val="20"/>
              </w:rPr>
              <w:t>Расходы бюджета округа (тыс. руб.), годы</w:t>
            </w:r>
          </w:p>
        </w:tc>
      </w:tr>
      <w:tr w:rsidR="001117AA" w:rsidRPr="005B30F2" w:rsidTr="007A7E0F">
        <w:tc>
          <w:tcPr>
            <w:tcW w:w="1134" w:type="dxa"/>
            <w:vMerge/>
          </w:tcPr>
          <w:p w:rsidR="001117AA" w:rsidRPr="00040DBB" w:rsidRDefault="001117AA" w:rsidP="00606642">
            <w:pPr>
              <w:widowControl w:val="0"/>
              <w:autoSpaceDE w:val="0"/>
              <w:autoSpaceDN w:val="0"/>
              <w:adjustRightInd w:val="0"/>
              <w:rPr>
                <w:sz w:val="20"/>
                <w:szCs w:val="20"/>
              </w:rPr>
            </w:pPr>
          </w:p>
        </w:tc>
        <w:tc>
          <w:tcPr>
            <w:tcW w:w="1985" w:type="dxa"/>
            <w:vMerge/>
          </w:tcPr>
          <w:p w:rsidR="001117AA" w:rsidRPr="00040DBB" w:rsidRDefault="001117AA" w:rsidP="00606642">
            <w:pPr>
              <w:widowControl w:val="0"/>
              <w:autoSpaceDE w:val="0"/>
              <w:autoSpaceDN w:val="0"/>
              <w:adjustRightInd w:val="0"/>
              <w:rPr>
                <w:sz w:val="20"/>
                <w:szCs w:val="20"/>
              </w:rPr>
            </w:pPr>
          </w:p>
        </w:tc>
        <w:tc>
          <w:tcPr>
            <w:tcW w:w="1559" w:type="dxa"/>
            <w:vMerge/>
          </w:tcPr>
          <w:p w:rsidR="001117AA" w:rsidRPr="00040DBB" w:rsidRDefault="001117AA" w:rsidP="00606642">
            <w:pPr>
              <w:widowControl w:val="0"/>
              <w:autoSpaceDE w:val="0"/>
              <w:autoSpaceDN w:val="0"/>
              <w:adjustRightInd w:val="0"/>
              <w:rPr>
                <w:sz w:val="20"/>
                <w:szCs w:val="20"/>
              </w:rPr>
            </w:pPr>
          </w:p>
        </w:tc>
        <w:tc>
          <w:tcPr>
            <w:tcW w:w="992" w:type="dxa"/>
          </w:tcPr>
          <w:p w:rsidR="001117AA" w:rsidRPr="00040DBB" w:rsidRDefault="001117AA" w:rsidP="00606642">
            <w:pPr>
              <w:widowControl w:val="0"/>
              <w:autoSpaceDE w:val="0"/>
              <w:autoSpaceDN w:val="0"/>
              <w:adjustRightInd w:val="0"/>
              <w:jc w:val="center"/>
              <w:rPr>
                <w:sz w:val="20"/>
                <w:szCs w:val="20"/>
              </w:rPr>
            </w:pPr>
            <w:r w:rsidRPr="00040DBB">
              <w:rPr>
                <w:sz w:val="20"/>
                <w:szCs w:val="20"/>
              </w:rPr>
              <w:t>201</w:t>
            </w:r>
            <w:r>
              <w:rPr>
                <w:sz w:val="20"/>
                <w:szCs w:val="20"/>
              </w:rPr>
              <w:t>8</w:t>
            </w:r>
          </w:p>
        </w:tc>
        <w:tc>
          <w:tcPr>
            <w:tcW w:w="1134" w:type="dxa"/>
          </w:tcPr>
          <w:p w:rsidR="001117AA" w:rsidRPr="00040DBB" w:rsidRDefault="001117AA" w:rsidP="00606642">
            <w:pPr>
              <w:widowControl w:val="0"/>
              <w:autoSpaceDE w:val="0"/>
              <w:autoSpaceDN w:val="0"/>
              <w:adjustRightInd w:val="0"/>
              <w:jc w:val="center"/>
              <w:rPr>
                <w:sz w:val="20"/>
                <w:szCs w:val="20"/>
              </w:rPr>
            </w:pPr>
            <w:r w:rsidRPr="00040DBB">
              <w:rPr>
                <w:sz w:val="20"/>
                <w:szCs w:val="20"/>
              </w:rPr>
              <w:t>201</w:t>
            </w:r>
            <w:r>
              <w:rPr>
                <w:sz w:val="20"/>
                <w:szCs w:val="20"/>
              </w:rPr>
              <w:t>9</w:t>
            </w:r>
          </w:p>
        </w:tc>
        <w:tc>
          <w:tcPr>
            <w:tcW w:w="1134" w:type="dxa"/>
          </w:tcPr>
          <w:p w:rsidR="001117AA" w:rsidRPr="00040DBB" w:rsidRDefault="001117AA" w:rsidP="00606642">
            <w:pPr>
              <w:widowControl w:val="0"/>
              <w:autoSpaceDE w:val="0"/>
              <w:autoSpaceDN w:val="0"/>
              <w:adjustRightInd w:val="0"/>
              <w:jc w:val="center"/>
              <w:rPr>
                <w:sz w:val="20"/>
                <w:szCs w:val="20"/>
              </w:rPr>
            </w:pPr>
            <w:r w:rsidRPr="00040DBB">
              <w:rPr>
                <w:sz w:val="20"/>
                <w:szCs w:val="20"/>
              </w:rPr>
              <w:t>20</w:t>
            </w:r>
            <w:r>
              <w:rPr>
                <w:sz w:val="20"/>
                <w:szCs w:val="20"/>
              </w:rPr>
              <w:t>20</w:t>
            </w:r>
          </w:p>
        </w:tc>
        <w:tc>
          <w:tcPr>
            <w:tcW w:w="1134" w:type="dxa"/>
          </w:tcPr>
          <w:p w:rsidR="001117AA" w:rsidRPr="00040DBB" w:rsidRDefault="001117AA" w:rsidP="00606642">
            <w:pPr>
              <w:widowControl w:val="0"/>
              <w:autoSpaceDE w:val="0"/>
              <w:autoSpaceDN w:val="0"/>
              <w:adjustRightInd w:val="0"/>
              <w:jc w:val="center"/>
              <w:rPr>
                <w:sz w:val="20"/>
                <w:szCs w:val="20"/>
              </w:rPr>
            </w:pPr>
            <w:r>
              <w:rPr>
                <w:sz w:val="20"/>
                <w:szCs w:val="20"/>
              </w:rPr>
              <w:t>2021</w:t>
            </w:r>
          </w:p>
        </w:tc>
        <w:tc>
          <w:tcPr>
            <w:tcW w:w="1134" w:type="dxa"/>
          </w:tcPr>
          <w:p w:rsidR="001117AA" w:rsidRPr="00040DBB" w:rsidRDefault="001117AA" w:rsidP="00606642">
            <w:pPr>
              <w:widowControl w:val="0"/>
              <w:autoSpaceDE w:val="0"/>
              <w:autoSpaceDN w:val="0"/>
              <w:adjustRightInd w:val="0"/>
              <w:jc w:val="center"/>
              <w:rPr>
                <w:sz w:val="20"/>
                <w:szCs w:val="20"/>
              </w:rPr>
            </w:pPr>
            <w:r>
              <w:rPr>
                <w:sz w:val="20"/>
                <w:szCs w:val="20"/>
              </w:rPr>
              <w:t>2022</w:t>
            </w:r>
          </w:p>
        </w:tc>
        <w:tc>
          <w:tcPr>
            <w:tcW w:w="1134" w:type="dxa"/>
          </w:tcPr>
          <w:p w:rsidR="001117AA" w:rsidRPr="00040DBB" w:rsidRDefault="001117AA" w:rsidP="00606642">
            <w:pPr>
              <w:widowControl w:val="0"/>
              <w:autoSpaceDE w:val="0"/>
              <w:autoSpaceDN w:val="0"/>
              <w:adjustRightInd w:val="0"/>
              <w:jc w:val="center"/>
              <w:rPr>
                <w:sz w:val="20"/>
                <w:szCs w:val="20"/>
              </w:rPr>
            </w:pPr>
            <w:r>
              <w:rPr>
                <w:sz w:val="20"/>
                <w:szCs w:val="20"/>
              </w:rPr>
              <w:t>2023</w:t>
            </w:r>
          </w:p>
        </w:tc>
        <w:tc>
          <w:tcPr>
            <w:tcW w:w="1134" w:type="dxa"/>
          </w:tcPr>
          <w:p w:rsidR="001117AA" w:rsidRPr="00040DBB" w:rsidRDefault="001117AA" w:rsidP="00606642">
            <w:pPr>
              <w:widowControl w:val="0"/>
              <w:autoSpaceDE w:val="0"/>
              <w:autoSpaceDN w:val="0"/>
              <w:adjustRightInd w:val="0"/>
              <w:jc w:val="center"/>
              <w:rPr>
                <w:sz w:val="20"/>
                <w:szCs w:val="20"/>
              </w:rPr>
            </w:pPr>
            <w:r>
              <w:rPr>
                <w:sz w:val="20"/>
                <w:szCs w:val="20"/>
              </w:rPr>
              <w:t>2024</w:t>
            </w:r>
          </w:p>
        </w:tc>
        <w:tc>
          <w:tcPr>
            <w:tcW w:w="1134" w:type="dxa"/>
          </w:tcPr>
          <w:p w:rsidR="001117AA" w:rsidRDefault="001117AA" w:rsidP="00606642">
            <w:pPr>
              <w:widowControl w:val="0"/>
              <w:autoSpaceDE w:val="0"/>
              <w:autoSpaceDN w:val="0"/>
              <w:adjustRightInd w:val="0"/>
              <w:jc w:val="center"/>
              <w:rPr>
                <w:sz w:val="20"/>
                <w:szCs w:val="20"/>
              </w:rPr>
            </w:pPr>
            <w:r>
              <w:rPr>
                <w:sz w:val="20"/>
                <w:szCs w:val="20"/>
              </w:rPr>
              <w:t>Всего</w:t>
            </w:r>
          </w:p>
        </w:tc>
      </w:tr>
      <w:tr w:rsidR="001117AA" w:rsidRPr="005B30F2" w:rsidTr="007A7E0F">
        <w:tc>
          <w:tcPr>
            <w:tcW w:w="1134" w:type="dxa"/>
          </w:tcPr>
          <w:p w:rsidR="001117AA" w:rsidRPr="00822E06" w:rsidRDefault="001117AA" w:rsidP="00606642">
            <w:pPr>
              <w:jc w:val="center"/>
              <w:rPr>
                <w:bCs/>
              </w:rPr>
            </w:pPr>
            <w:r w:rsidRPr="00822E06">
              <w:rPr>
                <w:bCs/>
              </w:rPr>
              <w:t>1</w:t>
            </w:r>
          </w:p>
        </w:tc>
        <w:tc>
          <w:tcPr>
            <w:tcW w:w="1985" w:type="dxa"/>
          </w:tcPr>
          <w:p w:rsidR="001117AA" w:rsidRPr="00822E06" w:rsidRDefault="001117AA" w:rsidP="00606642">
            <w:pPr>
              <w:jc w:val="center"/>
              <w:rPr>
                <w:bCs/>
              </w:rPr>
            </w:pPr>
            <w:r w:rsidRPr="00822E06">
              <w:rPr>
                <w:bCs/>
              </w:rPr>
              <w:t>2</w:t>
            </w:r>
          </w:p>
        </w:tc>
        <w:tc>
          <w:tcPr>
            <w:tcW w:w="1559" w:type="dxa"/>
          </w:tcPr>
          <w:p w:rsidR="001117AA" w:rsidRPr="00822E06" w:rsidRDefault="001117AA" w:rsidP="00606642">
            <w:pPr>
              <w:jc w:val="center"/>
              <w:rPr>
                <w:bCs/>
              </w:rPr>
            </w:pPr>
            <w:r w:rsidRPr="00822E06">
              <w:rPr>
                <w:bCs/>
              </w:rPr>
              <w:t>3</w:t>
            </w:r>
          </w:p>
        </w:tc>
        <w:tc>
          <w:tcPr>
            <w:tcW w:w="992" w:type="dxa"/>
          </w:tcPr>
          <w:p w:rsidR="001117AA" w:rsidRPr="00822E06" w:rsidRDefault="001117AA" w:rsidP="00606642">
            <w:pPr>
              <w:jc w:val="center"/>
              <w:rPr>
                <w:bCs/>
              </w:rPr>
            </w:pPr>
            <w:r w:rsidRPr="00822E06">
              <w:rPr>
                <w:bCs/>
              </w:rPr>
              <w:t>4</w:t>
            </w:r>
          </w:p>
        </w:tc>
        <w:tc>
          <w:tcPr>
            <w:tcW w:w="1134" w:type="dxa"/>
          </w:tcPr>
          <w:p w:rsidR="001117AA" w:rsidRPr="00822E06" w:rsidRDefault="001117AA" w:rsidP="00606642">
            <w:pPr>
              <w:jc w:val="center"/>
              <w:rPr>
                <w:bCs/>
              </w:rPr>
            </w:pPr>
            <w:r w:rsidRPr="00822E06">
              <w:rPr>
                <w:bCs/>
              </w:rPr>
              <w:t>5</w:t>
            </w:r>
          </w:p>
        </w:tc>
        <w:tc>
          <w:tcPr>
            <w:tcW w:w="1134" w:type="dxa"/>
          </w:tcPr>
          <w:p w:rsidR="001117AA" w:rsidRPr="00822E06" w:rsidRDefault="001117AA" w:rsidP="00606642">
            <w:pPr>
              <w:jc w:val="center"/>
              <w:rPr>
                <w:bCs/>
              </w:rPr>
            </w:pPr>
            <w:r w:rsidRPr="00822E06">
              <w:rPr>
                <w:bCs/>
              </w:rPr>
              <w:t>6</w:t>
            </w:r>
          </w:p>
        </w:tc>
        <w:tc>
          <w:tcPr>
            <w:tcW w:w="1134" w:type="dxa"/>
          </w:tcPr>
          <w:p w:rsidR="001117AA" w:rsidRPr="00822E06" w:rsidRDefault="001117AA" w:rsidP="00606642">
            <w:pPr>
              <w:jc w:val="center"/>
              <w:rPr>
                <w:bCs/>
              </w:rPr>
            </w:pPr>
            <w:r w:rsidRPr="00822E06">
              <w:rPr>
                <w:bCs/>
              </w:rPr>
              <w:t>7</w:t>
            </w:r>
          </w:p>
        </w:tc>
        <w:tc>
          <w:tcPr>
            <w:tcW w:w="1134" w:type="dxa"/>
          </w:tcPr>
          <w:p w:rsidR="001117AA" w:rsidRPr="00822E06" w:rsidRDefault="001117AA" w:rsidP="00606642">
            <w:pPr>
              <w:jc w:val="center"/>
              <w:rPr>
                <w:bCs/>
              </w:rPr>
            </w:pPr>
            <w:r>
              <w:rPr>
                <w:bCs/>
              </w:rPr>
              <w:t>8</w:t>
            </w:r>
          </w:p>
        </w:tc>
        <w:tc>
          <w:tcPr>
            <w:tcW w:w="1134" w:type="dxa"/>
          </w:tcPr>
          <w:p w:rsidR="001117AA" w:rsidRPr="00822E06" w:rsidRDefault="001117AA" w:rsidP="00606642">
            <w:pPr>
              <w:jc w:val="center"/>
              <w:rPr>
                <w:bCs/>
              </w:rPr>
            </w:pPr>
            <w:r>
              <w:rPr>
                <w:bCs/>
              </w:rPr>
              <w:t>9</w:t>
            </w:r>
          </w:p>
        </w:tc>
        <w:tc>
          <w:tcPr>
            <w:tcW w:w="1134" w:type="dxa"/>
          </w:tcPr>
          <w:p w:rsidR="001117AA" w:rsidRPr="00822E06" w:rsidRDefault="001117AA" w:rsidP="00606642">
            <w:pPr>
              <w:jc w:val="center"/>
              <w:rPr>
                <w:bCs/>
              </w:rPr>
            </w:pPr>
            <w:r>
              <w:rPr>
                <w:bCs/>
              </w:rPr>
              <w:t>10</w:t>
            </w:r>
          </w:p>
        </w:tc>
        <w:tc>
          <w:tcPr>
            <w:tcW w:w="1134" w:type="dxa"/>
          </w:tcPr>
          <w:p w:rsidR="001117AA" w:rsidRDefault="001117AA" w:rsidP="00606642">
            <w:pPr>
              <w:jc w:val="center"/>
              <w:rPr>
                <w:bCs/>
              </w:rPr>
            </w:pPr>
            <w:r>
              <w:rPr>
                <w:bCs/>
              </w:rPr>
              <w:t>11</w:t>
            </w:r>
          </w:p>
        </w:tc>
      </w:tr>
      <w:tr w:rsidR="001117AA" w:rsidRPr="002E40E9" w:rsidTr="007A7E0F">
        <w:tc>
          <w:tcPr>
            <w:tcW w:w="1134" w:type="dxa"/>
            <w:vMerge w:val="restart"/>
          </w:tcPr>
          <w:p w:rsidR="001117AA" w:rsidRPr="00294657" w:rsidRDefault="001117AA" w:rsidP="00606642">
            <w:pPr>
              <w:rPr>
                <w:bCs/>
                <w:sz w:val="20"/>
                <w:szCs w:val="20"/>
              </w:rPr>
            </w:pPr>
            <w:r w:rsidRPr="00294657">
              <w:rPr>
                <w:sz w:val="20"/>
                <w:szCs w:val="20"/>
              </w:rPr>
              <w:t xml:space="preserve">Подпрограмма </w:t>
            </w:r>
            <w:r>
              <w:rPr>
                <w:sz w:val="20"/>
                <w:szCs w:val="20"/>
              </w:rPr>
              <w:t>5</w:t>
            </w:r>
          </w:p>
        </w:tc>
        <w:tc>
          <w:tcPr>
            <w:tcW w:w="1985" w:type="dxa"/>
            <w:vMerge w:val="restart"/>
          </w:tcPr>
          <w:p w:rsidR="001117AA" w:rsidRPr="006E1A2A" w:rsidRDefault="001117AA" w:rsidP="00606642">
            <w:pPr>
              <w:rPr>
                <w:sz w:val="20"/>
                <w:szCs w:val="20"/>
              </w:rPr>
            </w:pPr>
            <w:r w:rsidRPr="006E1A2A">
              <w:rPr>
                <w:sz w:val="20"/>
                <w:szCs w:val="20"/>
              </w:rPr>
              <w:t xml:space="preserve">«Создание </w:t>
            </w:r>
            <w:r w:rsidRPr="006E1A2A">
              <w:rPr>
                <w:bCs/>
                <w:sz w:val="20"/>
                <w:szCs w:val="20"/>
              </w:rPr>
              <w:t>новых мест в общеобразовательных организациях городского округа город Кулебаки в 2018-2020 годах и на период до 2025 года»</w:t>
            </w:r>
          </w:p>
        </w:tc>
        <w:tc>
          <w:tcPr>
            <w:tcW w:w="1559" w:type="dxa"/>
          </w:tcPr>
          <w:p w:rsidR="001117AA" w:rsidRPr="005B30F2" w:rsidRDefault="001117AA" w:rsidP="00606642">
            <w:pPr>
              <w:widowControl w:val="0"/>
              <w:autoSpaceDE w:val="0"/>
              <w:autoSpaceDN w:val="0"/>
              <w:adjustRightInd w:val="0"/>
              <w:rPr>
                <w:b/>
                <w:sz w:val="20"/>
                <w:szCs w:val="20"/>
              </w:rPr>
            </w:pPr>
            <w:r w:rsidRPr="005B30F2">
              <w:rPr>
                <w:b/>
                <w:sz w:val="20"/>
                <w:szCs w:val="20"/>
              </w:rPr>
              <w:t>Всего, в т</w:t>
            </w:r>
            <w:proofErr w:type="gramStart"/>
            <w:r w:rsidRPr="005B30F2">
              <w:rPr>
                <w:b/>
                <w:sz w:val="20"/>
                <w:szCs w:val="20"/>
              </w:rPr>
              <w:t>.ч</w:t>
            </w:r>
            <w:proofErr w:type="gramEnd"/>
          </w:p>
        </w:tc>
        <w:tc>
          <w:tcPr>
            <w:tcW w:w="992" w:type="dxa"/>
          </w:tcPr>
          <w:p w:rsidR="001117AA" w:rsidRPr="008B365C" w:rsidRDefault="001117AA" w:rsidP="00606642">
            <w:pPr>
              <w:jc w:val="center"/>
              <w:rPr>
                <w:b/>
                <w:sz w:val="20"/>
                <w:szCs w:val="20"/>
              </w:rPr>
            </w:pPr>
            <w:r w:rsidRPr="008B365C">
              <w:rPr>
                <w:b/>
                <w:sz w:val="20"/>
                <w:szCs w:val="20"/>
              </w:rPr>
              <w:t>0</w:t>
            </w:r>
          </w:p>
        </w:tc>
        <w:tc>
          <w:tcPr>
            <w:tcW w:w="1134" w:type="dxa"/>
          </w:tcPr>
          <w:p w:rsidR="001117AA" w:rsidRPr="008B365C" w:rsidRDefault="001117AA" w:rsidP="00606642">
            <w:pPr>
              <w:jc w:val="center"/>
              <w:rPr>
                <w:b/>
                <w:sz w:val="20"/>
                <w:szCs w:val="20"/>
              </w:rPr>
            </w:pPr>
            <w:r w:rsidRPr="008B365C">
              <w:rPr>
                <w:b/>
                <w:sz w:val="20"/>
                <w:szCs w:val="20"/>
              </w:rPr>
              <w:t>2996,84</w:t>
            </w:r>
          </w:p>
        </w:tc>
        <w:tc>
          <w:tcPr>
            <w:tcW w:w="1134" w:type="dxa"/>
          </w:tcPr>
          <w:p w:rsidR="001117AA" w:rsidRPr="008B365C" w:rsidRDefault="001117AA" w:rsidP="00606642">
            <w:pPr>
              <w:jc w:val="center"/>
              <w:rPr>
                <w:b/>
                <w:sz w:val="20"/>
                <w:szCs w:val="20"/>
              </w:rPr>
            </w:pPr>
            <w:r w:rsidRPr="008B365C">
              <w:rPr>
                <w:b/>
                <w:sz w:val="20"/>
                <w:szCs w:val="20"/>
              </w:rPr>
              <w:t>2497,38</w:t>
            </w:r>
          </w:p>
        </w:tc>
        <w:tc>
          <w:tcPr>
            <w:tcW w:w="1134" w:type="dxa"/>
          </w:tcPr>
          <w:p w:rsidR="001117AA" w:rsidRPr="005E638E" w:rsidRDefault="001117AA" w:rsidP="00606642">
            <w:pPr>
              <w:tabs>
                <w:tab w:val="left" w:pos="944"/>
              </w:tabs>
              <w:jc w:val="center"/>
              <w:rPr>
                <w:b/>
                <w:sz w:val="20"/>
                <w:szCs w:val="20"/>
              </w:rPr>
            </w:pPr>
            <w:r w:rsidRPr="005E638E">
              <w:rPr>
                <w:b/>
                <w:sz w:val="20"/>
                <w:szCs w:val="20"/>
              </w:rPr>
              <w:t>4235,69</w:t>
            </w:r>
          </w:p>
        </w:tc>
        <w:tc>
          <w:tcPr>
            <w:tcW w:w="1134" w:type="dxa"/>
          </w:tcPr>
          <w:p w:rsidR="001117AA" w:rsidRPr="005E638E" w:rsidRDefault="001117AA" w:rsidP="00606642">
            <w:pPr>
              <w:tabs>
                <w:tab w:val="left" w:pos="944"/>
              </w:tabs>
              <w:rPr>
                <w:b/>
                <w:sz w:val="20"/>
                <w:szCs w:val="20"/>
              </w:rPr>
            </w:pPr>
            <w:r w:rsidRPr="005E638E">
              <w:rPr>
                <w:b/>
                <w:sz w:val="20"/>
                <w:szCs w:val="20"/>
              </w:rPr>
              <w:t>3465,57</w:t>
            </w:r>
          </w:p>
        </w:tc>
        <w:tc>
          <w:tcPr>
            <w:tcW w:w="1134" w:type="dxa"/>
          </w:tcPr>
          <w:p w:rsidR="001117AA" w:rsidRPr="005E638E" w:rsidRDefault="001117AA" w:rsidP="00606642">
            <w:pPr>
              <w:jc w:val="center"/>
              <w:rPr>
                <w:b/>
                <w:sz w:val="20"/>
                <w:szCs w:val="20"/>
              </w:rPr>
            </w:pPr>
            <w:r w:rsidRPr="005E638E">
              <w:rPr>
                <w:b/>
                <w:sz w:val="20"/>
                <w:szCs w:val="20"/>
              </w:rPr>
              <w:t>3591,22</w:t>
            </w:r>
          </w:p>
        </w:tc>
        <w:tc>
          <w:tcPr>
            <w:tcW w:w="1134" w:type="dxa"/>
          </w:tcPr>
          <w:p w:rsidR="001117AA" w:rsidRPr="005E638E" w:rsidRDefault="001117AA" w:rsidP="00606642">
            <w:pPr>
              <w:jc w:val="center"/>
              <w:rPr>
                <w:b/>
                <w:sz w:val="20"/>
                <w:szCs w:val="20"/>
              </w:rPr>
            </w:pPr>
            <w:r w:rsidRPr="005E638E">
              <w:rPr>
                <w:b/>
                <w:sz w:val="20"/>
                <w:szCs w:val="20"/>
              </w:rPr>
              <w:t>2938,27</w:t>
            </w:r>
          </w:p>
        </w:tc>
        <w:tc>
          <w:tcPr>
            <w:tcW w:w="1134" w:type="dxa"/>
          </w:tcPr>
          <w:p w:rsidR="001117AA" w:rsidRPr="001117AA" w:rsidRDefault="001117AA" w:rsidP="00606642">
            <w:pPr>
              <w:jc w:val="center"/>
              <w:rPr>
                <w:b/>
                <w:sz w:val="20"/>
                <w:szCs w:val="20"/>
              </w:rPr>
            </w:pPr>
            <w:r w:rsidRPr="001117AA">
              <w:rPr>
                <w:b/>
                <w:sz w:val="20"/>
                <w:szCs w:val="20"/>
              </w:rPr>
              <w:t>19725,97</w:t>
            </w:r>
          </w:p>
        </w:tc>
      </w:tr>
      <w:tr w:rsidR="001117AA" w:rsidRPr="002E40E9" w:rsidTr="007A7E0F">
        <w:tc>
          <w:tcPr>
            <w:tcW w:w="1134" w:type="dxa"/>
            <w:vMerge/>
          </w:tcPr>
          <w:p w:rsidR="001117AA" w:rsidRPr="00294657" w:rsidRDefault="001117AA" w:rsidP="00606642">
            <w:pPr>
              <w:jc w:val="center"/>
              <w:rPr>
                <w:sz w:val="20"/>
                <w:szCs w:val="20"/>
              </w:rPr>
            </w:pPr>
          </w:p>
        </w:tc>
        <w:tc>
          <w:tcPr>
            <w:tcW w:w="1985" w:type="dxa"/>
            <w:vMerge/>
          </w:tcPr>
          <w:p w:rsidR="001117AA" w:rsidRPr="00294657" w:rsidRDefault="001117AA" w:rsidP="00606642">
            <w:pPr>
              <w:jc w:val="center"/>
              <w:rPr>
                <w:sz w:val="20"/>
                <w:szCs w:val="20"/>
              </w:rPr>
            </w:pPr>
          </w:p>
        </w:tc>
        <w:tc>
          <w:tcPr>
            <w:tcW w:w="1559" w:type="dxa"/>
          </w:tcPr>
          <w:p w:rsidR="001117AA" w:rsidRPr="005B30F2" w:rsidRDefault="001117AA" w:rsidP="00606642">
            <w:pPr>
              <w:widowControl w:val="0"/>
              <w:autoSpaceDE w:val="0"/>
              <w:autoSpaceDN w:val="0"/>
              <w:adjustRightInd w:val="0"/>
              <w:rPr>
                <w:sz w:val="20"/>
                <w:szCs w:val="20"/>
              </w:rPr>
            </w:pPr>
            <w:r w:rsidRPr="005B30F2">
              <w:rPr>
                <w:sz w:val="20"/>
                <w:szCs w:val="20"/>
              </w:rPr>
              <w:t>Администрация городского округа</w:t>
            </w:r>
          </w:p>
        </w:tc>
        <w:tc>
          <w:tcPr>
            <w:tcW w:w="992" w:type="dxa"/>
          </w:tcPr>
          <w:p w:rsidR="001117AA" w:rsidRPr="0059277A" w:rsidRDefault="001117AA" w:rsidP="00606642">
            <w:pPr>
              <w:jc w:val="center"/>
              <w:rPr>
                <w:sz w:val="20"/>
                <w:szCs w:val="20"/>
              </w:rPr>
            </w:pPr>
            <w:r w:rsidRPr="0059277A">
              <w:rPr>
                <w:sz w:val="20"/>
                <w:szCs w:val="20"/>
              </w:rPr>
              <w:t>0</w:t>
            </w:r>
          </w:p>
        </w:tc>
        <w:tc>
          <w:tcPr>
            <w:tcW w:w="1134" w:type="dxa"/>
          </w:tcPr>
          <w:p w:rsidR="001117AA" w:rsidRPr="004F6666" w:rsidRDefault="001117AA" w:rsidP="00606642">
            <w:pPr>
              <w:jc w:val="center"/>
              <w:rPr>
                <w:sz w:val="20"/>
                <w:szCs w:val="20"/>
              </w:rPr>
            </w:pPr>
            <w:r w:rsidRPr="004F6666">
              <w:rPr>
                <w:sz w:val="20"/>
                <w:szCs w:val="20"/>
              </w:rPr>
              <w:t>2996,84</w:t>
            </w:r>
          </w:p>
        </w:tc>
        <w:tc>
          <w:tcPr>
            <w:tcW w:w="1134" w:type="dxa"/>
          </w:tcPr>
          <w:p w:rsidR="001117AA" w:rsidRPr="004F6666" w:rsidRDefault="001117AA" w:rsidP="00606642">
            <w:pPr>
              <w:jc w:val="center"/>
              <w:rPr>
                <w:sz w:val="20"/>
                <w:szCs w:val="20"/>
              </w:rPr>
            </w:pPr>
            <w:r w:rsidRPr="004F6666">
              <w:rPr>
                <w:sz w:val="20"/>
                <w:szCs w:val="20"/>
              </w:rPr>
              <w:t>2497,38</w:t>
            </w:r>
          </w:p>
        </w:tc>
        <w:tc>
          <w:tcPr>
            <w:tcW w:w="1134" w:type="dxa"/>
          </w:tcPr>
          <w:p w:rsidR="001117AA" w:rsidRPr="0059277A" w:rsidRDefault="001117AA" w:rsidP="00606642">
            <w:pPr>
              <w:tabs>
                <w:tab w:val="left" w:pos="944"/>
              </w:tabs>
              <w:jc w:val="center"/>
              <w:rPr>
                <w:sz w:val="20"/>
                <w:szCs w:val="20"/>
              </w:rPr>
            </w:pPr>
            <w:r w:rsidRPr="0059277A">
              <w:rPr>
                <w:sz w:val="20"/>
                <w:szCs w:val="20"/>
              </w:rPr>
              <w:t>4235,69</w:t>
            </w:r>
          </w:p>
        </w:tc>
        <w:tc>
          <w:tcPr>
            <w:tcW w:w="1134" w:type="dxa"/>
          </w:tcPr>
          <w:p w:rsidR="001117AA" w:rsidRPr="0059277A" w:rsidRDefault="001117AA" w:rsidP="00606642">
            <w:pPr>
              <w:tabs>
                <w:tab w:val="left" w:pos="944"/>
              </w:tabs>
              <w:jc w:val="center"/>
              <w:rPr>
                <w:sz w:val="20"/>
                <w:szCs w:val="20"/>
              </w:rPr>
            </w:pPr>
            <w:r w:rsidRPr="0059277A">
              <w:rPr>
                <w:sz w:val="20"/>
                <w:szCs w:val="20"/>
              </w:rPr>
              <w:t>3465,57</w:t>
            </w:r>
          </w:p>
        </w:tc>
        <w:tc>
          <w:tcPr>
            <w:tcW w:w="1134" w:type="dxa"/>
          </w:tcPr>
          <w:p w:rsidR="001117AA" w:rsidRPr="0059277A" w:rsidRDefault="001117AA" w:rsidP="00606642">
            <w:pPr>
              <w:jc w:val="center"/>
              <w:rPr>
                <w:sz w:val="20"/>
                <w:szCs w:val="20"/>
              </w:rPr>
            </w:pPr>
            <w:r w:rsidRPr="0059277A">
              <w:rPr>
                <w:sz w:val="20"/>
                <w:szCs w:val="20"/>
              </w:rPr>
              <w:t>359</w:t>
            </w:r>
            <w:r>
              <w:rPr>
                <w:sz w:val="20"/>
                <w:szCs w:val="20"/>
              </w:rPr>
              <w:t>2</w:t>
            </w:r>
            <w:r w:rsidRPr="0059277A">
              <w:rPr>
                <w:sz w:val="20"/>
                <w:szCs w:val="20"/>
              </w:rPr>
              <w:t>,22</w:t>
            </w:r>
          </w:p>
        </w:tc>
        <w:tc>
          <w:tcPr>
            <w:tcW w:w="1134" w:type="dxa"/>
          </w:tcPr>
          <w:p w:rsidR="001117AA" w:rsidRPr="0059277A" w:rsidRDefault="001117AA" w:rsidP="00606642">
            <w:pPr>
              <w:jc w:val="center"/>
              <w:rPr>
                <w:sz w:val="20"/>
                <w:szCs w:val="20"/>
              </w:rPr>
            </w:pPr>
            <w:r w:rsidRPr="0059277A">
              <w:rPr>
                <w:sz w:val="20"/>
                <w:szCs w:val="20"/>
              </w:rPr>
              <w:t>2938,27</w:t>
            </w:r>
          </w:p>
        </w:tc>
        <w:tc>
          <w:tcPr>
            <w:tcW w:w="1134" w:type="dxa"/>
          </w:tcPr>
          <w:p w:rsidR="001117AA" w:rsidRPr="000A79E2" w:rsidRDefault="001117AA" w:rsidP="00606642">
            <w:pPr>
              <w:jc w:val="center"/>
              <w:rPr>
                <w:sz w:val="20"/>
                <w:szCs w:val="20"/>
              </w:rPr>
            </w:pPr>
            <w:r>
              <w:rPr>
                <w:sz w:val="20"/>
                <w:szCs w:val="20"/>
              </w:rPr>
              <w:t>19725,97</w:t>
            </w:r>
          </w:p>
        </w:tc>
      </w:tr>
    </w:tbl>
    <w:p w:rsidR="005E638E" w:rsidRDefault="005E638E" w:rsidP="005E638E">
      <w:pPr>
        <w:widowControl w:val="0"/>
        <w:autoSpaceDE w:val="0"/>
        <w:autoSpaceDN w:val="0"/>
        <w:adjustRightInd w:val="0"/>
        <w:jc w:val="center"/>
        <w:outlineLvl w:val="2"/>
        <w:rPr>
          <w:b/>
        </w:rPr>
      </w:pPr>
    </w:p>
    <w:p w:rsidR="005E638E" w:rsidRPr="00685BBC" w:rsidRDefault="005E638E" w:rsidP="005E638E">
      <w:pPr>
        <w:widowControl w:val="0"/>
        <w:autoSpaceDE w:val="0"/>
        <w:autoSpaceDN w:val="0"/>
        <w:adjustRightInd w:val="0"/>
        <w:jc w:val="center"/>
        <w:outlineLvl w:val="2"/>
        <w:rPr>
          <w:b/>
        </w:rPr>
      </w:pPr>
      <w:r w:rsidRPr="00685BBC">
        <w:rPr>
          <w:b/>
        </w:rPr>
        <w:t>Прогнозная оценка расходов на реализацию муниципальной программы</w:t>
      </w:r>
    </w:p>
    <w:p w:rsidR="005E638E" w:rsidRPr="009948C3" w:rsidRDefault="005E638E" w:rsidP="001117AA">
      <w:pPr>
        <w:pStyle w:val="ConsPlusNormal"/>
        <w:ind w:firstLine="0"/>
        <w:jc w:val="center"/>
        <w:rPr>
          <w:rFonts w:ascii="Times New Roman" w:hAnsi="Times New Roman"/>
          <w:sz w:val="24"/>
          <w:szCs w:val="24"/>
        </w:rPr>
      </w:pPr>
      <w:r w:rsidRPr="003D6F9B">
        <w:rPr>
          <w:rFonts w:ascii="Times New Roman" w:hAnsi="Times New Roman"/>
          <w:b/>
          <w:sz w:val="22"/>
          <w:szCs w:val="22"/>
        </w:rPr>
        <w:t>за счет всех источников финансирования</w:t>
      </w:r>
      <w:r w:rsidR="001117AA">
        <w:rPr>
          <w:rFonts w:ascii="Times New Roman" w:hAnsi="Times New Roman"/>
          <w:b/>
          <w:sz w:val="22"/>
          <w:szCs w:val="22"/>
        </w:rPr>
        <w:t xml:space="preserve">                </w:t>
      </w:r>
      <w:r w:rsidRPr="003D6F9B">
        <w:rPr>
          <w:rFonts w:ascii="Times New Roman" w:hAnsi="Times New Roman"/>
          <w:sz w:val="22"/>
          <w:szCs w:val="22"/>
        </w:rPr>
        <w:t xml:space="preserve"> </w:t>
      </w:r>
      <w:r w:rsidRPr="009948C3">
        <w:rPr>
          <w:rFonts w:ascii="Times New Roman" w:hAnsi="Times New Roman"/>
          <w:sz w:val="24"/>
          <w:szCs w:val="24"/>
        </w:rPr>
        <w:t xml:space="preserve">Таблица </w:t>
      </w:r>
      <w:r>
        <w:rPr>
          <w:rFonts w:ascii="Times New Roman" w:hAnsi="Times New Roman"/>
          <w:sz w:val="24"/>
          <w:szCs w:val="24"/>
        </w:rPr>
        <w:t>5</w:t>
      </w:r>
    </w:p>
    <w:tbl>
      <w:tblPr>
        <w:tblW w:w="14318" w:type="dxa"/>
        <w:tblCellSpacing w:w="5" w:type="nil"/>
        <w:tblInd w:w="75" w:type="dxa"/>
        <w:tblLayout w:type="fixed"/>
        <w:tblCellMar>
          <w:left w:w="75" w:type="dxa"/>
          <w:right w:w="75" w:type="dxa"/>
        </w:tblCellMar>
        <w:tblLook w:val="0000"/>
      </w:tblPr>
      <w:tblGrid>
        <w:gridCol w:w="1134"/>
        <w:gridCol w:w="1843"/>
        <w:gridCol w:w="1701"/>
        <w:gridCol w:w="992"/>
        <w:gridCol w:w="1134"/>
        <w:gridCol w:w="1134"/>
        <w:gridCol w:w="1276"/>
        <w:gridCol w:w="1276"/>
        <w:gridCol w:w="1276"/>
        <w:gridCol w:w="1276"/>
        <w:gridCol w:w="1276"/>
      </w:tblGrid>
      <w:tr w:rsidR="001117AA" w:rsidRPr="00CE0870" w:rsidTr="00606642">
        <w:trPr>
          <w:trHeight w:val="360"/>
          <w:tblCellSpacing w:w="5" w:type="nil"/>
        </w:trPr>
        <w:tc>
          <w:tcPr>
            <w:tcW w:w="1134" w:type="dxa"/>
            <w:vMerge w:val="restart"/>
            <w:tcBorders>
              <w:top w:val="single" w:sz="4" w:space="0" w:color="auto"/>
              <w:left w:val="single" w:sz="4" w:space="0" w:color="auto"/>
              <w:bottom w:val="single" w:sz="4" w:space="0" w:color="auto"/>
              <w:right w:val="single" w:sz="4" w:space="0" w:color="auto"/>
            </w:tcBorders>
          </w:tcPr>
          <w:p w:rsidR="001117AA" w:rsidRPr="00CE0870" w:rsidRDefault="001117AA" w:rsidP="00606642">
            <w:pPr>
              <w:pStyle w:val="ConsPlusCell"/>
              <w:jc w:val="center"/>
              <w:rPr>
                <w:rFonts w:ascii="Times New Roman" w:hAnsi="Times New Roman" w:cs="Times New Roman"/>
              </w:rPr>
            </w:pPr>
            <w:r w:rsidRPr="00CE0870">
              <w:rPr>
                <w:rFonts w:ascii="Times New Roman" w:hAnsi="Times New Roman" w:cs="Times New Roman"/>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1117AA" w:rsidRPr="00CE0870" w:rsidRDefault="001117AA" w:rsidP="00606642">
            <w:pPr>
              <w:pStyle w:val="ConsPlusCell"/>
              <w:jc w:val="center"/>
              <w:rPr>
                <w:rFonts w:ascii="Times New Roman" w:hAnsi="Times New Roman" w:cs="Times New Roman"/>
              </w:rPr>
            </w:pPr>
            <w:r>
              <w:rPr>
                <w:rFonts w:ascii="Times New Roman" w:hAnsi="Times New Roman" w:cs="Times New Roman"/>
              </w:rPr>
              <w:t>Наименование программы/</w:t>
            </w:r>
            <w:r w:rsidRPr="00CE0870">
              <w:rPr>
                <w:rFonts w:ascii="Times New Roman" w:hAnsi="Times New Roman" w:cs="Times New Roman"/>
              </w:rPr>
              <w:t xml:space="preserve">   </w:t>
            </w:r>
            <w:r>
              <w:rPr>
                <w:rFonts w:ascii="Times New Roman" w:hAnsi="Times New Roman" w:cs="Times New Roman"/>
              </w:rPr>
              <w:t>под</w:t>
            </w:r>
            <w:r w:rsidRPr="00CE0870">
              <w:rPr>
                <w:rFonts w:ascii="Times New Roman" w:hAnsi="Times New Roman" w:cs="Times New Roman"/>
              </w:rPr>
              <w:t>программы</w:t>
            </w:r>
          </w:p>
        </w:tc>
        <w:tc>
          <w:tcPr>
            <w:tcW w:w="1701" w:type="dxa"/>
            <w:vMerge w:val="restart"/>
            <w:tcBorders>
              <w:top w:val="single" w:sz="4" w:space="0" w:color="auto"/>
              <w:left w:val="single" w:sz="4" w:space="0" w:color="auto"/>
              <w:right w:val="single" w:sz="4" w:space="0" w:color="auto"/>
            </w:tcBorders>
          </w:tcPr>
          <w:p w:rsidR="001117AA" w:rsidRPr="00CE0870" w:rsidRDefault="001117AA" w:rsidP="00606642">
            <w:pPr>
              <w:pStyle w:val="ConsPlusCell"/>
              <w:jc w:val="center"/>
              <w:rPr>
                <w:rFonts w:ascii="Times New Roman" w:hAnsi="Times New Roman" w:cs="Times New Roman"/>
              </w:rPr>
            </w:pPr>
            <w:r>
              <w:rPr>
                <w:rFonts w:ascii="Times New Roman" w:hAnsi="Times New Roman" w:cs="Times New Roman"/>
              </w:rPr>
              <w:t>Источники финансирования</w:t>
            </w:r>
          </w:p>
        </w:tc>
        <w:tc>
          <w:tcPr>
            <w:tcW w:w="9640" w:type="dxa"/>
            <w:gridSpan w:val="8"/>
            <w:tcBorders>
              <w:top w:val="single" w:sz="4" w:space="0" w:color="auto"/>
              <w:left w:val="single" w:sz="4" w:space="0" w:color="auto"/>
              <w:bottom w:val="single" w:sz="4" w:space="0" w:color="auto"/>
              <w:right w:val="single" w:sz="4" w:space="0" w:color="auto"/>
            </w:tcBorders>
          </w:tcPr>
          <w:p w:rsidR="001117AA" w:rsidRPr="00CE0870" w:rsidRDefault="001117AA" w:rsidP="00606642">
            <w:pPr>
              <w:pStyle w:val="ConsPlusCell"/>
              <w:jc w:val="center"/>
              <w:rPr>
                <w:rFonts w:ascii="Times New Roman" w:hAnsi="Times New Roman" w:cs="Times New Roman"/>
              </w:rPr>
            </w:pPr>
            <w:r w:rsidRPr="00CE0870">
              <w:rPr>
                <w:rFonts w:ascii="Times New Roman" w:hAnsi="Times New Roman" w:cs="Times New Roman"/>
              </w:rPr>
              <w:t>Расходы (тыс. руб.), годы</w:t>
            </w:r>
          </w:p>
        </w:tc>
      </w:tr>
      <w:tr w:rsidR="001117AA" w:rsidRPr="00CE0870" w:rsidTr="001117AA">
        <w:trPr>
          <w:trHeight w:val="540"/>
          <w:tblCellSpacing w:w="5" w:type="nil"/>
        </w:trPr>
        <w:tc>
          <w:tcPr>
            <w:tcW w:w="1134" w:type="dxa"/>
            <w:vMerge/>
            <w:tcBorders>
              <w:left w:val="single" w:sz="4" w:space="0" w:color="auto"/>
              <w:bottom w:val="single" w:sz="4" w:space="0" w:color="auto"/>
              <w:right w:val="single" w:sz="4" w:space="0" w:color="auto"/>
            </w:tcBorders>
          </w:tcPr>
          <w:p w:rsidR="001117AA" w:rsidRPr="00CE0870" w:rsidRDefault="001117AA" w:rsidP="00606642">
            <w:pPr>
              <w:pStyle w:val="ConsPlusCell"/>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1117AA" w:rsidRPr="00CE0870" w:rsidRDefault="001117AA" w:rsidP="00606642">
            <w:pPr>
              <w:pStyle w:val="ConsPlusCell"/>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1117AA" w:rsidRPr="00CE0870" w:rsidRDefault="001117AA" w:rsidP="00606642">
            <w:pPr>
              <w:pStyle w:val="ConsPlusCell"/>
              <w:jc w:val="cente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117AA" w:rsidRPr="00040DBB" w:rsidRDefault="001117AA" w:rsidP="00606642">
            <w:pPr>
              <w:widowControl w:val="0"/>
              <w:autoSpaceDE w:val="0"/>
              <w:autoSpaceDN w:val="0"/>
              <w:adjustRightInd w:val="0"/>
              <w:jc w:val="center"/>
              <w:rPr>
                <w:sz w:val="20"/>
                <w:szCs w:val="20"/>
              </w:rPr>
            </w:pPr>
            <w:r w:rsidRPr="00040DBB">
              <w:rPr>
                <w:sz w:val="20"/>
                <w:szCs w:val="20"/>
              </w:rPr>
              <w:t>201</w:t>
            </w:r>
            <w:r>
              <w:rPr>
                <w:sz w:val="20"/>
                <w:szCs w:val="20"/>
              </w:rPr>
              <w:t>8</w:t>
            </w:r>
          </w:p>
        </w:tc>
        <w:tc>
          <w:tcPr>
            <w:tcW w:w="1134" w:type="dxa"/>
            <w:tcBorders>
              <w:left w:val="single" w:sz="4" w:space="0" w:color="auto"/>
              <w:bottom w:val="single" w:sz="4" w:space="0" w:color="auto"/>
              <w:right w:val="single" w:sz="4" w:space="0" w:color="auto"/>
            </w:tcBorders>
          </w:tcPr>
          <w:p w:rsidR="001117AA" w:rsidRPr="00040DBB" w:rsidRDefault="001117AA" w:rsidP="00606642">
            <w:pPr>
              <w:widowControl w:val="0"/>
              <w:autoSpaceDE w:val="0"/>
              <w:autoSpaceDN w:val="0"/>
              <w:adjustRightInd w:val="0"/>
              <w:jc w:val="center"/>
              <w:rPr>
                <w:sz w:val="20"/>
                <w:szCs w:val="20"/>
              </w:rPr>
            </w:pPr>
            <w:r w:rsidRPr="00040DBB">
              <w:rPr>
                <w:sz w:val="20"/>
                <w:szCs w:val="20"/>
              </w:rPr>
              <w:t>201</w:t>
            </w:r>
            <w:r>
              <w:rPr>
                <w:sz w:val="20"/>
                <w:szCs w:val="20"/>
              </w:rPr>
              <w:t>9</w:t>
            </w:r>
          </w:p>
        </w:tc>
        <w:tc>
          <w:tcPr>
            <w:tcW w:w="1134" w:type="dxa"/>
            <w:tcBorders>
              <w:left w:val="single" w:sz="4" w:space="0" w:color="auto"/>
              <w:bottom w:val="single" w:sz="4" w:space="0" w:color="auto"/>
              <w:right w:val="single" w:sz="4" w:space="0" w:color="auto"/>
            </w:tcBorders>
          </w:tcPr>
          <w:p w:rsidR="001117AA" w:rsidRPr="00040DBB" w:rsidRDefault="001117AA" w:rsidP="00606642">
            <w:pPr>
              <w:widowControl w:val="0"/>
              <w:autoSpaceDE w:val="0"/>
              <w:autoSpaceDN w:val="0"/>
              <w:adjustRightInd w:val="0"/>
              <w:jc w:val="center"/>
              <w:rPr>
                <w:sz w:val="20"/>
                <w:szCs w:val="20"/>
              </w:rPr>
            </w:pPr>
            <w:r w:rsidRPr="00040DBB">
              <w:rPr>
                <w:sz w:val="20"/>
                <w:szCs w:val="20"/>
              </w:rPr>
              <w:t>20</w:t>
            </w:r>
            <w:r>
              <w:rPr>
                <w:sz w:val="20"/>
                <w:szCs w:val="20"/>
              </w:rPr>
              <w:t>20</w:t>
            </w:r>
          </w:p>
        </w:tc>
        <w:tc>
          <w:tcPr>
            <w:tcW w:w="1276" w:type="dxa"/>
            <w:tcBorders>
              <w:left w:val="single" w:sz="4" w:space="0" w:color="auto"/>
              <w:bottom w:val="single" w:sz="4" w:space="0" w:color="auto"/>
              <w:right w:val="single" w:sz="4" w:space="0" w:color="auto"/>
            </w:tcBorders>
          </w:tcPr>
          <w:p w:rsidR="001117AA" w:rsidRPr="00040DBB" w:rsidRDefault="001117AA" w:rsidP="00606642">
            <w:pPr>
              <w:widowControl w:val="0"/>
              <w:autoSpaceDE w:val="0"/>
              <w:autoSpaceDN w:val="0"/>
              <w:adjustRightInd w:val="0"/>
              <w:jc w:val="center"/>
              <w:rPr>
                <w:sz w:val="20"/>
                <w:szCs w:val="20"/>
              </w:rPr>
            </w:pPr>
            <w:r>
              <w:rPr>
                <w:sz w:val="20"/>
                <w:szCs w:val="20"/>
              </w:rPr>
              <w:t>2021</w:t>
            </w:r>
          </w:p>
        </w:tc>
        <w:tc>
          <w:tcPr>
            <w:tcW w:w="1276" w:type="dxa"/>
            <w:tcBorders>
              <w:left w:val="single" w:sz="4" w:space="0" w:color="auto"/>
              <w:bottom w:val="single" w:sz="4" w:space="0" w:color="auto"/>
              <w:right w:val="single" w:sz="4" w:space="0" w:color="auto"/>
            </w:tcBorders>
          </w:tcPr>
          <w:p w:rsidR="001117AA" w:rsidRPr="00040DBB" w:rsidRDefault="001117AA" w:rsidP="00606642">
            <w:pPr>
              <w:widowControl w:val="0"/>
              <w:autoSpaceDE w:val="0"/>
              <w:autoSpaceDN w:val="0"/>
              <w:adjustRightInd w:val="0"/>
              <w:jc w:val="center"/>
              <w:rPr>
                <w:sz w:val="20"/>
                <w:szCs w:val="20"/>
              </w:rPr>
            </w:pPr>
            <w:r>
              <w:rPr>
                <w:sz w:val="20"/>
                <w:szCs w:val="20"/>
              </w:rPr>
              <w:t>2022</w:t>
            </w:r>
          </w:p>
        </w:tc>
        <w:tc>
          <w:tcPr>
            <w:tcW w:w="1276" w:type="dxa"/>
            <w:tcBorders>
              <w:left w:val="single" w:sz="4" w:space="0" w:color="auto"/>
              <w:bottom w:val="single" w:sz="4" w:space="0" w:color="auto"/>
              <w:right w:val="single" w:sz="4" w:space="0" w:color="auto"/>
            </w:tcBorders>
          </w:tcPr>
          <w:p w:rsidR="001117AA" w:rsidRPr="00040DBB" w:rsidRDefault="001117AA" w:rsidP="00606642">
            <w:pPr>
              <w:widowControl w:val="0"/>
              <w:autoSpaceDE w:val="0"/>
              <w:autoSpaceDN w:val="0"/>
              <w:adjustRightInd w:val="0"/>
              <w:jc w:val="center"/>
              <w:rPr>
                <w:sz w:val="20"/>
                <w:szCs w:val="20"/>
              </w:rPr>
            </w:pPr>
            <w:r>
              <w:rPr>
                <w:sz w:val="20"/>
                <w:szCs w:val="20"/>
              </w:rPr>
              <w:t>2023</w:t>
            </w:r>
          </w:p>
        </w:tc>
        <w:tc>
          <w:tcPr>
            <w:tcW w:w="1276" w:type="dxa"/>
            <w:tcBorders>
              <w:left w:val="single" w:sz="4" w:space="0" w:color="auto"/>
              <w:bottom w:val="single" w:sz="4" w:space="0" w:color="auto"/>
              <w:right w:val="single" w:sz="4" w:space="0" w:color="auto"/>
            </w:tcBorders>
          </w:tcPr>
          <w:p w:rsidR="001117AA" w:rsidRPr="00040DBB" w:rsidRDefault="001117AA" w:rsidP="00606642">
            <w:pPr>
              <w:widowControl w:val="0"/>
              <w:autoSpaceDE w:val="0"/>
              <w:autoSpaceDN w:val="0"/>
              <w:adjustRightInd w:val="0"/>
              <w:jc w:val="center"/>
              <w:rPr>
                <w:sz w:val="20"/>
                <w:szCs w:val="20"/>
              </w:rPr>
            </w:pPr>
            <w:r>
              <w:rPr>
                <w:sz w:val="20"/>
                <w:szCs w:val="20"/>
              </w:rPr>
              <w:t>2024</w:t>
            </w:r>
          </w:p>
        </w:tc>
        <w:tc>
          <w:tcPr>
            <w:tcW w:w="1276" w:type="dxa"/>
            <w:tcBorders>
              <w:left w:val="single" w:sz="4" w:space="0" w:color="auto"/>
              <w:bottom w:val="single" w:sz="4" w:space="0" w:color="auto"/>
              <w:right w:val="single" w:sz="4" w:space="0" w:color="auto"/>
            </w:tcBorders>
          </w:tcPr>
          <w:p w:rsidR="001117AA" w:rsidRDefault="001117AA" w:rsidP="00606642">
            <w:pPr>
              <w:widowControl w:val="0"/>
              <w:autoSpaceDE w:val="0"/>
              <w:autoSpaceDN w:val="0"/>
              <w:adjustRightInd w:val="0"/>
              <w:jc w:val="center"/>
              <w:rPr>
                <w:sz w:val="20"/>
                <w:szCs w:val="20"/>
              </w:rPr>
            </w:pPr>
            <w:r>
              <w:rPr>
                <w:sz w:val="20"/>
                <w:szCs w:val="20"/>
              </w:rPr>
              <w:t>Всего</w:t>
            </w:r>
          </w:p>
        </w:tc>
      </w:tr>
      <w:tr w:rsidR="001117AA" w:rsidRPr="00CE0870" w:rsidTr="001117AA">
        <w:trPr>
          <w:tblCellSpacing w:w="5" w:type="nil"/>
        </w:trPr>
        <w:tc>
          <w:tcPr>
            <w:tcW w:w="1134" w:type="dxa"/>
            <w:tcBorders>
              <w:left w:val="single" w:sz="4" w:space="0" w:color="auto"/>
              <w:bottom w:val="single" w:sz="4" w:space="0" w:color="auto"/>
              <w:right w:val="single" w:sz="4" w:space="0" w:color="auto"/>
            </w:tcBorders>
          </w:tcPr>
          <w:p w:rsidR="001117AA" w:rsidRPr="00CE0870" w:rsidRDefault="001117AA" w:rsidP="00606642">
            <w:pPr>
              <w:pStyle w:val="ConsPlusCell"/>
              <w:jc w:val="center"/>
              <w:rPr>
                <w:rFonts w:ascii="Times New Roman" w:hAnsi="Times New Roman" w:cs="Times New Roman"/>
              </w:rPr>
            </w:pPr>
            <w:r w:rsidRPr="00CE0870">
              <w:rPr>
                <w:rFonts w:ascii="Times New Roman" w:hAnsi="Times New Roman" w:cs="Times New Roman"/>
              </w:rPr>
              <w:t>1</w:t>
            </w:r>
          </w:p>
        </w:tc>
        <w:tc>
          <w:tcPr>
            <w:tcW w:w="1843" w:type="dxa"/>
            <w:tcBorders>
              <w:left w:val="single" w:sz="4" w:space="0" w:color="auto"/>
              <w:bottom w:val="single" w:sz="4" w:space="0" w:color="auto"/>
              <w:right w:val="single" w:sz="4" w:space="0" w:color="auto"/>
            </w:tcBorders>
          </w:tcPr>
          <w:p w:rsidR="001117AA" w:rsidRPr="00CE0870" w:rsidRDefault="001117AA" w:rsidP="00606642">
            <w:pPr>
              <w:pStyle w:val="ConsPlusCell"/>
              <w:jc w:val="center"/>
              <w:rPr>
                <w:rFonts w:ascii="Times New Roman" w:hAnsi="Times New Roman" w:cs="Times New Roman"/>
              </w:rPr>
            </w:pPr>
            <w:r w:rsidRPr="00CE0870">
              <w:rPr>
                <w:rFonts w:ascii="Times New Roman" w:hAnsi="Times New Roman" w:cs="Times New Roman"/>
              </w:rPr>
              <w:t>2</w:t>
            </w:r>
          </w:p>
        </w:tc>
        <w:tc>
          <w:tcPr>
            <w:tcW w:w="1701" w:type="dxa"/>
            <w:tcBorders>
              <w:left w:val="single" w:sz="4" w:space="0" w:color="auto"/>
              <w:bottom w:val="single" w:sz="4" w:space="0" w:color="auto"/>
              <w:right w:val="single" w:sz="4" w:space="0" w:color="auto"/>
            </w:tcBorders>
          </w:tcPr>
          <w:p w:rsidR="001117AA" w:rsidRPr="00CE0870" w:rsidRDefault="001117AA" w:rsidP="00606642">
            <w:pPr>
              <w:pStyle w:val="ConsPlusCell"/>
              <w:jc w:val="center"/>
              <w:rPr>
                <w:rFonts w:ascii="Times New Roman" w:hAnsi="Times New Roman" w:cs="Times New Roman"/>
              </w:rPr>
            </w:pPr>
            <w:r w:rsidRPr="00CE0870">
              <w:rPr>
                <w:rFonts w:ascii="Times New Roman" w:hAnsi="Times New Roman" w:cs="Times New Roman"/>
              </w:rPr>
              <w:t>3</w:t>
            </w:r>
          </w:p>
        </w:tc>
        <w:tc>
          <w:tcPr>
            <w:tcW w:w="992" w:type="dxa"/>
            <w:tcBorders>
              <w:left w:val="single" w:sz="4" w:space="0" w:color="auto"/>
              <w:bottom w:val="single" w:sz="4" w:space="0" w:color="auto"/>
              <w:right w:val="single" w:sz="4" w:space="0" w:color="auto"/>
            </w:tcBorders>
          </w:tcPr>
          <w:p w:rsidR="001117AA" w:rsidRPr="00CE0870" w:rsidRDefault="001117AA" w:rsidP="00606642">
            <w:pPr>
              <w:pStyle w:val="ConsPlusCell"/>
              <w:jc w:val="center"/>
              <w:rPr>
                <w:rFonts w:ascii="Times New Roman" w:hAnsi="Times New Roman" w:cs="Times New Roman"/>
              </w:rPr>
            </w:pPr>
            <w:r>
              <w:rPr>
                <w:rFonts w:ascii="Times New Roman" w:hAnsi="Times New Roman" w:cs="Times New Roman"/>
              </w:rPr>
              <w:t>5</w:t>
            </w:r>
          </w:p>
        </w:tc>
        <w:tc>
          <w:tcPr>
            <w:tcW w:w="1134" w:type="dxa"/>
            <w:tcBorders>
              <w:left w:val="single" w:sz="4" w:space="0" w:color="auto"/>
              <w:bottom w:val="single" w:sz="4" w:space="0" w:color="auto"/>
              <w:right w:val="single" w:sz="4" w:space="0" w:color="auto"/>
            </w:tcBorders>
          </w:tcPr>
          <w:p w:rsidR="001117AA" w:rsidRPr="00CE0870" w:rsidRDefault="001117AA" w:rsidP="00606642">
            <w:pPr>
              <w:pStyle w:val="ConsPlusCell"/>
              <w:jc w:val="center"/>
              <w:rPr>
                <w:rFonts w:ascii="Times New Roman" w:hAnsi="Times New Roman" w:cs="Times New Roman"/>
              </w:rPr>
            </w:pPr>
            <w:r>
              <w:rPr>
                <w:rFonts w:ascii="Times New Roman" w:hAnsi="Times New Roman" w:cs="Times New Roman"/>
              </w:rPr>
              <w:t>6</w:t>
            </w:r>
          </w:p>
        </w:tc>
        <w:tc>
          <w:tcPr>
            <w:tcW w:w="1134" w:type="dxa"/>
            <w:tcBorders>
              <w:left w:val="single" w:sz="4" w:space="0" w:color="auto"/>
              <w:bottom w:val="single" w:sz="4" w:space="0" w:color="auto"/>
              <w:right w:val="single" w:sz="4" w:space="0" w:color="auto"/>
            </w:tcBorders>
          </w:tcPr>
          <w:p w:rsidR="001117AA" w:rsidRPr="00CE0870" w:rsidRDefault="001117AA" w:rsidP="00606642">
            <w:pPr>
              <w:pStyle w:val="ConsPlusCell"/>
              <w:jc w:val="center"/>
              <w:rPr>
                <w:rFonts w:ascii="Courier New" w:hAnsi="Courier New" w:cs="Courier New"/>
              </w:rPr>
            </w:pPr>
            <w:r>
              <w:rPr>
                <w:rFonts w:ascii="Courier New" w:hAnsi="Courier New" w:cs="Courier New"/>
              </w:rPr>
              <w:t>7</w:t>
            </w:r>
          </w:p>
        </w:tc>
        <w:tc>
          <w:tcPr>
            <w:tcW w:w="1276" w:type="dxa"/>
            <w:tcBorders>
              <w:left w:val="single" w:sz="4" w:space="0" w:color="auto"/>
              <w:bottom w:val="single" w:sz="4" w:space="0" w:color="auto"/>
              <w:right w:val="single" w:sz="4" w:space="0" w:color="auto"/>
            </w:tcBorders>
          </w:tcPr>
          <w:p w:rsidR="001117AA" w:rsidRPr="00CE0870" w:rsidRDefault="001117AA" w:rsidP="00606642">
            <w:pPr>
              <w:pStyle w:val="ConsPlusCell"/>
              <w:jc w:val="center"/>
              <w:rPr>
                <w:rFonts w:ascii="Courier New" w:hAnsi="Courier New" w:cs="Courier New"/>
              </w:rPr>
            </w:pPr>
            <w:r>
              <w:rPr>
                <w:rFonts w:ascii="Courier New" w:hAnsi="Courier New" w:cs="Courier New"/>
              </w:rPr>
              <w:t>8</w:t>
            </w:r>
          </w:p>
        </w:tc>
        <w:tc>
          <w:tcPr>
            <w:tcW w:w="1276" w:type="dxa"/>
            <w:tcBorders>
              <w:left w:val="single" w:sz="4" w:space="0" w:color="auto"/>
              <w:bottom w:val="single" w:sz="4" w:space="0" w:color="auto"/>
              <w:right w:val="single" w:sz="4" w:space="0" w:color="auto"/>
            </w:tcBorders>
          </w:tcPr>
          <w:p w:rsidR="001117AA" w:rsidRDefault="001117AA" w:rsidP="00606642">
            <w:pPr>
              <w:pStyle w:val="ConsPlusCell"/>
              <w:jc w:val="center"/>
              <w:rPr>
                <w:rFonts w:ascii="Courier New" w:hAnsi="Courier New" w:cs="Courier New"/>
              </w:rPr>
            </w:pPr>
            <w:r>
              <w:rPr>
                <w:rFonts w:ascii="Courier New" w:hAnsi="Courier New" w:cs="Courier New"/>
              </w:rPr>
              <w:t>9</w:t>
            </w:r>
          </w:p>
        </w:tc>
        <w:tc>
          <w:tcPr>
            <w:tcW w:w="1276" w:type="dxa"/>
            <w:tcBorders>
              <w:left w:val="single" w:sz="4" w:space="0" w:color="auto"/>
              <w:bottom w:val="single" w:sz="4" w:space="0" w:color="auto"/>
              <w:right w:val="single" w:sz="4" w:space="0" w:color="auto"/>
            </w:tcBorders>
          </w:tcPr>
          <w:p w:rsidR="001117AA" w:rsidRDefault="001117AA" w:rsidP="00606642">
            <w:pPr>
              <w:pStyle w:val="ConsPlusCell"/>
              <w:jc w:val="center"/>
              <w:rPr>
                <w:rFonts w:ascii="Courier New" w:hAnsi="Courier New" w:cs="Courier New"/>
              </w:rPr>
            </w:pPr>
            <w:r>
              <w:rPr>
                <w:rFonts w:ascii="Courier New" w:hAnsi="Courier New" w:cs="Courier New"/>
              </w:rPr>
              <w:t>10</w:t>
            </w:r>
          </w:p>
        </w:tc>
        <w:tc>
          <w:tcPr>
            <w:tcW w:w="1276" w:type="dxa"/>
            <w:tcBorders>
              <w:left w:val="single" w:sz="4" w:space="0" w:color="auto"/>
              <w:bottom w:val="single" w:sz="4" w:space="0" w:color="auto"/>
              <w:right w:val="single" w:sz="4" w:space="0" w:color="auto"/>
            </w:tcBorders>
          </w:tcPr>
          <w:p w:rsidR="001117AA" w:rsidRDefault="001117AA" w:rsidP="00606642">
            <w:pPr>
              <w:pStyle w:val="ConsPlusCell"/>
              <w:jc w:val="center"/>
              <w:rPr>
                <w:rFonts w:ascii="Courier New" w:hAnsi="Courier New" w:cs="Courier New"/>
              </w:rPr>
            </w:pPr>
            <w:r>
              <w:rPr>
                <w:rFonts w:ascii="Courier New" w:hAnsi="Courier New" w:cs="Courier New"/>
              </w:rPr>
              <w:t>11</w:t>
            </w:r>
          </w:p>
        </w:tc>
        <w:tc>
          <w:tcPr>
            <w:tcW w:w="1276" w:type="dxa"/>
            <w:tcBorders>
              <w:left w:val="single" w:sz="4" w:space="0" w:color="auto"/>
              <w:bottom w:val="single" w:sz="4" w:space="0" w:color="auto"/>
              <w:right w:val="single" w:sz="4" w:space="0" w:color="auto"/>
            </w:tcBorders>
          </w:tcPr>
          <w:p w:rsidR="001117AA" w:rsidRDefault="001117AA" w:rsidP="00606642">
            <w:pPr>
              <w:pStyle w:val="ConsPlusCell"/>
              <w:jc w:val="center"/>
              <w:rPr>
                <w:rFonts w:ascii="Courier New" w:hAnsi="Courier New" w:cs="Courier New"/>
              </w:rPr>
            </w:pPr>
            <w:r>
              <w:rPr>
                <w:rFonts w:ascii="Courier New" w:hAnsi="Courier New" w:cs="Courier New"/>
              </w:rPr>
              <w:t>12</w:t>
            </w:r>
          </w:p>
        </w:tc>
      </w:tr>
      <w:tr w:rsidR="001117AA" w:rsidRPr="00CE0870" w:rsidTr="001117AA">
        <w:trPr>
          <w:trHeight w:val="360"/>
          <w:tblCellSpacing w:w="5" w:type="nil"/>
        </w:trPr>
        <w:tc>
          <w:tcPr>
            <w:tcW w:w="1134" w:type="dxa"/>
            <w:vMerge w:val="restart"/>
            <w:tcBorders>
              <w:top w:val="single" w:sz="4" w:space="0" w:color="auto"/>
              <w:left w:val="single" w:sz="4" w:space="0" w:color="auto"/>
              <w:right w:val="single" w:sz="4" w:space="0" w:color="auto"/>
            </w:tcBorders>
          </w:tcPr>
          <w:p w:rsidR="001117AA" w:rsidRPr="00294657" w:rsidRDefault="001117AA" w:rsidP="00606642">
            <w:pPr>
              <w:jc w:val="center"/>
              <w:rPr>
                <w:bCs/>
                <w:sz w:val="20"/>
                <w:szCs w:val="20"/>
              </w:rPr>
            </w:pPr>
            <w:r w:rsidRPr="00294657">
              <w:rPr>
                <w:sz w:val="20"/>
                <w:szCs w:val="20"/>
              </w:rPr>
              <w:lastRenderedPageBreak/>
              <w:t xml:space="preserve">Подпрограмма </w:t>
            </w:r>
            <w:r>
              <w:rPr>
                <w:sz w:val="20"/>
                <w:szCs w:val="20"/>
              </w:rPr>
              <w:t>5</w:t>
            </w:r>
          </w:p>
        </w:tc>
        <w:tc>
          <w:tcPr>
            <w:tcW w:w="1843" w:type="dxa"/>
            <w:vMerge w:val="restart"/>
            <w:tcBorders>
              <w:top w:val="single" w:sz="4" w:space="0" w:color="auto"/>
              <w:left w:val="single" w:sz="4" w:space="0" w:color="auto"/>
              <w:right w:val="single" w:sz="4" w:space="0" w:color="auto"/>
            </w:tcBorders>
          </w:tcPr>
          <w:p w:rsidR="001117AA" w:rsidRPr="006E1A2A" w:rsidRDefault="001117AA" w:rsidP="00606642">
            <w:pPr>
              <w:rPr>
                <w:sz w:val="20"/>
                <w:szCs w:val="20"/>
              </w:rPr>
            </w:pPr>
            <w:r w:rsidRPr="006E1A2A">
              <w:rPr>
                <w:sz w:val="20"/>
                <w:szCs w:val="20"/>
              </w:rPr>
              <w:t xml:space="preserve">«Создание </w:t>
            </w:r>
            <w:r w:rsidRPr="006E1A2A">
              <w:rPr>
                <w:bCs/>
                <w:sz w:val="20"/>
                <w:szCs w:val="20"/>
              </w:rPr>
              <w:t>новых мест в общеобразовательных организациях городского округа город Кулебаки в 2018-2020 годах и на период до 2025 года»</w:t>
            </w:r>
          </w:p>
        </w:tc>
        <w:tc>
          <w:tcPr>
            <w:tcW w:w="1701" w:type="dxa"/>
            <w:tcBorders>
              <w:top w:val="single" w:sz="4" w:space="0" w:color="auto"/>
              <w:left w:val="single" w:sz="4" w:space="0" w:color="auto"/>
              <w:bottom w:val="single" w:sz="4" w:space="0" w:color="auto"/>
              <w:right w:val="single" w:sz="4" w:space="0" w:color="auto"/>
            </w:tcBorders>
          </w:tcPr>
          <w:p w:rsidR="001117AA" w:rsidRPr="007032AF" w:rsidRDefault="001117AA" w:rsidP="00606642">
            <w:pPr>
              <w:pStyle w:val="ConsPlusCell"/>
              <w:rPr>
                <w:rFonts w:ascii="Times New Roman" w:hAnsi="Times New Roman" w:cs="Times New Roman"/>
                <w:b/>
              </w:rPr>
            </w:pPr>
            <w:r>
              <w:rPr>
                <w:rFonts w:ascii="Times New Roman" w:hAnsi="Times New Roman" w:cs="Times New Roman"/>
                <w:b/>
              </w:rPr>
              <w:t>В</w:t>
            </w:r>
            <w:r w:rsidRPr="007032AF">
              <w:rPr>
                <w:rFonts w:ascii="Times New Roman" w:hAnsi="Times New Roman" w:cs="Times New Roman"/>
                <w:b/>
              </w:rPr>
              <w:t>сего</w:t>
            </w:r>
          </w:p>
        </w:tc>
        <w:tc>
          <w:tcPr>
            <w:tcW w:w="992" w:type="dxa"/>
            <w:tcBorders>
              <w:top w:val="single" w:sz="4" w:space="0" w:color="auto"/>
              <w:left w:val="single" w:sz="4" w:space="0" w:color="auto"/>
              <w:bottom w:val="single" w:sz="4" w:space="0" w:color="auto"/>
              <w:right w:val="single" w:sz="4" w:space="0" w:color="auto"/>
            </w:tcBorders>
          </w:tcPr>
          <w:p w:rsidR="001117AA" w:rsidRPr="001117AA" w:rsidRDefault="001117AA" w:rsidP="00606642">
            <w:pPr>
              <w:jc w:val="center"/>
              <w:rPr>
                <w:b/>
                <w:sz w:val="20"/>
                <w:szCs w:val="20"/>
              </w:rPr>
            </w:pPr>
            <w:r w:rsidRPr="001117AA">
              <w:rPr>
                <w:b/>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117AA" w:rsidRPr="001117AA" w:rsidRDefault="001117AA" w:rsidP="00606642">
            <w:pPr>
              <w:jc w:val="center"/>
              <w:rPr>
                <w:b/>
                <w:sz w:val="20"/>
                <w:szCs w:val="20"/>
              </w:rPr>
            </w:pPr>
            <w:r w:rsidRPr="001117AA">
              <w:rPr>
                <w:b/>
                <w:sz w:val="20"/>
                <w:szCs w:val="20"/>
              </w:rPr>
              <w:t>100000</w:t>
            </w:r>
          </w:p>
        </w:tc>
        <w:tc>
          <w:tcPr>
            <w:tcW w:w="1134" w:type="dxa"/>
            <w:tcBorders>
              <w:top w:val="single" w:sz="4" w:space="0" w:color="auto"/>
              <w:left w:val="single" w:sz="4" w:space="0" w:color="auto"/>
              <w:bottom w:val="single" w:sz="4" w:space="0" w:color="auto"/>
              <w:right w:val="single" w:sz="4" w:space="0" w:color="auto"/>
            </w:tcBorders>
          </w:tcPr>
          <w:p w:rsidR="001117AA" w:rsidRPr="001117AA" w:rsidRDefault="001117AA" w:rsidP="00606642">
            <w:pPr>
              <w:jc w:val="center"/>
              <w:rPr>
                <w:b/>
                <w:sz w:val="20"/>
                <w:szCs w:val="20"/>
              </w:rPr>
            </w:pPr>
            <w:r w:rsidRPr="001117AA">
              <w:rPr>
                <w:b/>
                <w:sz w:val="20"/>
                <w:szCs w:val="20"/>
              </w:rPr>
              <w:t>83140,72</w:t>
            </w:r>
          </w:p>
        </w:tc>
        <w:tc>
          <w:tcPr>
            <w:tcW w:w="1276" w:type="dxa"/>
            <w:tcBorders>
              <w:top w:val="single" w:sz="4" w:space="0" w:color="auto"/>
              <w:left w:val="single" w:sz="4" w:space="0" w:color="auto"/>
              <w:bottom w:val="single" w:sz="4" w:space="0" w:color="auto"/>
              <w:right w:val="single" w:sz="4" w:space="0" w:color="auto"/>
            </w:tcBorders>
          </w:tcPr>
          <w:p w:rsidR="001117AA" w:rsidRPr="001117AA" w:rsidRDefault="001117AA" w:rsidP="00606642">
            <w:pPr>
              <w:tabs>
                <w:tab w:val="left" w:pos="944"/>
              </w:tabs>
              <w:jc w:val="center"/>
              <w:rPr>
                <w:b/>
                <w:sz w:val="20"/>
                <w:szCs w:val="20"/>
              </w:rPr>
            </w:pPr>
            <w:r w:rsidRPr="001117AA">
              <w:rPr>
                <w:b/>
                <w:sz w:val="20"/>
                <w:szCs w:val="20"/>
              </w:rPr>
              <w:t>141189,95</w:t>
            </w:r>
          </w:p>
        </w:tc>
        <w:tc>
          <w:tcPr>
            <w:tcW w:w="1276" w:type="dxa"/>
            <w:tcBorders>
              <w:top w:val="single" w:sz="4" w:space="0" w:color="auto"/>
              <w:left w:val="single" w:sz="4" w:space="0" w:color="auto"/>
              <w:bottom w:val="single" w:sz="4" w:space="0" w:color="auto"/>
              <w:right w:val="single" w:sz="4" w:space="0" w:color="auto"/>
            </w:tcBorders>
          </w:tcPr>
          <w:p w:rsidR="001117AA" w:rsidRPr="001117AA" w:rsidRDefault="001117AA" w:rsidP="00606642">
            <w:pPr>
              <w:tabs>
                <w:tab w:val="left" w:pos="944"/>
              </w:tabs>
              <w:jc w:val="center"/>
              <w:rPr>
                <w:b/>
                <w:sz w:val="20"/>
                <w:szCs w:val="20"/>
              </w:rPr>
            </w:pPr>
            <w:r w:rsidRPr="001117AA">
              <w:rPr>
                <w:b/>
                <w:sz w:val="20"/>
                <w:szCs w:val="20"/>
              </w:rPr>
              <w:t>115519,05</w:t>
            </w:r>
          </w:p>
        </w:tc>
        <w:tc>
          <w:tcPr>
            <w:tcW w:w="1276" w:type="dxa"/>
            <w:tcBorders>
              <w:top w:val="single" w:sz="4" w:space="0" w:color="auto"/>
              <w:left w:val="single" w:sz="4" w:space="0" w:color="auto"/>
              <w:bottom w:val="single" w:sz="4" w:space="0" w:color="auto"/>
              <w:right w:val="single" w:sz="4" w:space="0" w:color="auto"/>
            </w:tcBorders>
          </w:tcPr>
          <w:p w:rsidR="001117AA" w:rsidRPr="001117AA" w:rsidRDefault="001117AA" w:rsidP="00606642">
            <w:pPr>
              <w:jc w:val="center"/>
              <w:rPr>
                <w:b/>
                <w:sz w:val="20"/>
                <w:szCs w:val="20"/>
              </w:rPr>
            </w:pPr>
            <w:r w:rsidRPr="001117AA">
              <w:rPr>
                <w:b/>
                <w:sz w:val="20"/>
                <w:szCs w:val="20"/>
              </w:rPr>
              <w:t>119707,4</w:t>
            </w:r>
          </w:p>
        </w:tc>
        <w:tc>
          <w:tcPr>
            <w:tcW w:w="1276" w:type="dxa"/>
            <w:tcBorders>
              <w:top w:val="single" w:sz="4" w:space="0" w:color="auto"/>
              <w:left w:val="single" w:sz="4" w:space="0" w:color="auto"/>
              <w:bottom w:val="single" w:sz="4" w:space="0" w:color="auto"/>
              <w:right w:val="single" w:sz="4" w:space="0" w:color="auto"/>
            </w:tcBorders>
          </w:tcPr>
          <w:p w:rsidR="001117AA" w:rsidRPr="001117AA" w:rsidRDefault="001117AA" w:rsidP="00606642">
            <w:pPr>
              <w:jc w:val="center"/>
              <w:rPr>
                <w:b/>
                <w:sz w:val="20"/>
                <w:szCs w:val="20"/>
              </w:rPr>
            </w:pPr>
            <w:r w:rsidRPr="001117AA">
              <w:rPr>
                <w:b/>
                <w:sz w:val="20"/>
                <w:szCs w:val="20"/>
              </w:rPr>
              <w:t>97942,42</w:t>
            </w:r>
          </w:p>
        </w:tc>
        <w:tc>
          <w:tcPr>
            <w:tcW w:w="1276" w:type="dxa"/>
            <w:tcBorders>
              <w:top w:val="single" w:sz="4" w:space="0" w:color="auto"/>
              <w:left w:val="single" w:sz="4" w:space="0" w:color="auto"/>
              <w:bottom w:val="single" w:sz="4" w:space="0" w:color="auto"/>
              <w:right w:val="single" w:sz="4" w:space="0" w:color="auto"/>
            </w:tcBorders>
          </w:tcPr>
          <w:p w:rsidR="001117AA" w:rsidRPr="001117AA" w:rsidRDefault="001117AA" w:rsidP="00606642">
            <w:pPr>
              <w:ind w:right="-109"/>
              <w:jc w:val="center"/>
              <w:rPr>
                <w:b/>
                <w:sz w:val="20"/>
                <w:szCs w:val="20"/>
              </w:rPr>
            </w:pPr>
            <w:r w:rsidRPr="001117AA">
              <w:rPr>
                <w:b/>
                <w:sz w:val="20"/>
                <w:szCs w:val="20"/>
              </w:rPr>
              <w:t>657499,54</w:t>
            </w:r>
          </w:p>
        </w:tc>
      </w:tr>
      <w:tr w:rsidR="001117AA" w:rsidRPr="00CE0870" w:rsidTr="001117AA">
        <w:trPr>
          <w:trHeight w:val="360"/>
          <w:tblCellSpacing w:w="5" w:type="nil"/>
        </w:trPr>
        <w:tc>
          <w:tcPr>
            <w:tcW w:w="1134" w:type="dxa"/>
            <w:vMerge/>
            <w:tcBorders>
              <w:top w:val="single" w:sz="4" w:space="0" w:color="auto"/>
              <w:left w:val="single" w:sz="4" w:space="0" w:color="auto"/>
              <w:right w:val="single" w:sz="4" w:space="0" w:color="auto"/>
            </w:tcBorders>
          </w:tcPr>
          <w:p w:rsidR="001117AA" w:rsidRPr="00294657" w:rsidRDefault="001117AA" w:rsidP="00606642">
            <w:pPr>
              <w:jc w:val="center"/>
              <w:rPr>
                <w:sz w:val="20"/>
                <w:szCs w:val="20"/>
              </w:rPr>
            </w:pPr>
          </w:p>
        </w:tc>
        <w:tc>
          <w:tcPr>
            <w:tcW w:w="1843" w:type="dxa"/>
            <w:vMerge/>
            <w:tcBorders>
              <w:top w:val="single" w:sz="4" w:space="0" w:color="auto"/>
              <w:left w:val="single" w:sz="4" w:space="0" w:color="auto"/>
              <w:right w:val="single" w:sz="4" w:space="0" w:color="auto"/>
            </w:tcBorders>
          </w:tcPr>
          <w:p w:rsidR="001117AA" w:rsidRPr="006E1A2A" w:rsidRDefault="001117AA" w:rsidP="0060664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17AA" w:rsidRPr="00CE0870" w:rsidRDefault="001117AA" w:rsidP="00606642">
            <w:pPr>
              <w:pStyle w:val="ConsPlusCell"/>
              <w:rPr>
                <w:rFonts w:ascii="Times New Roman" w:hAnsi="Times New Roman" w:cs="Times New Roman"/>
              </w:rPr>
            </w:pPr>
            <w:r>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1117AA" w:rsidRPr="0059277A" w:rsidRDefault="001117AA" w:rsidP="00606642">
            <w:pPr>
              <w:jc w:val="center"/>
              <w:rPr>
                <w:sz w:val="20"/>
                <w:szCs w:val="20"/>
              </w:rPr>
            </w:pPr>
            <w:r w:rsidRPr="0059277A">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117AA" w:rsidRPr="004F6666" w:rsidRDefault="001117AA" w:rsidP="00606642">
            <w:pPr>
              <w:jc w:val="center"/>
              <w:rPr>
                <w:sz w:val="20"/>
                <w:szCs w:val="20"/>
              </w:rPr>
            </w:pPr>
            <w:r w:rsidRPr="004F6666">
              <w:rPr>
                <w:sz w:val="20"/>
                <w:szCs w:val="20"/>
              </w:rPr>
              <w:t>69983,78</w:t>
            </w:r>
          </w:p>
        </w:tc>
        <w:tc>
          <w:tcPr>
            <w:tcW w:w="1134" w:type="dxa"/>
            <w:tcBorders>
              <w:top w:val="single" w:sz="4" w:space="0" w:color="auto"/>
              <w:left w:val="single" w:sz="4" w:space="0" w:color="auto"/>
              <w:bottom w:val="single" w:sz="4" w:space="0" w:color="auto"/>
              <w:right w:val="single" w:sz="4" w:space="0" w:color="auto"/>
            </w:tcBorders>
          </w:tcPr>
          <w:p w:rsidR="001117AA" w:rsidRPr="004F6666" w:rsidRDefault="001117AA" w:rsidP="00606642">
            <w:pPr>
              <w:jc w:val="center"/>
              <w:rPr>
                <w:sz w:val="20"/>
                <w:szCs w:val="20"/>
              </w:rPr>
            </w:pPr>
            <w:r w:rsidRPr="004F6666">
              <w:rPr>
                <w:sz w:val="20"/>
                <w:szCs w:val="20"/>
              </w:rPr>
              <w:t>58214,73</w:t>
            </w:r>
          </w:p>
        </w:tc>
        <w:tc>
          <w:tcPr>
            <w:tcW w:w="1276" w:type="dxa"/>
            <w:tcBorders>
              <w:top w:val="single" w:sz="4" w:space="0" w:color="auto"/>
              <w:left w:val="single" w:sz="4" w:space="0" w:color="auto"/>
              <w:bottom w:val="single" w:sz="4" w:space="0" w:color="auto"/>
              <w:right w:val="single" w:sz="4" w:space="0" w:color="auto"/>
            </w:tcBorders>
          </w:tcPr>
          <w:p w:rsidR="001117AA" w:rsidRPr="0059277A" w:rsidRDefault="001117AA" w:rsidP="00606642">
            <w:pPr>
              <w:tabs>
                <w:tab w:val="left" w:pos="944"/>
              </w:tabs>
              <w:jc w:val="center"/>
              <w:rPr>
                <w:sz w:val="20"/>
                <w:szCs w:val="20"/>
              </w:rPr>
            </w:pPr>
            <w:r w:rsidRPr="0059277A">
              <w:rPr>
                <w:sz w:val="20"/>
                <w:szCs w:val="20"/>
              </w:rPr>
              <w:t>98832,97</w:t>
            </w:r>
          </w:p>
        </w:tc>
        <w:tc>
          <w:tcPr>
            <w:tcW w:w="1276" w:type="dxa"/>
            <w:tcBorders>
              <w:top w:val="single" w:sz="4" w:space="0" w:color="auto"/>
              <w:left w:val="single" w:sz="4" w:space="0" w:color="auto"/>
              <w:bottom w:val="single" w:sz="4" w:space="0" w:color="auto"/>
              <w:right w:val="single" w:sz="4" w:space="0" w:color="auto"/>
            </w:tcBorders>
          </w:tcPr>
          <w:p w:rsidR="001117AA" w:rsidRPr="0059277A" w:rsidRDefault="001117AA" w:rsidP="00606642">
            <w:pPr>
              <w:tabs>
                <w:tab w:val="left" w:pos="944"/>
              </w:tabs>
              <w:jc w:val="center"/>
              <w:rPr>
                <w:sz w:val="20"/>
                <w:szCs w:val="20"/>
              </w:rPr>
            </w:pPr>
            <w:r w:rsidRPr="0059277A">
              <w:rPr>
                <w:sz w:val="20"/>
                <w:szCs w:val="20"/>
              </w:rPr>
              <w:t>80863,34</w:t>
            </w:r>
          </w:p>
        </w:tc>
        <w:tc>
          <w:tcPr>
            <w:tcW w:w="1276" w:type="dxa"/>
            <w:tcBorders>
              <w:top w:val="single" w:sz="4" w:space="0" w:color="auto"/>
              <w:left w:val="single" w:sz="4" w:space="0" w:color="auto"/>
              <w:bottom w:val="single" w:sz="4" w:space="0" w:color="auto"/>
              <w:right w:val="single" w:sz="4" w:space="0" w:color="auto"/>
            </w:tcBorders>
          </w:tcPr>
          <w:p w:rsidR="001117AA" w:rsidRPr="0059277A" w:rsidRDefault="001117AA" w:rsidP="00606642">
            <w:pPr>
              <w:jc w:val="center"/>
              <w:rPr>
                <w:sz w:val="20"/>
                <w:szCs w:val="20"/>
              </w:rPr>
            </w:pPr>
            <w:r w:rsidRPr="0059277A">
              <w:rPr>
                <w:sz w:val="20"/>
                <w:szCs w:val="20"/>
              </w:rPr>
              <w:t>83795,18</w:t>
            </w:r>
          </w:p>
        </w:tc>
        <w:tc>
          <w:tcPr>
            <w:tcW w:w="1276" w:type="dxa"/>
            <w:tcBorders>
              <w:top w:val="single" w:sz="4" w:space="0" w:color="auto"/>
              <w:left w:val="single" w:sz="4" w:space="0" w:color="auto"/>
              <w:bottom w:val="single" w:sz="4" w:space="0" w:color="auto"/>
              <w:right w:val="single" w:sz="4" w:space="0" w:color="auto"/>
            </w:tcBorders>
          </w:tcPr>
          <w:p w:rsidR="001117AA" w:rsidRPr="0059277A" w:rsidRDefault="001117AA" w:rsidP="00606642">
            <w:pPr>
              <w:jc w:val="center"/>
              <w:rPr>
                <w:sz w:val="20"/>
                <w:szCs w:val="20"/>
              </w:rPr>
            </w:pPr>
            <w:r w:rsidRPr="0059277A">
              <w:rPr>
                <w:sz w:val="20"/>
                <w:szCs w:val="20"/>
              </w:rPr>
              <w:t>68559,69</w:t>
            </w:r>
          </w:p>
        </w:tc>
        <w:tc>
          <w:tcPr>
            <w:tcW w:w="1276" w:type="dxa"/>
            <w:tcBorders>
              <w:top w:val="single" w:sz="4" w:space="0" w:color="auto"/>
              <w:left w:val="single" w:sz="4" w:space="0" w:color="auto"/>
              <w:bottom w:val="single" w:sz="4" w:space="0" w:color="auto"/>
              <w:right w:val="single" w:sz="4" w:space="0" w:color="auto"/>
            </w:tcBorders>
          </w:tcPr>
          <w:p w:rsidR="001117AA" w:rsidRPr="00F11A76" w:rsidRDefault="001117AA" w:rsidP="00606642">
            <w:pPr>
              <w:jc w:val="center"/>
              <w:rPr>
                <w:sz w:val="20"/>
                <w:szCs w:val="20"/>
              </w:rPr>
            </w:pPr>
            <w:r w:rsidRPr="00F11A76">
              <w:rPr>
                <w:sz w:val="20"/>
                <w:szCs w:val="20"/>
              </w:rPr>
              <w:t>460249,69</w:t>
            </w:r>
          </w:p>
        </w:tc>
      </w:tr>
      <w:tr w:rsidR="001117AA" w:rsidRPr="00CE0870" w:rsidTr="001117AA">
        <w:trPr>
          <w:trHeight w:val="360"/>
          <w:tblCellSpacing w:w="5" w:type="nil"/>
        </w:trPr>
        <w:tc>
          <w:tcPr>
            <w:tcW w:w="1134" w:type="dxa"/>
            <w:vMerge/>
            <w:tcBorders>
              <w:top w:val="single" w:sz="4" w:space="0" w:color="auto"/>
              <w:left w:val="single" w:sz="4" w:space="0" w:color="auto"/>
              <w:right w:val="single" w:sz="4" w:space="0" w:color="auto"/>
            </w:tcBorders>
          </w:tcPr>
          <w:p w:rsidR="001117AA" w:rsidRPr="00294657" w:rsidRDefault="001117AA" w:rsidP="00606642">
            <w:pPr>
              <w:jc w:val="center"/>
              <w:rPr>
                <w:sz w:val="20"/>
                <w:szCs w:val="20"/>
              </w:rPr>
            </w:pPr>
          </w:p>
        </w:tc>
        <w:tc>
          <w:tcPr>
            <w:tcW w:w="1843" w:type="dxa"/>
            <w:vMerge/>
            <w:tcBorders>
              <w:top w:val="single" w:sz="4" w:space="0" w:color="auto"/>
              <w:left w:val="single" w:sz="4" w:space="0" w:color="auto"/>
              <w:right w:val="single" w:sz="4" w:space="0" w:color="auto"/>
            </w:tcBorders>
          </w:tcPr>
          <w:p w:rsidR="001117AA" w:rsidRPr="006E1A2A" w:rsidRDefault="001117AA" w:rsidP="0060664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17AA" w:rsidRPr="00CE0870" w:rsidRDefault="001117AA" w:rsidP="00606642">
            <w:pPr>
              <w:pStyle w:val="ConsPlusCell"/>
              <w:rPr>
                <w:rFonts w:ascii="Times New Roman" w:hAnsi="Times New Roman" w:cs="Times New Roman"/>
              </w:rPr>
            </w:pPr>
            <w:r>
              <w:rPr>
                <w:rFonts w:ascii="Times New Roman" w:hAnsi="Times New Roman" w:cs="Times New Roman"/>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1117AA" w:rsidRPr="0059277A" w:rsidRDefault="001117AA" w:rsidP="00606642">
            <w:pPr>
              <w:jc w:val="center"/>
              <w:rPr>
                <w:sz w:val="20"/>
                <w:szCs w:val="20"/>
              </w:rPr>
            </w:pPr>
            <w:r w:rsidRPr="0059277A">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117AA" w:rsidRPr="004F6666" w:rsidRDefault="001117AA" w:rsidP="00606642">
            <w:pPr>
              <w:jc w:val="center"/>
              <w:rPr>
                <w:sz w:val="20"/>
                <w:szCs w:val="20"/>
              </w:rPr>
            </w:pPr>
            <w:r w:rsidRPr="004F6666">
              <w:rPr>
                <w:sz w:val="20"/>
                <w:szCs w:val="20"/>
              </w:rPr>
              <w:t>27019,38</w:t>
            </w:r>
          </w:p>
        </w:tc>
        <w:tc>
          <w:tcPr>
            <w:tcW w:w="1134" w:type="dxa"/>
            <w:tcBorders>
              <w:top w:val="single" w:sz="4" w:space="0" w:color="auto"/>
              <w:left w:val="single" w:sz="4" w:space="0" w:color="auto"/>
              <w:bottom w:val="single" w:sz="4" w:space="0" w:color="auto"/>
              <w:right w:val="single" w:sz="4" w:space="0" w:color="auto"/>
            </w:tcBorders>
          </w:tcPr>
          <w:p w:rsidR="001117AA" w:rsidRPr="004F6666" w:rsidRDefault="001117AA" w:rsidP="00606642">
            <w:pPr>
              <w:jc w:val="center"/>
              <w:rPr>
                <w:sz w:val="20"/>
                <w:szCs w:val="20"/>
              </w:rPr>
            </w:pPr>
            <w:r w:rsidRPr="004F6666">
              <w:rPr>
                <w:sz w:val="20"/>
                <w:szCs w:val="20"/>
              </w:rPr>
              <w:t>22428,61</w:t>
            </w:r>
          </w:p>
        </w:tc>
        <w:tc>
          <w:tcPr>
            <w:tcW w:w="1276" w:type="dxa"/>
            <w:tcBorders>
              <w:top w:val="single" w:sz="4" w:space="0" w:color="auto"/>
              <w:left w:val="single" w:sz="4" w:space="0" w:color="auto"/>
              <w:bottom w:val="single" w:sz="4" w:space="0" w:color="auto"/>
              <w:right w:val="single" w:sz="4" w:space="0" w:color="auto"/>
            </w:tcBorders>
          </w:tcPr>
          <w:p w:rsidR="001117AA" w:rsidRPr="0059277A" w:rsidRDefault="001117AA" w:rsidP="00606642">
            <w:pPr>
              <w:tabs>
                <w:tab w:val="left" w:pos="944"/>
              </w:tabs>
              <w:jc w:val="center"/>
              <w:rPr>
                <w:sz w:val="20"/>
                <w:szCs w:val="20"/>
              </w:rPr>
            </w:pPr>
            <w:r w:rsidRPr="0059277A">
              <w:rPr>
                <w:sz w:val="20"/>
                <w:szCs w:val="20"/>
              </w:rPr>
              <w:t>38121,29</w:t>
            </w:r>
          </w:p>
        </w:tc>
        <w:tc>
          <w:tcPr>
            <w:tcW w:w="1276" w:type="dxa"/>
            <w:tcBorders>
              <w:top w:val="single" w:sz="4" w:space="0" w:color="auto"/>
              <w:left w:val="single" w:sz="4" w:space="0" w:color="auto"/>
              <w:bottom w:val="single" w:sz="4" w:space="0" w:color="auto"/>
              <w:right w:val="single" w:sz="4" w:space="0" w:color="auto"/>
            </w:tcBorders>
          </w:tcPr>
          <w:p w:rsidR="001117AA" w:rsidRPr="0059277A" w:rsidRDefault="001117AA" w:rsidP="00606642">
            <w:pPr>
              <w:tabs>
                <w:tab w:val="left" w:pos="944"/>
              </w:tabs>
              <w:jc w:val="center"/>
              <w:rPr>
                <w:sz w:val="20"/>
                <w:szCs w:val="20"/>
              </w:rPr>
            </w:pPr>
            <w:r w:rsidRPr="0059277A">
              <w:rPr>
                <w:sz w:val="20"/>
                <w:szCs w:val="20"/>
              </w:rPr>
              <w:t>31190,14</w:t>
            </w:r>
          </w:p>
        </w:tc>
        <w:tc>
          <w:tcPr>
            <w:tcW w:w="1276" w:type="dxa"/>
            <w:tcBorders>
              <w:top w:val="single" w:sz="4" w:space="0" w:color="auto"/>
              <w:left w:val="single" w:sz="4" w:space="0" w:color="auto"/>
              <w:bottom w:val="single" w:sz="4" w:space="0" w:color="auto"/>
              <w:right w:val="single" w:sz="4" w:space="0" w:color="auto"/>
            </w:tcBorders>
          </w:tcPr>
          <w:p w:rsidR="001117AA" w:rsidRPr="0059277A" w:rsidRDefault="001117AA" w:rsidP="00606642">
            <w:pPr>
              <w:jc w:val="center"/>
              <w:rPr>
                <w:sz w:val="20"/>
                <w:szCs w:val="20"/>
              </w:rPr>
            </w:pPr>
            <w:r w:rsidRPr="0059277A">
              <w:rPr>
                <w:sz w:val="20"/>
                <w:szCs w:val="20"/>
              </w:rPr>
              <w:t>32320</w:t>
            </w:r>
          </w:p>
        </w:tc>
        <w:tc>
          <w:tcPr>
            <w:tcW w:w="1276" w:type="dxa"/>
            <w:tcBorders>
              <w:top w:val="single" w:sz="4" w:space="0" w:color="auto"/>
              <w:left w:val="single" w:sz="4" w:space="0" w:color="auto"/>
              <w:bottom w:val="single" w:sz="4" w:space="0" w:color="auto"/>
              <w:right w:val="single" w:sz="4" w:space="0" w:color="auto"/>
            </w:tcBorders>
          </w:tcPr>
          <w:p w:rsidR="001117AA" w:rsidRPr="0059277A" w:rsidRDefault="001117AA" w:rsidP="00606642">
            <w:pPr>
              <w:jc w:val="center"/>
              <w:rPr>
                <w:sz w:val="20"/>
                <w:szCs w:val="20"/>
              </w:rPr>
            </w:pPr>
            <w:r w:rsidRPr="0059277A">
              <w:rPr>
                <w:sz w:val="20"/>
                <w:szCs w:val="20"/>
              </w:rPr>
              <w:t>26444,46</w:t>
            </w:r>
          </w:p>
        </w:tc>
        <w:tc>
          <w:tcPr>
            <w:tcW w:w="1276" w:type="dxa"/>
            <w:tcBorders>
              <w:top w:val="single" w:sz="4" w:space="0" w:color="auto"/>
              <w:left w:val="single" w:sz="4" w:space="0" w:color="auto"/>
              <w:bottom w:val="single" w:sz="4" w:space="0" w:color="auto"/>
              <w:right w:val="single" w:sz="4" w:space="0" w:color="auto"/>
            </w:tcBorders>
          </w:tcPr>
          <w:p w:rsidR="001117AA" w:rsidRPr="000A79E2" w:rsidRDefault="001117AA" w:rsidP="00606642">
            <w:pPr>
              <w:jc w:val="center"/>
              <w:rPr>
                <w:sz w:val="20"/>
                <w:szCs w:val="20"/>
              </w:rPr>
            </w:pPr>
            <w:r w:rsidRPr="000A79E2">
              <w:rPr>
                <w:sz w:val="20"/>
                <w:szCs w:val="20"/>
              </w:rPr>
              <w:t>177523,88</w:t>
            </w:r>
          </w:p>
        </w:tc>
      </w:tr>
      <w:tr w:rsidR="001117AA" w:rsidRPr="00CE0870" w:rsidTr="001117AA">
        <w:trPr>
          <w:trHeight w:val="360"/>
          <w:tblCellSpacing w:w="5" w:type="nil"/>
        </w:trPr>
        <w:tc>
          <w:tcPr>
            <w:tcW w:w="1134" w:type="dxa"/>
            <w:vMerge/>
            <w:tcBorders>
              <w:left w:val="single" w:sz="4" w:space="0" w:color="auto"/>
              <w:bottom w:val="single" w:sz="4" w:space="0" w:color="auto"/>
              <w:right w:val="single" w:sz="4" w:space="0" w:color="auto"/>
            </w:tcBorders>
          </w:tcPr>
          <w:p w:rsidR="001117AA" w:rsidRPr="00CE0870" w:rsidRDefault="001117AA" w:rsidP="00606642">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1117AA" w:rsidRPr="00CE0870" w:rsidRDefault="001117AA" w:rsidP="00606642">
            <w:pPr>
              <w:pStyle w:val="ConsPlusCel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117AA" w:rsidRPr="00CE0870" w:rsidRDefault="001117AA" w:rsidP="00606642">
            <w:pPr>
              <w:pStyle w:val="ConsPlusCell"/>
              <w:rPr>
                <w:rFonts w:ascii="Times New Roman" w:hAnsi="Times New Roman" w:cs="Times New Roman"/>
              </w:rPr>
            </w:pPr>
            <w:r>
              <w:rPr>
                <w:rFonts w:ascii="Times New Roman" w:hAnsi="Times New Roman" w:cs="Times New Roman"/>
              </w:rPr>
              <w:t>Бюджет округа</w:t>
            </w:r>
          </w:p>
        </w:tc>
        <w:tc>
          <w:tcPr>
            <w:tcW w:w="992" w:type="dxa"/>
            <w:tcBorders>
              <w:top w:val="single" w:sz="4" w:space="0" w:color="auto"/>
              <w:left w:val="single" w:sz="4" w:space="0" w:color="auto"/>
              <w:bottom w:val="single" w:sz="4" w:space="0" w:color="auto"/>
              <w:right w:val="single" w:sz="4" w:space="0" w:color="auto"/>
            </w:tcBorders>
          </w:tcPr>
          <w:p w:rsidR="001117AA" w:rsidRPr="0059277A" w:rsidRDefault="001117AA" w:rsidP="00606642">
            <w:pPr>
              <w:jc w:val="center"/>
              <w:rPr>
                <w:sz w:val="20"/>
                <w:szCs w:val="20"/>
              </w:rPr>
            </w:pPr>
            <w:r w:rsidRPr="0059277A">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117AA" w:rsidRPr="004F6666" w:rsidRDefault="001117AA" w:rsidP="00606642">
            <w:pPr>
              <w:jc w:val="center"/>
              <w:rPr>
                <w:sz w:val="20"/>
                <w:szCs w:val="20"/>
              </w:rPr>
            </w:pPr>
            <w:r w:rsidRPr="004F6666">
              <w:rPr>
                <w:sz w:val="20"/>
                <w:szCs w:val="20"/>
              </w:rPr>
              <w:t>2996,84</w:t>
            </w:r>
          </w:p>
        </w:tc>
        <w:tc>
          <w:tcPr>
            <w:tcW w:w="1134" w:type="dxa"/>
            <w:tcBorders>
              <w:top w:val="single" w:sz="4" w:space="0" w:color="auto"/>
              <w:left w:val="single" w:sz="4" w:space="0" w:color="auto"/>
              <w:bottom w:val="single" w:sz="4" w:space="0" w:color="auto"/>
              <w:right w:val="single" w:sz="4" w:space="0" w:color="auto"/>
            </w:tcBorders>
          </w:tcPr>
          <w:p w:rsidR="001117AA" w:rsidRPr="004F6666" w:rsidRDefault="001117AA" w:rsidP="00606642">
            <w:pPr>
              <w:jc w:val="center"/>
              <w:rPr>
                <w:sz w:val="20"/>
                <w:szCs w:val="20"/>
              </w:rPr>
            </w:pPr>
            <w:r w:rsidRPr="004F6666">
              <w:rPr>
                <w:sz w:val="20"/>
                <w:szCs w:val="20"/>
              </w:rPr>
              <w:t>2497,38</w:t>
            </w:r>
          </w:p>
        </w:tc>
        <w:tc>
          <w:tcPr>
            <w:tcW w:w="1276" w:type="dxa"/>
            <w:tcBorders>
              <w:top w:val="single" w:sz="4" w:space="0" w:color="auto"/>
              <w:left w:val="single" w:sz="4" w:space="0" w:color="auto"/>
              <w:bottom w:val="single" w:sz="4" w:space="0" w:color="auto"/>
              <w:right w:val="single" w:sz="4" w:space="0" w:color="auto"/>
            </w:tcBorders>
          </w:tcPr>
          <w:p w:rsidR="001117AA" w:rsidRPr="0059277A" w:rsidRDefault="001117AA" w:rsidP="00606642">
            <w:pPr>
              <w:tabs>
                <w:tab w:val="left" w:pos="944"/>
              </w:tabs>
              <w:jc w:val="center"/>
              <w:rPr>
                <w:sz w:val="20"/>
                <w:szCs w:val="20"/>
              </w:rPr>
            </w:pPr>
            <w:r w:rsidRPr="0059277A">
              <w:rPr>
                <w:sz w:val="20"/>
                <w:szCs w:val="20"/>
              </w:rPr>
              <w:t>4235,69</w:t>
            </w:r>
          </w:p>
        </w:tc>
        <w:tc>
          <w:tcPr>
            <w:tcW w:w="1276" w:type="dxa"/>
            <w:tcBorders>
              <w:top w:val="single" w:sz="4" w:space="0" w:color="auto"/>
              <w:left w:val="single" w:sz="4" w:space="0" w:color="auto"/>
              <w:bottom w:val="single" w:sz="4" w:space="0" w:color="auto"/>
              <w:right w:val="single" w:sz="4" w:space="0" w:color="auto"/>
            </w:tcBorders>
          </w:tcPr>
          <w:p w:rsidR="001117AA" w:rsidRPr="0059277A" w:rsidRDefault="001117AA" w:rsidP="00606642">
            <w:pPr>
              <w:tabs>
                <w:tab w:val="left" w:pos="944"/>
              </w:tabs>
              <w:jc w:val="center"/>
              <w:rPr>
                <w:sz w:val="20"/>
                <w:szCs w:val="20"/>
              </w:rPr>
            </w:pPr>
            <w:r w:rsidRPr="0059277A">
              <w:rPr>
                <w:sz w:val="20"/>
                <w:szCs w:val="20"/>
              </w:rPr>
              <w:t>3465,57</w:t>
            </w:r>
          </w:p>
        </w:tc>
        <w:tc>
          <w:tcPr>
            <w:tcW w:w="1276" w:type="dxa"/>
            <w:tcBorders>
              <w:top w:val="single" w:sz="4" w:space="0" w:color="auto"/>
              <w:left w:val="single" w:sz="4" w:space="0" w:color="auto"/>
              <w:bottom w:val="single" w:sz="4" w:space="0" w:color="auto"/>
              <w:right w:val="single" w:sz="4" w:space="0" w:color="auto"/>
            </w:tcBorders>
          </w:tcPr>
          <w:p w:rsidR="001117AA" w:rsidRPr="0059277A" w:rsidRDefault="001117AA" w:rsidP="00606642">
            <w:pPr>
              <w:jc w:val="center"/>
              <w:rPr>
                <w:sz w:val="20"/>
                <w:szCs w:val="20"/>
              </w:rPr>
            </w:pPr>
            <w:r w:rsidRPr="0059277A">
              <w:rPr>
                <w:sz w:val="20"/>
                <w:szCs w:val="20"/>
              </w:rPr>
              <w:t>359</w:t>
            </w:r>
            <w:r>
              <w:rPr>
                <w:sz w:val="20"/>
                <w:szCs w:val="20"/>
              </w:rPr>
              <w:t>2</w:t>
            </w:r>
            <w:r w:rsidRPr="0059277A">
              <w:rPr>
                <w:sz w:val="20"/>
                <w:szCs w:val="20"/>
              </w:rPr>
              <w:t>,22</w:t>
            </w:r>
          </w:p>
        </w:tc>
        <w:tc>
          <w:tcPr>
            <w:tcW w:w="1276" w:type="dxa"/>
            <w:tcBorders>
              <w:top w:val="single" w:sz="4" w:space="0" w:color="auto"/>
              <w:left w:val="single" w:sz="4" w:space="0" w:color="auto"/>
              <w:bottom w:val="single" w:sz="4" w:space="0" w:color="auto"/>
              <w:right w:val="single" w:sz="4" w:space="0" w:color="auto"/>
            </w:tcBorders>
          </w:tcPr>
          <w:p w:rsidR="001117AA" w:rsidRPr="0059277A" w:rsidRDefault="001117AA" w:rsidP="00606642">
            <w:pPr>
              <w:jc w:val="center"/>
              <w:rPr>
                <w:sz w:val="20"/>
                <w:szCs w:val="20"/>
              </w:rPr>
            </w:pPr>
            <w:r w:rsidRPr="0059277A">
              <w:rPr>
                <w:sz w:val="20"/>
                <w:szCs w:val="20"/>
              </w:rPr>
              <w:t>2938,27</w:t>
            </w:r>
          </w:p>
        </w:tc>
        <w:tc>
          <w:tcPr>
            <w:tcW w:w="1276" w:type="dxa"/>
            <w:tcBorders>
              <w:top w:val="single" w:sz="4" w:space="0" w:color="auto"/>
              <w:left w:val="single" w:sz="4" w:space="0" w:color="auto"/>
              <w:bottom w:val="single" w:sz="4" w:space="0" w:color="auto"/>
              <w:right w:val="single" w:sz="4" w:space="0" w:color="auto"/>
            </w:tcBorders>
          </w:tcPr>
          <w:p w:rsidR="001117AA" w:rsidRPr="000A79E2" w:rsidRDefault="001117AA" w:rsidP="00606642">
            <w:pPr>
              <w:jc w:val="center"/>
              <w:rPr>
                <w:sz w:val="20"/>
                <w:szCs w:val="20"/>
              </w:rPr>
            </w:pPr>
            <w:r>
              <w:rPr>
                <w:sz w:val="20"/>
                <w:szCs w:val="20"/>
              </w:rPr>
              <w:t>19725,97</w:t>
            </w:r>
          </w:p>
        </w:tc>
      </w:tr>
    </w:tbl>
    <w:p w:rsidR="00A0747D" w:rsidRDefault="00A0747D" w:rsidP="00A0747D">
      <w:pPr>
        <w:pStyle w:val="a6"/>
        <w:spacing w:before="0" w:beforeAutospacing="0" w:after="0" w:afterAutospacing="0"/>
        <w:ind w:firstLine="708"/>
        <w:jc w:val="center"/>
        <w:rPr>
          <w:b/>
          <w:sz w:val="22"/>
          <w:szCs w:val="22"/>
        </w:rPr>
      </w:pPr>
    </w:p>
    <w:p w:rsidR="00A0747D" w:rsidRPr="001C632E" w:rsidRDefault="00A0747D" w:rsidP="00A0747D">
      <w:pPr>
        <w:pStyle w:val="a6"/>
        <w:spacing w:before="0" w:beforeAutospacing="0" w:after="0" w:afterAutospacing="0"/>
        <w:ind w:firstLine="708"/>
        <w:jc w:val="center"/>
        <w:rPr>
          <w:b/>
        </w:rPr>
      </w:pPr>
      <w:r w:rsidRPr="001C632E">
        <w:rPr>
          <w:b/>
        </w:rPr>
        <w:t>3.5.10. Мониторинг реализации муниципальной подпрограммы</w:t>
      </w:r>
    </w:p>
    <w:p w:rsidR="00A0747D" w:rsidRPr="001C632E" w:rsidRDefault="00A0747D" w:rsidP="00A0747D">
      <w:pPr>
        <w:pStyle w:val="ConsPlusNormal"/>
        <w:ind w:firstLine="540"/>
        <w:jc w:val="both"/>
        <w:rPr>
          <w:rFonts w:ascii="Times New Roman" w:hAnsi="Times New Roman" w:cs="Times New Roman"/>
          <w:sz w:val="24"/>
          <w:szCs w:val="24"/>
        </w:rPr>
      </w:pPr>
      <w:r w:rsidRPr="001C632E">
        <w:rPr>
          <w:rFonts w:ascii="Times New Roman" w:hAnsi="Times New Roman" w:cs="Times New Roman"/>
          <w:sz w:val="24"/>
          <w:szCs w:val="24"/>
        </w:rPr>
        <w:t>Мониторинг реализации муниципальной подпрограммы представляет собой периодическое наблюдение за ходом ее реализации с помощью сбора информации по определенной системе показателей.</w:t>
      </w:r>
    </w:p>
    <w:p w:rsidR="00A0747D" w:rsidRPr="001C632E" w:rsidRDefault="00A0747D" w:rsidP="00A0747D">
      <w:pPr>
        <w:pStyle w:val="ConsPlusNormal"/>
        <w:ind w:firstLine="540"/>
        <w:jc w:val="both"/>
        <w:rPr>
          <w:rFonts w:ascii="Times New Roman" w:hAnsi="Times New Roman" w:cs="Times New Roman"/>
          <w:sz w:val="24"/>
          <w:szCs w:val="24"/>
        </w:rPr>
      </w:pPr>
      <w:r w:rsidRPr="001C632E">
        <w:rPr>
          <w:rFonts w:ascii="Times New Roman" w:hAnsi="Times New Roman" w:cs="Times New Roman"/>
          <w:sz w:val="24"/>
          <w:szCs w:val="24"/>
        </w:rPr>
        <w:t xml:space="preserve"> Исполнители муниципальной подпрограммы представляют ответственному исполнителю:</w:t>
      </w:r>
    </w:p>
    <w:p w:rsidR="00A0747D" w:rsidRPr="001C632E" w:rsidRDefault="00A0747D" w:rsidP="00A0747D">
      <w:pPr>
        <w:pStyle w:val="ConsPlusNormal"/>
        <w:ind w:firstLine="540"/>
        <w:jc w:val="both"/>
        <w:rPr>
          <w:rFonts w:ascii="Times New Roman" w:hAnsi="Times New Roman" w:cs="Times New Roman"/>
          <w:sz w:val="24"/>
          <w:szCs w:val="24"/>
        </w:rPr>
      </w:pPr>
      <w:r w:rsidRPr="001C632E">
        <w:rPr>
          <w:rFonts w:ascii="Times New Roman" w:hAnsi="Times New Roman" w:cs="Times New Roman"/>
          <w:sz w:val="24"/>
          <w:szCs w:val="24"/>
        </w:rPr>
        <w:t>- ежеквартально, в срок до 10 числа месяца, следующего за отчетным кварталом, информацию о финансировании и ходе реализации подпрограммы;</w:t>
      </w:r>
    </w:p>
    <w:p w:rsidR="00A0747D" w:rsidRPr="001C632E" w:rsidRDefault="00A0747D" w:rsidP="00A0747D">
      <w:pPr>
        <w:pStyle w:val="ConsPlusNormal"/>
        <w:ind w:firstLine="540"/>
        <w:jc w:val="both"/>
        <w:rPr>
          <w:rFonts w:ascii="Times New Roman" w:hAnsi="Times New Roman" w:cs="Times New Roman"/>
          <w:sz w:val="24"/>
          <w:szCs w:val="24"/>
        </w:rPr>
      </w:pPr>
      <w:r w:rsidRPr="001C632E">
        <w:rPr>
          <w:rFonts w:ascii="Times New Roman" w:hAnsi="Times New Roman" w:cs="Times New Roman"/>
          <w:sz w:val="24"/>
          <w:szCs w:val="24"/>
        </w:rPr>
        <w:t xml:space="preserve">- ежегодно, в срок до 10 февраля года, следующего за </w:t>
      </w:r>
      <w:proofErr w:type="gramStart"/>
      <w:r w:rsidRPr="001C632E">
        <w:rPr>
          <w:rFonts w:ascii="Times New Roman" w:hAnsi="Times New Roman" w:cs="Times New Roman"/>
          <w:sz w:val="24"/>
          <w:szCs w:val="24"/>
        </w:rPr>
        <w:t>отчетным</w:t>
      </w:r>
      <w:proofErr w:type="gramEnd"/>
      <w:r w:rsidRPr="001C632E">
        <w:rPr>
          <w:rFonts w:ascii="Times New Roman" w:hAnsi="Times New Roman" w:cs="Times New Roman"/>
          <w:sz w:val="24"/>
          <w:szCs w:val="24"/>
        </w:rPr>
        <w:t>, информацию о финансировании и ходе реализации подпрограммы.</w:t>
      </w:r>
    </w:p>
    <w:p w:rsidR="00A0747D" w:rsidRPr="001C632E" w:rsidRDefault="00A0747D" w:rsidP="00A0747D">
      <w:pPr>
        <w:pStyle w:val="a6"/>
        <w:spacing w:before="0" w:beforeAutospacing="0" w:after="0" w:afterAutospacing="0"/>
        <w:ind w:firstLine="709"/>
        <w:jc w:val="both"/>
      </w:pPr>
      <w:r w:rsidRPr="001C632E">
        <w:t>Оценка эффективности реализации муниципальной подпрограммы осуществляется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город Кулебаки, утвержденной постановлением администрации.</w:t>
      </w:r>
    </w:p>
    <w:p w:rsidR="00A0747D" w:rsidRPr="001C632E" w:rsidRDefault="00A0747D" w:rsidP="00A0747D">
      <w:pPr>
        <w:pStyle w:val="a6"/>
        <w:spacing w:before="0" w:beforeAutospacing="0" w:after="0" w:afterAutospacing="0"/>
        <w:ind w:firstLine="708"/>
        <w:jc w:val="center"/>
        <w:rPr>
          <w:b/>
        </w:rPr>
      </w:pPr>
    </w:p>
    <w:p w:rsidR="00A0747D" w:rsidRPr="001C632E" w:rsidRDefault="00A0747D" w:rsidP="00A0747D">
      <w:pPr>
        <w:pStyle w:val="a6"/>
        <w:spacing w:before="0" w:beforeAutospacing="0" w:after="0" w:afterAutospacing="0"/>
        <w:ind w:firstLine="708"/>
        <w:jc w:val="center"/>
        <w:rPr>
          <w:b/>
        </w:rPr>
      </w:pPr>
      <w:r w:rsidRPr="001C632E">
        <w:rPr>
          <w:b/>
        </w:rPr>
        <w:t xml:space="preserve">3.5.11. Система организации </w:t>
      </w:r>
      <w:proofErr w:type="gramStart"/>
      <w:r w:rsidRPr="001C632E">
        <w:rPr>
          <w:b/>
        </w:rPr>
        <w:t>контроля за</w:t>
      </w:r>
      <w:proofErr w:type="gramEnd"/>
      <w:r w:rsidRPr="001C632E">
        <w:rPr>
          <w:b/>
        </w:rPr>
        <w:t xml:space="preserve"> исполнением подпрограммы.</w:t>
      </w:r>
    </w:p>
    <w:p w:rsidR="00A0747D" w:rsidRPr="001C632E" w:rsidRDefault="00A0747D" w:rsidP="00A0747D">
      <w:pPr>
        <w:pStyle w:val="ConsPlusNormal"/>
        <w:ind w:firstLine="540"/>
        <w:jc w:val="both"/>
        <w:rPr>
          <w:rFonts w:ascii="Times New Roman" w:hAnsi="Times New Roman" w:cs="Times New Roman"/>
          <w:sz w:val="24"/>
          <w:szCs w:val="24"/>
        </w:rPr>
      </w:pPr>
      <w:r w:rsidRPr="001C632E">
        <w:rPr>
          <w:rFonts w:ascii="Times New Roman" w:hAnsi="Times New Roman" w:cs="Times New Roman"/>
          <w:sz w:val="24"/>
          <w:szCs w:val="24"/>
        </w:rPr>
        <w:t>Текущее управление реализацией подпрограммы осуществляется  исполнителем (управление образования администрации городского округа город Кулебаки) совместно с соисполнителями  в соответствии с их компетенцией.</w:t>
      </w:r>
    </w:p>
    <w:p w:rsidR="00A0747D" w:rsidRPr="001C632E" w:rsidRDefault="00A0747D" w:rsidP="00A0747D">
      <w:pPr>
        <w:pStyle w:val="ConsPlusNormal"/>
        <w:ind w:firstLine="540"/>
        <w:jc w:val="both"/>
        <w:rPr>
          <w:rFonts w:ascii="Times New Roman" w:hAnsi="Times New Roman" w:cs="Times New Roman"/>
          <w:sz w:val="24"/>
          <w:szCs w:val="24"/>
        </w:rPr>
      </w:pPr>
      <w:r w:rsidRPr="001C632E">
        <w:rPr>
          <w:rFonts w:ascii="Times New Roman" w:hAnsi="Times New Roman" w:cs="Times New Roman"/>
          <w:sz w:val="24"/>
          <w:szCs w:val="24"/>
        </w:rPr>
        <w:t>Реализация подпрограммы осуществляется в соответствии с планом реализации муниципальной программы (далее план реализации), содержащим перечень мероприятий муниципальной программы, включая мероприятия подпрограмм,  с указанием сроков их выполнения, бюджетных ассигнований, а также информации о расходах из других источников.</w:t>
      </w:r>
    </w:p>
    <w:p w:rsidR="00A0747D" w:rsidRPr="001C632E" w:rsidRDefault="00A0747D" w:rsidP="00A0747D">
      <w:pPr>
        <w:pStyle w:val="a6"/>
        <w:spacing w:before="0" w:beforeAutospacing="0" w:after="0" w:afterAutospacing="0"/>
        <w:ind w:firstLine="708"/>
        <w:jc w:val="both"/>
      </w:pPr>
      <w:proofErr w:type="gramStart"/>
      <w:r w:rsidRPr="001C632E">
        <w:t>Контроль за</w:t>
      </w:r>
      <w:proofErr w:type="gramEnd"/>
      <w:r w:rsidRPr="001C632E">
        <w:t xml:space="preserve"> исполнением подпрограммы осуществляет заместитель главы администрации по социальным вопросам Ж.В. Глебова.</w:t>
      </w:r>
    </w:p>
    <w:p w:rsidR="00A65DD4" w:rsidRDefault="00A65DD4" w:rsidP="00D96F06"/>
    <w:p w:rsidR="001117AA" w:rsidRDefault="001117AA" w:rsidP="001C632E">
      <w:pPr>
        <w:pStyle w:val="aff2"/>
        <w:numPr>
          <w:ilvl w:val="0"/>
          <w:numId w:val="25"/>
        </w:numPr>
        <w:autoSpaceDE w:val="0"/>
        <w:autoSpaceDN w:val="0"/>
        <w:adjustRightInd w:val="0"/>
        <w:jc w:val="center"/>
        <w:outlineLvl w:val="1"/>
        <w:rPr>
          <w:b/>
        </w:rPr>
      </w:pPr>
      <w:r w:rsidRPr="001C632E">
        <w:rPr>
          <w:b/>
        </w:rPr>
        <w:t>Оценка планируемой эффективности муниципальной программы.</w:t>
      </w:r>
    </w:p>
    <w:p w:rsidR="007D1ECB" w:rsidRDefault="001C632E" w:rsidP="001C632E">
      <w:pPr>
        <w:autoSpaceDE w:val="0"/>
        <w:autoSpaceDN w:val="0"/>
        <w:adjustRightInd w:val="0"/>
        <w:ind w:firstLine="567"/>
        <w:outlineLvl w:val="1"/>
      </w:pPr>
      <w:r w:rsidRPr="001C632E">
        <w:t>В рамках данной муниципальной программы</w:t>
      </w:r>
      <w:r>
        <w:t xml:space="preserve"> будет обеспечено</w:t>
      </w:r>
      <w:r w:rsidR="007D1ECB">
        <w:t>:</w:t>
      </w:r>
    </w:p>
    <w:p w:rsidR="007D1ECB" w:rsidRDefault="00417869" w:rsidP="00417869">
      <w:pPr>
        <w:autoSpaceDE w:val="0"/>
        <w:autoSpaceDN w:val="0"/>
        <w:adjustRightInd w:val="0"/>
        <w:ind w:firstLine="567"/>
        <w:jc w:val="center"/>
        <w:outlineLvl w:val="1"/>
        <w:rPr>
          <w:i/>
        </w:rPr>
      </w:pPr>
      <w:r w:rsidRPr="00417869">
        <w:rPr>
          <w:i/>
        </w:rPr>
        <w:t>Д</w:t>
      </w:r>
      <w:r w:rsidR="007D1ECB" w:rsidRPr="00417869">
        <w:rPr>
          <w:i/>
        </w:rPr>
        <w:t>ошкольн</w:t>
      </w:r>
      <w:r>
        <w:rPr>
          <w:i/>
        </w:rPr>
        <w:t>ы</w:t>
      </w:r>
      <w:r w:rsidRPr="00417869">
        <w:rPr>
          <w:i/>
        </w:rPr>
        <w:t>е</w:t>
      </w:r>
      <w:r w:rsidR="007D1ECB" w:rsidRPr="00417869">
        <w:rPr>
          <w:i/>
        </w:rPr>
        <w:t xml:space="preserve"> </w:t>
      </w:r>
      <w:r>
        <w:rPr>
          <w:i/>
        </w:rPr>
        <w:t>образовательные организации</w:t>
      </w:r>
    </w:p>
    <w:p w:rsidR="00417869" w:rsidRDefault="00417869" w:rsidP="00417869">
      <w:pPr>
        <w:autoSpaceDE w:val="0"/>
        <w:autoSpaceDN w:val="0"/>
        <w:adjustRightInd w:val="0"/>
        <w:ind w:firstLine="567"/>
        <w:jc w:val="both"/>
        <w:outlineLvl w:val="1"/>
      </w:pPr>
      <w:r>
        <w:t>- увеличение охвата детей от 0 до 7 лет до 81%;</w:t>
      </w:r>
    </w:p>
    <w:p w:rsidR="00417869" w:rsidRDefault="00417869" w:rsidP="00417869">
      <w:pPr>
        <w:autoSpaceDE w:val="0"/>
        <w:autoSpaceDN w:val="0"/>
        <w:adjustRightInd w:val="0"/>
        <w:ind w:firstLine="567"/>
        <w:jc w:val="center"/>
        <w:outlineLvl w:val="1"/>
        <w:rPr>
          <w:i/>
        </w:rPr>
      </w:pPr>
      <w:r w:rsidRPr="00417869">
        <w:rPr>
          <w:i/>
        </w:rPr>
        <w:t>Общеобразовательные организации</w:t>
      </w:r>
    </w:p>
    <w:p w:rsidR="00417869" w:rsidRDefault="00417869" w:rsidP="00417869">
      <w:pPr>
        <w:autoSpaceDE w:val="0"/>
        <w:autoSpaceDN w:val="0"/>
        <w:adjustRightInd w:val="0"/>
        <w:ind w:firstLine="567"/>
        <w:jc w:val="both"/>
        <w:outlineLvl w:val="1"/>
      </w:pPr>
      <w:r>
        <w:t>- д</w:t>
      </w:r>
      <w:r w:rsidRPr="00417869">
        <w:t xml:space="preserve">оля обучающихся муниципальных образовательных </w:t>
      </w:r>
      <w:proofErr w:type="gramStart"/>
      <w:r w:rsidRPr="00417869">
        <w:t>организациях</w:t>
      </w:r>
      <w:proofErr w:type="gramEnd"/>
      <w:r w:rsidRPr="00417869">
        <w:t>, которым предоставлена возможность обучаться в соответствии с основными современными требованиями, в общей численности обучающихся</w:t>
      </w:r>
      <w:r>
        <w:t xml:space="preserve"> будет увеличена до 84,2%;</w:t>
      </w:r>
    </w:p>
    <w:p w:rsidR="006D2C6C" w:rsidRDefault="006D2C6C" w:rsidP="00417869">
      <w:pPr>
        <w:autoSpaceDE w:val="0"/>
        <w:autoSpaceDN w:val="0"/>
        <w:adjustRightInd w:val="0"/>
        <w:ind w:firstLine="567"/>
        <w:jc w:val="both"/>
        <w:outlineLvl w:val="1"/>
      </w:pPr>
      <w:r>
        <w:t xml:space="preserve">- ликвидация второй смены в </w:t>
      </w:r>
      <w:r w:rsidRPr="006D2C6C">
        <w:t>муниципальных общеобразовательных организациях</w:t>
      </w:r>
      <w:r>
        <w:t>;</w:t>
      </w:r>
    </w:p>
    <w:p w:rsidR="006D2C6C" w:rsidRDefault="006D2C6C" w:rsidP="00417869">
      <w:pPr>
        <w:autoSpaceDE w:val="0"/>
        <w:autoSpaceDN w:val="0"/>
        <w:adjustRightInd w:val="0"/>
        <w:ind w:firstLine="567"/>
        <w:jc w:val="both"/>
        <w:outlineLvl w:val="1"/>
      </w:pPr>
    </w:p>
    <w:p w:rsidR="006D2C6C" w:rsidRDefault="006D2C6C" w:rsidP="00417869">
      <w:pPr>
        <w:autoSpaceDE w:val="0"/>
        <w:autoSpaceDN w:val="0"/>
        <w:adjustRightInd w:val="0"/>
        <w:ind w:firstLine="567"/>
        <w:jc w:val="both"/>
        <w:outlineLvl w:val="1"/>
      </w:pPr>
    </w:p>
    <w:p w:rsidR="00BB4D87" w:rsidRDefault="006D2C6C" w:rsidP="00417869">
      <w:pPr>
        <w:autoSpaceDE w:val="0"/>
        <w:autoSpaceDN w:val="0"/>
        <w:adjustRightInd w:val="0"/>
        <w:ind w:firstLine="567"/>
        <w:jc w:val="both"/>
        <w:outlineLvl w:val="1"/>
        <w:rPr>
          <w:rStyle w:val="aff1"/>
          <w:b w:val="0"/>
        </w:rPr>
      </w:pPr>
      <w:r>
        <w:t xml:space="preserve">-  </w:t>
      </w:r>
      <w:r w:rsidRPr="008B1195">
        <w:rPr>
          <w:rStyle w:val="aff1"/>
          <w:b w:val="0"/>
        </w:rPr>
        <w:t>переход на новые образова</w:t>
      </w:r>
      <w:r>
        <w:rPr>
          <w:rStyle w:val="aff1"/>
          <w:b w:val="0"/>
        </w:rPr>
        <w:t xml:space="preserve">тельные стандарты обучающихся 7-9 </w:t>
      </w:r>
      <w:r w:rsidRPr="008B1195">
        <w:rPr>
          <w:rStyle w:val="aff1"/>
          <w:b w:val="0"/>
        </w:rPr>
        <w:t xml:space="preserve">классов, </w:t>
      </w:r>
      <w:r w:rsidR="00BB4D87">
        <w:rPr>
          <w:rStyle w:val="aff1"/>
          <w:b w:val="0"/>
        </w:rPr>
        <w:t>обеспечение</w:t>
      </w:r>
      <w:r w:rsidRPr="008B1195">
        <w:rPr>
          <w:rStyle w:val="aff1"/>
          <w:b w:val="0"/>
        </w:rPr>
        <w:t xml:space="preserve"> уров</w:t>
      </w:r>
      <w:r w:rsidR="00BB4D87">
        <w:rPr>
          <w:rStyle w:val="aff1"/>
          <w:b w:val="0"/>
        </w:rPr>
        <w:t>ня</w:t>
      </w:r>
      <w:r w:rsidRPr="008B1195">
        <w:rPr>
          <w:rStyle w:val="aff1"/>
          <w:b w:val="0"/>
        </w:rPr>
        <w:t xml:space="preserve"> обучения обучающихся в соответствии с </w:t>
      </w:r>
      <w:proofErr w:type="gramStart"/>
      <w:r w:rsidRPr="008B1195">
        <w:rPr>
          <w:rStyle w:val="aff1"/>
          <w:b w:val="0"/>
        </w:rPr>
        <w:t>новыми</w:t>
      </w:r>
      <w:proofErr w:type="gramEnd"/>
      <w:r w:rsidRPr="008B1195">
        <w:rPr>
          <w:rStyle w:val="aff1"/>
          <w:b w:val="0"/>
        </w:rPr>
        <w:t xml:space="preserve"> ФГОС общего образования – 91%</w:t>
      </w:r>
      <w:r w:rsidR="00BB4D87">
        <w:rPr>
          <w:rStyle w:val="aff1"/>
          <w:b w:val="0"/>
        </w:rPr>
        <w:t>.</w:t>
      </w:r>
    </w:p>
    <w:p w:rsidR="00BB4D87" w:rsidRDefault="00BB4D87" w:rsidP="00417869">
      <w:pPr>
        <w:autoSpaceDE w:val="0"/>
        <w:autoSpaceDN w:val="0"/>
        <w:adjustRightInd w:val="0"/>
        <w:ind w:firstLine="567"/>
        <w:jc w:val="both"/>
        <w:outlineLvl w:val="1"/>
        <w:rPr>
          <w:rStyle w:val="aff1"/>
          <w:b w:val="0"/>
        </w:rPr>
      </w:pPr>
    </w:p>
    <w:p w:rsidR="006D2C6C" w:rsidRDefault="00BB4D87" w:rsidP="00BB4D87">
      <w:pPr>
        <w:autoSpaceDE w:val="0"/>
        <w:autoSpaceDN w:val="0"/>
        <w:adjustRightInd w:val="0"/>
        <w:ind w:firstLine="567"/>
        <w:jc w:val="center"/>
        <w:outlineLvl w:val="1"/>
        <w:rPr>
          <w:rStyle w:val="aff1"/>
          <w:b w:val="0"/>
          <w:i/>
        </w:rPr>
      </w:pPr>
      <w:r w:rsidRPr="00BB4D87">
        <w:rPr>
          <w:rStyle w:val="aff1"/>
          <w:b w:val="0"/>
          <w:i/>
        </w:rPr>
        <w:t>Дополнительное образование и воспитание</w:t>
      </w:r>
    </w:p>
    <w:p w:rsidR="00BB4D87" w:rsidRDefault="00BB4D87" w:rsidP="00BB4D87">
      <w:pPr>
        <w:autoSpaceDE w:val="0"/>
        <w:autoSpaceDN w:val="0"/>
        <w:adjustRightInd w:val="0"/>
        <w:ind w:firstLine="567"/>
        <w:jc w:val="both"/>
        <w:outlineLvl w:val="1"/>
        <w:rPr>
          <w:rFonts w:eastAsia="HiddenHorzOCR"/>
          <w:lang w:eastAsia="en-US"/>
        </w:rPr>
      </w:pPr>
      <w:r>
        <w:rPr>
          <w:rStyle w:val="aff1"/>
          <w:b w:val="0"/>
        </w:rPr>
        <w:t>- увеличение ох</w:t>
      </w:r>
      <w:r w:rsidRPr="00BB4D87">
        <w:rPr>
          <w:rFonts w:eastAsia="HiddenHorzOCR"/>
          <w:lang w:eastAsia="en-US"/>
        </w:rPr>
        <w:t>ват</w:t>
      </w:r>
      <w:r>
        <w:rPr>
          <w:rFonts w:eastAsia="HiddenHorzOCR"/>
          <w:lang w:eastAsia="en-US"/>
        </w:rPr>
        <w:t>а</w:t>
      </w:r>
      <w:r w:rsidRPr="00BB4D87">
        <w:rPr>
          <w:rFonts w:eastAsia="HiddenHorzOCR"/>
          <w:lang w:eastAsia="en-US"/>
        </w:rPr>
        <w:t xml:space="preserve"> детей в возрасте 5-18 лет дополнительными образовательными программами </w:t>
      </w:r>
      <w:r>
        <w:rPr>
          <w:rFonts w:eastAsia="HiddenHorzOCR"/>
          <w:lang w:eastAsia="en-US"/>
        </w:rPr>
        <w:t>до 85%;</w:t>
      </w:r>
    </w:p>
    <w:p w:rsidR="00BB4D87" w:rsidRDefault="00BB4D87" w:rsidP="00BB4D87">
      <w:pPr>
        <w:autoSpaceDE w:val="0"/>
        <w:autoSpaceDN w:val="0"/>
        <w:adjustRightInd w:val="0"/>
        <w:ind w:firstLine="567"/>
        <w:jc w:val="both"/>
        <w:outlineLvl w:val="1"/>
        <w:rPr>
          <w:lang w:eastAsia="en-US"/>
        </w:rPr>
      </w:pPr>
      <w:r>
        <w:rPr>
          <w:rFonts w:eastAsia="HiddenHorzOCR"/>
          <w:lang w:eastAsia="en-US"/>
        </w:rPr>
        <w:t>- увеличение</w:t>
      </w:r>
      <w:r w:rsidRPr="00BB4D87">
        <w:rPr>
          <w:sz w:val="20"/>
          <w:szCs w:val="20"/>
          <w:lang w:eastAsia="en-US"/>
        </w:rPr>
        <w:t xml:space="preserve"> </w:t>
      </w:r>
      <w:r w:rsidRPr="00BB4D87">
        <w:rPr>
          <w:lang w:eastAsia="en-US"/>
        </w:rPr>
        <w:t>доли  детей, охваченных организованными формами отдыха, оздоровления, занятости</w:t>
      </w:r>
      <w:r>
        <w:rPr>
          <w:lang w:eastAsia="en-US"/>
        </w:rPr>
        <w:t xml:space="preserve"> до 92%.</w:t>
      </w:r>
    </w:p>
    <w:p w:rsidR="00BB4D87" w:rsidRDefault="00BB4D87" w:rsidP="00BB4D87">
      <w:pPr>
        <w:autoSpaceDE w:val="0"/>
        <w:autoSpaceDN w:val="0"/>
        <w:adjustRightInd w:val="0"/>
        <w:ind w:firstLine="567"/>
        <w:jc w:val="both"/>
        <w:outlineLvl w:val="1"/>
        <w:rPr>
          <w:lang w:eastAsia="en-US"/>
        </w:rPr>
      </w:pPr>
    </w:p>
    <w:p w:rsidR="00BB4D87" w:rsidRDefault="00BB4D87" w:rsidP="00BB4D87">
      <w:pPr>
        <w:autoSpaceDE w:val="0"/>
        <w:autoSpaceDN w:val="0"/>
        <w:adjustRightInd w:val="0"/>
        <w:ind w:firstLine="567"/>
        <w:jc w:val="center"/>
        <w:outlineLvl w:val="1"/>
        <w:rPr>
          <w:rFonts w:eastAsia="HiddenHorzOCR"/>
          <w:i/>
          <w:lang w:eastAsia="en-US"/>
        </w:rPr>
      </w:pPr>
      <w:r w:rsidRPr="00BB4D87">
        <w:rPr>
          <w:rFonts w:eastAsia="HiddenHorzOCR"/>
          <w:i/>
          <w:lang w:eastAsia="en-US"/>
        </w:rPr>
        <w:t>Патриотическое воспитание</w:t>
      </w:r>
    </w:p>
    <w:p w:rsidR="00BD3124" w:rsidRDefault="00BB4D87" w:rsidP="00BB4D87">
      <w:pPr>
        <w:autoSpaceDE w:val="0"/>
        <w:autoSpaceDN w:val="0"/>
        <w:adjustRightInd w:val="0"/>
        <w:ind w:firstLine="567"/>
        <w:jc w:val="both"/>
        <w:outlineLvl w:val="1"/>
      </w:pPr>
      <w:r>
        <w:rPr>
          <w:rFonts w:eastAsia="HiddenHorzOCR"/>
          <w:lang w:eastAsia="en-US"/>
        </w:rPr>
        <w:t xml:space="preserve">- </w:t>
      </w:r>
      <w:r w:rsidRPr="00BB4D87">
        <w:rPr>
          <w:rFonts w:eastAsia="HiddenHorzOCR"/>
          <w:lang w:eastAsia="en-US"/>
        </w:rPr>
        <w:t>увеличение д</w:t>
      </w:r>
      <w:r w:rsidRPr="00BB4D87">
        <w:t>оли допризывной молодежи, повысившей качественный уровень своей подготовки к службе в рядах Вооруженных Сил Российской Федерации через участие в областных и местных  соревнованиях военно-патриотического профиля</w:t>
      </w:r>
      <w:r>
        <w:t xml:space="preserve"> до 95%.</w:t>
      </w:r>
    </w:p>
    <w:p w:rsidR="00BD3124" w:rsidRDefault="00BD3124" w:rsidP="00BB4D87">
      <w:pPr>
        <w:autoSpaceDE w:val="0"/>
        <w:autoSpaceDN w:val="0"/>
        <w:adjustRightInd w:val="0"/>
        <w:ind w:firstLine="567"/>
        <w:jc w:val="both"/>
        <w:outlineLvl w:val="1"/>
      </w:pPr>
    </w:p>
    <w:p w:rsidR="00BB4D87" w:rsidRPr="00BD3124" w:rsidRDefault="00BD3124" w:rsidP="00BD3124">
      <w:pPr>
        <w:autoSpaceDE w:val="0"/>
        <w:autoSpaceDN w:val="0"/>
        <w:adjustRightInd w:val="0"/>
        <w:ind w:firstLine="567"/>
        <w:jc w:val="center"/>
        <w:outlineLvl w:val="1"/>
        <w:rPr>
          <w:i/>
        </w:rPr>
      </w:pPr>
      <w:r w:rsidRPr="00BD3124">
        <w:rPr>
          <w:i/>
        </w:rPr>
        <w:t xml:space="preserve">Ресурсное обеспечение образования </w:t>
      </w:r>
    </w:p>
    <w:p w:rsidR="00417869" w:rsidRDefault="00BD3124" w:rsidP="00417869">
      <w:pPr>
        <w:autoSpaceDE w:val="0"/>
        <w:autoSpaceDN w:val="0"/>
        <w:adjustRightInd w:val="0"/>
        <w:ind w:firstLine="567"/>
        <w:jc w:val="both"/>
        <w:outlineLvl w:val="1"/>
        <w:rPr>
          <w:lang w:eastAsia="en-US"/>
        </w:rPr>
      </w:pPr>
      <w:r>
        <w:t xml:space="preserve">- увеличение доли </w:t>
      </w:r>
      <w:r w:rsidRPr="00BD3124">
        <w:rPr>
          <w:lang w:eastAsia="en-US"/>
        </w:rPr>
        <w:t>педагогических работников с высшей квалификационной категорией в общей численности аттестованных педагогических работников</w:t>
      </w:r>
      <w:r>
        <w:rPr>
          <w:lang w:eastAsia="en-US"/>
        </w:rPr>
        <w:t xml:space="preserve"> до 22,5%;</w:t>
      </w:r>
    </w:p>
    <w:p w:rsidR="00BD3124" w:rsidRPr="00417869" w:rsidRDefault="00BD3124" w:rsidP="00417869">
      <w:pPr>
        <w:autoSpaceDE w:val="0"/>
        <w:autoSpaceDN w:val="0"/>
        <w:adjustRightInd w:val="0"/>
        <w:ind w:firstLine="567"/>
        <w:jc w:val="both"/>
        <w:outlineLvl w:val="1"/>
      </w:pPr>
      <w:r>
        <w:rPr>
          <w:lang w:eastAsia="en-US"/>
        </w:rPr>
        <w:t>-  увеличение д</w:t>
      </w:r>
      <w:r w:rsidRPr="00BD3124">
        <w:t>ол</w:t>
      </w:r>
      <w:r>
        <w:t>и</w:t>
      </w:r>
      <w:r w:rsidRPr="00BD3124">
        <w:t xml:space="preserve">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t xml:space="preserve"> до 94,4%.</w:t>
      </w:r>
    </w:p>
    <w:p w:rsidR="001C632E" w:rsidRPr="001C632E" w:rsidRDefault="001C632E" w:rsidP="001C632E">
      <w:pPr>
        <w:autoSpaceDE w:val="0"/>
        <w:autoSpaceDN w:val="0"/>
        <w:adjustRightInd w:val="0"/>
        <w:ind w:firstLine="567"/>
        <w:outlineLvl w:val="1"/>
      </w:pPr>
      <w:r w:rsidRPr="001C632E">
        <w:t xml:space="preserve"> </w:t>
      </w:r>
    </w:p>
    <w:p w:rsidR="001C632E" w:rsidRDefault="001C632E" w:rsidP="001C632E">
      <w:pPr>
        <w:pStyle w:val="aff2"/>
        <w:autoSpaceDE w:val="0"/>
        <w:autoSpaceDN w:val="0"/>
        <w:adjustRightInd w:val="0"/>
        <w:ind w:left="0" w:firstLine="1429"/>
        <w:jc w:val="both"/>
        <w:outlineLvl w:val="1"/>
        <w:rPr>
          <w:b/>
        </w:rPr>
      </w:pPr>
    </w:p>
    <w:p w:rsidR="001C632E" w:rsidRPr="001C632E" w:rsidRDefault="001C632E" w:rsidP="001C632E">
      <w:pPr>
        <w:pStyle w:val="aff2"/>
        <w:autoSpaceDE w:val="0"/>
        <w:autoSpaceDN w:val="0"/>
        <w:adjustRightInd w:val="0"/>
        <w:ind w:left="1429"/>
        <w:outlineLvl w:val="1"/>
        <w:rPr>
          <w:b/>
        </w:rPr>
      </w:pPr>
    </w:p>
    <w:p w:rsidR="001117AA" w:rsidRPr="001C632E" w:rsidRDefault="001117AA" w:rsidP="001C632E">
      <w:pPr>
        <w:autoSpaceDE w:val="0"/>
        <w:autoSpaceDN w:val="0"/>
        <w:adjustRightInd w:val="0"/>
        <w:ind w:left="709"/>
        <w:jc w:val="center"/>
        <w:outlineLvl w:val="1"/>
        <w:rPr>
          <w:b/>
        </w:rPr>
      </w:pPr>
    </w:p>
    <w:p w:rsidR="001117AA" w:rsidRDefault="001117AA"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BD3124" w:rsidRDefault="00BD3124" w:rsidP="00A65DD4">
      <w:pPr>
        <w:autoSpaceDE w:val="0"/>
        <w:autoSpaceDN w:val="0"/>
        <w:adjustRightInd w:val="0"/>
        <w:jc w:val="center"/>
        <w:outlineLvl w:val="1"/>
        <w:rPr>
          <w:b/>
        </w:rPr>
      </w:pPr>
    </w:p>
    <w:p w:rsidR="00A65DD4" w:rsidRPr="00A65DD4" w:rsidRDefault="00A65DD4" w:rsidP="00A65DD4">
      <w:pPr>
        <w:autoSpaceDE w:val="0"/>
        <w:autoSpaceDN w:val="0"/>
        <w:adjustRightInd w:val="0"/>
        <w:jc w:val="center"/>
        <w:outlineLvl w:val="1"/>
        <w:rPr>
          <w:b/>
        </w:rPr>
      </w:pPr>
      <w:r w:rsidRPr="00A65DD4">
        <w:rPr>
          <w:b/>
        </w:rPr>
        <w:t>Список сокращений (аббревиатур),</w:t>
      </w:r>
    </w:p>
    <w:p w:rsidR="00A65DD4" w:rsidRPr="00A65DD4" w:rsidRDefault="00A65DD4" w:rsidP="00A65DD4">
      <w:pPr>
        <w:autoSpaceDE w:val="0"/>
        <w:autoSpaceDN w:val="0"/>
        <w:adjustRightInd w:val="0"/>
        <w:jc w:val="center"/>
        <w:rPr>
          <w:b/>
        </w:rPr>
      </w:pPr>
      <w:proofErr w:type="gramStart"/>
      <w:r w:rsidRPr="00A65DD4">
        <w:rPr>
          <w:b/>
        </w:rPr>
        <w:t>используемых</w:t>
      </w:r>
      <w:proofErr w:type="gramEnd"/>
      <w:r w:rsidRPr="00A65DD4">
        <w:rPr>
          <w:b/>
        </w:rPr>
        <w:t xml:space="preserve"> в тексте Программы </w:t>
      </w:r>
    </w:p>
    <w:p w:rsidR="00A65DD4" w:rsidRPr="00A65DD4" w:rsidRDefault="00A65DD4" w:rsidP="00A65DD4">
      <w:pPr>
        <w:widowControl w:val="0"/>
        <w:autoSpaceDE w:val="0"/>
        <w:autoSpaceDN w:val="0"/>
        <w:adjustRightInd w:val="0"/>
        <w:jc w:val="center"/>
      </w:pPr>
    </w:p>
    <w:tbl>
      <w:tblPr>
        <w:tblW w:w="14034" w:type="dxa"/>
        <w:tblInd w:w="70" w:type="dxa"/>
        <w:tblLayout w:type="fixed"/>
        <w:tblCellMar>
          <w:left w:w="70" w:type="dxa"/>
          <w:right w:w="70" w:type="dxa"/>
        </w:tblCellMar>
        <w:tblLook w:val="0000"/>
      </w:tblPr>
      <w:tblGrid>
        <w:gridCol w:w="2025"/>
        <w:gridCol w:w="12009"/>
      </w:tblGrid>
      <w:tr w:rsidR="00A65DD4"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A65DD4" w:rsidRPr="00A65DD4" w:rsidRDefault="00A65DD4" w:rsidP="00D451AE">
            <w:pPr>
              <w:widowControl w:val="0"/>
              <w:autoSpaceDE w:val="0"/>
              <w:autoSpaceDN w:val="0"/>
              <w:adjustRightInd w:val="0"/>
            </w:pPr>
            <w:r w:rsidRPr="00A65DD4">
              <w:t>ДОО</w:t>
            </w:r>
          </w:p>
        </w:tc>
        <w:tc>
          <w:tcPr>
            <w:tcW w:w="12009" w:type="dxa"/>
            <w:tcBorders>
              <w:top w:val="single" w:sz="6" w:space="0" w:color="auto"/>
              <w:left w:val="single" w:sz="6" w:space="0" w:color="auto"/>
              <w:bottom w:val="single" w:sz="6" w:space="0" w:color="auto"/>
              <w:right w:val="single" w:sz="6" w:space="0" w:color="auto"/>
            </w:tcBorders>
          </w:tcPr>
          <w:p w:rsidR="00A65DD4" w:rsidRPr="00A65DD4" w:rsidRDefault="00A65DD4" w:rsidP="00D451AE">
            <w:pPr>
              <w:widowControl w:val="0"/>
              <w:autoSpaceDE w:val="0"/>
              <w:autoSpaceDN w:val="0"/>
              <w:adjustRightInd w:val="0"/>
              <w:ind w:firstLine="32"/>
              <w:jc w:val="both"/>
            </w:pPr>
            <w:r w:rsidRPr="00A65DD4">
              <w:t>Дошкольная образовательная организация</w:t>
            </w:r>
          </w:p>
        </w:tc>
      </w:tr>
      <w:tr w:rsidR="00A65DD4" w:rsidRPr="00A65DD4" w:rsidTr="00111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25" w:type="dxa"/>
          </w:tcPr>
          <w:p w:rsidR="00A65DD4" w:rsidRPr="00A65DD4" w:rsidRDefault="00A65DD4" w:rsidP="00D451AE">
            <w:pPr>
              <w:pStyle w:val="ConsPlusCell"/>
              <w:widowControl/>
              <w:rPr>
                <w:rFonts w:ascii="Times New Roman" w:hAnsi="Times New Roman" w:cs="Times New Roman"/>
                <w:sz w:val="24"/>
                <w:szCs w:val="24"/>
              </w:rPr>
            </w:pPr>
            <w:r w:rsidRPr="00A65DD4">
              <w:rPr>
                <w:rFonts w:ascii="Times New Roman" w:hAnsi="Times New Roman" w:cs="Times New Roman"/>
                <w:sz w:val="24"/>
                <w:szCs w:val="24"/>
              </w:rPr>
              <w:t>ГОО</w:t>
            </w:r>
          </w:p>
        </w:tc>
        <w:tc>
          <w:tcPr>
            <w:tcW w:w="12009" w:type="dxa"/>
          </w:tcPr>
          <w:p w:rsidR="00A65DD4" w:rsidRPr="00A65DD4" w:rsidRDefault="00A65DD4" w:rsidP="00D451AE">
            <w:pPr>
              <w:pStyle w:val="ConsPlusCell"/>
              <w:widowControl/>
              <w:ind w:firstLine="32"/>
              <w:jc w:val="both"/>
              <w:rPr>
                <w:rFonts w:ascii="Times New Roman" w:hAnsi="Times New Roman" w:cs="Times New Roman"/>
                <w:sz w:val="24"/>
                <w:szCs w:val="24"/>
              </w:rPr>
            </w:pPr>
            <w:r w:rsidRPr="00A65DD4">
              <w:rPr>
                <w:rFonts w:ascii="Times New Roman" w:hAnsi="Times New Roman" w:cs="Times New Roman"/>
                <w:sz w:val="24"/>
                <w:szCs w:val="24"/>
              </w:rPr>
              <w:t>Государственная образовательная организация</w:t>
            </w:r>
          </w:p>
        </w:tc>
      </w:tr>
      <w:tr w:rsidR="00A65DD4"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A65DD4" w:rsidRPr="00A65DD4" w:rsidRDefault="00A65DD4" w:rsidP="00D451AE">
            <w:pPr>
              <w:widowControl w:val="0"/>
              <w:autoSpaceDE w:val="0"/>
              <w:autoSpaceDN w:val="0"/>
              <w:adjustRightInd w:val="0"/>
            </w:pPr>
            <w:r w:rsidRPr="00A65DD4">
              <w:t>ДОД</w:t>
            </w:r>
          </w:p>
        </w:tc>
        <w:tc>
          <w:tcPr>
            <w:tcW w:w="12009" w:type="dxa"/>
            <w:tcBorders>
              <w:top w:val="single" w:sz="6" w:space="0" w:color="auto"/>
              <w:left w:val="single" w:sz="6" w:space="0" w:color="auto"/>
              <w:bottom w:val="single" w:sz="6" w:space="0" w:color="auto"/>
              <w:right w:val="single" w:sz="6" w:space="0" w:color="auto"/>
            </w:tcBorders>
          </w:tcPr>
          <w:p w:rsidR="00A65DD4" w:rsidRPr="00A65DD4" w:rsidRDefault="00A65DD4" w:rsidP="00D451AE">
            <w:pPr>
              <w:widowControl w:val="0"/>
              <w:autoSpaceDE w:val="0"/>
              <w:autoSpaceDN w:val="0"/>
              <w:adjustRightInd w:val="0"/>
              <w:ind w:firstLine="32"/>
              <w:jc w:val="both"/>
            </w:pPr>
            <w:r w:rsidRPr="00A65DD4">
              <w:t xml:space="preserve">Дополнительное образование детей </w:t>
            </w:r>
          </w:p>
        </w:tc>
      </w:tr>
      <w:tr w:rsidR="00A65DD4"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A65DD4" w:rsidRPr="00A65DD4" w:rsidRDefault="00A65DD4" w:rsidP="00D451AE">
            <w:pPr>
              <w:widowControl w:val="0"/>
              <w:autoSpaceDE w:val="0"/>
              <w:autoSpaceDN w:val="0"/>
              <w:adjustRightInd w:val="0"/>
            </w:pPr>
            <w:r w:rsidRPr="00A65DD4">
              <w:t>ОО</w:t>
            </w:r>
          </w:p>
        </w:tc>
        <w:tc>
          <w:tcPr>
            <w:tcW w:w="12009" w:type="dxa"/>
            <w:tcBorders>
              <w:top w:val="single" w:sz="6" w:space="0" w:color="auto"/>
              <w:left w:val="single" w:sz="6" w:space="0" w:color="auto"/>
              <w:bottom w:val="single" w:sz="6" w:space="0" w:color="auto"/>
              <w:right w:val="single" w:sz="6" w:space="0" w:color="auto"/>
            </w:tcBorders>
          </w:tcPr>
          <w:p w:rsidR="00A65DD4" w:rsidRPr="00A65DD4" w:rsidRDefault="00A65DD4" w:rsidP="00D451AE">
            <w:pPr>
              <w:widowControl w:val="0"/>
              <w:autoSpaceDE w:val="0"/>
              <w:autoSpaceDN w:val="0"/>
              <w:adjustRightInd w:val="0"/>
              <w:ind w:firstLine="32"/>
              <w:jc w:val="both"/>
            </w:pPr>
            <w:r w:rsidRPr="00A65DD4">
              <w:t>Образовательная организация</w:t>
            </w:r>
          </w:p>
        </w:tc>
      </w:tr>
      <w:tr w:rsidR="00A65DD4"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A65DD4" w:rsidRPr="00A65DD4" w:rsidRDefault="00A65DD4" w:rsidP="00D451AE">
            <w:pPr>
              <w:widowControl w:val="0"/>
              <w:autoSpaceDE w:val="0"/>
              <w:autoSpaceDN w:val="0"/>
              <w:adjustRightInd w:val="0"/>
            </w:pPr>
            <w:r w:rsidRPr="00A65DD4">
              <w:t>ОБОО</w:t>
            </w:r>
          </w:p>
        </w:tc>
        <w:tc>
          <w:tcPr>
            <w:tcW w:w="12009" w:type="dxa"/>
            <w:tcBorders>
              <w:top w:val="single" w:sz="6" w:space="0" w:color="auto"/>
              <w:left w:val="single" w:sz="6" w:space="0" w:color="auto"/>
              <w:bottom w:val="single" w:sz="6" w:space="0" w:color="auto"/>
              <w:right w:val="single" w:sz="6" w:space="0" w:color="auto"/>
            </w:tcBorders>
          </w:tcPr>
          <w:p w:rsidR="00A65DD4" w:rsidRPr="00A65DD4" w:rsidRDefault="00A65DD4" w:rsidP="00D451AE">
            <w:pPr>
              <w:widowControl w:val="0"/>
              <w:autoSpaceDE w:val="0"/>
              <w:autoSpaceDN w:val="0"/>
              <w:adjustRightInd w:val="0"/>
              <w:ind w:firstLine="32"/>
              <w:jc w:val="both"/>
            </w:pPr>
            <w:r w:rsidRPr="00A65DD4">
              <w:t>Общеобразовательная организация</w:t>
            </w:r>
          </w:p>
        </w:tc>
      </w:tr>
      <w:tr w:rsidR="00306D0C"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306D0C" w:rsidRPr="00A65DD4" w:rsidRDefault="00306D0C" w:rsidP="00D451AE">
            <w:pPr>
              <w:widowControl w:val="0"/>
              <w:autoSpaceDE w:val="0"/>
              <w:autoSpaceDN w:val="0"/>
              <w:adjustRightInd w:val="0"/>
            </w:pPr>
            <w:r>
              <w:t>ОДО</w:t>
            </w:r>
          </w:p>
        </w:tc>
        <w:tc>
          <w:tcPr>
            <w:tcW w:w="12009" w:type="dxa"/>
            <w:tcBorders>
              <w:top w:val="single" w:sz="6" w:space="0" w:color="auto"/>
              <w:left w:val="single" w:sz="6" w:space="0" w:color="auto"/>
              <w:bottom w:val="single" w:sz="6" w:space="0" w:color="auto"/>
              <w:right w:val="single" w:sz="6" w:space="0" w:color="auto"/>
            </w:tcBorders>
          </w:tcPr>
          <w:p w:rsidR="00306D0C" w:rsidRPr="00A65DD4" w:rsidRDefault="00306D0C" w:rsidP="00D451AE">
            <w:pPr>
              <w:widowControl w:val="0"/>
              <w:autoSpaceDE w:val="0"/>
              <w:autoSpaceDN w:val="0"/>
              <w:adjustRightInd w:val="0"/>
              <w:ind w:firstLine="32"/>
              <w:jc w:val="both"/>
            </w:pPr>
            <w:r>
              <w:t xml:space="preserve">Организация дополнительного образования </w:t>
            </w:r>
          </w:p>
        </w:tc>
      </w:tr>
      <w:tr w:rsidR="00657995"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657995" w:rsidRPr="00A65DD4" w:rsidRDefault="00657995" w:rsidP="00D451AE">
            <w:pPr>
              <w:widowControl w:val="0"/>
              <w:autoSpaceDE w:val="0"/>
              <w:autoSpaceDN w:val="0"/>
              <w:adjustRightInd w:val="0"/>
            </w:pPr>
            <w:r>
              <w:t>МБДОУ</w:t>
            </w:r>
          </w:p>
        </w:tc>
        <w:tc>
          <w:tcPr>
            <w:tcW w:w="12009" w:type="dxa"/>
            <w:tcBorders>
              <w:top w:val="single" w:sz="6" w:space="0" w:color="auto"/>
              <w:left w:val="single" w:sz="6" w:space="0" w:color="auto"/>
              <w:bottom w:val="single" w:sz="6" w:space="0" w:color="auto"/>
              <w:right w:val="single" w:sz="6" w:space="0" w:color="auto"/>
            </w:tcBorders>
          </w:tcPr>
          <w:p w:rsidR="00657995" w:rsidRPr="00A65DD4" w:rsidRDefault="00657995" w:rsidP="00D451AE">
            <w:pPr>
              <w:widowControl w:val="0"/>
              <w:autoSpaceDE w:val="0"/>
              <w:autoSpaceDN w:val="0"/>
              <w:adjustRightInd w:val="0"/>
              <w:ind w:firstLine="32"/>
              <w:jc w:val="both"/>
            </w:pPr>
            <w:r>
              <w:t>Муниципальное бюджетное дошкольное образовательное учреждение</w:t>
            </w:r>
          </w:p>
        </w:tc>
      </w:tr>
      <w:tr w:rsidR="00657995"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657995" w:rsidRDefault="00657995" w:rsidP="00D451AE">
            <w:pPr>
              <w:widowControl w:val="0"/>
              <w:autoSpaceDE w:val="0"/>
              <w:autoSpaceDN w:val="0"/>
              <w:adjustRightInd w:val="0"/>
            </w:pPr>
            <w:r>
              <w:t>МБОУ</w:t>
            </w:r>
          </w:p>
        </w:tc>
        <w:tc>
          <w:tcPr>
            <w:tcW w:w="12009" w:type="dxa"/>
            <w:tcBorders>
              <w:top w:val="single" w:sz="6" w:space="0" w:color="auto"/>
              <w:left w:val="single" w:sz="6" w:space="0" w:color="auto"/>
              <w:bottom w:val="single" w:sz="6" w:space="0" w:color="auto"/>
              <w:right w:val="single" w:sz="6" w:space="0" w:color="auto"/>
            </w:tcBorders>
          </w:tcPr>
          <w:p w:rsidR="00657995" w:rsidRDefault="00657995" w:rsidP="00657995">
            <w:pPr>
              <w:widowControl w:val="0"/>
              <w:autoSpaceDE w:val="0"/>
              <w:autoSpaceDN w:val="0"/>
              <w:adjustRightInd w:val="0"/>
              <w:ind w:firstLine="32"/>
              <w:jc w:val="both"/>
            </w:pPr>
            <w:r>
              <w:t>Муниципальное бюджетное общеобразовательное учреждение</w:t>
            </w:r>
          </w:p>
        </w:tc>
      </w:tr>
      <w:tr w:rsidR="00657995"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657995" w:rsidRDefault="00657995" w:rsidP="00D451AE">
            <w:pPr>
              <w:widowControl w:val="0"/>
              <w:autoSpaceDE w:val="0"/>
              <w:autoSpaceDN w:val="0"/>
              <w:adjustRightInd w:val="0"/>
            </w:pPr>
            <w:r w:rsidRPr="00BE6A06">
              <w:t>М</w:t>
            </w:r>
            <w:r>
              <w:t>Б</w:t>
            </w:r>
            <w:r w:rsidRPr="00BE6A06">
              <w:t xml:space="preserve">У ДО  </w:t>
            </w:r>
          </w:p>
        </w:tc>
        <w:tc>
          <w:tcPr>
            <w:tcW w:w="12009" w:type="dxa"/>
            <w:tcBorders>
              <w:top w:val="single" w:sz="6" w:space="0" w:color="auto"/>
              <w:left w:val="single" w:sz="6" w:space="0" w:color="auto"/>
              <w:bottom w:val="single" w:sz="6" w:space="0" w:color="auto"/>
              <w:right w:val="single" w:sz="6" w:space="0" w:color="auto"/>
            </w:tcBorders>
          </w:tcPr>
          <w:p w:rsidR="00657995" w:rsidRDefault="00657995" w:rsidP="00657995">
            <w:pPr>
              <w:widowControl w:val="0"/>
              <w:autoSpaceDE w:val="0"/>
              <w:autoSpaceDN w:val="0"/>
              <w:adjustRightInd w:val="0"/>
              <w:ind w:firstLine="32"/>
              <w:jc w:val="both"/>
            </w:pPr>
            <w:r>
              <w:t>Муниципальное бюджетное учреждение дополнительного образования</w:t>
            </w:r>
          </w:p>
        </w:tc>
      </w:tr>
      <w:tr w:rsidR="00306D0C"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306D0C" w:rsidRDefault="00306D0C" w:rsidP="00D451AE">
            <w:pPr>
              <w:widowControl w:val="0"/>
              <w:autoSpaceDE w:val="0"/>
              <w:autoSpaceDN w:val="0"/>
              <w:adjustRightInd w:val="0"/>
            </w:pPr>
            <w:r w:rsidRPr="00BE6A06">
              <w:t>М</w:t>
            </w:r>
            <w:r>
              <w:t>Б</w:t>
            </w:r>
            <w:r w:rsidRPr="00BE6A06">
              <w:t>У ДО</w:t>
            </w:r>
            <w:r>
              <w:t xml:space="preserve"> ДЮЦ</w:t>
            </w:r>
            <w:r w:rsidRPr="00BE6A06">
              <w:t xml:space="preserve">  </w:t>
            </w:r>
          </w:p>
        </w:tc>
        <w:tc>
          <w:tcPr>
            <w:tcW w:w="12009" w:type="dxa"/>
            <w:tcBorders>
              <w:top w:val="single" w:sz="6" w:space="0" w:color="auto"/>
              <w:left w:val="single" w:sz="6" w:space="0" w:color="auto"/>
              <w:bottom w:val="single" w:sz="6" w:space="0" w:color="auto"/>
              <w:right w:val="single" w:sz="6" w:space="0" w:color="auto"/>
            </w:tcBorders>
          </w:tcPr>
          <w:p w:rsidR="00306D0C" w:rsidRDefault="00306D0C" w:rsidP="00D451AE">
            <w:pPr>
              <w:widowControl w:val="0"/>
              <w:autoSpaceDE w:val="0"/>
              <w:autoSpaceDN w:val="0"/>
              <w:adjustRightInd w:val="0"/>
              <w:ind w:firstLine="32"/>
              <w:jc w:val="both"/>
            </w:pPr>
            <w:r>
              <w:t>Муниципальное бюджетное учреждение дополнительного образования Детско-юношеский центр</w:t>
            </w:r>
          </w:p>
        </w:tc>
      </w:tr>
      <w:tr w:rsidR="00306D0C"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306D0C" w:rsidRDefault="00306D0C" w:rsidP="00D451AE">
            <w:pPr>
              <w:widowControl w:val="0"/>
              <w:autoSpaceDE w:val="0"/>
              <w:autoSpaceDN w:val="0"/>
              <w:adjustRightInd w:val="0"/>
            </w:pPr>
            <w:r w:rsidRPr="00BE6A06">
              <w:t>М</w:t>
            </w:r>
            <w:r>
              <w:t>Б</w:t>
            </w:r>
            <w:r w:rsidRPr="00BE6A06">
              <w:t xml:space="preserve">У ДО </w:t>
            </w:r>
            <w:r>
              <w:t xml:space="preserve">ЦДТТ </w:t>
            </w:r>
            <w:r w:rsidRPr="00BE6A06">
              <w:t xml:space="preserve"> </w:t>
            </w:r>
          </w:p>
        </w:tc>
        <w:tc>
          <w:tcPr>
            <w:tcW w:w="12009" w:type="dxa"/>
            <w:tcBorders>
              <w:top w:val="single" w:sz="6" w:space="0" w:color="auto"/>
              <w:left w:val="single" w:sz="6" w:space="0" w:color="auto"/>
              <w:bottom w:val="single" w:sz="6" w:space="0" w:color="auto"/>
              <w:right w:val="single" w:sz="6" w:space="0" w:color="auto"/>
            </w:tcBorders>
          </w:tcPr>
          <w:p w:rsidR="00306D0C" w:rsidRDefault="00306D0C" w:rsidP="00D451AE">
            <w:pPr>
              <w:widowControl w:val="0"/>
              <w:autoSpaceDE w:val="0"/>
              <w:autoSpaceDN w:val="0"/>
              <w:adjustRightInd w:val="0"/>
              <w:ind w:firstLine="32"/>
              <w:jc w:val="both"/>
            </w:pPr>
            <w:r>
              <w:t>Муниципальное бюджетное учреждение дополнительного образования Центр детского технического творчества</w:t>
            </w:r>
          </w:p>
        </w:tc>
      </w:tr>
      <w:tr w:rsidR="00DB4EA8"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DB4EA8" w:rsidRDefault="00DB4EA8" w:rsidP="00D451AE">
            <w:pPr>
              <w:widowControl w:val="0"/>
              <w:autoSpaceDE w:val="0"/>
              <w:autoSpaceDN w:val="0"/>
              <w:adjustRightInd w:val="0"/>
            </w:pPr>
            <w:r w:rsidRPr="00BE6A06">
              <w:t>М</w:t>
            </w:r>
            <w:r>
              <w:t>Б</w:t>
            </w:r>
            <w:r w:rsidRPr="00BE6A06">
              <w:t xml:space="preserve">У ДО </w:t>
            </w:r>
            <w:r>
              <w:t>ДЮСШ</w:t>
            </w:r>
            <w:r w:rsidRPr="00BE6A06">
              <w:t xml:space="preserve"> </w:t>
            </w:r>
          </w:p>
        </w:tc>
        <w:tc>
          <w:tcPr>
            <w:tcW w:w="12009" w:type="dxa"/>
            <w:tcBorders>
              <w:top w:val="single" w:sz="6" w:space="0" w:color="auto"/>
              <w:left w:val="single" w:sz="6" w:space="0" w:color="auto"/>
              <w:bottom w:val="single" w:sz="6" w:space="0" w:color="auto"/>
              <w:right w:val="single" w:sz="6" w:space="0" w:color="auto"/>
            </w:tcBorders>
          </w:tcPr>
          <w:p w:rsidR="00DB4EA8" w:rsidRDefault="00DB4EA8" w:rsidP="00D451AE">
            <w:pPr>
              <w:widowControl w:val="0"/>
              <w:autoSpaceDE w:val="0"/>
              <w:autoSpaceDN w:val="0"/>
              <w:adjustRightInd w:val="0"/>
              <w:ind w:firstLine="32"/>
              <w:jc w:val="both"/>
            </w:pPr>
            <w:r>
              <w:t>Муниципальное бюджетное учреждение дополнительного образования Детско-юношеская спортивная школа</w:t>
            </w:r>
          </w:p>
        </w:tc>
      </w:tr>
      <w:tr w:rsidR="00DB4EA8"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DB4EA8" w:rsidRPr="00BE6A06" w:rsidRDefault="00DB4EA8" w:rsidP="00DB2792">
            <w:pPr>
              <w:widowControl w:val="0"/>
              <w:autoSpaceDE w:val="0"/>
              <w:autoSpaceDN w:val="0"/>
              <w:adjustRightInd w:val="0"/>
            </w:pPr>
            <w:r>
              <w:t xml:space="preserve">ФГОС </w:t>
            </w:r>
          </w:p>
        </w:tc>
        <w:tc>
          <w:tcPr>
            <w:tcW w:w="12009" w:type="dxa"/>
            <w:tcBorders>
              <w:top w:val="single" w:sz="6" w:space="0" w:color="auto"/>
              <w:left w:val="single" w:sz="6" w:space="0" w:color="auto"/>
              <w:bottom w:val="single" w:sz="6" w:space="0" w:color="auto"/>
              <w:right w:val="single" w:sz="6" w:space="0" w:color="auto"/>
            </w:tcBorders>
          </w:tcPr>
          <w:p w:rsidR="00DB4EA8" w:rsidRDefault="00DB4EA8" w:rsidP="00DB2792">
            <w:pPr>
              <w:widowControl w:val="0"/>
              <w:autoSpaceDE w:val="0"/>
              <w:autoSpaceDN w:val="0"/>
              <w:adjustRightInd w:val="0"/>
              <w:ind w:firstLine="32"/>
              <w:jc w:val="both"/>
            </w:pPr>
            <w:r>
              <w:t>Федеральный государственный образовательный стандарт</w:t>
            </w:r>
          </w:p>
        </w:tc>
      </w:tr>
      <w:tr w:rsidR="00DB4EA8"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DB4EA8" w:rsidRDefault="00DB4EA8" w:rsidP="00DB2792">
            <w:pPr>
              <w:widowControl w:val="0"/>
              <w:autoSpaceDE w:val="0"/>
              <w:autoSpaceDN w:val="0"/>
              <w:adjustRightInd w:val="0"/>
            </w:pPr>
            <w:r>
              <w:t>ФГОС ООО</w:t>
            </w:r>
          </w:p>
        </w:tc>
        <w:tc>
          <w:tcPr>
            <w:tcW w:w="12009" w:type="dxa"/>
            <w:tcBorders>
              <w:top w:val="single" w:sz="6" w:space="0" w:color="auto"/>
              <w:left w:val="single" w:sz="6" w:space="0" w:color="auto"/>
              <w:bottom w:val="single" w:sz="6" w:space="0" w:color="auto"/>
              <w:right w:val="single" w:sz="6" w:space="0" w:color="auto"/>
            </w:tcBorders>
          </w:tcPr>
          <w:p w:rsidR="00DB4EA8" w:rsidRDefault="00DB4EA8" w:rsidP="00DB2792">
            <w:pPr>
              <w:widowControl w:val="0"/>
              <w:autoSpaceDE w:val="0"/>
              <w:autoSpaceDN w:val="0"/>
              <w:adjustRightInd w:val="0"/>
              <w:ind w:firstLine="32"/>
              <w:jc w:val="both"/>
            </w:pPr>
            <w:r>
              <w:t>Федеральный государственный образовательный стандарт основного общего образования</w:t>
            </w:r>
          </w:p>
        </w:tc>
      </w:tr>
      <w:tr w:rsidR="00DB4EA8"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DB4EA8" w:rsidRDefault="00DB4EA8" w:rsidP="00DA153A">
            <w:pPr>
              <w:widowControl w:val="0"/>
              <w:autoSpaceDE w:val="0"/>
              <w:autoSpaceDN w:val="0"/>
              <w:adjustRightInd w:val="0"/>
            </w:pPr>
            <w:r w:rsidRPr="00BE6A06">
              <w:t>М</w:t>
            </w:r>
            <w:r>
              <w:t>А</w:t>
            </w:r>
            <w:r w:rsidRPr="00BE6A06">
              <w:t xml:space="preserve">У ДО  </w:t>
            </w:r>
          </w:p>
        </w:tc>
        <w:tc>
          <w:tcPr>
            <w:tcW w:w="12009" w:type="dxa"/>
            <w:tcBorders>
              <w:top w:val="single" w:sz="6" w:space="0" w:color="auto"/>
              <w:left w:val="single" w:sz="6" w:space="0" w:color="auto"/>
              <w:bottom w:val="single" w:sz="6" w:space="0" w:color="auto"/>
              <w:right w:val="single" w:sz="6" w:space="0" w:color="auto"/>
            </w:tcBorders>
          </w:tcPr>
          <w:p w:rsidR="00DB4EA8" w:rsidRDefault="00DB4EA8" w:rsidP="00DA153A">
            <w:pPr>
              <w:widowControl w:val="0"/>
              <w:autoSpaceDE w:val="0"/>
              <w:autoSpaceDN w:val="0"/>
              <w:adjustRightInd w:val="0"/>
              <w:ind w:firstLine="32"/>
              <w:jc w:val="both"/>
            </w:pPr>
            <w:r>
              <w:t>Муниципальное автономное учреждение дополнительного образования</w:t>
            </w:r>
          </w:p>
        </w:tc>
      </w:tr>
      <w:tr w:rsidR="00DB4EA8"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DB4EA8" w:rsidRPr="00A65DD4" w:rsidRDefault="00DB4EA8" w:rsidP="00D451AE">
            <w:pPr>
              <w:pStyle w:val="ConsPlusCell"/>
              <w:widowControl/>
              <w:rPr>
                <w:rFonts w:ascii="Times New Roman" w:hAnsi="Times New Roman" w:cs="Times New Roman"/>
                <w:sz w:val="24"/>
                <w:szCs w:val="24"/>
              </w:rPr>
            </w:pPr>
            <w:r w:rsidRPr="00A65DD4">
              <w:rPr>
                <w:rFonts w:ascii="Times New Roman" w:hAnsi="Times New Roman" w:cs="Times New Roman"/>
                <w:sz w:val="24"/>
                <w:szCs w:val="24"/>
              </w:rPr>
              <w:t>ОВЗ</w:t>
            </w:r>
          </w:p>
        </w:tc>
        <w:tc>
          <w:tcPr>
            <w:tcW w:w="12009" w:type="dxa"/>
            <w:tcBorders>
              <w:top w:val="single" w:sz="6" w:space="0" w:color="auto"/>
              <w:left w:val="single" w:sz="6" w:space="0" w:color="auto"/>
              <w:bottom w:val="single" w:sz="6" w:space="0" w:color="auto"/>
              <w:right w:val="single" w:sz="6" w:space="0" w:color="auto"/>
            </w:tcBorders>
          </w:tcPr>
          <w:p w:rsidR="00DB4EA8" w:rsidRPr="00A65DD4" w:rsidRDefault="00DB4EA8" w:rsidP="00D451AE">
            <w:pPr>
              <w:pStyle w:val="ConsPlusCell"/>
              <w:widowControl/>
              <w:ind w:firstLine="32"/>
              <w:jc w:val="both"/>
              <w:rPr>
                <w:rFonts w:ascii="Times New Roman" w:hAnsi="Times New Roman" w:cs="Times New Roman"/>
                <w:sz w:val="24"/>
                <w:szCs w:val="24"/>
              </w:rPr>
            </w:pPr>
            <w:r w:rsidRPr="00A65DD4">
              <w:rPr>
                <w:rFonts w:ascii="Times New Roman" w:hAnsi="Times New Roman" w:cs="Times New Roman"/>
                <w:sz w:val="24"/>
                <w:szCs w:val="24"/>
              </w:rPr>
              <w:t>Ограниченные возможности здоровья</w:t>
            </w:r>
          </w:p>
        </w:tc>
      </w:tr>
      <w:tr w:rsidR="00DB4EA8"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DB4EA8" w:rsidRPr="00A65DD4" w:rsidRDefault="00DB4EA8" w:rsidP="00D451AE">
            <w:pPr>
              <w:pStyle w:val="ConsPlusCell"/>
              <w:widowControl/>
              <w:rPr>
                <w:rFonts w:ascii="Times New Roman" w:hAnsi="Times New Roman" w:cs="Times New Roman"/>
                <w:sz w:val="24"/>
                <w:szCs w:val="24"/>
              </w:rPr>
            </w:pPr>
            <w:r w:rsidRPr="00A65DD4">
              <w:rPr>
                <w:rFonts w:ascii="Times New Roman" w:hAnsi="Times New Roman" w:cs="Times New Roman"/>
                <w:sz w:val="24"/>
                <w:szCs w:val="24"/>
              </w:rPr>
              <w:t>ПМПК</w:t>
            </w:r>
          </w:p>
        </w:tc>
        <w:tc>
          <w:tcPr>
            <w:tcW w:w="12009" w:type="dxa"/>
            <w:tcBorders>
              <w:top w:val="single" w:sz="6" w:space="0" w:color="auto"/>
              <w:left w:val="single" w:sz="6" w:space="0" w:color="auto"/>
              <w:bottom w:val="single" w:sz="6" w:space="0" w:color="auto"/>
              <w:right w:val="single" w:sz="6" w:space="0" w:color="auto"/>
            </w:tcBorders>
          </w:tcPr>
          <w:p w:rsidR="00DB4EA8" w:rsidRPr="00A65DD4" w:rsidRDefault="00DB4EA8" w:rsidP="00D451AE">
            <w:pPr>
              <w:pStyle w:val="ConsPlusCell"/>
              <w:widowControl/>
              <w:ind w:firstLine="32"/>
              <w:jc w:val="both"/>
              <w:rPr>
                <w:rFonts w:ascii="Times New Roman" w:hAnsi="Times New Roman" w:cs="Times New Roman"/>
                <w:sz w:val="24"/>
                <w:szCs w:val="24"/>
              </w:rPr>
            </w:pPr>
            <w:proofErr w:type="spellStart"/>
            <w:r w:rsidRPr="00A65DD4">
              <w:rPr>
                <w:rFonts w:ascii="Times New Roman" w:hAnsi="Times New Roman" w:cs="Times New Roman"/>
                <w:sz w:val="24"/>
                <w:szCs w:val="24"/>
              </w:rPr>
              <w:t>Психолого-медико-педагогическая</w:t>
            </w:r>
            <w:proofErr w:type="spellEnd"/>
            <w:r w:rsidRPr="00A65DD4">
              <w:rPr>
                <w:rFonts w:ascii="Times New Roman" w:hAnsi="Times New Roman" w:cs="Times New Roman"/>
                <w:sz w:val="24"/>
                <w:szCs w:val="24"/>
              </w:rPr>
              <w:t xml:space="preserve"> комиссия</w:t>
            </w:r>
          </w:p>
        </w:tc>
      </w:tr>
      <w:tr w:rsidR="00DB4EA8"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DB4EA8" w:rsidRPr="00A65DD4" w:rsidRDefault="00DB4EA8" w:rsidP="00D451AE">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ОАиОС</w:t>
            </w:r>
            <w:proofErr w:type="spellEnd"/>
          </w:p>
        </w:tc>
        <w:tc>
          <w:tcPr>
            <w:tcW w:w="12009" w:type="dxa"/>
            <w:tcBorders>
              <w:top w:val="single" w:sz="6" w:space="0" w:color="auto"/>
              <w:left w:val="single" w:sz="6" w:space="0" w:color="auto"/>
              <w:bottom w:val="single" w:sz="6" w:space="0" w:color="auto"/>
              <w:right w:val="single" w:sz="6" w:space="0" w:color="auto"/>
            </w:tcBorders>
          </w:tcPr>
          <w:p w:rsidR="00DB4EA8" w:rsidRPr="0033389E" w:rsidRDefault="00DB4EA8" w:rsidP="00D451AE">
            <w:pPr>
              <w:pStyle w:val="ConsPlusCell"/>
              <w:widowControl/>
              <w:ind w:firstLine="32"/>
              <w:jc w:val="both"/>
              <w:rPr>
                <w:rFonts w:ascii="Times New Roman" w:hAnsi="Times New Roman" w:cs="Times New Roman"/>
                <w:sz w:val="24"/>
                <w:szCs w:val="24"/>
              </w:rPr>
            </w:pPr>
            <w:r w:rsidRPr="0033389E">
              <w:rPr>
                <w:rFonts w:ascii="Times New Roman CYR" w:hAnsi="Times New Roman CYR" w:cs="Times New Roman CYR"/>
                <w:bCs/>
                <w:iCs/>
                <w:sz w:val="24"/>
                <w:szCs w:val="24"/>
              </w:rPr>
              <w:t>Отдел архитектуры и организации строительства администрации городского округа города Кулебаки</w:t>
            </w:r>
          </w:p>
        </w:tc>
      </w:tr>
      <w:tr w:rsidR="00DB4EA8"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DB4EA8" w:rsidRDefault="00DB4EA8" w:rsidP="00D451AE">
            <w:pPr>
              <w:pStyle w:val="ConsPlusCell"/>
              <w:widowControl/>
              <w:rPr>
                <w:rFonts w:ascii="Times New Roman" w:hAnsi="Times New Roman" w:cs="Times New Roman"/>
                <w:sz w:val="24"/>
                <w:szCs w:val="24"/>
              </w:rPr>
            </w:pPr>
            <w:r>
              <w:rPr>
                <w:rFonts w:ascii="Times New Roman" w:hAnsi="Times New Roman" w:cs="Times New Roman"/>
                <w:sz w:val="24"/>
                <w:szCs w:val="24"/>
              </w:rPr>
              <w:t>ФУ</w:t>
            </w:r>
          </w:p>
        </w:tc>
        <w:tc>
          <w:tcPr>
            <w:tcW w:w="12009" w:type="dxa"/>
            <w:tcBorders>
              <w:top w:val="single" w:sz="6" w:space="0" w:color="auto"/>
              <w:left w:val="single" w:sz="6" w:space="0" w:color="auto"/>
              <w:bottom w:val="single" w:sz="6" w:space="0" w:color="auto"/>
              <w:right w:val="single" w:sz="6" w:space="0" w:color="auto"/>
            </w:tcBorders>
          </w:tcPr>
          <w:p w:rsidR="00DB4EA8" w:rsidRPr="0043053A" w:rsidRDefault="00DB4EA8" w:rsidP="00D451AE">
            <w:pPr>
              <w:pStyle w:val="ConsPlusCell"/>
              <w:widowControl/>
              <w:ind w:firstLine="32"/>
              <w:jc w:val="both"/>
              <w:rPr>
                <w:rFonts w:ascii="Times New Roman" w:hAnsi="Times New Roman" w:cs="Times New Roman"/>
                <w:bCs/>
                <w:iCs/>
                <w:sz w:val="24"/>
                <w:szCs w:val="24"/>
              </w:rPr>
            </w:pPr>
            <w:r w:rsidRPr="0043053A">
              <w:rPr>
                <w:rFonts w:ascii="Times New Roman" w:hAnsi="Times New Roman" w:cs="Times New Roman"/>
                <w:sz w:val="24"/>
                <w:szCs w:val="24"/>
              </w:rPr>
              <w:t xml:space="preserve">Финансовое управление администрации </w:t>
            </w:r>
            <w:r w:rsidRPr="0043053A">
              <w:rPr>
                <w:rFonts w:ascii="Times New Roman" w:hAnsi="Times New Roman" w:cs="Times New Roman"/>
                <w:bCs/>
                <w:iCs/>
                <w:sz w:val="24"/>
                <w:szCs w:val="24"/>
              </w:rPr>
              <w:t>городского округа города Кулебаки</w:t>
            </w:r>
          </w:p>
        </w:tc>
      </w:tr>
      <w:tr w:rsidR="00DB4EA8" w:rsidRPr="00A65DD4" w:rsidTr="001117AA">
        <w:trPr>
          <w:cantSplit/>
        </w:trPr>
        <w:tc>
          <w:tcPr>
            <w:tcW w:w="2025" w:type="dxa"/>
            <w:tcBorders>
              <w:top w:val="single" w:sz="6" w:space="0" w:color="auto"/>
              <w:left w:val="single" w:sz="6" w:space="0" w:color="auto"/>
              <w:bottom w:val="single" w:sz="6" w:space="0" w:color="auto"/>
              <w:right w:val="single" w:sz="6" w:space="0" w:color="auto"/>
            </w:tcBorders>
          </w:tcPr>
          <w:p w:rsidR="00DB4EA8" w:rsidRDefault="00DB4EA8" w:rsidP="00D451AE">
            <w:pPr>
              <w:pStyle w:val="ConsPlusCell"/>
              <w:widowControl/>
              <w:rPr>
                <w:rFonts w:ascii="Times New Roman" w:hAnsi="Times New Roman" w:cs="Times New Roman"/>
                <w:sz w:val="24"/>
                <w:szCs w:val="24"/>
              </w:rPr>
            </w:pPr>
            <w:r>
              <w:rPr>
                <w:rFonts w:ascii="Times New Roman" w:hAnsi="Times New Roman" w:cs="Times New Roman"/>
                <w:sz w:val="24"/>
                <w:szCs w:val="24"/>
              </w:rPr>
              <w:t>ФОК</w:t>
            </w:r>
          </w:p>
        </w:tc>
        <w:tc>
          <w:tcPr>
            <w:tcW w:w="12009" w:type="dxa"/>
            <w:tcBorders>
              <w:top w:val="single" w:sz="6" w:space="0" w:color="auto"/>
              <w:left w:val="single" w:sz="6" w:space="0" w:color="auto"/>
              <w:bottom w:val="single" w:sz="6" w:space="0" w:color="auto"/>
              <w:right w:val="single" w:sz="6" w:space="0" w:color="auto"/>
            </w:tcBorders>
          </w:tcPr>
          <w:p w:rsidR="00DB4EA8" w:rsidRPr="0043053A" w:rsidRDefault="00DB4EA8" w:rsidP="00D451AE">
            <w:pPr>
              <w:pStyle w:val="ConsPlusCell"/>
              <w:widowControl/>
              <w:ind w:firstLine="32"/>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Физкультурно-оздоровительный комплекс</w:t>
            </w:r>
          </w:p>
        </w:tc>
      </w:tr>
    </w:tbl>
    <w:p w:rsidR="00A65DD4" w:rsidRPr="00A65DD4" w:rsidRDefault="00A65DD4" w:rsidP="00D96F06"/>
    <w:sectPr w:rsidR="00A65DD4" w:rsidRPr="00A65DD4" w:rsidSect="005E638E">
      <w:headerReference w:type="even" r:id="rId23"/>
      <w:headerReference w:type="default" r:id="rId24"/>
      <w:pgSz w:w="16838" w:h="11906" w:orient="landscape"/>
      <w:pgMar w:top="851" w:right="851" w:bottom="73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235" w:rsidRDefault="00ED5235">
      <w:r>
        <w:separator/>
      </w:r>
    </w:p>
  </w:endnote>
  <w:endnote w:type="continuationSeparator" w:id="0">
    <w:p w:rsidR="00ED5235" w:rsidRDefault="00ED52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pt_sansitalic">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235" w:rsidRDefault="00ED5235">
      <w:r>
        <w:separator/>
      </w:r>
    </w:p>
  </w:footnote>
  <w:footnote w:type="continuationSeparator" w:id="0">
    <w:p w:rsidR="00ED5235" w:rsidRDefault="00ED5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35" w:rsidRDefault="00ED5235" w:rsidP="00B33B80">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D5235" w:rsidRDefault="00ED523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35" w:rsidRDefault="00ED5235" w:rsidP="00B33B80">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475E3">
      <w:rPr>
        <w:rStyle w:val="af1"/>
        <w:noProof/>
      </w:rPr>
      <w:t>90</w:t>
    </w:r>
    <w:r>
      <w:rPr>
        <w:rStyle w:val="af1"/>
      </w:rPr>
      <w:fldChar w:fldCharType="end"/>
    </w:r>
  </w:p>
  <w:p w:rsidR="00ED5235" w:rsidRDefault="00ED5235">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35" w:rsidRDefault="00ED5235" w:rsidP="0075435A">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D5235" w:rsidRDefault="00ED5235">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35" w:rsidRDefault="00ED5235" w:rsidP="0075435A">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475E3">
      <w:rPr>
        <w:rStyle w:val="af1"/>
        <w:noProof/>
      </w:rPr>
      <w:t>94</w:t>
    </w:r>
    <w:r>
      <w:rPr>
        <w:rStyle w:val="af1"/>
      </w:rPr>
      <w:fldChar w:fldCharType="end"/>
    </w:r>
  </w:p>
  <w:p w:rsidR="00ED5235" w:rsidRDefault="00ED523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0CAFB2"/>
    <w:lvl w:ilvl="0">
      <w:start w:val="1"/>
      <w:numFmt w:val="decimal"/>
      <w:lvlText w:val="%1."/>
      <w:lvlJc w:val="left"/>
      <w:pPr>
        <w:tabs>
          <w:tab w:val="num" w:pos="1492"/>
        </w:tabs>
        <w:ind w:left="1492" w:hanging="360"/>
      </w:pPr>
    </w:lvl>
  </w:abstractNum>
  <w:abstractNum w:abstractNumId="1">
    <w:nsid w:val="FFFFFF7D"/>
    <w:multiLevelType w:val="singleLevel"/>
    <w:tmpl w:val="D59EB68C"/>
    <w:lvl w:ilvl="0">
      <w:start w:val="1"/>
      <w:numFmt w:val="decimal"/>
      <w:lvlText w:val="%1."/>
      <w:lvlJc w:val="left"/>
      <w:pPr>
        <w:tabs>
          <w:tab w:val="num" w:pos="1209"/>
        </w:tabs>
        <w:ind w:left="1209" w:hanging="360"/>
      </w:pPr>
    </w:lvl>
  </w:abstractNum>
  <w:abstractNum w:abstractNumId="2">
    <w:nsid w:val="FFFFFF7E"/>
    <w:multiLevelType w:val="singleLevel"/>
    <w:tmpl w:val="E7EA9C2C"/>
    <w:lvl w:ilvl="0">
      <w:start w:val="1"/>
      <w:numFmt w:val="decimal"/>
      <w:lvlText w:val="%1."/>
      <w:lvlJc w:val="left"/>
      <w:pPr>
        <w:tabs>
          <w:tab w:val="num" w:pos="926"/>
        </w:tabs>
        <w:ind w:left="926" w:hanging="360"/>
      </w:pPr>
    </w:lvl>
  </w:abstractNum>
  <w:abstractNum w:abstractNumId="3">
    <w:nsid w:val="FFFFFF7F"/>
    <w:multiLevelType w:val="singleLevel"/>
    <w:tmpl w:val="9AE602FC"/>
    <w:lvl w:ilvl="0">
      <w:start w:val="1"/>
      <w:numFmt w:val="decimal"/>
      <w:lvlText w:val="%1."/>
      <w:lvlJc w:val="left"/>
      <w:pPr>
        <w:tabs>
          <w:tab w:val="num" w:pos="643"/>
        </w:tabs>
        <w:ind w:left="643" w:hanging="360"/>
      </w:pPr>
    </w:lvl>
  </w:abstractNum>
  <w:abstractNum w:abstractNumId="4">
    <w:nsid w:val="FFFFFF80"/>
    <w:multiLevelType w:val="singleLevel"/>
    <w:tmpl w:val="C4CC83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10A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038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16AA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B88F50"/>
    <w:lvl w:ilvl="0">
      <w:start w:val="1"/>
      <w:numFmt w:val="decimal"/>
      <w:lvlText w:val="%1."/>
      <w:lvlJc w:val="left"/>
      <w:pPr>
        <w:tabs>
          <w:tab w:val="num" w:pos="360"/>
        </w:tabs>
        <w:ind w:left="360" w:hanging="360"/>
      </w:pPr>
    </w:lvl>
  </w:abstractNum>
  <w:abstractNum w:abstractNumId="9">
    <w:nsid w:val="FFFFFF89"/>
    <w:multiLevelType w:val="singleLevel"/>
    <w:tmpl w:val="4E9AED1A"/>
    <w:lvl w:ilvl="0">
      <w:start w:val="1"/>
      <w:numFmt w:val="bullet"/>
      <w:lvlText w:val=""/>
      <w:lvlJc w:val="left"/>
      <w:pPr>
        <w:tabs>
          <w:tab w:val="num" w:pos="360"/>
        </w:tabs>
        <w:ind w:left="360" w:hanging="360"/>
      </w:pPr>
      <w:rPr>
        <w:rFonts w:ascii="Symbol" w:hAnsi="Symbol" w:hint="default"/>
      </w:rPr>
    </w:lvl>
  </w:abstractNum>
  <w:abstractNum w:abstractNumId="10">
    <w:nsid w:val="05F3689D"/>
    <w:multiLevelType w:val="hybridMultilevel"/>
    <w:tmpl w:val="29E0C38C"/>
    <w:lvl w:ilvl="0" w:tplc="56487B8E">
      <w:start w:val="1"/>
      <w:numFmt w:val="bullet"/>
      <w:lvlText w:val=""/>
      <w:lvlJc w:val="left"/>
      <w:pPr>
        <w:tabs>
          <w:tab w:val="num" w:pos="1208"/>
        </w:tabs>
        <w:ind w:left="1208" w:hanging="360"/>
      </w:pPr>
      <w:rPr>
        <w:rFonts w:ascii="Symbol" w:hAnsi="Symbol" w:hint="default"/>
      </w:rPr>
    </w:lvl>
    <w:lvl w:ilvl="1" w:tplc="04190003" w:tentative="1">
      <w:start w:val="1"/>
      <w:numFmt w:val="bullet"/>
      <w:lvlText w:val="o"/>
      <w:lvlJc w:val="left"/>
      <w:pPr>
        <w:tabs>
          <w:tab w:val="num" w:pos="1928"/>
        </w:tabs>
        <w:ind w:left="1928" w:hanging="360"/>
      </w:pPr>
      <w:rPr>
        <w:rFonts w:ascii="Courier New" w:hAnsi="Courier New" w:cs="Courier New" w:hint="default"/>
      </w:rPr>
    </w:lvl>
    <w:lvl w:ilvl="2" w:tplc="04190005" w:tentative="1">
      <w:start w:val="1"/>
      <w:numFmt w:val="bullet"/>
      <w:lvlText w:val=""/>
      <w:lvlJc w:val="left"/>
      <w:pPr>
        <w:tabs>
          <w:tab w:val="num" w:pos="2648"/>
        </w:tabs>
        <w:ind w:left="2648" w:hanging="360"/>
      </w:pPr>
      <w:rPr>
        <w:rFonts w:ascii="Wingdings" w:hAnsi="Wingdings" w:hint="default"/>
      </w:rPr>
    </w:lvl>
    <w:lvl w:ilvl="3" w:tplc="04190001" w:tentative="1">
      <w:start w:val="1"/>
      <w:numFmt w:val="bullet"/>
      <w:lvlText w:val=""/>
      <w:lvlJc w:val="left"/>
      <w:pPr>
        <w:tabs>
          <w:tab w:val="num" w:pos="3368"/>
        </w:tabs>
        <w:ind w:left="3368" w:hanging="360"/>
      </w:pPr>
      <w:rPr>
        <w:rFonts w:ascii="Symbol" w:hAnsi="Symbol" w:hint="default"/>
      </w:rPr>
    </w:lvl>
    <w:lvl w:ilvl="4" w:tplc="04190003" w:tentative="1">
      <w:start w:val="1"/>
      <w:numFmt w:val="bullet"/>
      <w:lvlText w:val="o"/>
      <w:lvlJc w:val="left"/>
      <w:pPr>
        <w:tabs>
          <w:tab w:val="num" w:pos="4088"/>
        </w:tabs>
        <w:ind w:left="4088" w:hanging="360"/>
      </w:pPr>
      <w:rPr>
        <w:rFonts w:ascii="Courier New" w:hAnsi="Courier New" w:cs="Courier New" w:hint="default"/>
      </w:rPr>
    </w:lvl>
    <w:lvl w:ilvl="5" w:tplc="04190005" w:tentative="1">
      <w:start w:val="1"/>
      <w:numFmt w:val="bullet"/>
      <w:lvlText w:val=""/>
      <w:lvlJc w:val="left"/>
      <w:pPr>
        <w:tabs>
          <w:tab w:val="num" w:pos="4808"/>
        </w:tabs>
        <w:ind w:left="4808" w:hanging="360"/>
      </w:pPr>
      <w:rPr>
        <w:rFonts w:ascii="Wingdings" w:hAnsi="Wingdings" w:hint="default"/>
      </w:rPr>
    </w:lvl>
    <w:lvl w:ilvl="6" w:tplc="04190001" w:tentative="1">
      <w:start w:val="1"/>
      <w:numFmt w:val="bullet"/>
      <w:lvlText w:val=""/>
      <w:lvlJc w:val="left"/>
      <w:pPr>
        <w:tabs>
          <w:tab w:val="num" w:pos="5528"/>
        </w:tabs>
        <w:ind w:left="5528" w:hanging="360"/>
      </w:pPr>
      <w:rPr>
        <w:rFonts w:ascii="Symbol" w:hAnsi="Symbol" w:hint="default"/>
      </w:rPr>
    </w:lvl>
    <w:lvl w:ilvl="7" w:tplc="04190003" w:tentative="1">
      <w:start w:val="1"/>
      <w:numFmt w:val="bullet"/>
      <w:lvlText w:val="o"/>
      <w:lvlJc w:val="left"/>
      <w:pPr>
        <w:tabs>
          <w:tab w:val="num" w:pos="6248"/>
        </w:tabs>
        <w:ind w:left="6248" w:hanging="360"/>
      </w:pPr>
      <w:rPr>
        <w:rFonts w:ascii="Courier New" w:hAnsi="Courier New" w:cs="Courier New" w:hint="default"/>
      </w:rPr>
    </w:lvl>
    <w:lvl w:ilvl="8" w:tplc="04190005" w:tentative="1">
      <w:start w:val="1"/>
      <w:numFmt w:val="bullet"/>
      <w:lvlText w:val=""/>
      <w:lvlJc w:val="left"/>
      <w:pPr>
        <w:tabs>
          <w:tab w:val="num" w:pos="6968"/>
        </w:tabs>
        <w:ind w:left="6968" w:hanging="360"/>
      </w:pPr>
      <w:rPr>
        <w:rFonts w:ascii="Wingdings" w:hAnsi="Wingdings" w:hint="default"/>
      </w:rPr>
    </w:lvl>
  </w:abstractNum>
  <w:abstractNum w:abstractNumId="11">
    <w:nsid w:val="0920340C"/>
    <w:multiLevelType w:val="hybridMultilevel"/>
    <w:tmpl w:val="D7508F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C106B3D"/>
    <w:multiLevelType w:val="hybridMultilevel"/>
    <w:tmpl w:val="85EE5E7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15D83C40"/>
    <w:multiLevelType w:val="multilevel"/>
    <w:tmpl w:val="5E4C27A2"/>
    <w:lvl w:ilvl="0">
      <w:start w:val="1"/>
      <w:numFmt w:val="decimal"/>
      <w:lvlText w:val="%1."/>
      <w:lvlJc w:val="left"/>
      <w:pPr>
        <w:ind w:left="1069" w:hanging="360"/>
      </w:pPr>
      <w:rPr>
        <w:rFonts w:hint="default"/>
      </w:rPr>
    </w:lvl>
    <w:lvl w:ilvl="1">
      <w:start w:val="5"/>
      <w:numFmt w:val="decimal"/>
      <w:isLgl/>
      <w:lvlText w:val="%1.%2."/>
      <w:lvlJc w:val="left"/>
      <w:pPr>
        <w:ind w:left="1309" w:hanging="600"/>
      </w:pPr>
      <w:rPr>
        <w:rFonts w:hint="default"/>
      </w:rPr>
    </w:lvl>
    <w:lvl w:ilvl="2">
      <w:start w:val="9"/>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353A1F37"/>
    <w:multiLevelType w:val="hybridMultilevel"/>
    <w:tmpl w:val="37B0B012"/>
    <w:lvl w:ilvl="0" w:tplc="2AC64F2C">
      <w:start w:val="1"/>
      <w:numFmt w:val="decimal"/>
      <w:lvlText w:val="%1."/>
      <w:lvlJc w:val="left"/>
      <w:pPr>
        <w:tabs>
          <w:tab w:val="num" w:pos="1080"/>
        </w:tabs>
        <w:ind w:left="1080" w:hanging="360"/>
      </w:pPr>
      <w:rPr>
        <w:rFonts w:ascii="Times New Roman" w:eastAsia="Times New Roman" w:hAnsi="Times New Roman" w:cs="Times New Roman"/>
      </w:rPr>
    </w:lvl>
    <w:lvl w:ilvl="1" w:tplc="934C3E68">
      <w:start w:val="1"/>
      <w:numFmt w:val="decimal"/>
      <w:lvlText w:val="%2."/>
      <w:lvlJc w:val="left"/>
      <w:pPr>
        <w:tabs>
          <w:tab w:val="num" w:pos="1875"/>
        </w:tabs>
        <w:ind w:left="1875" w:hanging="1035"/>
      </w:pPr>
      <w:rPr>
        <w:rFonts w:hint="default"/>
      </w:rPr>
    </w:lvl>
    <w:lvl w:ilvl="2" w:tplc="56487B8E">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534700"/>
    <w:multiLevelType w:val="hybridMultilevel"/>
    <w:tmpl w:val="1040E4AE"/>
    <w:lvl w:ilvl="0" w:tplc="157477E2">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6">
    <w:nsid w:val="42700855"/>
    <w:multiLevelType w:val="hybridMultilevel"/>
    <w:tmpl w:val="745A0D7A"/>
    <w:lvl w:ilvl="0" w:tplc="9EFE1D2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7">
    <w:nsid w:val="563C0F79"/>
    <w:multiLevelType w:val="hybridMultilevel"/>
    <w:tmpl w:val="C2968334"/>
    <w:lvl w:ilvl="0" w:tplc="1196EF1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66A75B2"/>
    <w:multiLevelType w:val="hybridMultilevel"/>
    <w:tmpl w:val="09DC7620"/>
    <w:lvl w:ilvl="0" w:tplc="13FABFFC">
      <w:start w:val="1"/>
      <w:numFmt w:val="decimal"/>
      <w:lvlText w:val="%1."/>
      <w:lvlJc w:val="left"/>
      <w:pPr>
        <w:tabs>
          <w:tab w:val="num" w:pos="190"/>
        </w:tabs>
        <w:ind w:left="91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7F04C8"/>
    <w:multiLevelType w:val="multilevel"/>
    <w:tmpl w:val="496640B2"/>
    <w:lvl w:ilvl="0">
      <w:start w:val="3"/>
      <w:numFmt w:val="decimal"/>
      <w:lvlText w:val="%1."/>
      <w:lvlJc w:val="left"/>
      <w:pPr>
        <w:ind w:left="540" w:hanging="540"/>
      </w:pPr>
      <w:rPr>
        <w:rFonts w:hint="default"/>
      </w:rPr>
    </w:lvl>
    <w:lvl w:ilvl="1">
      <w:start w:val="5"/>
      <w:numFmt w:val="decimal"/>
      <w:lvlText w:val="%1.%2."/>
      <w:lvlJc w:val="left"/>
      <w:pPr>
        <w:ind w:left="1254" w:hanging="540"/>
      </w:pPr>
      <w:rPr>
        <w:rFonts w:hint="default"/>
      </w:rPr>
    </w:lvl>
    <w:lvl w:ilvl="2">
      <w:start w:val="9"/>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nsid w:val="592F1D54"/>
    <w:multiLevelType w:val="hybridMultilevel"/>
    <w:tmpl w:val="BCE64144"/>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634F25F2"/>
    <w:multiLevelType w:val="hybridMultilevel"/>
    <w:tmpl w:val="00646B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9DC71FE"/>
    <w:multiLevelType w:val="multilevel"/>
    <w:tmpl w:val="5090F4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344545"/>
    <w:multiLevelType w:val="hybridMultilevel"/>
    <w:tmpl w:val="92D0C7D6"/>
    <w:lvl w:ilvl="0" w:tplc="6F7C4216">
      <w:start w:val="2"/>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70856CC6"/>
    <w:multiLevelType w:val="hybridMultilevel"/>
    <w:tmpl w:val="5090F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B652F36"/>
    <w:multiLevelType w:val="multilevel"/>
    <w:tmpl w:val="18DAE3C6"/>
    <w:lvl w:ilvl="0">
      <w:start w:val="1"/>
      <w:numFmt w:val="decimal"/>
      <w:lvlText w:val="%1."/>
      <w:lvlJc w:val="left"/>
      <w:pPr>
        <w:ind w:left="1069" w:hanging="360"/>
      </w:pPr>
      <w:rPr>
        <w:rFonts w:hint="default"/>
        <w:color w:val="000000"/>
      </w:rPr>
    </w:lvl>
    <w:lvl w:ilvl="1">
      <w:start w:val="3"/>
      <w:numFmt w:val="decimal"/>
      <w:isLgl/>
      <w:lvlText w:val="%1.%2."/>
      <w:lvlJc w:val="left"/>
      <w:pPr>
        <w:ind w:left="1309" w:hanging="60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5"/>
  </w:num>
  <w:num w:numId="2">
    <w:abstractNumId w:val="12"/>
  </w:num>
  <w:num w:numId="3">
    <w:abstractNumId w:val="20"/>
  </w:num>
  <w:num w:numId="4">
    <w:abstractNumId w:val="23"/>
  </w:num>
  <w:num w:numId="5">
    <w:abstractNumId w:val="24"/>
  </w:num>
  <w:num w:numId="6">
    <w:abstractNumId w:val="22"/>
  </w:num>
  <w:num w:numId="7">
    <w:abstractNumId w:val="21"/>
  </w:num>
  <w:num w:numId="8">
    <w:abstractNumId w:val="10"/>
  </w:num>
  <w:num w:numId="9">
    <w:abstractNumId w:val="18"/>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6"/>
  </w:num>
  <w:num w:numId="23">
    <w:abstractNumId w:val="13"/>
  </w:num>
  <w:num w:numId="24">
    <w:abstractNumId w:val="25"/>
  </w:num>
  <w:num w:numId="25">
    <w:abstractNumId w:val="17"/>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A03FE"/>
    <w:rsid w:val="00004ADA"/>
    <w:rsid w:val="0000527B"/>
    <w:rsid w:val="000077FE"/>
    <w:rsid w:val="0001114F"/>
    <w:rsid w:val="000113B1"/>
    <w:rsid w:val="000139E3"/>
    <w:rsid w:val="00013A05"/>
    <w:rsid w:val="00017A45"/>
    <w:rsid w:val="0002307A"/>
    <w:rsid w:val="0002625A"/>
    <w:rsid w:val="00031E54"/>
    <w:rsid w:val="00032E34"/>
    <w:rsid w:val="00032E69"/>
    <w:rsid w:val="00036301"/>
    <w:rsid w:val="00036B36"/>
    <w:rsid w:val="00040E6D"/>
    <w:rsid w:val="00046C1F"/>
    <w:rsid w:val="00051D0B"/>
    <w:rsid w:val="00052C25"/>
    <w:rsid w:val="00055B7D"/>
    <w:rsid w:val="0005707E"/>
    <w:rsid w:val="0006036F"/>
    <w:rsid w:val="00062074"/>
    <w:rsid w:val="0006250A"/>
    <w:rsid w:val="00062597"/>
    <w:rsid w:val="00065B62"/>
    <w:rsid w:val="0007057C"/>
    <w:rsid w:val="00070854"/>
    <w:rsid w:val="00074276"/>
    <w:rsid w:val="0007621B"/>
    <w:rsid w:val="000765C2"/>
    <w:rsid w:val="00080155"/>
    <w:rsid w:val="00081E99"/>
    <w:rsid w:val="00083FFD"/>
    <w:rsid w:val="000844E7"/>
    <w:rsid w:val="000859F3"/>
    <w:rsid w:val="00093ED8"/>
    <w:rsid w:val="00094FBC"/>
    <w:rsid w:val="00096B64"/>
    <w:rsid w:val="0009771F"/>
    <w:rsid w:val="000A4F8E"/>
    <w:rsid w:val="000A5BE8"/>
    <w:rsid w:val="000A5EED"/>
    <w:rsid w:val="000B5441"/>
    <w:rsid w:val="000C063A"/>
    <w:rsid w:val="000C0640"/>
    <w:rsid w:val="000C522D"/>
    <w:rsid w:val="000D4FAD"/>
    <w:rsid w:val="000D710B"/>
    <w:rsid w:val="000D7D1C"/>
    <w:rsid w:val="000E1540"/>
    <w:rsid w:val="000E1564"/>
    <w:rsid w:val="000E2197"/>
    <w:rsid w:val="000E42F8"/>
    <w:rsid w:val="000F131D"/>
    <w:rsid w:val="00101942"/>
    <w:rsid w:val="00101D61"/>
    <w:rsid w:val="00101DE4"/>
    <w:rsid w:val="00105C7E"/>
    <w:rsid w:val="001117AA"/>
    <w:rsid w:val="001118BE"/>
    <w:rsid w:val="00114F37"/>
    <w:rsid w:val="00116CC0"/>
    <w:rsid w:val="0012066D"/>
    <w:rsid w:val="00131C9C"/>
    <w:rsid w:val="0013699E"/>
    <w:rsid w:val="001400B7"/>
    <w:rsid w:val="00143093"/>
    <w:rsid w:val="00143881"/>
    <w:rsid w:val="00143F78"/>
    <w:rsid w:val="00144600"/>
    <w:rsid w:val="00145102"/>
    <w:rsid w:val="001515CC"/>
    <w:rsid w:val="00151700"/>
    <w:rsid w:val="00156888"/>
    <w:rsid w:val="00164150"/>
    <w:rsid w:val="0016520E"/>
    <w:rsid w:val="00170AF9"/>
    <w:rsid w:val="00171B1F"/>
    <w:rsid w:val="001734BB"/>
    <w:rsid w:val="00175504"/>
    <w:rsid w:val="0018020E"/>
    <w:rsid w:val="0018350E"/>
    <w:rsid w:val="001849CE"/>
    <w:rsid w:val="0019181F"/>
    <w:rsid w:val="001928D6"/>
    <w:rsid w:val="00194513"/>
    <w:rsid w:val="00194F68"/>
    <w:rsid w:val="00195BD0"/>
    <w:rsid w:val="001A03FE"/>
    <w:rsid w:val="001A5937"/>
    <w:rsid w:val="001B2809"/>
    <w:rsid w:val="001B29D0"/>
    <w:rsid w:val="001B3665"/>
    <w:rsid w:val="001B3D3B"/>
    <w:rsid w:val="001B47AC"/>
    <w:rsid w:val="001B619C"/>
    <w:rsid w:val="001C1FAF"/>
    <w:rsid w:val="001C632E"/>
    <w:rsid w:val="001C68A0"/>
    <w:rsid w:val="001D1EBB"/>
    <w:rsid w:val="001D3610"/>
    <w:rsid w:val="001D525F"/>
    <w:rsid w:val="001D5476"/>
    <w:rsid w:val="001D6031"/>
    <w:rsid w:val="001E315E"/>
    <w:rsid w:val="001E64B4"/>
    <w:rsid w:val="001F30C4"/>
    <w:rsid w:val="001F3976"/>
    <w:rsid w:val="001F4582"/>
    <w:rsid w:val="001F48C7"/>
    <w:rsid w:val="001F56A1"/>
    <w:rsid w:val="001F5C68"/>
    <w:rsid w:val="001F5D3E"/>
    <w:rsid w:val="0020120B"/>
    <w:rsid w:val="00213FDE"/>
    <w:rsid w:val="0021705F"/>
    <w:rsid w:val="00220A30"/>
    <w:rsid w:val="00220C5E"/>
    <w:rsid w:val="00230D34"/>
    <w:rsid w:val="00232010"/>
    <w:rsid w:val="002324FB"/>
    <w:rsid w:val="00232576"/>
    <w:rsid w:val="002334AA"/>
    <w:rsid w:val="002411C3"/>
    <w:rsid w:val="00242219"/>
    <w:rsid w:val="0024279D"/>
    <w:rsid w:val="002478E8"/>
    <w:rsid w:val="002529F8"/>
    <w:rsid w:val="00254863"/>
    <w:rsid w:val="00255EF4"/>
    <w:rsid w:val="0026408E"/>
    <w:rsid w:val="002710C4"/>
    <w:rsid w:val="0027461C"/>
    <w:rsid w:val="00281448"/>
    <w:rsid w:val="00281675"/>
    <w:rsid w:val="0028168F"/>
    <w:rsid w:val="00281B1E"/>
    <w:rsid w:val="0028455D"/>
    <w:rsid w:val="00285816"/>
    <w:rsid w:val="0029013D"/>
    <w:rsid w:val="00290A72"/>
    <w:rsid w:val="00291531"/>
    <w:rsid w:val="00291D03"/>
    <w:rsid w:val="00293712"/>
    <w:rsid w:val="00295ADA"/>
    <w:rsid w:val="00297B15"/>
    <w:rsid w:val="002A08ED"/>
    <w:rsid w:val="002A18A9"/>
    <w:rsid w:val="002A52F2"/>
    <w:rsid w:val="002A79E5"/>
    <w:rsid w:val="002B2278"/>
    <w:rsid w:val="002B551D"/>
    <w:rsid w:val="002C50AF"/>
    <w:rsid w:val="002C5A63"/>
    <w:rsid w:val="002D0717"/>
    <w:rsid w:val="002D423F"/>
    <w:rsid w:val="002D6828"/>
    <w:rsid w:val="002D686A"/>
    <w:rsid w:val="002E2C13"/>
    <w:rsid w:val="002E349F"/>
    <w:rsid w:val="002E5B06"/>
    <w:rsid w:val="002E5E7A"/>
    <w:rsid w:val="002E6590"/>
    <w:rsid w:val="002E7D64"/>
    <w:rsid w:val="002F2E7F"/>
    <w:rsid w:val="002F3FFE"/>
    <w:rsid w:val="002F5D2A"/>
    <w:rsid w:val="002F6CB6"/>
    <w:rsid w:val="002F713B"/>
    <w:rsid w:val="00304ED0"/>
    <w:rsid w:val="00306766"/>
    <w:rsid w:val="00306D0C"/>
    <w:rsid w:val="0031358F"/>
    <w:rsid w:val="00315FF5"/>
    <w:rsid w:val="0031758E"/>
    <w:rsid w:val="00330FB8"/>
    <w:rsid w:val="0033389E"/>
    <w:rsid w:val="0033698A"/>
    <w:rsid w:val="0034009B"/>
    <w:rsid w:val="00341EC5"/>
    <w:rsid w:val="00345659"/>
    <w:rsid w:val="003477C8"/>
    <w:rsid w:val="0035189C"/>
    <w:rsid w:val="00351E6B"/>
    <w:rsid w:val="003535B5"/>
    <w:rsid w:val="00353E2D"/>
    <w:rsid w:val="00355785"/>
    <w:rsid w:val="00355ADA"/>
    <w:rsid w:val="00355D7C"/>
    <w:rsid w:val="0035709B"/>
    <w:rsid w:val="00363373"/>
    <w:rsid w:val="003637F1"/>
    <w:rsid w:val="0036471E"/>
    <w:rsid w:val="003650B8"/>
    <w:rsid w:val="003663ED"/>
    <w:rsid w:val="00373401"/>
    <w:rsid w:val="00373510"/>
    <w:rsid w:val="00374297"/>
    <w:rsid w:val="00382700"/>
    <w:rsid w:val="00383DAD"/>
    <w:rsid w:val="003842BD"/>
    <w:rsid w:val="00385960"/>
    <w:rsid w:val="00390F39"/>
    <w:rsid w:val="0039274A"/>
    <w:rsid w:val="003962D3"/>
    <w:rsid w:val="003A2BFF"/>
    <w:rsid w:val="003A2CC3"/>
    <w:rsid w:val="003A45DA"/>
    <w:rsid w:val="003A7DAE"/>
    <w:rsid w:val="003B2590"/>
    <w:rsid w:val="003B42C6"/>
    <w:rsid w:val="003B42E7"/>
    <w:rsid w:val="003B7E6D"/>
    <w:rsid w:val="003C0661"/>
    <w:rsid w:val="003C0D49"/>
    <w:rsid w:val="003C194B"/>
    <w:rsid w:val="003C5399"/>
    <w:rsid w:val="003C7803"/>
    <w:rsid w:val="003D0BE3"/>
    <w:rsid w:val="003D0E1B"/>
    <w:rsid w:val="003D217F"/>
    <w:rsid w:val="003E29CA"/>
    <w:rsid w:val="003E2D22"/>
    <w:rsid w:val="003E2FE9"/>
    <w:rsid w:val="003E379D"/>
    <w:rsid w:val="003E6DDC"/>
    <w:rsid w:val="003F3600"/>
    <w:rsid w:val="003F5132"/>
    <w:rsid w:val="003F7E4E"/>
    <w:rsid w:val="004001A6"/>
    <w:rsid w:val="00400C4A"/>
    <w:rsid w:val="00403125"/>
    <w:rsid w:val="00403FD7"/>
    <w:rsid w:val="004102CA"/>
    <w:rsid w:val="004155BD"/>
    <w:rsid w:val="00417869"/>
    <w:rsid w:val="0042109E"/>
    <w:rsid w:val="00421B10"/>
    <w:rsid w:val="00421FAE"/>
    <w:rsid w:val="00424948"/>
    <w:rsid w:val="0043053A"/>
    <w:rsid w:val="00430CF8"/>
    <w:rsid w:val="00432986"/>
    <w:rsid w:val="00434703"/>
    <w:rsid w:val="00436A07"/>
    <w:rsid w:val="00441EDC"/>
    <w:rsid w:val="00441F06"/>
    <w:rsid w:val="0044547A"/>
    <w:rsid w:val="00445B47"/>
    <w:rsid w:val="00445DE8"/>
    <w:rsid w:val="00446E66"/>
    <w:rsid w:val="00447AB0"/>
    <w:rsid w:val="00447B3D"/>
    <w:rsid w:val="00447FC3"/>
    <w:rsid w:val="00450984"/>
    <w:rsid w:val="00451130"/>
    <w:rsid w:val="0045418D"/>
    <w:rsid w:val="00455DE0"/>
    <w:rsid w:val="004564F8"/>
    <w:rsid w:val="0045740D"/>
    <w:rsid w:val="00457608"/>
    <w:rsid w:val="00463622"/>
    <w:rsid w:val="00464247"/>
    <w:rsid w:val="00467681"/>
    <w:rsid w:val="00475953"/>
    <w:rsid w:val="004776EA"/>
    <w:rsid w:val="00481737"/>
    <w:rsid w:val="004832A5"/>
    <w:rsid w:val="00485A6C"/>
    <w:rsid w:val="004953E0"/>
    <w:rsid w:val="004A17FD"/>
    <w:rsid w:val="004A31C0"/>
    <w:rsid w:val="004A37AC"/>
    <w:rsid w:val="004A56CA"/>
    <w:rsid w:val="004B39A1"/>
    <w:rsid w:val="004B3D7C"/>
    <w:rsid w:val="004C1E53"/>
    <w:rsid w:val="004C3F26"/>
    <w:rsid w:val="004C6912"/>
    <w:rsid w:val="004D4FB7"/>
    <w:rsid w:val="004D6A02"/>
    <w:rsid w:val="004E759A"/>
    <w:rsid w:val="004F4250"/>
    <w:rsid w:val="004F4F1D"/>
    <w:rsid w:val="004F6666"/>
    <w:rsid w:val="005026CB"/>
    <w:rsid w:val="00502EB9"/>
    <w:rsid w:val="00503D3D"/>
    <w:rsid w:val="00504CE5"/>
    <w:rsid w:val="0050553F"/>
    <w:rsid w:val="005130B1"/>
    <w:rsid w:val="00513CB4"/>
    <w:rsid w:val="00514334"/>
    <w:rsid w:val="00516339"/>
    <w:rsid w:val="005167B9"/>
    <w:rsid w:val="00521C10"/>
    <w:rsid w:val="00522733"/>
    <w:rsid w:val="00530DB2"/>
    <w:rsid w:val="00532D8A"/>
    <w:rsid w:val="00534E6D"/>
    <w:rsid w:val="0053725E"/>
    <w:rsid w:val="005403C9"/>
    <w:rsid w:val="00546A79"/>
    <w:rsid w:val="00546C31"/>
    <w:rsid w:val="00547A50"/>
    <w:rsid w:val="00547F62"/>
    <w:rsid w:val="00553AD3"/>
    <w:rsid w:val="0055617B"/>
    <w:rsid w:val="00556CCC"/>
    <w:rsid w:val="00556FB9"/>
    <w:rsid w:val="00560218"/>
    <w:rsid w:val="0056022F"/>
    <w:rsid w:val="00560B9E"/>
    <w:rsid w:val="00566246"/>
    <w:rsid w:val="00580712"/>
    <w:rsid w:val="005820A5"/>
    <w:rsid w:val="005847E7"/>
    <w:rsid w:val="0058690B"/>
    <w:rsid w:val="005875DC"/>
    <w:rsid w:val="00597001"/>
    <w:rsid w:val="005971DD"/>
    <w:rsid w:val="005A0D84"/>
    <w:rsid w:val="005A28C2"/>
    <w:rsid w:val="005A2B1F"/>
    <w:rsid w:val="005A2F98"/>
    <w:rsid w:val="005B0C23"/>
    <w:rsid w:val="005B14E7"/>
    <w:rsid w:val="005B1575"/>
    <w:rsid w:val="005B1BE6"/>
    <w:rsid w:val="005B66B8"/>
    <w:rsid w:val="005B7994"/>
    <w:rsid w:val="005B7A5C"/>
    <w:rsid w:val="005C5C8B"/>
    <w:rsid w:val="005C7922"/>
    <w:rsid w:val="005D0606"/>
    <w:rsid w:val="005D1DBC"/>
    <w:rsid w:val="005D5A21"/>
    <w:rsid w:val="005D725E"/>
    <w:rsid w:val="005E4813"/>
    <w:rsid w:val="005E4C25"/>
    <w:rsid w:val="005E5C8F"/>
    <w:rsid w:val="005E638E"/>
    <w:rsid w:val="005E7D93"/>
    <w:rsid w:val="005F0169"/>
    <w:rsid w:val="005F0DFF"/>
    <w:rsid w:val="005F28B5"/>
    <w:rsid w:val="005F5B53"/>
    <w:rsid w:val="005F7876"/>
    <w:rsid w:val="006045BA"/>
    <w:rsid w:val="00606642"/>
    <w:rsid w:val="006074BE"/>
    <w:rsid w:val="00612A0A"/>
    <w:rsid w:val="006235AF"/>
    <w:rsid w:val="00626C51"/>
    <w:rsid w:val="006305C1"/>
    <w:rsid w:val="00631869"/>
    <w:rsid w:val="00632129"/>
    <w:rsid w:val="00633636"/>
    <w:rsid w:val="00636724"/>
    <w:rsid w:val="0064280C"/>
    <w:rsid w:val="00643ECE"/>
    <w:rsid w:val="006475E3"/>
    <w:rsid w:val="0065170C"/>
    <w:rsid w:val="006521FC"/>
    <w:rsid w:val="00653CF8"/>
    <w:rsid w:val="00657995"/>
    <w:rsid w:val="00660B22"/>
    <w:rsid w:val="00662CD7"/>
    <w:rsid w:val="00666BE2"/>
    <w:rsid w:val="006723D0"/>
    <w:rsid w:val="006728D2"/>
    <w:rsid w:val="00673EA4"/>
    <w:rsid w:val="00675AF8"/>
    <w:rsid w:val="0068540E"/>
    <w:rsid w:val="0068793F"/>
    <w:rsid w:val="00692AF7"/>
    <w:rsid w:val="006935C4"/>
    <w:rsid w:val="0069538B"/>
    <w:rsid w:val="0069685B"/>
    <w:rsid w:val="006A1223"/>
    <w:rsid w:val="006A1A89"/>
    <w:rsid w:val="006A2FA2"/>
    <w:rsid w:val="006A473E"/>
    <w:rsid w:val="006A507A"/>
    <w:rsid w:val="006B2112"/>
    <w:rsid w:val="006B323B"/>
    <w:rsid w:val="006B56FB"/>
    <w:rsid w:val="006B6DF5"/>
    <w:rsid w:val="006B7984"/>
    <w:rsid w:val="006C5741"/>
    <w:rsid w:val="006C5F77"/>
    <w:rsid w:val="006D2C6C"/>
    <w:rsid w:val="006D3FD0"/>
    <w:rsid w:val="006E1A2A"/>
    <w:rsid w:val="006F2C9B"/>
    <w:rsid w:val="006F5288"/>
    <w:rsid w:val="006F5926"/>
    <w:rsid w:val="007013EB"/>
    <w:rsid w:val="00702C4A"/>
    <w:rsid w:val="007032AF"/>
    <w:rsid w:val="00704FC5"/>
    <w:rsid w:val="00711E13"/>
    <w:rsid w:val="00720194"/>
    <w:rsid w:val="00722DFB"/>
    <w:rsid w:val="00724774"/>
    <w:rsid w:val="0072505C"/>
    <w:rsid w:val="00725675"/>
    <w:rsid w:val="00725AD9"/>
    <w:rsid w:val="00726B88"/>
    <w:rsid w:val="00730438"/>
    <w:rsid w:val="0073045E"/>
    <w:rsid w:val="007436FA"/>
    <w:rsid w:val="00747FC5"/>
    <w:rsid w:val="0075435A"/>
    <w:rsid w:val="00754CD5"/>
    <w:rsid w:val="0075679D"/>
    <w:rsid w:val="00757069"/>
    <w:rsid w:val="007572A0"/>
    <w:rsid w:val="00764D45"/>
    <w:rsid w:val="0077080D"/>
    <w:rsid w:val="007717E9"/>
    <w:rsid w:val="00772581"/>
    <w:rsid w:val="0077308E"/>
    <w:rsid w:val="007738A2"/>
    <w:rsid w:val="007814DE"/>
    <w:rsid w:val="007873CD"/>
    <w:rsid w:val="00787507"/>
    <w:rsid w:val="00787AE7"/>
    <w:rsid w:val="00791A43"/>
    <w:rsid w:val="007920B6"/>
    <w:rsid w:val="00793B3D"/>
    <w:rsid w:val="00794CCC"/>
    <w:rsid w:val="007959F3"/>
    <w:rsid w:val="007A4C10"/>
    <w:rsid w:val="007A4E9A"/>
    <w:rsid w:val="007A7E0F"/>
    <w:rsid w:val="007B17A7"/>
    <w:rsid w:val="007B2E88"/>
    <w:rsid w:val="007B41E5"/>
    <w:rsid w:val="007B4A02"/>
    <w:rsid w:val="007B52AA"/>
    <w:rsid w:val="007C2ADE"/>
    <w:rsid w:val="007C38AC"/>
    <w:rsid w:val="007D1ECB"/>
    <w:rsid w:val="007D6052"/>
    <w:rsid w:val="007D7D19"/>
    <w:rsid w:val="007E1E6D"/>
    <w:rsid w:val="007E3BCA"/>
    <w:rsid w:val="007E4BCC"/>
    <w:rsid w:val="007E58D4"/>
    <w:rsid w:val="007E6467"/>
    <w:rsid w:val="007F3CF1"/>
    <w:rsid w:val="007F3ED6"/>
    <w:rsid w:val="007F4106"/>
    <w:rsid w:val="007F4E07"/>
    <w:rsid w:val="007F550F"/>
    <w:rsid w:val="007F6310"/>
    <w:rsid w:val="008034FD"/>
    <w:rsid w:val="00805547"/>
    <w:rsid w:val="008059A5"/>
    <w:rsid w:val="00806E8D"/>
    <w:rsid w:val="008116A4"/>
    <w:rsid w:val="008160C7"/>
    <w:rsid w:val="00820431"/>
    <w:rsid w:val="00825CBF"/>
    <w:rsid w:val="008262F8"/>
    <w:rsid w:val="008273FC"/>
    <w:rsid w:val="0083072C"/>
    <w:rsid w:val="00830C22"/>
    <w:rsid w:val="0083199E"/>
    <w:rsid w:val="008329C2"/>
    <w:rsid w:val="00835651"/>
    <w:rsid w:val="00843863"/>
    <w:rsid w:val="0084495B"/>
    <w:rsid w:val="00846BEF"/>
    <w:rsid w:val="00846E66"/>
    <w:rsid w:val="00847BAC"/>
    <w:rsid w:val="00847DA3"/>
    <w:rsid w:val="00856584"/>
    <w:rsid w:val="00856DB4"/>
    <w:rsid w:val="00860499"/>
    <w:rsid w:val="00861A68"/>
    <w:rsid w:val="00862C9C"/>
    <w:rsid w:val="00873D1E"/>
    <w:rsid w:val="0087519C"/>
    <w:rsid w:val="008760B3"/>
    <w:rsid w:val="00880753"/>
    <w:rsid w:val="00880C38"/>
    <w:rsid w:val="0088472E"/>
    <w:rsid w:val="00892749"/>
    <w:rsid w:val="008A33C8"/>
    <w:rsid w:val="008A496B"/>
    <w:rsid w:val="008B05F4"/>
    <w:rsid w:val="008B1195"/>
    <w:rsid w:val="008B155A"/>
    <w:rsid w:val="008B2133"/>
    <w:rsid w:val="008B365C"/>
    <w:rsid w:val="008B4324"/>
    <w:rsid w:val="008C506A"/>
    <w:rsid w:val="008D1337"/>
    <w:rsid w:val="008E0BC4"/>
    <w:rsid w:val="008E67E9"/>
    <w:rsid w:val="008E7758"/>
    <w:rsid w:val="008F2793"/>
    <w:rsid w:val="00900DC3"/>
    <w:rsid w:val="00903FA0"/>
    <w:rsid w:val="0090652A"/>
    <w:rsid w:val="009072C6"/>
    <w:rsid w:val="00915DBB"/>
    <w:rsid w:val="00924513"/>
    <w:rsid w:val="009246AE"/>
    <w:rsid w:val="0093025C"/>
    <w:rsid w:val="00932B88"/>
    <w:rsid w:val="00941AC5"/>
    <w:rsid w:val="009421A5"/>
    <w:rsid w:val="0094329C"/>
    <w:rsid w:val="00943D38"/>
    <w:rsid w:val="00946CC8"/>
    <w:rsid w:val="00947698"/>
    <w:rsid w:val="00952287"/>
    <w:rsid w:val="00952473"/>
    <w:rsid w:val="009569B0"/>
    <w:rsid w:val="0096096A"/>
    <w:rsid w:val="00962290"/>
    <w:rsid w:val="00963125"/>
    <w:rsid w:val="00976A59"/>
    <w:rsid w:val="009770AA"/>
    <w:rsid w:val="00985C7A"/>
    <w:rsid w:val="00993575"/>
    <w:rsid w:val="00995934"/>
    <w:rsid w:val="009B05A1"/>
    <w:rsid w:val="009C199B"/>
    <w:rsid w:val="009C25B1"/>
    <w:rsid w:val="009C518B"/>
    <w:rsid w:val="009C7A47"/>
    <w:rsid w:val="009D05E9"/>
    <w:rsid w:val="009D30D3"/>
    <w:rsid w:val="009E14B0"/>
    <w:rsid w:val="009F1613"/>
    <w:rsid w:val="009F3B77"/>
    <w:rsid w:val="009F5D8B"/>
    <w:rsid w:val="00A04589"/>
    <w:rsid w:val="00A0747D"/>
    <w:rsid w:val="00A1086A"/>
    <w:rsid w:val="00A1133A"/>
    <w:rsid w:val="00A150AB"/>
    <w:rsid w:val="00A16C21"/>
    <w:rsid w:val="00A17BF8"/>
    <w:rsid w:val="00A21643"/>
    <w:rsid w:val="00A21F14"/>
    <w:rsid w:val="00A23751"/>
    <w:rsid w:val="00A30173"/>
    <w:rsid w:val="00A32BC9"/>
    <w:rsid w:val="00A32E3D"/>
    <w:rsid w:val="00A41981"/>
    <w:rsid w:val="00A41E50"/>
    <w:rsid w:val="00A478F1"/>
    <w:rsid w:val="00A56608"/>
    <w:rsid w:val="00A6550F"/>
    <w:rsid w:val="00A65DD4"/>
    <w:rsid w:val="00A72019"/>
    <w:rsid w:val="00A737B2"/>
    <w:rsid w:val="00A77F16"/>
    <w:rsid w:val="00A80CB6"/>
    <w:rsid w:val="00A83D29"/>
    <w:rsid w:val="00A86003"/>
    <w:rsid w:val="00A93DD6"/>
    <w:rsid w:val="00A941BA"/>
    <w:rsid w:val="00AA0F9D"/>
    <w:rsid w:val="00AA2DA3"/>
    <w:rsid w:val="00AA5398"/>
    <w:rsid w:val="00AB656E"/>
    <w:rsid w:val="00AC0A97"/>
    <w:rsid w:val="00AD6C29"/>
    <w:rsid w:val="00AE2CFD"/>
    <w:rsid w:val="00AE3D68"/>
    <w:rsid w:val="00AF03EB"/>
    <w:rsid w:val="00AF07F2"/>
    <w:rsid w:val="00AF4EEE"/>
    <w:rsid w:val="00AF5FD5"/>
    <w:rsid w:val="00B07AC3"/>
    <w:rsid w:val="00B14014"/>
    <w:rsid w:val="00B17622"/>
    <w:rsid w:val="00B24BA4"/>
    <w:rsid w:val="00B32F2B"/>
    <w:rsid w:val="00B33328"/>
    <w:rsid w:val="00B33B80"/>
    <w:rsid w:val="00B36FDB"/>
    <w:rsid w:val="00B44A4A"/>
    <w:rsid w:val="00B52BB2"/>
    <w:rsid w:val="00B53062"/>
    <w:rsid w:val="00B53DCF"/>
    <w:rsid w:val="00B56401"/>
    <w:rsid w:val="00B5691B"/>
    <w:rsid w:val="00B613D7"/>
    <w:rsid w:val="00B654F5"/>
    <w:rsid w:val="00B66387"/>
    <w:rsid w:val="00B7245D"/>
    <w:rsid w:val="00B81D2C"/>
    <w:rsid w:val="00B82771"/>
    <w:rsid w:val="00B834E7"/>
    <w:rsid w:val="00B874A8"/>
    <w:rsid w:val="00B92820"/>
    <w:rsid w:val="00B9469E"/>
    <w:rsid w:val="00B9470A"/>
    <w:rsid w:val="00B952B8"/>
    <w:rsid w:val="00B95668"/>
    <w:rsid w:val="00B964B4"/>
    <w:rsid w:val="00BA0A2D"/>
    <w:rsid w:val="00BA4527"/>
    <w:rsid w:val="00BB4D87"/>
    <w:rsid w:val="00BB4F57"/>
    <w:rsid w:val="00BB5224"/>
    <w:rsid w:val="00BB5BE6"/>
    <w:rsid w:val="00BB79DA"/>
    <w:rsid w:val="00BC1E0D"/>
    <w:rsid w:val="00BC22A6"/>
    <w:rsid w:val="00BC5C09"/>
    <w:rsid w:val="00BC5E71"/>
    <w:rsid w:val="00BD1419"/>
    <w:rsid w:val="00BD3124"/>
    <w:rsid w:val="00BD32FD"/>
    <w:rsid w:val="00BD41F7"/>
    <w:rsid w:val="00BD5B78"/>
    <w:rsid w:val="00BD6731"/>
    <w:rsid w:val="00BE0FFC"/>
    <w:rsid w:val="00BE2A58"/>
    <w:rsid w:val="00BE48F1"/>
    <w:rsid w:val="00BE5012"/>
    <w:rsid w:val="00BE5A6D"/>
    <w:rsid w:val="00BE61AA"/>
    <w:rsid w:val="00BF0101"/>
    <w:rsid w:val="00BF1407"/>
    <w:rsid w:val="00BF1F4B"/>
    <w:rsid w:val="00BF39FA"/>
    <w:rsid w:val="00C06ECF"/>
    <w:rsid w:val="00C133C7"/>
    <w:rsid w:val="00C17F2D"/>
    <w:rsid w:val="00C27F10"/>
    <w:rsid w:val="00C34F29"/>
    <w:rsid w:val="00C35685"/>
    <w:rsid w:val="00C36C05"/>
    <w:rsid w:val="00C40872"/>
    <w:rsid w:val="00C40AD5"/>
    <w:rsid w:val="00C4269C"/>
    <w:rsid w:val="00C45B39"/>
    <w:rsid w:val="00C500B2"/>
    <w:rsid w:val="00C5033D"/>
    <w:rsid w:val="00C51D56"/>
    <w:rsid w:val="00C53B9E"/>
    <w:rsid w:val="00C5595D"/>
    <w:rsid w:val="00C55A13"/>
    <w:rsid w:val="00C60161"/>
    <w:rsid w:val="00C608AE"/>
    <w:rsid w:val="00C62C6A"/>
    <w:rsid w:val="00C634E8"/>
    <w:rsid w:val="00C64D0E"/>
    <w:rsid w:val="00C66749"/>
    <w:rsid w:val="00C668D3"/>
    <w:rsid w:val="00C66A94"/>
    <w:rsid w:val="00C66CB6"/>
    <w:rsid w:val="00C70E0F"/>
    <w:rsid w:val="00C75BCC"/>
    <w:rsid w:val="00C76258"/>
    <w:rsid w:val="00C774F4"/>
    <w:rsid w:val="00C82216"/>
    <w:rsid w:val="00C8515C"/>
    <w:rsid w:val="00C874DB"/>
    <w:rsid w:val="00C923D8"/>
    <w:rsid w:val="00C9417D"/>
    <w:rsid w:val="00C971FA"/>
    <w:rsid w:val="00C97560"/>
    <w:rsid w:val="00CA34B0"/>
    <w:rsid w:val="00CA78D1"/>
    <w:rsid w:val="00CA7D27"/>
    <w:rsid w:val="00CB024B"/>
    <w:rsid w:val="00CB039A"/>
    <w:rsid w:val="00CB6000"/>
    <w:rsid w:val="00CB73CC"/>
    <w:rsid w:val="00CB7891"/>
    <w:rsid w:val="00CD1B6B"/>
    <w:rsid w:val="00CD6096"/>
    <w:rsid w:val="00CD6184"/>
    <w:rsid w:val="00CD7149"/>
    <w:rsid w:val="00CD7EA5"/>
    <w:rsid w:val="00CE7464"/>
    <w:rsid w:val="00CF0B04"/>
    <w:rsid w:val="00CF30A9"/>
    <w:rsid w:val="00CF555E"/>
    <w:rsid w:val="00D002D8"/>
    <w:rsid w:val="00D00422"/>
    <w:rsid w:val="00D007D3"/>
    <w:rsid w:val="00D039F6"/>
    <w:rsid w:val="00D04F6C"/>
    <w:rsid w:val="00D059AD"/>
    <w:rsid w:val="00D10962"/>
    <w:rsid w:val="00D11883"/>
    <w:rsid w:val="00D126D2"/>
    <w:rsid w:val="00D13186"/>
    <w:rsid w:val="00D14DA0"/>
    <w:rsid w:val="00D1572A"/>
    <w:rsid w:val="00D15B17"/>
    <w:rsid w:val="00D15D79"/>
    <w:rsid w:val="00D21CF2"/>
    <w:rsid w:val="00D272C3"/>
    <w:rsid w:val="00D32EB2"/>
    <w:rsid w:val="00D32EEC"/>
    <w:rsid w:val="00D3410E"/>
    <w:rsid w:val="00D40429"/>
    <w:rsid w:val="00D40AAA"/>
    <w:rsid w:val="00D40BD1"/>
    <w:rsid w:val="00D420A4"/>
    <w:rsid w:val="00D42DA5"/>
    <w:rsid w:val="00D451AE"/>
    <w:rsid w:val="00D4648B"/>
    <w:rsid w:val="00D613F2"/>
    <w:rsid w:val="00D64868"/>
    <w:rsid w:val="00D6731C"/>
    <w:rsid w:val="00D702BF"/>
    <w:rsid w:val="00D705E2"/>
    <w:rsid w:val="00D732C7"/>
    <w:rsid w:val="00D74FEC"/>
    <w:rsid w:val="00D83F45"/>
    <w:rsid w:val="00D862E1"/>
    <w:rsid w:val="00D86D6E"/>
    <w:rsid w:val="00D86DDE"/>
    <w:rsid w:val="00D92117"/>
    <w:rsid w:val="00D950CB"/>
    <w:rsid w:val="00D95706"/>
    <w:rsid w:val="00D96F06"/>
    <w:rsid w:val="00DA153A"/>
    <w:rsid w:val="00DA3D59"/>
    <w:rsid w:val="00DA4001"/>
    <w:rsid w:val="00DA4273"/>
    <w:rsid w:val="00DA467D"/>
    <w:rsid w:val="00DA6387"/>
    <w:rsid w:val="00DA6ED9"/>
    <w:rsid w:val="00DA7164"/>
    <w:rsid w:val="00DA755A"/>
    <w:rsid w:val="00DB2792"/>
    <w:rsid w:val="00DB4EA8"/>
    <w:rsid w:val="00DB6946"/>
    <w:rsid w:val="00DC1875"/>
    <w:rsid w:val="00DC576C"/>
    <w:rsid w:val="00DC7053"/>
    <w:rsid w:val="00DD0E9F"/>
    <w:rsid w:val="00DD1F31"/>
    <w:rsid w:val="00DE3237"/>
    <w:rsid w:val="00DF2CFC"/>
    <w:rsid w:val="00DF3689"/>
    <w:rsid w:val="00DF5728"/>
    <w:rsid w:val="00DF756C"/>
    <w:rsid w:val="00E00C86"/>
    <w:rsid w:val="00E01171"/>
    <w:rsid w:val="00E12B33"/>
    <w:rsid w:val="00E14774"/>
    <w:rsid w:val="00E203DC"/>
    <w:rsid w:val="00E22BE0"/>
    <w:rsid w:val="00E31753"/>
    <w:rsid w:val="00E31DE3"/>
    <w:rsid w:val="00E33012"/>
    <w:rsid w:val="00E34328"/>
    <w:rsid w:val="00E4716E"/>
    <w:rsid w:val="00E53549"/>
    <w:rsid w:val="00E54F53"/>
    <w:rsid w:val="00E562D1"/>
    <w:rsid w:val="00E65B0C"/>
    <w:rsid w:val="00E665E8"/>
    <w:rsid w:val="00E7152A"/>
    <w:rsid w:val="00E71559"/>
    <w:rsid w:val="00E733E0"/>
    <w:rsid w:val="00E7589F"/>
    <w:rsid w:val="00E8043C"/>
    <w:rsid w:val="00E80FD2"/>
    <w:rsid w:val="00E82D81"/>
    <w:rsid w:val="00E87EAF"/>
    <w:rsid w:val="00E9296D"/>
    <w:rsid w:val="00E9351A"/>
    <w:rsid w:val="00E94DA4"/>
    <w:rsid w:val="00E9535B"/>
    <w:rsid w:val="00EB68AE"/>
    <w:rsid w:val="00EC250F"/>
    <w:rsid w:val="00EC7C79"/>
    <w:rsid w:val="00ED5235"/>
    <w:rsid w:val="00ED6437"/>
    <w:rsid w:val="00EE4507"/>
    <w:rsid w:val="00EE5AC7"/>
    <w:rsid w:val="00EE7900"/>
    <w:rsid w:val="00EF10BD"/>
    <w:rsid w:val="00EF2565"/>
    <w:rsid w:val="00EF476F"/>
    <w:rsid w:val="00EF7D4E"/>
    <w:rsid w:val="00F01327"/>
    <w:rsid w:val="00F044D9"/>
    <w:rsid w:val="00F11899"/>
    <w:rsid w:val="00F12909"/>
    <w:rsid w:val="00F137EC"/>
    <w:rsid w:val="00F153AC"/>
    <w:rsid w:val="00F15D46"/>
    <w:rsid w:val="00F20D34"/>
    <w:rsid w:val="00F2286E"/>
    <w:rsid w:val="00F237ED"/>
    <w:rsid w:val="00F23CEE"/>
    <w:rsid w:val="00F242DF"/>
    <w:rsid w:val="00F2605D"/>
    <w:rsid w:val="00F26CB4"/>
    <w:rsid w:val="00F30541"/>
    <w:rsid w:val="00F318E8"/>
    <w:rsid w:val="00F33B47"/>
    <w:rsid w:val="00F3620F"/>
    <w:rsid w:val="00F376F2"/>
    <w:rsid w:val="00F4266D"/>
    <w:rsid w:val="00F430C3"/>
    <w:rsid w:val="00F44A3F"/>
    <w:rsid w:val="00F5049F"/>
    <w:rsid w:val="00F5410E"/>
    <w:rsid w:val="00F563E0"/>
    <w:rsid w:val="00F57A1C"/>
    <w:rsid w:val="00F6771E"/>
    <w:rsid w:val="00F70FEF"/>
    <w:rsid w:val="00F72AB7"/>
    <w:rsid w:val="00F72DCF"/>
    <w:rsid w:val="00F72EA8"/>
    <w:rsid w:val="00F75806"/>
    <w:rsid w:val="00F75954"/>
    <w:rsid w:val="00F761C4"/>
    <w:rsid w:val="00F80F5D"/>
    <w:rsid w:val="00F81B44"/>
    <w:rsid w:val="00F827D0"/>
    <w:rsid w:val="00F833B4"/>
    <w:rsid w:val="00F85B79"/>
    <w:rsid w:val="00F91639"/>
    <w:rsid w:val="00F979D4"/>
    <w:rsid w:val="00FA1D59"/>
    <w:rsid w:val="00FA2239"/>
    <w:rsid w:val="00FA64A2"/>
    <w:rsid w:val="00FB04E5"/>
    <w:rsid w:val="00FB1EB0"/>
    <w:rsid w:val="00FB2BDD"/>
    <w:rsid w:val="00FB2D88"/>
    <w:rsid w:val="00FC1C60"/>
    <w:rsid w:val="00FC5DB0"/>
    <w:rsid w:val="00FD0A06"/>
    <w:rsid w:val="00FD470C"/>
    <w:rsid w:val="00FD6F1C"/>
    <w:rsid w:val="00FD733A"/>
    <w:rsid w:val="00FE1A46"/>
    <w:rsid w:val="00FE1E01"/>
    <w:rsid w:val="00FE3959"/>
    <w:rsid w:val="00FE6166"/>
    <w:rsid w:val="00FE7164"/>
    <w:rsid w:val="00FE7B7F"/>
    <w:rsid w:val="00FF02BC"/>
    <w:rsid w:val="00FF3937"/>
    <w:rsid w:val="00FF7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F06"/>
    <w:rPr>
      <w:sz w:val="24"/>
      <w:szCs w:val="24"/>
    </w:rPr>
  </w:style>
  <w:style w:type="paragraph" w:styleId="1">
    <w:name w:val="heading 1"/>
    <w:basedOn w:val="a"/>
    <w:next w:val="a"/>
    <w:link w:val="10"/>
    <w:qFormat/>
    <w:rsid w:val="001A03FE"/>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qFormat/>
    <w:rsid w:val="001A03FE"/>
    <w:pPr>
      <w:keepNext/>
      <w:widowControl w:val="0"/>
      <w:spacing w:after="300" w:line="300" w:lineRule="auto"/>
      <w:ind w:left="2160" w:right="2000"/>
      <w:jc w:val="center"/>
      <w:outlineLvl w:val="2"/>
    </w:pPr>
    <w:rPr>
      <w:rFonts w:ascii="Arial" w:hAnsi="Arial"/>
      <w:b/>
      <w:bCs/>
      <w:i/>
      <w:i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A03FE"/>
    <w:rPr>
      <w:rFonts w:ascii="Arial" w:hAnsi="Arial"/>
      <w:b/>
      <w:bCs/>
      <w:color w:val="26282F"/>
      <w:sz w:val="24"/>
      <w:szCs w:val="24"/>
      <w:lang w:eastAsia="ru-RU" w:bidi="ar-SA"/>
    </w:rPr>
  </w:style>
  <w:style w:type="paragraph" w:customStyle="1" w:styleId="ConsPlusTitle">
    <w:name w:val="ConsPlusTitle"/>
    <w:rsid w:val="001A03FE"/>
    <w:pPr>
      <w:widowControl w:val="0"/>
      <w:autoSpaceDE w:val="0"/>
      <w:autoSpaceDN w:val="0"/>
      <w:adjustRightInd w:val="0"/>
    </w:pPr>
    <w:rPr>
      <w:b/>
      <w:bCs/>
      <w:sz w:val="24"/>
      <w:szCs w:val="24"/>
    </w:rPr>
  </w:style>
  <w:style w:type="paragraph" w:customStyle="1" w:styleId="ConsPlusNormal">
    <w:name w:val="ConsPlusNormal"/>
    <w:link w:val="ConsPlusNormal0"/>
    <w:rsid w:val="001A03FE"/>
    <w:pPr>
      <w:widowControl w:val="0"/>
      <w:autoSpaceDE w:val="0"/>
      <w:autoSpaceDN w:val="0"/>
      <w:adjustRightInd w:val="0"/>
      <w:ind w:firstLine="720"/>
    </w:pPr>
    <w:rPr>
      <w:rFonts w:ascii="Arial" w:hAnsi="Arial" w:cs="Arial"/>
    </w:rPr>
  </w:style>
  <w:style w:type="paragraph" w:customStyle="1" w:styleId="ConsPlusCell">
    <w:name w:val="ConsPlusCell"/>
    <w:rsid w:val="001A03FE"/>
    <w:pPr>
      <w:widowControl w:val="0"/>
      <w:autoSpaceDE w:val="0"/>
      <w:autoSpaceDN w:val="0"/>
      <w:adjustRightInd w:val="0"/>
    </w:pPr>
    <w:rPr>
      <w:rFonts w:ascii="Arial" w:hAnsi="Arial" w:cs="Arial"/>
    </w:rPr>
  </w:style>
  <w:style w:type="paragraph" w:styleId="a3">
    <w:name w:val="Body Text Indent"/>
    <w:basedOn w:val="a"/>
    <w:link w:val="a4"/>
    <w:rsid w:val="001A03FE"/>
    <w:pPr>
      <w:spacing w:after="120"/>
      <w:ind w:left="283"/>
    </w:pPr>
  </w:style>
  <w:style w:type="character" w:customStyle="1" w:styleId="a4">
    <w:name w:val="Основной текст с отступом Знак"/>
    <w:link w:val="a3"/>
    <w:rsid w:val="001A03FE"/>
    <w:rPr>
      <w:sz w:val="24"/>
      <w:szCs w:val="24"/>
      <w:lang w:eastAsia="ru-RU" w:bidi="ar-SA"/>
    </w:rPr>
  </w:style>
  <w:style w:type="paragraph" w:customStyle="1" w:styleId="a5">
    <w:name w:val="Нормальный"/>
    <w:rsid w:val="001A03FE"/>
    <w:pPr>
      <w:widowControl w:val="0"/>
      <w:autoSpaceDE w:val="0"/>
      <w:autoSpaceDN w:val="0"/>
      <w:adjustRightInd w:val="0"/>
    </w:pPr>
    <w:rPr>
      <w:color w:val="000000"/>
      <w:sz w:val="24"/>
      <w:szCs w:val="24"/>
    </w:rPr>
  </w:style>
  <w:style w:type="paragraph" w:styleId="a6">
    <w:name w:val="Normal (Web)"/>
    <w:aliases w:val="Обычный (Web)"/>
    <w:basedOn w:val="a"/>
    <w:link w:val="a7"/>
    <w:uiPriority w:val="99"/>
    <w:rsid w:val="001A03FE"/>
    <w:pPr>
      <w:spacing w:before="100" w:beforeAutospacing="1" w:after="100" w:afterAutospacing="1"/>
    </w:pPr>
  </w:style>
  <w:style w:type="paragraph" w:styleId="a8">
    <w:name w:val="Plain Text"/>
    <w:basedOn w:val="a"/>
    <w:link w:val="a9"/>
    <w:rsid w:val="001A03FE"/>
    <w:rPr>
      <w:rFonts w:ascii="Consolas" w:hAnsi="Consolas"/>
      <w:sz w:val="21"/>
      <w:szCs w:val="21"/>
    </w:rPr>
  </w:style>
  <w:style w:type="character" w:customStyle="1" w:styleId="a9">
    <w:name w:val="Текст Знак"/>
    <w:link w:val="a8"/>
    <w:rsid w:val="001A03FE"/>
    <w:rPr>
      <w:rFonts w:ascii="Consolas" w:hAnsi="Consolas"/>
      <w:sz w:val="21"/>
      <w:szCs w:val="21"/>
      <w:lang w:bidi="ar-SA"/>
    </w:rPr>
  </w:style>
  <w:style w:type="paragraph" w:styleId="aa">
    <w:name w:val="Body Text"/>
    <w:basedOn w:val="a"/>
    <w:link w:val="ab"/>
    <w:unhideWhenUsed/>
    <w:rsid w:val="001A03FE"/>
    <w:pPr>
      <w:spacing w:after="120"/>
    </w:pPr>
  </w:style>
  <w:style w:type="character" w:customStyle="1" w:styleId="ab">
    <w:name w:val="Основной текст Знак"/>
    <w:link w:val="aa"/>
    <w:rsid w:val="001A03FE"/>
    <w:rPr>
      <w:sz w:val="24"/>
      <w:szCs w:val="24"/>
      <w:lang w:eastAsia="ru-RU" w:bidi="ar-SA"/>
    </w:rPr>
  </w:style>
  <w:style w:type="character" w:customStyle="1" w:styleId="30">
    <w:name w:val="Заголовок 3 Знак"/>
    <w:link w:val="3"/>
    <w:rsid w:val="001A03FE"/>
    <w:rPr>
      <w:rFonts w:ascii="Arial" w:hAnsi="Arial"/>
      <w:b/>
      <w:bCs/>
      <w:i/>
      <w:iCs/>
      <w:sz w:val="36"/>
      <w:szCs w:val="36"/>
      <w:lang w:eastAsia="ru-RU" w:bidi="ar-SA"/>
    </w:rPr>
  </w:style>
  <w:style w:type="paragraph" w:customStyle="1" w:styleId="ac">
    <w:name w:val="Знак"/>
    <w:basedOn w:val="a"/>
    <w:rsid w:val="001A03FE"/>
    <w:rPr>
      <w:rFonts w:ascii="Verdana" w:hAnsi="Verdana" w:cs="Verdana"/>
      <w:sz w:val="20"/>
      <w:szCs w:val="20"/>
      <w:lang w:val="en-US" w:eastAsia="en-US"/>
    </w:rPr>
  </w:style>
  <w:style w:type="character" w:customStyle="1" w:styleId="ad">
    <w:name w:val="МОН Знак"/>
    <w:link w:val="ae"/>
    <w:locked/>
    <w:rsid w:val="001A03FE"/>
    <w:rPr>
      <w:sz w:val="28"/>
      <w:szCs w:val="24"/>
      <w:lang w:eastAsia="ru-RU" w:bidi="ar-SA"/>
    </w:rPr>
  </w:style>
  <w:style w:type="paragraph" w:customStyle="1" w:styleId="ae">
    <w:name w:val="МОН"/>
    <w:basedOn w:val="a"/>
    <w:link w:val="ad"/>
    <w:rsid w:val="001A03FE"/>
    <w:pPr>
      <w:spacing w:line="360" w:lineRule="auto"/>
      <w:ind w:firstLine="709"/>
      <w:jc w:val="both"/>
    </w:pPr>
    <w:rPr>
      <w:sz w:val="28"/>
    </w:rPr>
  </w:style>
  <w:style w:type="paragraph" w:styleId="af">
    <w:name w:val="header"/>
    <w:basedOn w:val="a"/>
    <w:link w:val="af0"/>
    <w:rsid w:val="001A03FE"/>
    <w:pPr>
      <w:tabs>
        <w:tab w:val="center" w:pos="4677"/>
        <w:tab w:val="right" w:pos="9355"/>
      </w:tabs>
    </w:pPr>
  </w:style>
  <w:style w:type="character" w:customStyle="1" w:styleId="af0">
    <w:name w:val="Верхний колонтитул Знак"/>
    <w:link w:val="af"/>
    <w:rsid w:val="001A03FE"/>
    <w:rPr>
      <w:sz w:val="24"/>
      <w:szCs w:val="24"/>
      <w:lang w:eastAsia="ru-RU" w:bidi="ar-SA"/>
    </w:rPr>
  </w:style>
  <w:style w:type="character" w:styleId="af1">
    <w:name w:val="page number"/>
    <w:basedOn w:val="a0"/>
    <w:rsid w:val="001A03FE"/>
  </w:style>
  <w:style w:type="character" w:styleId="af2">
    <w:name w:val="Hyperlink"/>
    <w:rsid w:val="001A03FE"/>
    <w:rPr>
      <w:color w:val="0000FF"/>
      <w:u w:val="single"/>
    </w:rPr>
  </w:style>
  <w:style w:type="paragraph" w:customStyle="1" w:styleId="ConsPlusNonformat">
    <w:name w:val="ConsPlusNonformat"/>
    <w:rsid w:val="001A03FE"/>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Знак"/>
    <w:basedOn w:val="a"/>
    <w:rsid w:val="001A03FE"/>
    <w:pPr>
      <w:spacing w:after="160" w:line="240" w:lineRule="exact"/>
    </w:pPr>
    <w:rPr>
      <w:rFonts w:ascii="Verdana" w:hAnsi="Verdana" w:cs="Verdana"/>
      <w:sz w:val="20"/>
      <w:szCs w:val="20"/>
      <w:lang w:val="en-US" w:eastAsia="en-US"/>
    </w:rPr>
  </w:style>
  <w:style w:type="paragraph" w:customStyle="1" w:styleId="11">
    <w:name w:val="Обычный1"/>
    <w:rsid w:val="001A03FE"/>
    <w:pPr>
      <w:suppressAutoHyphens/>
    </w:pPr>
    <w:rPr>
      <w:noProof/>
      <w:color w:val="000000"/>
      <w:sz w:val="24"/>
      <w:szCs w:val="24"/>
    </w:rPr>
  </w:style>
  <w:style w:type="table" w:styleId="af4">
    <w:name w:val="Table Grid"/>
    <w:basedOn w:val="a1"/>
    <w:rsid w:val="001A0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 Полужирный2"/>
    <w:rsid w:val="001A03FE"/>
    <w:rPr>
      <w:rFonts w:ascii="Times New Roman" w:hAnsi="Times New Roman" w:cs="Times New Roman"/>
      <w:b/>
      <w:bCs/>
      <w:spacing w:val="0"/>
      <w:sz w:val="27"/>
      <w:szCs w:val="27"/>
      <w:lang w:bidi="ar-SA"/>
    </w:rPr>
  </w:style>
  <w:style w:type="paragraph" w:customStyle="1" w:styleId="af5">
    <w:name w:val="Знак Знак Знак Знак Знак Знак Знак"/>
    <w:basedOn w:val="a"/>
    <w:rsid w:val="001A03FE"/>
    <w:pPr>
      <w:spacing w:before="100" w:beforeAutospacing="1" w:after="100" w:afterAutospacing="1"/>
    </w:pPr>
    <w:rPr>
      <w:rFonts w:ascii="Tahoma" w:hAnsi="Tahoma"/>
      <w:sz w:val="20"/>
      <w:szCs w:val="20"/>
      <w:lang w:val="en-US" w:eastAsia="en-US"/>
    </w:rPr>
  </w:style>
  <w:style w:type="paragraph" w:styleId="af6">
    <w:name w:val="No Spacing"/>
    <w:link w:val="af7"/>
    <w:qFormat/>
    <w:rsid w:val="001A03FE"/>
    <w:rPr>
      <w:rFonts w:ascii="Calibri" w:hAnsi="Calibri" w:cs="Calibri"/>
      <w:sz w:val="22"/>
      <w:szCs w:val="22"/>
    </w:rPr>
  </w:style>
  <w:style w:type="paragraph" w:styleId="af8">
    <w:name w:val="Balloon Text"/>
    <w:basedOn w:val="a"/>
    <w:link w:val="af9"/>
    <w:rsid w:val="001A03FE"/>
    <w:rPr>
      <w:rFonts w:ascii="Tahoma" w:hAnsi="Tahoma"/>
      <w:sz w:val="16"/>
      <w:szCs w:val="16"/>
    </w:rPr>
  </w:style>
  <w:style w:type="character" w:customStyle="1" w:styleId="af9">
    <w:name w:val="Текст выноски Знак"/>
    <w:link w:val="af8"/>
    <w:rsid w:val="001A03FE"/>
    <w:rPr>
      <w:rFonts w:ascii="Tahoma" w:hAnsi="Tahoma"/>
      <w:sz w:val="16"/>
      <w:szCs w:val="16"/>
      <w:lang w:eastAsia="ru-RU" w:bidi="ar-SA"/>
    </w:rPr>
  </w:style>
  <w:style w:type="paragraph" w:customStyle="1" w:styleId="afa">
    <w:name w:val="Знак Знак Знак Знак"/>
    <w:basedOn w:val="a"/>
    <w:rsid w:val="001A03FE"/>
    <w:pPr>
      <w:spacing w:after="160" w:line="240" w:lineRule="exact"/>
    </w:pPr>
    <w:rPr>
      <w:rFonts w:ascii="Verdana" w:hAnsi="Verdana"/>
      <w:sz w:val="20"/>
      <w:szCs w:val="20"/>
      <w:lang w:val="en-US" w:eastAsia="en-US"/>
    </w:rPr>
  </w:style>
  <w:style w:type="paragraph" w:customStyle="1" w:styleId="12">
    <w:name w:val="Знак Знак Знак Знак Знак Знак Знак Знак Знак1 Знак"/>
    <w:basedOn w:val="a"/>
    <w:rsid w:val="001A03FE"/>
    <w:pPr>
      <w:spacing w:after="160" w:line="240" w:lineRule="exact"/>
    </w:pPr>
    <w:rPr>
      <w:rFonts w:ascii="Verdana" w:hAnsi="Verdana"/>
      <w:sz w:val="20"/>
      <w:szCs w:val="20"/>
      <w:lang w:val="en-US" w:eastAsia="en-US"/>
    </w:rPr>
  </w:style>
  <w:style w:type="character" w:styleId="afb">
    <w:name w:val="FollowedHyperlink"/>
    <w:rsid w:val="001A03FE"/>
    <w:rPr>
      <w:color w:val="800080"/>
      <w:u w:val="single"/>
    </w:rPr>
  </w:style>
  <w:style w:type="character" w:customStyle="1" w:styleId="100">
    <w:name w:val="Знак Знак10"/>
    <w:rsid w:val="001A03FE"/>
    <w:rPr>
      <w:rFonts w:ascii="Times New Roman" w:hAnsi="Times New Roman"/>
      <w:sz w:val="24"/>
      <w:szCs w:val="24"/>
    </w:rPr>
  </w:style>
  <w:style w:type="paragraph" w:styleId="afc">
    <w:name w:val="footer"/>
    <w:basedOn w:val="a"/>
    <w:link w:val="afd"/>
    <w:rsid w:val="001A03FE"/>
    <w:pPr>
      <w:tabs>
        <w:tab w:val="center" w:pos="4677"/>
        <w:tab w:val="right" w:pos="9355"/>
      </w:tabs>
    </w:pPr>
  </w:style>
  <w:style w:type="character" w:customStyle="1" w:styleId="afd">
    <w:name w:val="Нижний колонтитул Знак"/>
    <w:link w:val="afc"/>
    <w:rsid w:val="001A03FE"/>
    <w:rPr>
      <w:sz w:val="24"/>
      <w:szCs w:val="24"/>
      <w:lang w:eastAsia="ru-RU" w:bidi="ar-SA"/>
    </w:rPr>
  </w:style>
  <w:style w:type="paragraph" w:customStyle="1" w:styleId="31">
    <w:name w:val="Знак Знак3 Знак Знак"/>
    <w:basedOn w:val="a"/>
    <w:rsid w:val="001A03FE"/>
    <w:pPr>
      <w:spacing w:after="160" w:line="240" w:lineRule="exact"/>
    </w:pPr>
    <w:rPr>
      <w:rFonts w:ascii="Verdana" w:hAnsi="Verdana"/>
      <w:sz w:val="20"/>
      <w:szCs w:val="20"/>
      <w:lang w:val="en-US" w:eastAsia="en-US"/>
    </w:rPr>
  </w:style>
  <w:style w:type="paragraph" w:customStyle="1" w:styleId="afe">
    <w:name w:val="Знак Знак Знак Знак Знак Знак Знак Знак Знак Знак Знак Знак"/>
    <w:basedOn w:val="a"/>
    <w:rsid w:val="001A03FE"/>
    <w:pPr>
      <w:spacing w:after="160" w:line="240" w:lineRule="exact"/>
    </w:pPr>
    <w:rPr>
      <w:sz w:val="20"/>
      <w:szCs w:val="20"/>
    </w:rPr>
  </w:style>
  <w:style w:type="character" w:customStyle="1" w:styleId="4">
    <w:name w:val="Знак Знак4"/>
    <w:rsid w:val="001A03FE"/>
    <w:rPr>
      <w:sz w:val="24"/>
      <w:szCs w:val="24"/>
      <w:lang w:val="ru-RU" w:eastAsia="ru-RU" w:bidi="ar-SA"/>
    </w:rPr>
  </w:style>
  <w:style w:type="character" w:customStyle="1" w:styleId="120">
    <w:name w:val="Знак Знак12"/>
    <w:locked/>
    <w:rsid w:val="001A03FE"/>
    <w:rPr>
      <w:rFonts w:ascii="Consolas" w:eastAsia="Times New Roman" w:hAnsi="Consolas" w:cs="Consolas"/>
      <w:sz w:val="21"/>
      <w:szCs w:val="21"/>
      <w:lang w:eastAsia="en-US"/>
    </w:rPr>
  </w:style>
  <w:style w:type="paragraph" w:customStyle="1" w:styleId="13">
    <w:name w:val="Знак Знак Знак Знак1"/>
    <w:basedOn w:val="a"/>
    <w:rsid w:val="001A03FE"/>
    <w:pPr>
      <w:spacing w:after="160" w:line="240" w:lineRule="exact"/>
    </w:pPr>
    <w:rPr>
      <w:rFonts w:ascii="Verdana" w:hAnsi="Verdana"/>
      <w:sz w:val="20"/>
      <w:szCs w:val="20"/>
      <w:lang w:val="en-US" w:eastAsia="en-US"/>
    </w:rPr>
  </w:style>
  <w:style w:type="character" w:customStyle="1" w:styleId="101">
    <w:name w:val="Знак Знак101"/>
    <w:rsid w:val="001A03FE"/>
    <w:rPr>
      <w:rFonts w:ascii="Times New Roman" w:hAnsi="Times New Roman"/>
      <w:sz w:val="24"/>
      <w:szCs w:val="24"/>
    </w:rPr>
  </w:style>
  <w:style w:type="paragraph" w:customStyle="1" w:styleId="310">
    <w:name w:val="Знак Знак3 Знак Знак1"/>
    <w:basedOn w:val="a"/>
    <w:rsid w:val="001A03FE"/>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1"/>
    <w:basedOn w:val="a"/>
    <w:rsid w:val="001A03FE"/>
    <w:pPr>
      <w:spacing w:after="160" w:line="240" w:lineRule="exact"/>
    </w:pPr>
    <w:rPr>
      <w:sz w:val="20"/>
      <w:szCs w:val="20"/>
    </w:rPr>
  </w:style>
  <w:style w:type="character" w:customStyle="1" w:styleId="apple-converted-space">
    <w:name w:val="apple-converted-space"/>
    <w:rsid w:val="001A03FE"/>
  </w:style>
  <w:style w:type="paragraph" w:customStyle="1" w:styleId="6">
    <w:name w:val="Знак Знак6 Знак Знак Знак Знак"/>
    <w:basedOn w:val="a"/>
    <w:rsid w:val="001A03FE"/>
    <w:pPr>
      <w:spacing w:after="160" w:line="240" w:lineRule="exact"/>
    </w:pPr>
    <w:rPr>
      <w:rFonts w:ascii="Verdana" w:hAnsi="Verdana"/>
      <w:sz w:val="20"/>
      <w:szCs w:val="20"/>
      <w:lang w:val="en-US" w:eastAsia="en-US"/>
    </w:rPr>
  </w:style>
  <w:style w:type="paragraph" w:customStyle="1" w:styleId="Iauiue">
    <w:name w:val="Iau?iue"/>
    <w:rsid w:val="001A03FE"/>
    <w:pPr>
      <w:overflowPunct w:val="0"/>
      <w:autoSpaceDE w:val="0"/>
      <w:autoSpaceDN w:val="0"/>
      <w:adjustRightInd w:val="0"/>
      <w:textAlignment w:val="baseline"/>
    </w:pPr>
  </w:style>
  <w:style w:type="paragraph" w:styleId="aff">
    <w:name w:val="Title"/>
    <w:basedOn w:val="a"/>
    <w:qFormat/>
    <w:rsid w:val="00D96F06"/>
    <w:pPr>
      <w:jc w:val="center"/>
    </w:pPr>
    <w:rPr>
      <w:sz w:val="28"/>
      <w:u w:val="single"/>
    </w:rPr>
  </w:style>
  <w:style w:type="paragraph" w:styleId="aff0">
    <w:name w:val="Subtitle"/>
    <w:basedOn w:val="a"/>
    <w:qFormat/>
    <w:rsid w:val="00D96F06"/>
    <w:pPr>
      <w:jc w:val="center"/>
    </w:pPr>
    <w:rPr>
      <w:b/>
      <w:bCs/>
      <w:sz w:val="48"/>
    </w:rPr>
  </w:style>
  <w:style w:type="character" w:styleId="aff1">
    <w:name w:val="Strong"/>
    <w:basedOn w:val="a0"/>
    <w:qFormat/>
    <w:rsid w:val="00DC576C"/>
    <w:rPr>
      <w:b/>
      <w:bCs/>
    </w:rPr>
  </w:style>
  <w:style w:type="character" w:customStyle="1" w:styleId="a7">
    <w:name w:val="Обычный (веб) Знак"/>
    <w:aliases w:val="Обычный (Web) Знак"/>
    <w:basedOn w:val="a0"/>
    <w:link w:val="a6"/>
    <w:uiPriority w:val="99"/>
    <w:locked/>
    <w:rsid w:val="00D32EEC"/>
    <w:rPr>
      <w:sz w:val="24"/>
      <w:szCs w:val="24"/>
      <w:lang w:val="ru-RU" w:eastAsia="ru-RU" w:bidi="ar-SA"/>
    </w:rPr>
  </w:style>
  <w:style w:type="character" w:customStyle="1" w:styleId="af7">
    <w:name w:val="Без интервала Знак"/>
    <w:basedOn w:val="a0"/>
    <w:link w:val="af6"/>
    <w:locked/>
    <w:rsid w:val="003C0661"/>
    <w:rPr>
      <w:rFonts w:ascii="Calibri" w:hAnsi="Calibri" w:cs="Calibri"/>
      <w:sz w:val="22"/>
      <w:szCs w:val="22"/>
      <w:lang w:val="ru-RU" w:eastAsia="ru-RU" w:bidi="ar-SA"/>
    </w:rPr>
  </w:style>
  <w:style w:type="paragraph" w:styleId="aff2">
    <w:name w:val="List Paragraph"/>
    <w:basedOn w:val="a"/>
    <w:uiPriority w:val="34"/>
    <w:qFormat/>
    <w:rsid w:val="00F979D4"/>
    <w:pPr>
      <w:ind w:left="720"/>
      <w:contextualSpacing/>
    </w:pPr>
  </w:style>
  <w:style w:type="character" w:customStyle="1" w:styleId="ConsPlusNormal0">
    <w:name w:val="ConsPlusNormal Знак"/>
    <w:link w:val="ConsPlusNormal"/>
    <w:locked/>
    <w:rsid w:val="007F4E07"/>
    <w:rPr>
      <w:rFonts w:ascii="Arial" w:hAnsi="Arial" w:cs="Arial"/>
    </w:rPr>
  </w:style>
  <w:style w:type="character" w:styleId="aff3">
    <w:name w:val="Emphasis"/>
    <w:basedOn w:val="a0"/>
    <w:uiPriority w:val="20"/>
    <w:qFormat/>
    <w:rsid w:val="002C5A63"/>
    <w:rPr>
      <w:i/>
      <w:iCs/>
    </w:rPr>
  </w:style>
</w:styles>
</file>

<file path=word/webSettings.xml><?xml version="1.0" encoding="utf-8"?>
<w:webSettings xmlns:r="http://schemas.openxmlformats.org/officeDocument/2006/relationships" xmlns:w="http://schemas.openxmlformats.org/wordprocessingml/2006/main">
  <w:divs>
    <w:div w:id="539903951">
      <w:bodyDiv w:val="1"/>
      <w:marLeft w:val="0"/>
      <w:marRight w:val="0"/>
      <w:marTop w:val="0"/>
      <w:marBottom w:val="0"/>
      <w:divBdr>
        <w:top w:val="none" w:sz="0" w:space="0" w:color="auto"/>
        <w:left w:val="none" w:sz="0" w:space="0" w:color="auto"/>
        <w:bottom w:val="none" w:sz="0" w:space="0" w:color="auto"/>
        <w:right w:val="none" w:sz="0" w:space="0" w:color="auto"/>
      </w:divBdr>
    </w:div>
    <w:div w:id="803305441">
      <w:bodyDiv w:val="1"/>
      <w:marLeft w:val="0"/>
      <w:marRight w:val="0"/>
      <w:marTop w:val="0"/>
      <w:marBottom w:val="0"/>
      <w:divBdr>
        <w:top w:val="none" w:sz="0" w:space="0" w:color="auto"/>
        <w:left w:val="none" w:sz="0" w:space="0" w:color="auto"/>
        <w:bottom w:val="none" w:sz="0" w:space="0" w:color="auto"/>
        <w:right w:val="none" w:sz="0" w:space="0" w:color="auto"/>
      </w:divBdr>
    </w:div>
    <w:div w:id="914048868">
      <w:bodyDiv w:val="1"/>
      <w:marLeft w:val="0"/>
      <w:marRight w:val="0"/>
      <w:marTop w:val="0"/>
      <w:marBottom w:val="0"/>
      <w:divBdr>
        <w:top w:val="none" w:sz="0" w:space="0" w:color="auto"/>
        <w:left w:val="none" w:sz="0" w:space="0" w:color="auto"/>
        <w:bottom w:val="none" w:sz="0" w:space="0" w:color="auto"/>
        <w:right w:val="none" w:sz="0" w:space="0" w:color="auto"/>
      </w:divBdr>
    </w:div>
    <w:div w:id="1169716183">
      <w:bodyDiv w:val="1"/>
      <w:marLeft w:val="0"/>
      <w:marRight w:val="0"/>
      <w:marTop w:val="0"/>
      <w:marBottom w:val="0"/>
      <w:divBdr>
        <w:top w:val="none" w:sz="0" w:space="0" w:color="auto"/>
        <w:left w:val="none" w:sz="0" w:space="0" w:color="auto"/>
        <w:bottom w:val="none" w:sz="0" w:space="0" w:color="auto"/>
        <w:right w:val="none" w:sz="0" w:space="0" w:color="auto"/>
      </w:divBdr>
    </w:div>
    <w:div w:id="19524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cfr.ru/scion/citation/pit/MCFRmd36545/MCFRLINK?cfu=default&amp;cpid=edu&amp;uAppCtx=RWI" TargetMode="External"/><Relationship Id="rId18" Type="http://schemas.openxmlformats.org/officeDocument/2006/relationships/hyperlink" Target="http://docs.cntd.ru/document/90213034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mcfr.ru/scion/citation/pit/MCFRmd36545/MCFRLINK?cfu=default&amp;cpid=edu&amp;uAppCtx=RWI" TargetMode="External"/><Relationship Id="rId7" Type="http://schemas.openxmlformats.org/officeDocument/2006/relationships/endnotes" Target="endnotes.xml"/><Relationship Id="rId12" Type="http://schemas.openxmlformats.org/officeDocument/2006/relationships/hyperlink" Target="http://www.e-mcfr.ru/scion/citation/pit/MCFRmd9375/MCFRLINK?cfu=default&amp;cpid=edu&amp;uAppCtx=RWI" TargetMode="External"/><Relationship Id="rId17" Type="http://schemas.openxmlformats.org/officeDocument/2006/relationships/hyperlink" Target="http://docs.cntd.ru/document/90213034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e-mcfr.ru/scion/citation/pit/MCFRmd9375/MCFRLINK?cfu=default&amp;cpid=edu&amp;uAppCtx=RW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cfr.ru/scion/citation/pit/MCFRmd9252/MCFRLINK?cfu=default&amp;cpid=edu&amp;uAppCtx=RWI"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hyperlink" Target="http://docs.cntd.ru/document/902130343" TargetMode="External"/><Relationship Id="rId19" Type="http://schemas.openxmlformats.org/officeDocument/2006/relationships/hyperlink" Target="http://www.e-mcfr.ru/scion/citation/pit/MCFRmd9252/MCFRLINK?cfu=default&amp;cpid=edu&amp;uAppCtx=RWI" TargetMode="External"/><Relationship Id="rId4" Type="http://schemas.openxmlformats.org/officeDocument/2006/relationships/settings" Target="settings.xml"/><Relationship Id="rId9" Type="http://schemas.openxmlformats.org/officeDocument/2006/relationships/hyperlink" Target="http://docs.cntd.ru/document/902130343" TargetMode="External"/><Relationship Id="rId14" Type="http://schemas.openxmlformats.org/officeDocument/2006/relationships/hyperlink" Target="http://www.e-mcfr.ru/scion/citation/pit/MCFRmd9535/MCFRLINK?cfu=default&amp;cpid=edu&amp;uAppCtx=RWI" TargetMode="External"/><Relationship Id="rId22" Type="http://schemas.openxmlformats.org/officeDocument/2006/relationships/hyperlink" Target="http://www.e-mcfr.ru/scion/citation/pit/MCFRmd9535/MCFRLINK?cfu=default&amp;cpid=edu&amp;uAppCtx=RW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FCC7-1AAF-4609-A942-B037ADC8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31111</Words>
  <Characters>231337</Characters>
  <Application>Microsoft Office Word</Application>
  <DocSecurity>0</DocSecurity>
  <Lines>1927</Lines>
  <Paragraphs>523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My Company</Company>
  <LinksUpToDate>false</LinksUpToDate>
  <CharactersWithSpaces>261925</CharactersWithSpaces>
  <SharedDoc>false</SharedDoc>
  <HLinks>
    <vt:vector size="66" baseType="variant">
      <vt:variant>
        <vt:i4>655372</vt:i4>
      </vt:variant>
      <vt:variant>
        <vt:i4>30</vt:i4>
      </vt:variant>
      <vt:variant>
        <vt:i4>0</vt:i4>
      </vt:variant>
      <vt:variant>
        <vt:i4>5</vt:i4>
      </vt:variant>
      <vt:variant>
        <vt:lpwstr>http://www.e-mcfr.ru/scion/citation/pit/MCFRmd70738/MCFRLINK?cfu=default&amp;cpid=edu&amp;uAppCtx=RWI</vt:lpwstr>
      </vt:variant>
      <vt:variant>
        <vt:lpwstr/>
      </vt:variant>
      <vt:variant>
        <vt:i4>655372</vt:i4>
      </vt:variant>
      <vt:variant>
        <vt:i4>27</vt:i4>
      </vt:variant>
      <vt:variant>
        <vt:i4>0</vt:i4>
      </vt:variant>
      <vt:variant>
        <vt:i4>5</vt:i4>
      </vt:variant>
      <vt:variant>
        <vt:lpwstr>http://www.e-mcfr.ru/scion/citation/pit/MCFRmd70738/MCFRLINK?cfu=default&amp;cpid=edu&amp;uAppCtx=RWI</vt:lpwstr>
      </vt:variant>
      <vt:variant>
        <vt:lpwstr/>
      </vt:variant>
      <vt:variant>
        <vt:i4>5767174</vt:i4>
      </vt:variant>
      <vt:variant>
        <vt:i4>24</vt:i4>
      </vt:variant>
      <vt:variant>
        <vt:i4>0</vt:i4>
      </vt:variant>
      <vt:variant>
        <vt:i4>5</vt:i4>
      </vt:variant>
      <vt:variant>
        <vt:lpwstr>http://www.e-mcfr.ru/scion/citation/pit/MCFRmd9535/MCFRLINK?cfu=default&amp;cpid=edu&amp;uAppCtx=RWI</vt:lpwstr>
      </vt:variant>
      <vt:variant>
        <vt:lpwstr/>
      </vt:variant>
      <vt:variant>
        <vt:i4>720903</vt:i4>
      </vt:variant>
      <vt:variant>
        <vt:i4>21</vt:i4>
      </vt:variant>
      <vt:variant>
        <vt:i4>0</vt:i4>
      </vt:variant>
      <vt:variant>
        <vt:i4>5</vt:i4>
      </vt:variant>
      <vt:variant>
        <vt:lpwstr>http://www.e-mcfr.ru/scion/citation/pit/MCFRmd36545/MCFRLINK?cfu=default&amp;cpid=edu&amp;uAppCtx=RWI</vt:lpwstr>
      </vt:variant>
      <vt:variant>
        <vt:lpwstr/>
      </vt:variant>
      <vt:variant>
        <vt:i4>6160386</vt:i4>
      </vt:variant>
      <vt:variant>
        <vt:i4>18</vt:i4>
      </vt:variant>
      <vt:variant>
        <vt:i4>0</vt:i4>
      </vt:variant>
      <vt:variant>
        <vt:i4>5</vt:i4>
      </vt:variant>
      <vt:variant>
        <vt:lpwstr>http://www.e-mcfr.ru/scion/citation/pit/MCFRmd9375/MCFRLINK?cfu=default&amp;cpid=edu&amp;uAppCtx=RWI</vt:lpwstr>
      </vt:variant>
      <vt:variant>
        <vt:lpwstr/>
      </vt:variant>
      <vt:variant>
        <vt:i4>5767168</vt:i4>
      </vt:variant>
      <vt:variant>
        <vt:i4>15</vt:i4>
      </vt:variant>
      <vt:variant>
        <vt:i4>0</vt:i4>
      </vt:variant>
      <vt:variant>
        <vt:i4>5</vt:i4>
      </vt:variant>
      <vt:variant>
        <vt:lpwstr>http://www.e-mcfr.ru/scion/citation/pit/MCFRmd9252/MCFRLINK?cfu=default&amp;cpid=edu&amp;uAppCtx=RWI</vt:lpwstr>
      </vt:variant>
      <vt:variant>
        <vt:lpwstr/>
      </vt:variant>
      <vt:variant>
        <vt:i4>6881338</vt:i4>
      </vt:variant>
      <vt:variant>
        <vt:i4>12</vt:i4>
      </vt:variant>
      <vt:variant>
        <vt:i4>0</vt:i4>
      </vt:variant>
      <vt:variant>
        <vt:i4>5</vt:i4>
      </vt:variant>
      <vt:variant>
        <vt:lpwstr/>
      </vt:variant>
      <vt:variant>
        <vt:lpwstr>Par189</vt:lpwstr>
      </vt:variant>
      <vt:variant>
        <vt:i4>5767174</vt:i4>
      </vt:variant>
      <vt:variant>
        <vt:i4>9</vt:i4>
      </vt:variant>
      <vt:variant>
        <vt:i4>0</vt:i4>
      </vt:variant>
      <vt:variant>
        <vt:i4>5</vt:i4>
      </vt:variant>
      <vt:variant>
        <vt:lpwstr>http://www.e-mcfr.ru/scion/citation/pit/MCFRmd9535/MCFRLINK?cfu=default&amp;cpid=edu&amp;uAppCtx=RWI</vt:lpwstr>
      </vt:variant>
      <vt:variant>
        <vt:lpwstr/>
      </vt:variant>
      <vt:variant>
        <vt:i4>720903</vt:i4>
      </vt:variant>
      <vt:variant>
        <vt:i4>6</vt:i4>
      </vt:variant>
      <vt:variant>
        <vt:i4>0</vt:i4>
      </vt:variant>
      <vt:variant>
        <vt:i4>5</vt:i4>
      </vt:variant>
      <vt:variant>
        <vt:lpwstr>http://www.e-mcfr.ru/scion/citation/pit/MCFRmd36545/MCFRLINK?cfu=default&amp;cpid=edu&amp;uAppCtx=RWI</vt:lpwstr>
      </vt:variant>
      <vt:variant>
        <vt:lpwstr/>
      </vt:variant>
      <vt:variant>
        <vt:i4>6160386</vt:i4>
      </vt:variant>
      <vt:variant>
        <vt:i4>3</vt:i4>
      </vt:variant>
      <vt:variant>
        <vt:i4>0</vt:i4>
      </vt:variant>
      <vt:variant>
        <vt:i4>5</vt:i4>
      </vt:variant>
      <vt:variant>
        <vt:lpwstr>http://www.e-mcfr.ru/scion/citation/pit/MCFRmd9375/MCFRLINK?cfu=default&amp;cpid=edu&amp;uAppCtx=RWI</vt:lpwstr>
      </vt:variant>
      <vt:variant>
        <vt:lpwstr/>
      </vt:variant>
      <vt:variant>
        <vt:i4>5767168</vt:i4>
      </vt:variant>
      <vt:variant>
        <vt:i4>0</vt:i4>
      </vt:variant>
      <vt:variant>
        <vt:i4>0</vt:i4>
      </vt:variant>
      <vt:variant>
        <vt:i4>5</vt:i4>
      </vt:variant>
      <vt:variant>
        <vt:lpwstr>http://www.e-mcfr.ru/scion/citation/pit/MCFRmd9252/MCFRLINK?cfu=default&amp;cpid=edu&amp;uAppCtx=RWI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Админ</cp:lastModifiedBy>
  <cp:revision>3</cp:revision>
  <cp:lastPrinted>2017-05-25T12:55:00Z</cp:lastPrinted>
  <dcterms:created xsi:type="dcterms:W3CDTF">2017-11-06T19:03:00Z</dcterms:created>
  <dcterms:modified xsi:type="dcterms:W3CDTF">2017-11-06T19:03:00Z</dcterms:modified>
</cp:coreProperties>
</file>