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81" w:rsidRPr="00806DD5" w:rsidRDefault="00621E81" w:rsidP="00621E81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621E81" w:rsidRPr="00806DD5" w:rsidRDefault="00621E81" w:rsidP="00621E81">
      <w:pPr>
        <w:pStyle w:val="1"/>
        <w:jc w:val="right"/>
        <w:rPr>
          <w:rFonts w:ascii="Times New Roman" w:hAnsi="Times New Roman"/>
        </w:rPr>
      </w:pPr>
    </w:p>
    <w:p w:rsidR="00621E81" w:rsidRPr="00806DD5" w:rsidRDefault="00621E81" w:rsidP="00621E81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>
        <w:rPr>
          <w:rFonts w:ascii="Times New Roman" w:hAnsi="Times New Roman"/>
          <w:b/>
        </w:rPr>
        <w:t xml:space="preserve"> за  2021 года</w:t>
      </w:r>
    </w:p>
    <w:p w:rsidR="00621E81" w:rsidRPr="00806DD5" w:rsidRDefault="00621E81" w:rsidP="00621E81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621E81" w:rsidRPr="00806DD5" w:rsidTr="00F62A3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621E81" w:rsidRPr="00806DD5" w:rsidTr="00F62A3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621E81" w:rsidRPr="00806DD5" w:rsidTr="00F62A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E06E2A">
              <w:rPr>
                <w:rFonts w:ascii="Times New Roman" w:hAnsi="Times New Roman"/>
              </w:rPr>
              <w:t>2946,57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Струнные инструменты,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E06E2A">
              <w:rPr>
                <w:rFonts w:ascii="Times New Roman" w:hAnsi="Times New Roman"/>
              </w:rPr>
              <w:t>2371,27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 чел/час –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3088,77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2875,57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2300,27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  <w:r w:rsidR="00E06E2A">
              <w:rPr>
                <w:rFonts w:ascii="Times New Roman" w:hAnsi="Times New Roman"/>
              </w:rPr>
              <w:t>3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BD3A7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</w:t>
            </w:r>
            <w:r w:rsidR="008F2858">
              <w:rPr>
                <w:rFonts w:ascii="Times New Roman" w:hAnsi="Times New Roman"/>
              </w:rPr>
              <w:t xml:space="preserve">тся допустимым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680636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8F285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387D47">
              <w:rPr>
                <w:rFonts w:ascii="Times New Roman" w:hAnsi="Times New Roman"/>
              </w:rPr>
              <w:t>33,3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+5,5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850F9" w:rsidRPr="009252A5" w:rsidRDefault="00D850F9" w:rsidP="00D850F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детей-участников конкурсов</w:t>
            </w: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9252A5" w:rsidRDefault="008F285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8866,44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BD3A78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</w:t>
            </w:r>
            <w:r w:rsidR="00152969">
              <w:rPr>
                <w:rFonts w:ascii="Times New Roman" w:hAnsi="Times New Roman"/>
              </w:rPr>
              <w:t>тся допустимым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15296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387D4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D3761B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E06E2A" w:rsidRPr="00680636" w:rsidRDefault="00E06E2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850F9" w:rsidRPr="009252A5" w:rsidRDefault="00D850F9" w:rsidP="00D850F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детей-участников конкурсов</w:t>
            </w: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BD3A78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275D7F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275D7F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</w:t>
            </w:r>
            <w:r w:rsidRPr="00680636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680636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7740AA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чел/час –</w:t>
            </w:r>
            <w:r w:rsidR="007740AA">
              <w:rPr>
                <w:rFonts w:ascii="Times New Roman" w:hAnsi="Times New Roman"/>
              </w:rPr>
              <w:t>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850F9" w:rsidRPr="00680636" w:rsidRDefault="00D850F9" w:rsidP="00D850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отклонения </w:t>
            </w:r>
            <w:r>
              <w:rPr>
                <w:rFonts w:ascii="Times New Roman" w:hAnsi="Times New Roman"/>
              </w:rPr>
              <w:lastRenderedPageBreak/>
              <w:t>является допустимым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</w:t>
            </w:r>
            <w:r w:rsidRPr="00680636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-2,6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7740AA" w:rsidRPr="00680636" w:rsidRDefault="007740AA" w:rsidP="007740AA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</w:p>
          <w:p w:rsidR="008E518B" w:rsidRPr="00680636" w:rsidRDefault="008E518B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680636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3%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7740AA" w:rsidRPr="00680636" w:rsidRDefault="007740A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21E81" w:rsidRPr="00680636" w:rsidRDefault="00E91AB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04063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A97D8A">
              <w:rPr>
                <w:rFonts w:ascii="Times New Roman" w:hAnsi="Times New Roman"/>
              </w:rPr>
              <w:t>1000,15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A97D8A">
              <w:rPr>
                <w:rFonts w:ascii="Times New Roman" w:hAnsi="Times New Roman"/>
              </w:rPr>
              <w:t>799,75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хоровое пение, чел/час –</w:t>
            </w: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554,75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Живопись чел/час -</w:t>
            </w:r>
            <w:r w:rsidR="00A97D8A">
              <w:rPr>
                <w:rFonts w:ascii="Times New Roman" w:hAnsi="Times New Roman"/>
              </w:rPr>
              <w:t>1410,91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1000,15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799,75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7D8A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554,75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1410,91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7D8A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</w:t>
            </w:r>
            <w:r w:rsidRPr="00680636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-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680636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C04E97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A97D8A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9C4EDB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34E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1E81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E2767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+122,3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850F9" w:rsidRPr="009252A5" w:rsidRDefault="00D850F9" w:rsidP="00D850F9">
            <w:pPr>
              <w:pStyle w:val="1"/>
              <w:jc w:val="both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Увеличение количества детей-участников конкурсов</w:t>
            </w:r>
          </w:p>
          <w:bookmarkEnd w:id="0"/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7B540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МБУ ДО «Детская художественная </w:t>
            </w:r>
            <w:r w:rsidRPr="00680636">
              <w:rPr>
                <w:rFonts w:ascii="Times New Roman" w:hAnsi="Times New Roman"/>
              </w:rPr>
              <w:lastRenderedPageBreak/>
              <w:t>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</w:t>
            </w:r>
          </w:p>
          <w:p w:rsidR="00621E81" w:rsidRPr="00680636" w:rsidRDefault="00A97D8A" w:rsidP="0064634E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D8A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21E81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A97D8A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4634E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E518B" w:rsidRDefault="00621E81" w:rsidP="00F62A3D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  <w:r w:rsidR="00231B10" w:rsidRPr="00680636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10" w:rsidRDefault="00231B10" w:rsidP="00231B1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231B1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Default="00231B10" w:rsidP="00231B10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231B10" w:rsidRPr="00680636" w:rsidRDefault="00231B10" w:rsidP="00231B1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104720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231B10" w:rsidP="00231B1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-4,8</w:t>
            </w:r>
            <w:r w:rsidR="0064634E">
              <w:rPr>
                <w:rFonts w:ascii="Times New Roman" w:hAnsi="Times New Roman"/>
              </w:rPr>
              <w:t>%</w:t>
            </w:r>
            <w:r w:rsidR="00621E81"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Default="00F62A3D" w:rsidP="00D850F9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62A3D" w:rsidRPr="00806DD5" w:rsidRDefault="00231B10" w:rsidP="00D850F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</w:p>
        </w:tc>
      </w:tr>
      <w:tr w:rsidR="00621E81" w:rsidRPr="00C36A31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5E3E6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E3E66">
              <w:rPr>
                <w:rFonts w:ascii="Times New Roman" w:hAnsi="Times New Roman"/>
              </w:rPr>
              <w:t>МБУК «Централизован</w:t>
            </w:r>
            <w:r w:rsidRPr="005E3E66">
              <w:rPr>
                <w:rFonts w:ascii="Times New Roman" w:hAnsi="Times New Roman"/>
              </w:rPr>
              <w:lastRenderedPageBreak/>
              <w:t>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5E3E6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E3E66">
              <w:rPr>
                <w:rFonts w:ascii="Times New Roman" w:hAnsi="Times New Roman"/>
              </w:rPr>
              <w:lastRenderedPageBreak/>
              <w:t xml:space="preserve">Организация деятельности клубных </w:t>
            </w:r>
            <w:r w:rsidRPr="005E3E66">
              <w:rPr>
                <w:rFonts w:ascii="Times New Roman" w:hAnsi="Times New Roman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850F9">
              <w:rPr>
                <w:rFonts w:ascii="Times New Roman" w:hAnsi="Times New Roman"/>
              </w:rPr>
              <w:lastRenderedPageBreak/>
              <w:t xml:space="preserve">Количество участников клубных </w:t>
            </w:r>
            <w:r w:rsidRPr="00D850F9">
              <w:rPr>
                <w:rFonts w:ascii="Times New Roman" w:hAnsi="Times New Roman"/>
              </w:rPr>
              <w:lastRenderedPageBreak/>
              <w:t>формирований, чел. - 1100</w:t>
            </w:r>
          </w:p>
          <w:p w:rsidR="00621E81" w:rsidRPr="00D850F9" w:rsidRDefault="00621E81" w:rsidP="00F62A3D">
            <w:pPr>
              <w:pStyle w:val="1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850F9">
              <w:rPr>
                <w:rFonts w:ascii="Times New Roman" w:hAnsi="Times New Roman"/>
              </w:rPr>
              <w:t xml:space="preserve"> </w:t>
            </w: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D850F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</w:t>
            </w: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850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D850F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+4,7</w:t>
            </w:r>
            <w:r w:rsidRPr="00D850F9">
              <w:rPr>
                <w:rFonts w:ascii="Times New Roman" w:hAnsi="Times New Roman"/>
              </w:rPr>
              <w:t>%</w:t>
            </w: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850F9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850F9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D850F9" w:rsidRPr="00680636" w:rsidRDefault="00D850F9" w:rsidP="00D850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 отклонения </w:t>
            </w:r>
            <w:r>
              <w:rPr>
                <w:rFonts w:ascii="Times New Roman" w:hAnsi="Times New Roman"/>
              </w:rPr>
              <w:lastRenderedPageBreak/>
              <w:t>является допустимым</w:t>
            </w:r>
          </w:p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  <w:p w:rsidR="00621E81" w:rsidRPr="00231B10" w:rsidRDefault="00621E81" w:rsidP="00F62A3D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5E3E6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E3E66">
              <w:rPr>
                <w:rFonts w:ascii="Times New Roman" w:hAnsi="Times New Roman"/>
              </w:rPr>
              <w:lastRenderedPageBreak/>
              <w:t xml:space="preserve">Количество клубных формирований, </w:t>
            </w:r>
            <w:r w:rsidRPr="005E3E66">
              <w:rPr>
                <w:rFonts w:ascii="Times New Roman" w:hAnsi="Times New Roman"/>
              </w:rPr>
              <w:lastRenderedPageBreak/>
              <w:t xml:space="preserve">ед. </w:t>
            </w:r>
          </w:p>
          <w:p w:rsidR="00621E81" w:rsidRPr="005E3E6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E3E66">
              <w:rPr>
                <w:rFonts w:ascii="Times New Roman" w:hAnsi="Times New Roman"/>
              </w:rPr>
              <w:t>Количество мероприятий, ед.</w:t>
            </w:r>
          </w:p>
          <w:p w:rsidR="00621E81" w:rsidRPr="005E3E6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E3E6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lastRenderedPageBreak/>
              <w:t>1200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2000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54000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C2495" w:rsidRDefault="00DC2495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1572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2975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101455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lastRenderedPageBreak/>
              <w:t>+</w:t>
            </w:r>
            <w:r w:rsidR="00DC2495">
              <w:rPr>
                <w:rFonts w:ascii="Times New Roman" w:hAnsi="Times New Roman"/>
              </w:rPr>
              <w:t>31</w:t>
            </w:r>
            <w:r w:rsidRPr="00DC2495">
              <w:rPr>
                <w:rFonts w:ascii="Times New Roman" w:hAnsi="Times New Roman"/>
              </w:rPr>
              <w:t>%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+48,7</w:t>
            </w:r>
            <w:r w:rsidR="00621E81" w:rsidRPr="00DC2495">
              <w:rPr>
                <w:rFonts w:ascii="Times New Roman" w:hAnsi="Times New Roman"/>
              </w:rPr>
              <w:t>%</w:t>
            </w: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DC2495" w:rsidRDefault="00A0247A" w:rsidP="00A0247A">
            <w:pPr>
              <w:pStyle w:val="1"/>
              <w:jc w:val="center"/>
              <w:rPr>
                <w:rFonts w:ascii="Times New Roman" w:hAnsi="Times New Roman"/>
              </w:rPr>
            </w:pPr>
            <w:r w:rsidRPr="00DC2495">
              <w:rPr>
                <w:rFonts w:ascii="Times New Roman" w:hAnsi="Times New Roman"/>
              </w:rPr>
              <w:t>+</w:t>
            </w:r>
            <w:r w:rsidR="00DC2495" w:rsidRPr="00DC2495">
              <w:rPr>
                <w:rFonts w:ascii="Times New Roman" w:hAnsi="Times New Roman"/>
              </w:rPr>
              <w:t>87,8</w:t>
            </w:r>
            <w:r w:rsidR="00621E81" w:rsidRPr="00DC2495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DC2495" w:rsidRDefault="00DC2495" w:rsidP="00DC2495">
            <w:pPr>
              <w:pStyle w:val="1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C249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Показатели планировались с учетом </w:t>
            </w:r>
            <w:r w:rsidRPr="00DC2495">
              <w:rPr>
                <w:rFonts w:ascii="Times New Roman" w:hAnsi="Times New Roman"/>
                <w:sz w:val="21"/>
                <w:szCs w:val="21"/>
              </w:rPr>
              <w:lastRenderedPageBreak/>
              <w:t>работы в условиях пандемии (проведение  большего количества мероприятий в онлайн формате)</w:t>
            </w:r>
            <w:r w:rsidR="00BC2A39" w:rsidRPr="00DC2495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</w:t>
            </w:r>
            <w:r w:rsidR="00621E81" w:rsidRPr="00DC2495">
              <w:rPr>
                <w:rFonts w:ascii="Times New Roman" w:hAnsi="Times New Roman"/>
                <w:color w:val="FF0000"/>
                <w:sz w:val="21"/>
                <w:szCs w:val="21"/>
              </w:rPr>
              <w:t xml:space="preserve">  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5747C9" w:rsidP="006A6F0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посещений, ед</w:t>
            </w:r>
            <w:r w:rsidR="004B3B29">
              <w:rPr>
                <w:rFonts w:ascii="Times New Roman" w:hAnsi="Times New Roman"/>
              </w:rPr>
              <w:t>.</w:t>
            </w:r>
            <w:r w:rsidR="006A6F02">
              <w:rPr>
                <w:rFonts w:ascii="Times New Roman" w:hAnsi="Times New Roman"/>
              </w:rPr>
              <w:t>–118000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+3,4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F9" w:rsidRPr="00680636" w:rsidRDefault="00D850F9" w:rsidP="00D850F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Зарегистрировано чел.</w:t>
            </w:r>
          </w:p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Книговыдача, ед</w:t>
            </w:r>
            <w:r w:rsidR="004B3B29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17341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A6F02" w:rsidP="006A6F0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-3,7</w:t>
            </w:r>
            <w:r w:rsidR="00621E81" w:rsidRPr="00680636"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A6F0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  <w:r w:rsidR="005747C9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850F9" w:rsidRPr="00680636" w:rsidRDefault="00D850F9" w:rsidP="00D850F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отклонения является допустимым</w:t>
            </w:r>
          </w:p>
          <w:p w:rsidR="00621E81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Pr="00806DD5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21E81">
              <w:rPr>
                <w:rFonts w:ascii="Times New Roman" w:hAnsi="Times New Roman"/>
                <w:sz w:val="16"/>
                <w:szCs w:val="16"/>
              </w:rPr>
              <w:t>.</w:t>
            </w:r>
            <w:r w:rsidR="00621E8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21E81" w:rsidRPr="00806DD5" w:rsidTr="00F62A3D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C9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5747C9">
              <w:rPr>
                <w:rFonts w:ascii="Times New Roman" w:hAnsi="Times New Roman"/>
              </w:rPr>
              <w:t>1.Доля организаций, удовлетворенных качеством работы.</w:t>
            </w:r>
          </w:p>
          <w:p w:rsidR="005747C9" w:rsidRDefault="005747C9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621E81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747C9">
              <w:rPr>
                <w:rFonts w:ascii="Times New Roman" w:hAnsi="Times New Roman"/>
              </w:rPr>
              <w:t>Своевременная и достоверная обработка первичных документов</w:t>
            </w:r>
            <w:r>
              <w:rPr>
                <w:rFonts w:ascii="Times New Roman" w:hAnsi="Times New Roman"/>
              </w:rPr>
              <w:t xml:space="preserve"> </w:t>
            </w:r>
            <w:r w:rsidR="00621E81" w:rsidRPr="00680636">
              <w:rPr>
                <w:rFonts w:ascii="Times New Roman" w:hAnsi="Times New Roman"/>
              </w:rPr>
              <w:t>пользователей отчетов, шт.</w:t>
            </w:r>
          </w:p>
          <w:p w:rsidR="005747C9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5747C9">
              <w:rPr>
                <w:rFonts w:ascii="Times New Roman" w:hAnsi="Times New Roman"/>
              </w:rPr>
              <w:t xml:space="preserve">Своевременное проведение расчетов с организациями и физическими </w:t>
            </w:r>
            <w:r w:rsidRPr="005747C9">
              <w:rPr>
                <w:rFonts w:ascii="Times New Roman" w:hAnsi="Times New Roman"/>
              </w:rPr>
              <w:lastRenderedPageBreak/>
              <w:t>лицами.</w:t>
            </w:r>
          </w:p>
          <w:p w:rsidR="005747C9" w:rsidRPr="00680636" w:rsidRDefault="005747C9" w:rsidP="005747C9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t xml:space="preserve"> </w:t>
            </w:r>
            <w:r w:rsidRPr="005747C9">
              <w:rPr>
                <w:rFonts w:ascii="Times New Roman" w:hAnsi="Times New Roman"/>
              </w:rPr>
              <w:t>Обеспечение начисления и выплаты в установленные сроки заработной платы, страховых взносов во внебюджетные фонды, налогов и сборов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5747C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5747C9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935E52" w:rsidP="00F62A3D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Доля организаций, удовлетворенных качеством работы</w:t>
            </w:r>
            <w:r>
              <w:rPr>
                <w:rFonts w:ascii="Times New Roman" w:hAnsi="Times New Roman"/>
              </w:rPr>
              <w:t>.</w:t>
            </w:r>
          </w:p>
          <w:p w:rsidR="00935E52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>Своевременность составления и представления в установленные сроки отчетности в вышестоящие органы, налоговые органы, органы статистики</w:t>
            </w:r>
            <w:r>
              <w:rPr>
                <w:rFonts w:ascii="Times New Roman" w:hAnsi="Times New Roman"/>
              </w:rPr>
              <w:t>.</w:t>
            </w:r>
          </w:p>
          <w:p w:rsidR="00935E52" w:rsidRPr="00680636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935E52">
              <w:rPr>
                <w:rFonts w:ascii="Times New Roman" w:hAnsi="Times New Roman"/>
              </w:rPr>
              <w:t>Достоверность и полнота бухгалтерской отчетности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935E52" w:rsidRPr="00680636" w:rsidRDefault="00935E52" w:rsidP="00935E52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935E52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621E81" w:rsidRPr="00806DD5" w:rsidTr="00F62A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МБУ </w:t>
            </w:r>
            <w:r w:rsidRPr="00680636">
              <w:rPr>
                <w:rFonts w:ascii="Times New Roman" w:hAnsi="Times New Roman"/>
              </w:rPr>
              <w:lastRenderedPageBreak/>
              <w:t>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935E52" w:rsidP="00F62A3D">
            <w:pPr>
              <w:pStyle w:val="1"/>
              <w:jc w:val="both"/>
              <w:rPr>
                <w:rFonts w:ascii="Times New Roman" w:hAnsi="Times New Roman"/>
              </w:rPr>
            </w:pPr>
            <w:r w:rsidRPr="00935E52">
              <w:rPr>
                <w:rFonts w:ascii="Times New Roman" w:hAnsi="Times New Roman"/>
              </w:rPr>
              <w:lastRenderedPageBreak/>
              <w:t xml:space="preserve">Комплект </w:t>
            </w:r>
            <w:r w:rsidRPr="00935E52">
              <w:rPr>
                <w:rFonts w:ascii="Times New Roman" w:hAnsi="Times New Roman"/>
              </w:rPr>
              <w:lastRenderedPageBreak/>
              <w:t>бюджетной отчетности получателя бюджетных средств, администратора доходов бюджета, администратора источников финансирования дефицита бюджета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5747C9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680636">
              <w:rPr>
                <w:rFonts w:ascii="Times New Roman" w:hAnsi="Times New Roman"/>
              </w:rPr>
              <w:lastRenderedPageBreak/>
              <w:t xml:space="preserve">пользователей отчетов, ед. </w:t>
            </w:r>
            <w:r w:rsidR="005747C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5747C9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935E52">
              <w:rPr>
                <w:rFonts w:ascii="Times New Roman" w:hAnsi="Times New Roman"/>
              </w:rPr>
              <w:t>Достовернос</w:t>
            </w:r>
            <w:r w:rsidRPr="00935E52">
              <w:rPr>
                <w:rFonts w:ascii="Times New Roman" w:hAnsi="Times New Roman"/>
              </w:rPr>
              <w:lastRenderedPageBreak/>
              <w:t>ть и полнота бухгалт</w:t>
            </w:r>
            <w:r>
              <w:rPr>
                <w:rFonts w:ascii="Times New Roman" w:hAnsi="Times New Roman"/>
              </w:rPr>
              <w:t>е</w:t>
            </w:r>
            <w:r w:rsidRPr="00935E52">
              <w:rPr>
                <w:rFonts w:ascii="Times New Roman" w:hAnsi="Times New Roman"/>
              </w:rPr>
              <w:t>рской отчетности</w:t>
            </w:r>
            <w:r>
              <w:rPr>
                <w:rFonts w:ascii="Times New Roman" w:hAnsi="Times New Roman"/>
              </w:rPr>
              <w:t>.</w:t>
            </w:r>
          </w:p>
          <w:p w:rsidR="00935E52" w:rsidRPr="00680636" w:rsidRDefault="00935E52" w:rsidP="00935E52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935E52">
              <w:rPr>
                <w:rFonts w:ascii="Times New Roman" w:hAnsi="Times New Roman"/>
              </w:rPr>
              <w:t>Своевременность составления и представления в установленные сроки отчетности в вышестоящие органы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680636" w:rsidRDefault="00935E52" w:rsidP="00F62A3D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21E81" w:rsidRPr="00680636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  <w:p w:rsidR="00621E81" w:rsidRPr="00680636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1" w:rsidRPr="00806DD5" w:rsidRDefault="00621E81" w:rsidP="00F62A3D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621E81" w:rsidRDefault="00621E81" w:rsidP="00621E81">
      <w:pPr>
        <w:jc w:val="center"/>
        <w:rPr>
          <w:sz w:val="22"/>
          <w:szCs w:val="22"/>
        </w:rPr>
      </w:pPr>
    </w:p>
    <w:p w:rsidR="00935E52" w:rsidRDefault="00935E52" w:rsidP="00621E81">
      <w:pPr>
        <w:jc w:val="center"/>
        <w:rPr>
          <w:sz w:val="22"/>
          <w:szCs w:val="22"/>
        </w:rPr>
      </w:pPr>
    </w:p>
    <w:p w:rsidR="00621E81" w:rsidRPr="00806DD5" w:rsidRDefault="00621E81" w:rsidP="00621E81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r w:rsidR="005747C9">
        <w:rPr>
          <w:sz w:val="22"/>
          <w:szCs w:val="22"/>
        </w:rPr>
        <w:t>отдела культуры</w:t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</w:t>
      </w:r>
      <w:r w:rsidR="005747C9">
        <w:rPr>
          <w:sz w:val="22"/>
          <w:szCs w:val="22"/>
        </w:rPr>
        <w:t xml:space="preserve">             </w:t>
      </w:r>
      <w:proofErr w:type="spellStart"/>
      <w:r w:rsidR="005747C9">
        <w:rPr>
          <w:sz w:val="22"/>
          <w:szCs w:val="22"/>
        </w:rPr>
        <w:t>С.В.Новикова</w:t>
      </w:r>
      <w:proofErr w:type="spellEnd"/>
    </w:p>
    <w:p w:rsidR="00621E81" w:rsidRDefault="00621E81" w:rsidP="00621E81">
      <w:pPr>
        <w:rPr>
          <w:sz w:val="22"/>
          <w:szCs w:val="22"/>
        </w:rPr>
      </w:pPr>
    </w:p>
    <w:p w:rsidR="00621E81" w:rsidRPr="00806DD5" w:rsidRDefault="00621E81" w:rsidP="00621E81">
      <w:pPr>
        <w:rPr>
          <w:sz w:val="22"/>
          <w:szCs w:val="22"/>
        </w:rPr>
      </w:pPr>
    </w:p>
    <w:p w:rsidR="00911BA2" w:rsidRDefault="00911BA2"/>
    <w:sectPr w:rsidR="00911BA2" w:rsidSect="00F62A3D">
      <w:headerReference w:type="default" r:id="rId8"/>
      <w:footerReference w:type="even" r:id="rId9"/>
      <w:footerReference w:type="default" r:id="rId10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28" w:rsidRDefault="00235428">
      <w:r>
        <w:separator/>
      </w:r>
    </w:p>
  </w:endnote>
  <w:endnote w:type="continuationSeparator" w:id="0">
    <w:p w:rsidR="00235428" w:rsidRDefault="0023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10" w:rsidRDefault="00231B10" w:rsidP="00F62A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B10" w:rsidRDefault="00231B10" w:rsidP="00F62A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B10" w:rsidRDefault="00231B10" w:rsidP="00F62A3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 xml:space="preserve">  </w:t>
    </w:r>
  </w:p>
  <w:p w:rsidR="00231B10" w:rsidRDefault="00231B10" w:rsidP="00F62A3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28" w:rsidRDefault="00235428">
      <w:r>
        <w:separator/>
      </w:r>
    </w:p>
  </w:footnote>
  <w:footnote w:type="continuationSeparator" w:id="0">
    <w:p w:rsidR="00235428" w:rsidRDefault="00235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05365"/>
      <w:docPartObj>
        <w:docPartGallery w:val="Page Numbers (Top of Page)"/>
        <w:docPartUnique/>
      </w:docPartObj>
    </w:sdtPr>
    <w:sdtContent>
      <w:p w:rsidR="00231B10" w:rsidRDefault="00231B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0F9">
          <w:rPr>
            <w:noProof/>
          </w:rPr>
          <w:t>2</w:t>
        </w:r>
        <w:r>
          <w:fldChar w:fldCharType="end"/>
        </w:r>
      </w:p>
    </w:sdtContent>
  </w:sdt>
  <w:p w:rsidR="00231B10" w:rsidRDefault="00231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BAE"/>
    <w:multiLevelType w:val="hybridMultilevel"/>
    <w:tmpl w:val="76AC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81"/>
    <w:rsid w:val="00035F4E"/>
    <w:rsid w:val="000B1CF3"/>
    <w:rsid w:val="00152969"/>
    <w:rsid w:val="00231B10"/>
    <w:rsid w:val="00235428"/>
    <w:rsid w:val="00387D47"/>
    <w:rsid w:val="004B3B29"/>
    <w:rsid w:val="005747C9"/>
    <w:rsid w:val="005E3E66"/>
    <w:rsid w:val="00621E81"/>
    <w:rsid w:val="0064634E"/>
    <w:rsid w:val="006A6F02"/>
    <w:rsid w:val="006F094B"/>
    <w:rsid w:val="007740AA"/>
    <w:rsid w:val="007B7A5E"/>
    <w:rsid w:val="0083788E"/>
    <w:rsid w:val="008E518B"/>
    <w:rsid w:val="008F2858"/>
    <w:rsid w:val="00911BA2"/>
    <w:rsid w:val="00935E52"/>
    <w:rsid w:val="00941C68"/>
    <w:rsid w:val="009F3A38"/>
    <w:rsid w:val="00A0247A"/>
    <w:rsid w:val="00A97D8A"/>
    <w:rsid w:val="00BC2A39"/>
    <w:rsid w:val="00BD3A78"/>
    <w:rsid w:val="00C04E97"/>
    <w:rsid w:val="00C11C6D"/>
    <w:rsid w:val="00C824A0"/>
    <w:rsid w:val="00D3761B"/>
    <w:rsid w:val="00D850F9"/>
    <w:rsid w:val="00DC2495"/>
    <w:rsid w:val="00E06E2A"/>
    <w:rsid w:val="00E2767E"/>
    <w:rsid w:val="00E91AB2"/>
    <w:rsid w:val="00F42289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1E8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621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21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21E81"/>
  </w:style>
  <w:style w:type="paragraph" w:styleId="a8">
    <w:name w:val="Balloon Text"/>
    <w:basedOn w:val="a"/>
    <w:link w:val="a9"/>
    <w:uiPriority w:val="99"/>
    <w:semiHidden/>
    <w:unhideWhenUsed/>
    <w:rsid w:val="004B3B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21E81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621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621E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1E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21E81"/>
  </w:style>
  <w:style w:type="paragraph" w:styleId="a8">
    <w:name w:val="Balloon Text"/>
    <w:basedOn w:val="a"/>
    <w:link w:val="a9"/>
    <w:uiPriority w:val="99"/>
    <w:semiHidden/>
    <w:unhideWhenUsed/>
    <w:rsid w:val="004B3B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3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6</cp:revision>
  <cp:lastPrinted>2021-10-08T12:46:00Z</cp:lastPrinted>
  <dcterms:created xsi:type="dcterms:W3CDTF">2022-02-03T08:01:00Z</dcterms:created>
  <dcterms:modified xsi:type="dcterms:W3CDTF">2022-02-03T10:39:00Z</dcterms:modified>
</cp:coreProperties>
</file>