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F0" w:rsidRPr="003D6577" w:rsidRDefault="00FD29F0" w:rsidP="00FD29F0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D6577">
        <w:rPr>
          <w:b/>
          <w:sz w:val="27"/>
          <w:szCs w:val="27"/>
        </w:rPr>
        <w:t>Заключение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D6577">
        <w:rPr>
          <w:b/>
          <w:sz w:val="27"/>
          <w:szCs w:val="27"/>
        </w:rPr>
        <w:t>об оценке проекта муниципального нормативного правового акта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3D6577">
        <w:rPr>
          <w:sz w:val="27"/>
          <w:szCs w:val="27"/>
        </w:rPr>
        <w:t>1. Общие сведения: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Наименование регулирующего органа:</w:t>
      </w:r>
      <w:r w:rsidRPr="003D6577">
        <w:rPr>
          <w:sz w:val="27"/>
          <w:szCs w:val="27"/>
        </w:rPr>
        <w:t xml:space="preserve"> </w:t>
      </w:r>
    </w:p>
    <w:p w:rsidR="00FD29F0" w:rsidRPr="008A500E" w:rsidRDefault="008A500E" w:rsidP="00FD29F0">
      <w:pPr>
        <w:pStyle w:val="ConsPlusNonforma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отдел экономики управления экономики администрации городского округа город Кулебаки Нижегородской области 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Наименование регулирующего акта:</w:t>
      </w:r>
      <w:r w:rsidRPr="003D6577">
        <w:rPr>
          <w:sz w:val="27"/>
          <w:szCs w:val="27"/>
        </w:rPr>
        <w:t xml:space="preserve"> </w:t>
      </w:r>
    </w:p>
    <w:p w:rsidR="00FD29F0" w:rsidRPr="00100E05" w:rsidRDefault="00FD29F0" w:rsidP="001C1392">
      <w:pPr>
        <w:jc w:val="both"/>
        <w:rPr>
          <w:sz w:val="28"/>
          <w:szCs w:val="28"/>
        </w:rPr>
      </w:pPr>
      <w:r w:rsidRPr="00856B0A">
        <w:rPr>
          <w:sz w:val="27"/>
          <w:szCs w:val="27"/>
        </w:rPr>
        <w:t>проект постановления администрации город</w:t>
      </w:r>
      <w:r w:rsidR="008A500E">
        <w:rPr>
          <w:sz w:val="27"/>
          <w:szCs w:val="27"/>
        </w:rPr>
        <w:t>ского округа г</w:t>
      </w:r>
      <w:r w:rsidR="004E7C4E">
        <w:rPr>
          <w:sz w:val="27"/>
          <w:szCs w:val="27"/>
        </w:rPr>
        <w:t>о</w:t>
      </w:r>
      <w:r w:rsidR="008A500E">
        <w:rPr>
          <w:sz w:val="27"/>
          <w:szCs w:val="27"/>
        </w:rPr>
        <w:t xml:space="preserve">род Кулебаки Нижегородской области </w:t>
      </w:r>
      <w:r w:rsidR="00100E05" w:rsidRPr="00B86FE1">
        <w:rPr>
          <w:b/>
          <w:sz w:val="28"/>
          <w:szCs w:val="28"/>
        </w:rPr>
        <w:t xml:space="preserve"> </w:t>
      </w:r>
      <w:r w:rsidR="00100E05" w:rsidRPr="00100E05">
        <w:rPr>
          <w:sz w:val="28"/>
          <w:szCs w:val="28"/>
        </w:rPr>
        <w:t>«Об утверждении Методики расчета арендной платы за земельные участки, находящиеся в муниципальной собственности городского округа город Кулебаки Нижегородской области»</w:t>
      </w:r>
    </w:p>
    <w:p w:rsidR="00FD29F0" w:rsidRPr="001C1392" w:rsidRDefault="00FD29F0" w:rsidP="001C13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3D6577">
        <w:rPr>
          <w:sz w:val="27"/>
          <w:szCs w:val="27"/>
        </w:rPr>
        <w:t>2. Описание существующей проблемы: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Причины вмешательства (на решение какой проблемы направлено рассматриваемое регулирование):</w:t>
      </w:r>
      <w:r w:rsidRPr="003D6577">
        <w:rPr>
          <w:sz w:val="27"/>
          <w:szCs w:val="27"/>
        </w:rPr>
        <w:t xml:space="preserve"> </w:t>
      </w:r>
    </w:p>
    <w:p w:rsidR="00FD29F0" w:rsidRDefault="006A0E5A" w:rsidP="00FD29F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D0ED8">
        <w:rPr>
          <w:sz w:val="28"/>
          <w:szCs w:val="28"/>
        </w:rPr>
        <w:t>в целях актуализации нормативно-правовых актов городского округа город Кулебаки Нижегородской области</w:t>
      </w:r>
      <w:r w:rsidRPr="00ED0ED8">
        <w:rPr>
          <w:b/>
          <w:spacing w:val="-6"/>
          <w:sz w:val="28"/>
          <w:szCs w:val="28"/>
        </w:rPr>
        <w:t>,</w:t>
      </w:r>
      <w:r w:rsidRPr="00ED0ED8">
        <w:rPr>
          <w:spacing w:val="-6"/>
          <w:sz w:val="28"/>
          <w:szCs w:val="28"/>
        </w:rPr>
        <w:t xml:space="preserve"> </w:t>
      </w:r>
      <w:r w:rsidRPr="00ED0ED8">
        <w:rPr>
          <w:sz w:val="28"/>
          <w:szCs w:val="28"/>
        </w:rPr>
        <w:t>для упорядочения взимания арендной платы за земельные участки, находящиеся в муниципальной собственности городского округа город Кулебаки Нижегородской области и повышения эффективности их использования, учитывая Постановление администрации городского округа город Кулебаки  от 30.12.2015года №12 «Об утверждении коэффициентов дифференциации для расчета арендной платы за земельные участки на территории городского округа город Кулебаки Нижегородской области» в редакции постановлений от 26.12.2016г. №2852</w:t>
      </w:r>
      <w:r w:rsidR="00FD29F0" w:rsidRPr="00E92A3A">
        <w:rPr>
          <w:sz w:val="27"/>
          <w:szCs w:val="27"/>
        </w:rPr>
        <w:tab/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Цель введения акта:</w:t>
      </w:r>
      <w:r w:rsidRPr="003D6577">
        <w:rPr>
          <w:sz w:val="27"/>
          <w:szCs w:val="27"/>
        </w:rPr>
        <w:t xml:space="preserve"> </w:t>
      </w:r>
    </w:p>
    <w:p w:rsidR="006A0E5A" w:rsidRDefault="005216C7" w:rsidP="005216C7">
      <w:pPr>
        <w:pStyle w:val="ConsPlusNormal"/>
        <w:tabs>
          <w:tab w:val="left" w:pos="10380"/>
        </w:tabs>
        <w:ind w:right="336"/>
        <w:jc w:val="both"/>
      </w:pPr>
      <w:r>
        <w:t xml:space="preserve">- </w:t>
      </w:r>
      <w:r w:rsidR="006A0E5A">
        <w:t>повышение эффективности использования муниципального имущества;</w:t>
      </w:r>
    </w:p>
    <w:p w:rsidR="005216C7" w:rsidRDefault="005216C7" w:rsidP="005216C7">
      <w:pPr>
        <w:pStyle w:val="ConsPlusNormal"/>
        <w:tabs>
          <w:tab w:val="left" w:pos="10380"/>
        </w:tabs>
        <w:ind w:right="336"/>
        <w:jc w:val="both"/>
      </w:pPr>
      <w:r>
        <w:t>-</w:t>
      </w:r>
      <w:r w:rsidRPr="005216C7">
        <w:t xml:space="preserve"> </w:t>
      </w:r>
      <w:r w:rsidR="006A0E5A">
        <w:t>упорядочение взимания арендной платы за земельные участики</w:t>
      </w:r>
    </w:p>
    <w:p w:rsidR="00EC2E9E" w:rsidRDefault="005216C7" w:rsidP="006A0E5A">
      <w:pPr>
        <w:pStyle w:val="ConsPlusNormal"/>
        <w:tabs>
          <w:tab w:val="left" w:pos="10380"/>
        </w:tabs>
        <w:ind w:right="336"/>
        <w:jc w:val="both"/>
        <w:rPr>
          <w:b/>
        </w:rPr>
      </w:pPr>
      <w:r>
        <w:t>- определение</w:t>
      </w:r>
      <w:r w:rsidRPr="005216C7">
        <w:t xml:space="preserve"> требований по осуществлению контроля со стороны администрации городского округа город Кулебаки</w:t>
      </w:r>
      <w:r w:rsidR="006A0E5A">
        <w:t xml:space="preserve"> </w:t>
      </w:r>
      <w:r>
        <w:t xml:space="preserve">при предоставлении </w:t>
      </w:r>
      <w:r w:rsidR="006A0E5A">
        <w:t>земельных участков в аренду</w:t>
      </w:r>
    </w:p>
    <w:p w:rsidR="00EC2E9E" w:rsidRDefault="00EC2E9E" w:rsidP="00EC2E9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</w:p>
    <w:p w:rsidR="00FD29F0" w:rsidRPr="003D6577" w:rsidRDefault="00FD29F0" w:rsidP="00EC2E9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Риски, связанные с текущей ситуацией:</w:t>
      </w:r>
      <w:r w:rsidRPr="003D6577">
        <w:rPr>
          <w:sz w:val="27"/>
          <w:szCs w:val="27"/>
        </w:rPr>
        <w:t xml:space="preserve"> 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отсутствуют.</w:t>
      </w:r>
    </w:p>
    <w:p w:rsidR="00EC2E9E" w:rsidRDefault="00EC2E9E" w:rsidP="00FD29F0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  <w:u w:val="single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 xml:space="preserve">Последствия, если никаких действий не будет предпринято: 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невозможность администрацией </w:t>
      </w:r>
      <w:r w:rsidR="00A17D29">
        <w:rPr>
          <w:sz w:val="27"/>
          <w:szCs w:val="27"/>
        </w:rPr>
        <w:t>городского округа эффективно предоставлять</w:t>
      </w:r>
      <w:r w:rsidR="006A0E5A">
        <w:rPr>
          <w:sz w:val="27"/>
          <w:szCs w:val="27"/>
        </w:rPr>
        <w:t xml:space="preserve"> имеющиеся земельные участки</w:t>
      </w:r>
      <w:r>
        <w:rPr>
          <w:rFonts w:eastAsia="Calibri"/>
          <w:sz w:val="27"/>
          <w:szCs w:val="27"/>
        </w:rPr>
        <w:t>.</w:t>
      </w:r>
    </w:p>
    <w:p w:rsidR="00FD29F0" w:rsidRPr="003D6577" w:rsidRDefault="00FD29F0" w:rsidP="00FD29F0">
      <w:pPr>
        <w:autoSpaceDE w:val="0"/>
        <w:autoSpaceDN w:val="0"/>
        <w:adjustRightInd w:val="0"/>
        <w:ind w:left="139"/>
        <w:jc w:val="both"/>
        <w:rPr>
          <w:sz w:val="27"/>
          <w:szCs w:val="27"/>
        </w:rPr>
      </w:pPr>
      <w:r w:rsidRPr="003D6577">
        <w:rPr>
          <w:sz w:val="27"/>
          <w:szCs w:val="27"/>
        </w:rPr>
        <w:tab/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>Социальные группы, экономические сектора или территории, на которые оказывается воздействие:</w:t>
      </w:r>
    </w:p>
    <w:p w:rsidR="00DD6D6C" w:rsidRDefault="00DD6D6C" w:rsidP="00DD6D6C">
      <w:pPr>
        <w:pStyle w:val="a3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юридические и физические лица, являющиеся арендаторами земельных участков, находящихся в муниципальной собственности администрации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>городского округа город Кулебаки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Нижегородской области.</w:t>
      </w:r>
      <w:bookmarkStart w:id="0" w:name="_GoBack"/>
      <w:bookmarkEnd w:id="0"/>
    </w:p>
    <w:p w:rsidR="00FD29F0" w:rsidRPr="003D6577" w:rsidRDefault="00FD29F0" w:rsidP="009126A1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3D6577">
        <w:rPr>
          <w:sz w:val="27"/>
          <w:szCs w:val="27"/>
        </w:rPr>
        <w:t>3. Цели регулирования: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</w:p>
    <w:p w:rsidR="00FD29F0" w:rsidRPr="003D6577" w:rsidRDefault="00FD29F0" w:rsidP="00FD29F0">
      <w:pPr>
        <w:autoSpaceDE w:val="0"/>
        <w:autoSpaceDN w:val="0"/>
        <w:adjustRightInd w:val="0"/>
        <w:ind w:firstLine="540"/>
        <w:jc w:val="both"/>
        <w:outlineLvl w:val="1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>Основные цели регулирования:</w:t>
      </w:r>
    </w:p>
    <w:p w:rsidR="005216C7" w:rsidRPr="005216C7" w:rsidRDefault="005216C7" w:rsidP="006A0E5A">
      <w:pPr>
        <w:pStyle w:val="ConsPlusNormal"/>
        <w:tabs>
          <w:tab w:val="left" w:pos="10380"/>
        </w:tabs>
        <w:ind w:right="336"/>
        <w:jc w:val="both"/>
      </w:pPr>
      <w:r>
        <w:t xml:space="preserve">- </w:t>
      </w:r>
      <w:r w:rsidR="006A0E5A" w:rsidRPr="001C1392">
        <w:t>Методик</w:t>
      </w:r>
      <w:r w:rsidR="006A0E5A">
        <w:t>а</w:t>
      </w:r>
      <w:r w:rsidR="006A0E5A" w:rsidRPr="001C1392">
        <w:t xml:space="preserve"> расчета арендной платы за земельные участки, </w:t>
      </w:r>
      <w:r w:rsidR="006A0E5A" w:rsidRPr="001C1392">
        <w:rPr>
          <w:bCs/>
        </w:rPr>
        <w:t>находящиеся в муниципальной собственности городского округа город Кулебаки Нижегородской области</w:t>
      </w:r>
      <w:r w:rsidR="006A0E5A">
        <w:t xml:space="preserve"> </w:t>
      </w:r>
    </w:p>
    <w:p w:rsidR="00930902" w:rsidRDefault="00930902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 xml:space="preserve">Обоснование неэффективности действующего в рассматриваемой сфере регулирования: 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Pr="003D6577">
        <w:rPr>
          <w:sz w:val="27"/>
          <w:szCs w:val="27"/>
        </w:rPr>
        <w:t>тсутствует.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3D6577">
        <w:rPr>
          <w:sz w:val="27"/>
          <w:szCs w:val="27"/>
        </w:rPr>
        <w:t>4. Возможные варианты достижения поставленной цели: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rPr>
          <w:sz w:val="27"/>
          <w:szCs w:val="27"/>
          <w:highlight w:val="yellow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Невмешательство:</w:t>
      </w:r>
      <w:r w:rsidRPr="003D6577">
        <w:rPr>
          <w:sz w:val="27"/>
          <w:szCs w:val="27"/>
        </w:rPr>
        <w:t xml:space="preserve"> 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3D6577">
        <w:rPr>
          <w:sz w:val="27"/>
          <w:szCs w:val="27"/>
        </w:rPr>
        <w:t xml:space="preserve">ариант не предполагается 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highlight w:val="yellow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Совершенствование применения существующего регулирования: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3D6577">
        <w:rPr>
          <w:sz w:val="27"/>
          <w:szCs w:val="27"/>
        </w:rPr>
        <w:t>ариант предполагается.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Саморегулирование: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3D6577">
        <w:rPr>
          <w:sz w:val="27"/>
          <w:szCs w:val="27"/>
        </w:rPr>
        <w:t>ариант не предполагается.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  <w:u w:val="single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 xml:space="preserve">Прямое регулирование: 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3D6577">
        <w:rPr>
          <w:sz w:val="27"/>
          <w:szCs w:val="27"/>
        </w:rPr>
        <w:t>ариант не предполагается.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Какие инструменты могут быть использованы для достижения поставленной цели:</w:t>
      </w:r>
      <w:r w:rsidRPr="003D6577">
        <w:rPr>
          <w:sz w:val="27"/>
          <w:szCs w:val="27"/>
        </w:rPr>
        <w:t xml:space="preserve"> -</w:t>
      </w:r>
    </w:p>
    <w:p w:rsidR="00FD29F0" w:rsidRPr="003D6577" w:rsidRDefault="00FD29F0" w:rsidP="00FD29F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FD29F0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Качественное описание и количественная оценка соответствующего воздействия (если возможно):</w:t>
      </w:r>
      <w:r w:rsidR="009126A1">
        <w:rPr>
          <w:sz w:val="27"/>
          <w:szCs w:val="27"/>
        </w:rPr>
        <w:t xml:space="preserve"> </w:t>
      </w:r>
    </w:p>
    <w:p w:rsidR="00FD29F0" w:rsidRDefault="009126A1" w:rsidP="009126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7"/>
          <w:szCs w:val="27"/>
        </w:rPr>
        <w:t xml:space="preserve">- </w:t>
      </w:r>
      <w:r w:rsidR="006A0E5A">
        <w:rPr>
          <w:sz w:val="27"/>
          <w:szCs w:val="27"/>
        </w:rPr>
        <w:t>повышение неналоговых доходов в бюджет городского округа город Кулебаки</w:t>
      </w:r>
      <w:r w:rsidR="00930902" w:rsidRPr="00930902">
        <w:rPr>
          <w:sz w:val="28"/>
          <w:szCs w:val="28"/>
        </w:rPr>
        <w:t xml:space="preserve"> Нижегородской области</w:t>
      </w:r>
    </w:p>
    <w:p w:rsidR="00930902" w:rsidRPr="00930902" w:rsidRDefault="00930902" w:rsidP="009126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3D6577">
        <w:rPr>
          <w:sz w:val="27"/>
          <w:szCs w:val="27"/>
        </w:rPr>
        <w:t>5. Публичные консультации: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 xml:space="preserve">Стороны, с которыми были проведены консультации: 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отсутствуют.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jc w:val="both"/>
        <w:rPr>
          <w:sz w:val="27"/>
          <w:szCs w:val="27"/>
          <w:u w:val="single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 xml:space="preserve">Основные результаты консультаций: 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замечания и предложения отсутствуют.</w:t>
      </w:r>
      <w:r w:rsidRPr="003D6577">
        <w:rPr>
          <w:sz w:val="27"/>
          <w:szCs w:val="27"/>
        </w:rPr>
        <w:t xml:space="preserve"> 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3D6577">
        <w:rPr>
          <w:sz w:val="27"/>
          <w:szCs w:val="27"/>
        </w:rPr>
        <w:t>6. Рекомендуемый вариант регулирующего решения: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 xml:space="preserve">Описание выбранного варианта: 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р</w:t>
      </w:r>
      <w:r w:rsidRPr="003D6577">
        <w:rPr>
          <w:sz w:val="27"/>
          <w:szCs w:val="27"/>
        </w:rPr>
        <w:t>егулирующим решением является принятие нормативного правового акта</w:t>
      </w:r>
      <w:r>
        <w:rPr>
          <w:sz w:val="27"/>
          <w:szCs w:val="27"/>
        </w:rPr>
        <w:t>.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 xml:space="preserve">Ожидаемые выгоды и издержки от реализации выбранного варианта: 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3D6577">
        <w:rPr>
          <w:sz w:val="27"/>
          <w:szCs w:val="27"/>
        </w:rPr>
        <w:t xml:space="preserve">здержки от реализации принятого нормативного правового акта </w:t>
      </w:r>
      <w:r w:rsidRPr="003D6577">
        <w:rPr>
          <w:sz w:val="27"/>
          <w:szCs w:val="27"/>
        </w:rPr>
        <w:br/>
        <w:t xml:space="preserve">не ожидаются. </w:t>
      </w:r>
    </w:p>
    <w:p w:rsidR="00685A94" w:rsidRPr="006A0E5A" w:rsidRDefault="006A0E5A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Рост неналоговых доходов в бюджет округа от арендной платы за земельные участки, находящиеся в муниципальной собственности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  <w:u w:val="single"/>
        </w:rPr>
      </w:pPr>
      <w:r w:rsidRPr="003D6577">
        <w:rPr>
          <w:sz w:val="27"/>
          <w:szCs w:val="27"/>
          <w:u w:val="single"/>
        </w:rPr>
        <w:t xml:space="preserve">Необходимые меры, позволяющие минимизировать негативные последствия применения соответствующего варианта: 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Pr="003D6577">
        <w:rPr>
          <w:sz w:val="27"/>
          <w:szCs w:val="27"/>
        </w:rPr>
        <w:t xml:space="preserve">егативных последствий от принятия проекта постановления не предполагается. 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rPr>
          <w:sz w:val="27"/>
          <w:szCs w:val="27"/>
        </w:rPr>
      </w:pPr>
      <w:r w:rsidRPr="003D6577">
        <w:rPr>
          <w:sz w:val="27"/>
          <w:szCs w:val="27"/>
          <w:u w:val="single"/>
        </w:rPr>
        <w:t>Период воздействия</w:t>
      </w:r>
      <w:r w:rsidRPr="003D6577">
        <w:rPr>
          <w:sz w:val="27"/>
          <w:szCs w:val="27"/>
        </w:rPr>
        <w:t>: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Pr="003D6577">
        <w:rPr>
          <w:sz w:val="27"/>
          <w:szCs w:val="27"/>
        </w:rPr>
        <w:t xml:space="preserve">осле официального опубликования предполагается долгосрочный период воздействия. 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3D6577">
        <w:rPr>
          <w:sz w:val="27"/>
          <w:szCs w:val="27"/>
        </w:rPr>
        <w:t xml:space="preserve">7. Информация об исполнителях: </w:t>
      </w:r>
    </w:p>
    <w:p w:rsidR="00FD29F0" w:rsidRPr="003D6577" w:rsidRDefault="00FD29F0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FD29F0" w:rsidRPr="00BB535A" w:rsidRDefault="00FD29F0" w:rsidP="00FD29F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D6577">
        <w:rPr>
          <w:sz w:val="27"/>
          <w:szCs w:val="27"/>
        </w:rPr>
        <w:tab/>
      </w:r>
      <w:r w:rsidR="006A0E5A">
        <w:rPr>
          <w:sz w:val="27"/>
          <w:szCs w:val="27"/>
        </w:rPr>
        <w:t>Комитет по управлению муниципальным имуществом</w:t>
      </w:r>
      <w:r w:rsidR="00C86A43">
        <w:rPr>
          <w:sz w:val="27"/>
          <w:szCs w:val="27"/>
        </w:rPr>
        <w:t xml:space="preserve"> городского округа город Кулебаки Нижегородскойц области</w:t>
      </w:r>
      <w:r>
        <w:rPr>
          <w:sz w:val="28"/>
          <w:szCs w:val="28"/>
        </w:rPr>
        <w:t>:</w:t>
      </w:r>
    </w:p>
    <w:p w:rsidR="006A0E5A" w:rsidRPr="00DB65FF" w:rsidRDefault="006A0E5A" w:rsidP="006A0E5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sz w:val="28"/>
          <w:szCs w:val="28"/>
        </w:rPr>
        <w:t xml:space="preserve">Черненко Ирина Евгеньевна, главный специалист сектора по земельным ресурсам КУМИ администрации городского округа город Кулебаки. </w:t>
      </w:r>
    </w:p>
    <w:p w:rsidR="006A0E5A" w:rsidRDefault="006A0E5A" w:rsidP="006A0E5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рабочий телефон: 5-21-87.                                    </w:t>
      </w:r>
    </w:p>
    <w:p w:rsidR="006A0E5A" w:rsidRDefault="006A0E5A" w:rsidP="006A0E5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с 8.00 до 17.00 по рабочим дням.                      </w:t>
      </w:r>
    </w:p>
    <w:p w:rsidR="00FD29F0" w:rsidRDefault="00FD29F0" w:rsidP="00FD29F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3092" w:rsidRDefault="00C43092"/>
    <w:sectPr w:rsidR="00C43092" w:rsidSect="00C4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F0"/>
    <w:rsid w:val="00007FD7"/>
    <w:rsid w:val="0007458C"/>
    <w:rsid w:val="00100E05"/>
    <w:rsid w:val="001C1392"/>
    <w:rsid w:val="001C1D2A"/>
    <w:rsid w:val="002B3659"/>
    <w:rsid w:val="002C0211"/>
    <w:rsid w:val="0034325F"/>
    <w:rsid w:val="003F33BF"/>
    <w:rsid w:val="00465819"/>
    <w:rsid w:val="004A5718"/>
    <w:rsid w:val="004E7C4E"/>
    <w:rsid w:val="005216C7"/>
    <w:rsid w:val="00656D8E"/>
    <w:rsid w:val="00676CD7"/>
    <w:rsid w:val="00685A94"/>
    <w:rsid w:val="006A0E5A"/>
    <w:rsid w:val="006A2BD5"/>
    <w:rsid w:val="007D4102"/>
    <w:rsid w:val="008A500E"/>
    <w:rsid w:val="008D4939"/>
    <w:rsid w:val="009126A1"/>
    <w:rsid w:val="00913B10"/>
    <w:rsid w:val="00930902"/>
    <w:rsid w:val="00A17D29"/>
    <w:rsid w:val="00BA6FFA"/>
    <w:rsid w:val="00C43092"/>
    <w:rsid w:val="00C86A43"/>
    <w:rsid w:val="00DD6D6C"/>
    <w:rsid w:val="00EC2E9E"/>
    <w:rsid w:val="00F118D6"/>
    <w:rsid w:val="00FD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29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D29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Нормальный"/>
    <w:rsid w:val="00912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29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D29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Нормальный"/>
    <w:rsid w:val="00912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dcterms:created xsi:type="dcterms:W3CDTF">2018-04-23T06:45:00Z</dcterms:created>
  <dcterms:modified xsi:type="dcterms:W3CDTF">2018-04-23T07:08:00Z</dcterms:modified>
</cp:coreProperties>
</file>