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F13FBF" w:rsidRDefault="00DD30CA" w:rsidP="00CE0EED">
      <w:pPr>
        <w:pStyle w:val="ConsNonformat"/>
        <w:widowControl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города Кулебаки</w:t>
      </w:r>
      <w:r w:rsidR="00F13FBF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F13FBF" w:rsidRDefault="00DD30CA" w:rsidP="00CE0EED">
      <w:pPr>
        <w:pStyle w:val="ConsNonformat"/>
        <w:widowControl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972" w:rsidRPr="00241CE3">
        <w:rPr>
          <w:rFonts w:ascii="Times New Roman" w:hAnsi="Times New Roman" w:cs="Times New Roman"/>
          <w:b/>
          <w:sz w:val="28"/>
          <w:szCs w:val="28"/>
        </w:rPr>
        <w:t>«</w:t>
      </w:r>
      <w:r w:rsidR="00B36BFE" w:rsidRPr="00B36BF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постановление  администрации городского округа город Кулебаки Нижегородской области от 17.08.2016г. №1710 (в редакции Постановления администрации г.о. г. Кулебаки Нижегородской области  от 27.11.2018г. №2876) «Об утверждении </w:t>
      </w:r>
      <w:hyperlink r:id="rId5" w:history="1">
        <w:r w:rsidR="00B36BFE" w:rsidRPr="00B36BFE">
          <w:rPr>
            <w:rFonts w:ascii="Times New Roman" w:hAnsi="Times New Roman" w:cs="Times New Roman"/>
            <w:b/>
            <w:sz w:val="28"/>
            <w:szCs w:val="28"/>
          </w:rPr>
          <w:t>Перечня</w:t>
        </w:r>
      </w:hyperlink>
      <w:r w:rsidR="00B36BFE" w:rsidRPr="00B36BFE">
        <w:rPr>
          <w:rFonts w:ascii="Times New Roman" w:hAnsi="Times New Roman" w:cs="Times New Roman"/>
          <w:b/>
          <w:sz w:val="28"/>
          <w:szCs w:val="28"/>
        </w:rPr>
        <w:t xml:space="preserve">  муниципального имущества городского округа город Кулебаки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</w:p>
    <w:p w:rsidR="00C42972" w:rsidRPr="00B86FE1" w:rsidRDefault="00C42972" w:rsidP="00CE0EED">
      <w:pPr>
        <w:pStyle w:val="ConsNonformat"/>
        <w:widowControl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442" w:rsidRPr="00C42972" w:rsidRDefault="00B36BFE" w:rsidP="00DD30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F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N 131-ФЗ «Об общих принципах организации местного самоуправления в Российской Федерации», Федеральным </w:t>
      </w:r>
      <w:hyperlink r:id="rId6" w:history="1">
        <w:r w:rsidRPr="00B36B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6BFE">
        <w:rPr>
          <w:rFonts w:ascii="Times New Roman" w:hAnsi="Times New Roman" w:cs="Times New Roman"/>
          <w:sz w:val="28"/>
          <w:szCs w:val="28"/>
        </w:rPr>
        <w:t xml:space="preserve"> Российской Федерации от 24.07.2007 N 209-ФЗ «О развитии малого и среднего предпринимательства в Российской Федерации»</w:t>
      </w:r>
      <w:r w:rsidR="00C42972" w:rsidRPr="00B36BFE">
        <w:rPr>
          <w:rFonts w:ascii="Times New Roman" w:hAnsi="Times New Roman" w:cs="Times New Roman"/>
          <w:sz w:val="28"/>
          <w:szCs w:val="28"/>
        </w:rPr>
        <w:t>,</w:t>
      </w:r>
      <w:r w:rsidR="00C42972" w:rsidRPr="00C42972">
        <w:rPr>
          <w:rFonts w:ascii="Times New Roman" w:hAnsi="Times New Roman" w:cs="Times New Roman"/>
          <w:sz w:val="28"/>
          <w:szCs w:val="28"/>
        </w:rPr>
        <w:t xml:space="preserve"> </w:t>
      </w:r>
      <w:r w:rsidRPr="00B36BFE">
        <w:rPr>
          <w:rFonts w:ascii="Times New Roman" w:hAnsi="Times New Roman" w:cs="Times New Roman"/>
          <w:sz w:val="28"/>
          <w:szCs w:val="28"/>
        </w:rPr>
        <w:t xml:space="preserve">на основании Положения о порядке формирования, ведения, обязательного опубликования </w:t>
      </w:r>
      <w:hyperlink r:id="rId7" w:history="1">
        <w:r w:rsidRPr="00B36BFE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B36BFE">
        <w:rPr>
          <w:rFonts w:ascii="Times New Roman" w:hAnsi="Times New Roman" w:cs="Times New Roman"/>
          <w:sz w:val="28"/>
          <w:szCs w:val="28"/>
        </w:rPr>
        <w:t xml:space="preserve"> муниципального имущества городского округа город Кулебаки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а также о  порядке и условиях предоставления в аренду, включенного в него муниципального имущества, утвержденного постановлением администрации городского округа город Кулебаки Нижегородской области от 07.08.2017г. №1804 (в редакции постановления администрации г.о.г. Кулебаки Нижегородской области от 09.08.2018г. № 1997)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2972" w:rsidRPr="00C42972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использования имущества находящегося в муниципальной собственности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Кулебаки Нижегородской области</w:t>
      </w:r>
      <w:r w:rsidR="00F13FBF" w:rsidRPr="00C42972">
        <w:rPr>
          <w:rFonts w:ascii="Times New Roman" w:hAnsi="Times New Roman" w:cs="Times New Roman"/>
          <w:sz w:val="28"/>
          <w:szCs w:val="28"/>
        </w:rPr>
        <w:t>,</w:t>
      </w:r>
      <w:r w:rsidR="00DC7442" w:rsidRPr="00C42972">
        <w:rPr>
          <w:rFonts w:ascii="Times New Roman" w:hAnsi="Times New Roman" w:cs="Times New Roman"/>
          <w:sz w:val="28"/>
          <w:szCs w:val="28"/>
        </w:rPr>
        <w:t xml:space="preserve"> руководствуясь статьей 39 Устава городского округа город Кулебаки Нижегородской области, администрацией городского округа город Кулебаки Нижегородской области был разработан данный нормативно-правовой акт</w:t>
      </w:r>
      <w:r w:rsidR="00DC7442" w:rsidRPr="00C429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30CA" w:rsidRPr="00C42972" w:rsidRDefault="00DD30CA" w:rsidP="00DD30C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Pr="00C42972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42972" w:rsidRPr="0029267E" w:rsidRDefault="00C42972" w:rsidP="00C4297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508"/>
        <w:gridCol w:w="1580"/>
        <w:gridCol w:w="2518"/>
      </w:tblGrid>
      <w:tr w:rsidR="00C42972" w:rsidRPr="0029267E" w:rsidTr="00C42972">
        <w:tc>
          <w:tcPr>
            <w:tcW w:w="5508" w:type="dxa"/>
          </w:tcPr>
          <w:p w:rsidR="00C42972" w:rsidRPr="0029267E" w:rsidRDefault="00C42972" w:rsidP="00C4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267E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267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</w:t>
            </w:r>
          </w:p>
        </w:tc>
        <w:tc>
          <w:tcPr>
            <w:tcW w:w="1580" w:type="dxa"/>
          </w:tcPr>
          <w:p w:rsidR="00C42972" w:rsidRPr="0029267E" w:rsidRDefault="00C42972" w:rsidP="00F56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C42972" w:rsidRPr="0029267E" w:rsidRDefault="00C42972" w:rsidP="00F56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Борисова</w:t>
            </w:r>
          </w:p>
        </w:tc>
      </w:tr>
    </w:tbl>
    <w:p w:rsidR="00C42972" w:rsidRPr="0008383F" w:rsidRDefault="00C42972" w:rsidP="00C42972">
      <w:pPr>
        <w:jc w:val="both"/>
        <w:rPr>
          <w:sz w:val="28"/>
          <w:szCs w:val="28"/>
        </w:rPr>
      </w:pPr>
    </w:p>
    <w:p w:rsidR="00CA4F36" w:rsidRPr="00C42972" w:rsidRDefault="00CA4F36" w:rsidP="00C42972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4F36" w:rsidRPr="00C42972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A"/>
    <w:rsid w:val="000D3D40"/>
    <w:rsid w:val="001E1716"/>
    <w:rsid w:val="004C5008"/>
    <w:rsid w:val="005A46F8"/>
    <w:rsid w:val="00736827"/>
    <w:rsid w:val="008C291E"/>
    <w:rsid w:val="0098647C"/>
    <w:rsid w:val="00AC2590"/>
    <w:rsid w:val="00B36BFE"/>
    <w:rsid w:val="00C42972"/>
    <w:rsid w:val="00C81546"/>
    <w:rsid w:val="00CA4F36"/>
    <w:rsid w:val="00CE0EED"/>
    <w:rsid w:val="00D51D04"/>
    <w:rsid w:val="00DC7442"/>
    <w:rsid w:val="00DD30CA"/>
    <w:rsid w:val="00E97F9C"/>
    <w:rsid w:val="00EB1CAB"/>
    <w:rsid w:val="00F1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7;n=53076;fld=134;dst=1000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870;fld=134;dst=100224" TargetMode="External"/><Relationship Id="rId5" Type="http://schemas.openxmlformats.org/officeDocument/2006/relationships/hyperlink" Target="consultantplus://offline/main?base=RLAW187;n=53076;fld=134;dst=1000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2019-02-11T12:01:00Z</cp:lastPrinted>
  <dcterms:created xsi:type="dcterms:W3CDTF">2019-02-12T13:09:00Z</dcterms:created>
  <dcterms:modified xsi:type="dcterms:W3CDTF">2019-02-12T13:09:00Z</dcterms:modified>
</cp:coreProperties>
</file>