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30" w:rsidRPr="00152D30" w:rsidRDefault="00152D30" w:rsidP="00152D30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152D30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План проведения праздничных мероприятий, посвященных 85-летию города и Дню металлурга 09-16 июля 2017 года </w:t>
      </w:r>
    </w:p>
    <w:p w:rsidR="00152D30" w:rsidRPr="00152D30" w:rsidRDefault="00152D30" w:rsidP="00152D30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152D3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tbl>
      <w:tblPr>
        <w:tblW w:w="10377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8"/>
        <w:gridCol w:w="3969"/>
      </w:tblGrid>
      <w:tr w:rsidR="00152D30" w:rsidRPr="00152D30" w:rsidTr="00152D30">
        <w:trPr>
          <w:tblCellSpacing w:w="7" w:type="dxa"/>
        </w:trPr>
        <w:tc>
          <w:tcPr>
            <w:tcW w:w="10349" w:type="dxa"/>
            <w:gridSpan w:val="2"/>
            <w:shd w:val="clear" w:color="auto" w:fill="FF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32"/>
                <w:lang w:eastAsia="ru-RU"/>
              </w:rPr>
              <w:t>9 июля 2017 г.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 xml:space="preserve">1. Молодёжный </w:t>
            </w:r>
            <w:proofErr w:type="spell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арт-фестиваль</w:t>
            </w:r>
            <w:proofErr w:type="spell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 «</w:t>
            </w:r>
            <w:proofErr w:type="spellStart"/>
            <w:proofErr w:type="gram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Молодёжь-городу</w:t>
            </w:r>
            <w:proofErr w:type="spellEnd"/>
            <w:proofErr w:type="gram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!»</w:t>
            </w:r>
          </w:p>
        </w:tc>
        <w:tc>
          <w:tcPr>
            <w:tcW w:w="3948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18.00-22.00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Городской парк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10349" w:type="dxa"/>
            <w:gridSpan w:val="2"/>
            <w:shd w:val="clear" w:color="auto" w:fill="FF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32"/>
                <w:lang w:eastAsia="ru-RU"/>
              </w:rPr>
              <w:t>11-13 июля 2017 г.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1. Мероприятия большого творческого проекта «Мой город»</w:t>
            </w:r>
          </w:p>
        </w:tc>
        <w:tc>
          <w:tcPr>
            <w:tcW w:w="3948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18.00-21.00 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Городской парк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10349" w:type="dxa"/>
            <w:gridSpan w:val="2"/>
            <w:shd w:val="clear" w:color="auto" w:fill="FF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32"/>
                <w:lang w:eastAsia="ru-RU"/>
              </w:rPr>
              <w:t>13 июля 2017 г.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1. Открытие фотовыставки «История города в фотографии»</w:t>
            </w:r>
          </w:p>
        </w:tc>
        <w:tc>
          <w:tcPr>
            <w:tcW w:w="3948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13.00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Музей истории и краеведения 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ПАО «</w:t>
            </w:r>
            <w:proofErr w:type="spell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Русполимет</w:t>
            </w:r>
            <w:proofErr w:type="spell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» («Теремок»)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2. Работа выставки преподавателей и учащихся детской художественной школы и детских школ искусств округа, местных художников</w:t>
            </w:r>
          </w:p>
        </w:tc>
        <w:tc>
          <w:tcPr>
            <w:tcW w:w="3948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Музей истории и краеведения ПАО «</w:t>
            </w:r>
            <w:proofErr w:type="spell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Русполимет</w:t>
            </w:r>
            <w:proofErr w:type="spell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» («Теремок»)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3. Прием руководителей общественных организаций руководителями городского округа «Мы вместе!»    </w:t>
            </w:r>
          </w:p>
        </w:tc>
        <w:tc>
          <w:tcPr>
            <w:tcW w:w="3948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14.00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Музей истории и краеведения 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ПАО «</w:t>
            </w:r>
            <w:proofErr w:type="spell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Русполимет</w:t>
            </w:r>
            <w:proofErr w:type="spell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» («Теремок»)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10349" w:type="dxa"/>
            <w:gridSpan w:val="2"/>
            <w:shd w:val="clear" w:color="auto" w:fill="FF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32"/>
                <w:lang w:eastAsia="ru-RU"/>
              </w:rPr>
              <w:t>15 июля 2017 г.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1. Торжественная церемония бракосочетания</w:t>
            </w:r>
          </w:p>
        </w:tc>
        <w:tc>
          <w:tcPr>
            <w:tcW w:w="3948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14.00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Музей истории и краеведения 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ПАО «</w:t>
            </w:r>
            <w:proofErr w:type="spell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Русполимет</w:t>
            </w:r>
            <w:proofErr w:type="spell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» («Теремок»)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2. Автопробег  по улицам города «С юбилеем, любимый город!» по маршруту: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пл</w:t>
            </w:r>
            <w:proofErr w:type="gram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.П</w:t>
            </w:r>
            <w:proofErr w:type="gram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обеды-ул.Бутова-ул.Восстания-ул.О.Кошевого-ул.Маяковского-ул.Ст.Разина-ул.Бутова (теплый пруд)-ул.Восстания (проходная ПАО «</w:t>
            </w:r>
            <w:proofErr w:type="spell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Русполимет</w:t>
            </w:r>
            <w:proofErr w:type="spell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 xml:space="preserve">»)-ул.Воровского-ул.60 лет ВЛКСМ - ул. </w:t>
            </w:r>
            <w:proofErr w:type="spell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Циолковского-ул.Войкова-пл.Победы</w:t>
            </w:r>
            <w:proofErr w:type="spellEnd"/>
          </w:p>
        </w:tc>
        <w:tc>
          <w:tcPr>
            <w:tcW w:w="3948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15.00 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старт с пл</w:t>
            </w:r>
            <w:proofErr w:type="gram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.П</w:t>
            </w:r>
            <w:proofErr w:type="gram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обеды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3. Детская театрализовано-игровая программа «Город детства моего!»</w:t>
            </w:r>
          </w:p>
        </w:tc>
        <w:tc>
          <w:tcPr>
            <w:tcW w:w="3948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16.00 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пл</w:t>
            </w:r>
            <w:proofErr w:type="gram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.Л</w:t>
            </w:r>
            <w:proofErr w:type="gram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енина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 xml:space="preserve">4. Детское дефиле «Парад </w:t>
            </w:r>
            <w:proofErr w:type="spell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кулебакских</w:t>
            </w:r>
            <w:proofErr w:type="spell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 xml:space="preserve"> звездочек»</w:t>
            </w:r>
          </w:p>
        </w:tc>
        <w:tc>
          <w:tcPr>
            <w:tcW w:w="3948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16.30 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пл</w:t>
            </w:r>
            <w:proofErr w:type="gram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.Л</w:t>
            </w:r>
            <w:proofErr w:type="gram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енина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5. Выставка мастеров декоративно-прикладного творчества «Город мастеров», мастер классы</w:t>
            </w:r>
          </w:p>
        </w:tc>
        <w:tc>
          <w:tcPr>
            <w:tcW w:w="3948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17.00 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пл</w:t>
            </w:r>
            <w:proofErr w:type="gram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.Л</w:t>
            </w:r>
            <w:proofErr w:type="gram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енина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lastRenderedPageBreak/>
              <w:t>6. Благотворительно-социальная акция «Сундучок добра»</w:t>
            </w:r>
          </w:p>
        </w:tc>
        <w:tc>
          <w:tcPr>
            <w:tcW w:w="3948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17.00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пл</w:t>
            </w:r>
            <w:proofErr w:type="gram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.Л</w:t>
            </w:r>
            <w:proofErr w:type="gram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енина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 xml:space="preserve">7. Театрализовано-историческое представление «Здесь Родины моей начало!» с угощением фирменным пирогом - кулебякой </w:t>
            </w:r>
            <w:proofErr w:type="spell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по-кулебакски</w:t>
            </w:r>
            <w:proofErr w:type="spellEnd"/>
          </w:p>
        </w:tc>
        <w:tc>
          <w:tcPr>
            <w:tcW w:w="3948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17.30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пл</w:t>
            </w:r>
            <w:proofErr w:type="gram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.Л</w:t>
            </w:r>
            <w:proofErr w:type="gram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енина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8. Торжественный вечер с награждением лучших людей городского округа «Мой город - моя судьба!»</w:t>
            </w:r>
          </w:p>
        </w:tc>
        <w:tc>
          <w:tcPr>
            <w:tcW w:w="3948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18.30 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пл</w:t>
            </w:r>
            <w:proofErr w:type="gram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.Л</w:t>
            </w:r>
            <w:proofErr w:type="gram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енина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9. Концерт профессиональных артистов </w:t>
            </w:r>
            <w:r w:rsidRPr="00152D30">
              <w:rPr>
                <w:rFonts w:ascii="Tahoma" w:eastAsia="Times New Roman" w:hAnsi="Tahoma" w:cs="Tahoma"/>
                <w:b/>
                <w:bCs/>
                <w:color w:val="FF0000"/>
                <w:sz w:val="26"/>
                <w:lang w:eastAsia="ru-RU"/>
              </w:rPr>
              <w:t>(группа «Премьер-министр»)</w:t>
            </w:r>
          </w:p>
        </w:tc>
        <w:tc>
          <w:tcPr>
            <w:tcW w:w="3948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19.30-20.30 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пл</w:t>
            </w:r>
            <w:proofErr w:type="gram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.Л</w:t>
            </w:r>
            <w:proofErr w:type="gram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енина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10. Концертная программа «С любовью к родному городу!»</w:t>
            </w:r>
          </w:p>
        </w:tc>
        <w:tc>
          <w:tcPr>
            <w:tcW w:w="3948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20.30-21.00 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пл</w:t>
            </w:r>
            <w:proofErr w:type="gram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.Л</w:t>
            </w:r>
            <w:proofErr w:type="gram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енина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11. Концерт профессиональных артистов </w:t>
            </w:r>
            <w:r w:rsidRPr="00152D30">
              <w:rPr>
                <w:rFonts w:ascii="Tahoma" w:eastAsia="Times New Roman" w:hAnsi="Tahoma" w:cs="Tahoma"/>
                <w:b/>
                <w:bCs/>
                <w:color w:val="FF0000"/>
                <w:sz w:val="26"/>
                <w:lang w:eastAsia="ru-RU"/>
              </w:rPr>
              <w:t>(группа «30.02»)</w:t>
            </w:r>
          </w:p>
        </w:tc>
        <w:tc>
          <w:tcPr>
            <w:tcW w:w="3948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21.00-22.00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пл</w:t>
            </w:r>
            <w:proofErr w:type="gram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.Л</w:t>
            </w:r>
            <w:proofErr w:type="gram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енина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12. Праздничный фейерверк «Салют родному городу!»</w:t>
            </w:r>
          </w:p>
        </w:tc>
        <w:tc>
          <w:tcPr>
            <w:tcW w:w="3948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22.30  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пл</w:t>
            </w:r>
            <w:proofErr w:type="gram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.Л</w:t>
            </w:r>
            <w:proofErr w:type="gram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енина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13. Дискотека «В ритме праздника»</w:t>
            </w:r>
          </w:p>
        </w:tc>
        <w:tc>
          <w:tcPr>
            <w:tcW w:w="3948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22.00-23.00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пл</w:t>
            </w:r>
            <w:proofErr w:type="gram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.Л</w:t>
            </w:r>
            <w:proofErr w:type="gram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енина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10349" w:type="dxa"/>
            <w:gridSpan w:val="2"/>
            <w:shd w:val="clear" w:color="auto" w:fill="FF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32"/>
                <w:lang w:eastAsia="ru-RU"/>
              </w:rPr>
              <w:t>16 июля 2017 г.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1. Детская театрализовано-игровая программа «Островок детства»</w:t>
            </w:r>
          </w:p>
        </w:tc>
        <w:tc>
          <w:tcPr>
            <w:tcW w:w="3948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12.00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Городской парк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2. Интерактивные площадки, краеведческий калейдоскоп «Мой город - судьбы моей главная пристань»</w:t>
            </w:r>
          </w:p>
        </w:tc>
        <w:tc>
          <w:tcPr>
            <w:tcW w:w="3948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13.00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улицы города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3. Фольклорный фестиваль «Завалинка»</w:t>
            </w:r>
          </w:p>
        </w:tc>
        <w:tc>
          <w:tcPr>
            <w:tcW w:w="3948" w:type="dxa"/>
            <w:shd w:val="clear" w:color="auto" w:fill="66FF33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18.00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пл</w:t>
            </w:r>
            <w:proofErr w:type="gram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.Л</w:t>
            </w:r>
            <w:proofErr w:type="gram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енина</w:t>
            </w:r>
            <w:r w:rsidRPr="00152D30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52D30" w:rsidRPr="00152D30" w:rsidTr="00152D30">
        <w:trPr>
          <w:tblCellSpacing w:w="7" w:type="dxa"/>
        </w:trPr>
        <w:tc>
          <w:tcPr>
            <w:tcW w:w="6387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left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4. Концертная программа трио «Поверье»</w:t>
            </w:r>
          </w:p>
        </w:tc>
        <w:tc>
          <w:tcPr>
            <w:tcW w:w="3948" w:type="dxa"/>
            <w:shd w:val="clear" w:color="auto" w:fill="00CCFF"/>
            <w:vAlign w:val="center"/>
            <w:hideMark/>
          </w:tcPr>
          <w:p w:rsidR="00152D30" w:rsidRPr="00152D30" w:rsidRDefault="00152D30" w:rsidP="00152D30">
            <w:pPr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20.00</w:t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пл</w:t>
            </w:r>
            <w:proofErr w:type="gramStart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.Л</w:t>
            </w:r>
            <w:proofErr w:type="gramEnd"/>
            <w:r w:rsidRPr="00152D30">
              <w:rPr>
                <w:rFonts w:ascii="Tahoma" w:eastAsia="Times New Roman" w:hAnsi="Tahoma" w:cs="Tahoma"/>
                <w:b/>
                <w:bCs/>
                <w:color w:val="000000"/>
                <w:sz w:val="26"/>
                <w:lang w:eastAsia="ru-RU"/>
              </w:rPr>
              <w:t>енина</w:t>
            </w:r>
          </w:p>
        </w:tc>
      </w:tr>
    </w:tbl>
    <w:p w:rsidR="00152D30" w:rsidRPr="00152D30" w:rsidRDefault="00152D30" w:rsidP="00152D30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152D3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1F55CE" w:rsidRPr="00152D30" w:rsidRDefault="001F55CE" w:rsidP="00152D30"/>
    <w:sectPr w:rsidR="001F55CE" w:rsidRPr="00152D30" w:rsidSect="00152D30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2D30"/>
    <w:rsid w:val="00152D30"/>
    <w:rsid w:val="001F55CE"/>
    <w:rsid w:val="00ED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D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D30"/>
    <w:rPr>
      <w:b/>
      <w:bCs/>
    </w:rPr>
  </w:style>
  <w:style w:type="character" w:customStyle="1" w:styleId="apple-converted-space">
    <w:name w:val="apple-converted-space"/>
    <w:basedOn w:val="a0"/>
    <w:rsid w:val="00152D30"/>
  </w:style>
  <w:style w:type="character" w:customStyle="1" w:styleId="entdots">
    <w:name w:val="entdots"/>
    <w:basedOn w:val="a0"/>
    <w:rsid w:val="00152D30"/>
  </w:style>
  <w:style w:type="character" w:customStyle="1" w:styleId="entryreadall">
    <w:name w:val="entryreadall"/>
    <w:basedOn w:val="a0"/>
    <w:rsid w:val="00152D30"/>
  </w:style>
  <w:style w:type="character" w:styleId="a5">
    <w:name w:val="Hyperlink"/>
    <w:basedOn w:val="a0"/>
    <w:uiPriority w:val="99"/>
    <w:semiHidden/>
    <w:unhideWhenUsed/>
    <w:rsid w:val="00152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2017-07-13T12:28:00Z</dcterms:created>
  <dcterms:modified xsi:type="dcterms:W3CDTF">2017-07-13T12:30:00Z</dcterms:modified>
</cp:coreProperties>
</file>