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42" w:rsidRPr="007A2E42" w:rsidRDefault="007A2E42" w:rsidP="007A2E42">
      <w:pPr>
        <w:widowControl/>
        <w:adjustRightInd/>
        <w:ind w:left="5245" w:firstLine="7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7A2E42">
        <w:rPr>
          <w:rFonts w:ascii="Times New Roman" w:hAnsi="Times New Roman" w:cs="Times New Roman"/>
          <w:b/>
          <w:kern w:val="32"/>
          <w:sz w:val="24"/>
          <w:szCs w:val="24"/>
        </w:rPr>
        <w:t>Приложение № 8</w:t>
      </w:r>
    </w:p>
    <w:p w:rsidR="007A2E42" w:rsidRPr="007A2E42" w:rsidRDefault="007A2E42" w:rsidP="007A2E42">
      <w:pPr>
        <w:widowControl/>
        <w:adjustRightInd/>
        <w:ind w:left="5245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A2E42">
        <w:rPr>
          <w:rFonts w:ascii="Times New Roman" w:hAnsi="Times New Roman" w:cs="Times New Roman"/>
          <w:kern w:val="32"/>
          <w:sz w:val="24"/>
          <w:szCs w:val="24"/>
        </w:rPr>
        <w:t xml:space="preserve">к решению Совета депутатов от 07.12.2018 №88 </w:t>
      </w:r>
      <w:r w:rsidRPr="007A2E42">
        <w:rPr>
          <w:rFonts w:ascii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27.12.2019 г.  № 69)</w:t>
      </w:r>
    </w:p>
    <w:p w:rsidR="007A2E42" w:rsidRPr="007A2E42" w:rsidRDefault="007A2E42" w:rsidP="007A2E42">
      <w:pPr>
        <w:widowControl/>
        <w:adjustRightInd/>
        <w:spacing w:after="120"/>
        <w:ind w:left="1416" w:firstLine="708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7A2E42" w:rsidRPr="007A2E42" w:rsidRDefault="007A2E42" w:rsidP="007A2E42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A2E4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</w:t>
      </w:r>
      <w:r w:rsidRPr="007A2E42">
        <w:rPr>
          <w:rFonts w:ascii="Times New Roman" w:hAnsi="Times New Roman" w:cs="Times New Roman"/>
          <w:b/>
          <w:kern w:val="32"/>
          <w:sz w:val="28"/>
          <w:szCs w:val="28"/>
        </w:rPr>
        <w:t xml:space="preserve">публичных нормативных обязательств, подлежащих исполнению за счет средств  бюджета городского округа год Кулебаки Нижегородской области </w:t>
      </w:r>
      <w:r w:rsidRPr="007A2E4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7A2E42">
        <w:rPr>
          <w:rFonts w:ascii="Times New Roman" w:hAnsi="Times New Roman" w:cs="Times New Roman"/>
          <w:b/>
          <w:kern w:val="32"/>
          <w:sz w:val="28"/>
          <w:szCs w:val="28"/>
        </w:rPr>
        <w:t xml:space="preserve">на 2019 год </w:t>
      </w:r>
    </w:p>
    <w:p w:rsidR="007A2E42" w:rsidRPr="007A2E42" w:rsidRDefault="007A2E42" w:rsidP="007A2E42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A2E42">
        <w:rPr>
          <w:rFonts w:ascii="Times New Roman" w:hAnsi="Times New Roman" w:cs="Times New Roman"/>
          <w:b/>
          <w:kern w:val="32"/>
          <w:sz w:val="28"/>
          <w:szCs w:val="28"/>
        </w:rPr>
        <w:t>и на плановый период 2020 и 2021 годов</w:t>
      </w:r>
    </w:p>
    <w:p w:rsidR="007A2E42" w:rsidRPr="007A2E42" w:rsidRDefault="007A2E42" w:rsidP="007A2E42">
      <w:pPr>
        <w:widowControl/>
        <w:adjustRightInd/>
        <w:spacing w:after="1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A2E42" w:rsidRPr="007A2E42" w:rsidRDefault="007A2E42" w:rsidP="007A2E42">
      <w:pPr>
        <w:widowControl/>
        <w:adjustRightInd/>
        <w:spacing w:after="120"/>
        <w:rPr>
          <w:rFonts w:ascii="Times New Roman" w:hAnsi="Times New Roman" w:cs="Times New Roman"/>
          <w:kern w:val="32"/>
          <w:sz w:val="32"/>
          <w:szCs w:val="32"/>
        </w:rPr>
      </w:pPr>
      <w:r w:rsidRPr="007A2E42">
        <w:rPr>
          <w:rFonts w:ascii="Times New Roman" w:hAnsi="Times New Roman" w:cs="Times New Roman"/>
          <w:kern w:val="32"/>
          <w:sz w:val="32"/>
          <w:szCs w:val="32"/>
        </w:rPr>
        <w:t xml:space="preserve">                                                                                            тыс. руб.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1417"/>
        <w:gridCol w:w="1417"/>
      </w:tblGrid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2021 год</w:t>
            </w:r>
          </w:p>
        </w:tc>
      </w:tr>
      <w:tr w:rsidR="007A2E42" w:rsidRPr="007A2E42" w:rsidTr="00B515C9">
        <w:trPr>
          <w:trHeight w:val="26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spacing w:after="120"/>
              <w:ind w:left="34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1.</w:t>
            </w:r>
            <w:hyperlink r:id="rId6" w:history="1">
              <w:r w:rsidRPr="007A2E42">
                <w:rPr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Постановление</w:t>
              </w:r>
            </w:hyperlink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Правительства Нижегородской области от 31.12. 2013 года N 1033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proofErr w:type="gramStart"/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"(</w:t>
            </w:r>
            <w:proofErr w:type="gramEnd"/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9644,8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12 410,8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12 410,8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1.1.Расходы на осуществление выплаты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9644,8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12 410,8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12 410,8</w:t>
            </w:r>
          </w:p>
        </w:tc>
      </w:tr>
      <w:tr w:rsidR="007A2E42" w:rsidRPr="007A2E42" w:rsidTr="00B515C9">
        <w:trPr>
          <w:trHeight w:val="17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2. Решение Совета депутатов №152 от 29.04.2016 года «Об утверждении Положения «О присвоении звания «Почетный гражданин городского округа город Кулебаки» 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21,0</w:t>
            </w:r>
          </w:p>
        </w:tc>
      </w:tr>
      <w:tr w:rsidR="007A2E42" w:rsidRPr="007A2E42" w:rsidTr="00B515C9">
        <w:trPr>
          <w:trHeight w:val="8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2.1.Ежемесячная денежная выплата почетным гражданам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21,0</w:t>
            </w:r>
          </w:p>
        </w:tc>
      </w:tr>
      <w:tr w:rsidR="007A2E42" w:rsidRPr="007A2E42" w:rsidTr="00B515C9">
        <w:trPr>
          <w:trHeight w:val="17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3. Решение Совета депутатов №153 от 29.04.2016 года «Об утверждении Положения «О присвоении звания «Почетный ветеран городского округа город Кулебаки» 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93,0</w:t>
            </w: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3.1.Ежемесячная денежная выплата почетным ветеранам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93,0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4.Постановление администрации городского округа город Кулебаки </w:t>
            </w: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lastRenderedPageBreak/>
              <w:t>Нижегородской области №2142 от 06.10.2016 года «Об утверждении «Положения о порядке оказания дополнительной адресной помощи гражданам, находящимся в трудной жизненной ситуации на территории городского округа город Кулебаки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lastRenderedPageBreak/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186,0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lastRenderedPageBreak/>
              <w:t xml:space="preserve">4.1.Материальная поддержка семей и  граждан, оказавшихся в  трудной жизненной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170,0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4.2.Ежегодная денежная выплата ко Дню Победы участникам ВОВ и вдовам погибших 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 6,0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4.3.Материальная поддержка семей, проживающих в сельской  местности, нуждающихся в особой заботе  государства,  где  школьники обучаются с переездом в другую местность (частичная компенсация горячего питания обучающихся в МКОУ Серебрянская СОШ)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10,0</w:t>
            </w:r>
          </w:p>
        </w:tc>
      </w:tr>
      <w:tr w:rsidR="007A2E42" w:rsidRPr="007A2E42" w:rsidTr="00B515C9">
        <w:trPr>
          <w:trHeight w:val="31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5.Постановление администрации городского округа город Кулебаки Нижегородской области №1074от 30.05.2016 года «Об утверждении «Положения о порядке назначения и осуществления социальных выплат малоимущим гражданам, проживающим  на территории городского округа город Кулебаки Нижегородской области, на газификацию домовладений и жилых помещений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105,0</w:t>
            </w: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90,0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5.1.Материальная поддержка малоимущих граждан на газификацию домовладений и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90,0</w:t>
            </w:r>
          </w:p>
        </w:tc>
        <w:bookmarkStart w:id="0" w:name="_GoBack"/>
        <w:bookmarkEnd w:id="0"/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i/>
                <w:kern w:val="32"/>
                <w:sz w:val="24"/>
                <w:szCs w:val="24"/>
              </w:rPr>
              <w:t>6.Решение Совета депутатов №50 от 15.12.2015 года «Об утверждении Положения о наградах городского округа город Кулебаки Нижегородской области» 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6.1.Материальная поддержка  многодетных матерей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17,0</w:t>
            </w:r>
          </w:p>
        </w:tc>
      </w:tr>
      <w:tr w:rsidR="007A2E42" w:rsidRPr="007A2E42" w:rsidTr="00B515C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42" w:rsidRPr="007A2E42" w:rsidRDefault="007A2E42" w:rsidP="007A2E42">
            <w:pPr>
              <w:widowControl/>
              <w:adjustRightInd/>
              <w:spacing w:after="12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A2E4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7A2E42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>10 190,8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7A2E42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>12 817,8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2" w:rsidRPr="007A2E42" w:rsidRDefault="007A2E42" w:rsidP="007A2E42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7A2E42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>12 817,8</w:t>
            </w:r>
          </w:p>
        </w:tc>
      </w:tr>
    </w:tbl>
    <w:p w:rsidR="007A2E42" w:rsidRPr="007A2E42" w:rsidRDefault="007A2E42" w:rsidP="007A2E42">
      <w:pPr>
        <w:widowControl/>
        <w:adjustRightInd/>
        <w:spacing w:after="120"/>
        <w:rPr>
          <w:rFonts w:ascii="Times New Roman" w:hAnsi="Times New Roman" w:cs="Times New Roman"/>
          <w:kern w:val="32"/>
          <w:sz w:val="28"/>
          <w:szCs w:val="28"/>
        </w:rPr>
      </w:pPr>
    </w:p>
    <w:p w:rsidR="000D1A0A" w:rsidRPr="00A05D7D" w:rsidRDefault="000D1A0A" w:rsidP="00A05D7D"/>
    <w:sectPr w:rsidR="000D1A0A" w:rsidRPr="00A05D7D" w:rsidSect="006D6335">
      <w:headerReference w:type="default" r:id="rId7"/>
      <w:footerReference w:type="default" r:id="rId8"/>
      <w:pgSz w:w="11906" w:h="16838" w:code="9"/>
      <w:pgMar w:top="851" w:right="851" w:bottom="851" w:left="1418" w:header="720" w:footer="720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35" w:rsidRDefault="007A2E42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35" w:rsidRDefault="007A2E42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171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2E42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5B4F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05D7D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433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19B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2E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2E4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2E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2E42"/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page number"/>
    <w:basedOn w:val="a0"/>
    <w:semiHidden/>
    <w:rsid w:val="007A2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2E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2E4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2E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2E42"/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page number"/>
    <w:basedOn w:val="a0"/>
    <w:semiHidden/>
    <w:rsid w:val="007A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19C999783E41E00DD8AF042FBF677DB3705A89D8A00F4E9623B4A560938516pB3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2020-01-20T13:53:00Z</dcterms:created>
  <dcterms:modified xsi:type="dcterms:W3CDTF">2020-01-20T13:53:00Z</dcterms:modified>
</cp:coreProperties>
</file>