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07" w:dyaOrig="971">
          <v:rect id="rectole0000000000" o:spid="_x0000_i1025" style="width:30pt;height:48.75pt" o:ole="" o:preferrelative="t" stroked="f">
            <v:imagedata r:id="rId8" o:title=""/>
          </v:rect>
          <o:OLEObject Type="Embed" ProgID="StaticMetafile" ShapeID="rectole0000000000" DrawAspect="Content" ObjectID="_1583070731" r:id="rId9"/>
        </w:object>
      </w: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 городского округа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город Кулебаки Нижегородской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left="-960" w:right="-6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П Р И К А З</w:t>
      </w:r>
    </w:p>
    <w:p w:rsidR="000D0262" w:rsidRDefault="000D0262">
      <w:pPr>
        <w:keepNext/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0262" w:rsidRDefault="007E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16 марта</w:t>
      </w:r>
      <w:r w:rsidR="004D7D51">
        <w:rPr>
          <w:rFonts w:ascii="Times New Roman" w:eastAsia="Times New Roman" w:hAnsi="Times New Roman" w:cs="Times New Roman"/>
          <w:sz w:val="28"/>
          <w:u w:val="single"/>
        </w:rPr>
        <w:t xml:space="preserve"> 2018</w:t>
      </w:r>
      <w:r w:rsidR="006C3DAB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="006C3DAB">
        <w:rPr>
          <w:rFonts w:ascii="Times New Roman" w:eastAsia="Times New Roman" w:hAnsi="Times New Roman" w:cs="Times New Roman"/>
          <w:sz w:val="28"/>
        </w:rPr>
        <w:t xml:space="preserve">  </w:t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</w:rPr>
        <w:t>14</w:t>
      </w: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71"/>
      </w:tblGrid>
      <w:tr w:rsidR="000D0262" w:rsidTr="00FD59C5">
        <w:trPr>
          <w:trHeight w:val="1"/>
          <w:jc w:val="center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6C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 утверждении Порядка составления, утверждения и ведения </w:t>
            </w:r>
          </w:p>
          <w:p w:rsidR="000D0262" w:rsidRDefault="006C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бюджетной сметы  финансового управления администрации </w:t>
            </w:r>
          </w:p>
          <w:p w:rsidR="000D0262" w:rsidRDefault="006C3D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городского округа город Кулебаки.</w:t>
            </w:r>
          </w:p>
        </w:tc>
      </w:tr>
      <w:tr w:rsidR="000D0262" w:rsidTr="00FD59C5">
        <w:trPr>
          <w:trHeight w:val="1"/>
          <w:jc w:val="center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0D02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0262" w:rsidRPr="00FD59C5" w:rsidRDefault="000D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D0262" w:rsidRPr="00FD59C5" w:rsidTr="00FD59C5">
        <w:trPr>
          <w:trHeight w:val="1"/>
        </w:trPr>
        <w:tc>
          <w:tcPr>
            <w:tcW w:w="9854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Pr="00FD59C5" w:rsidRDefault="006C3DAB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В соответствии со статьями 158, 161, 162, 221 Бюджетного кодекса Российской Федерации и  Общими требованиями к порядку составления, утверждения и ведения бюджетных смет казенных учреждений, утвержденными приказом  Министерства финансов Российской Федерации от 20 ноября 2007 г. </w:t>
            </w:r>
            <w:r w:rsidR="004E2B60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№ 112н</w:t>
            </w: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0D0262" w:rsidRPr="00FD59C5" w:rsidRDefault="006C3DAB">
      <w:pPr>
        <w:spacing w:after="0" w:line="360" w:lineRule="auto"/>
        <w:rPr>
          <w:rFonts w:ascii="Times New Roman" w:eastAsia="Times New Roman" w:hAnsi="Times New Roman" w:cs="Times New Roman"/>
          <w:spacing w:val="60"/>
          <w:sz w:val="26"/>
          <w:szCs w:val="26"/>
        </w:rPr>
      </w:pPr>
      <w:r w:rsidRPr="00FD59C5">
        <w:rPr>
          <w:rFonts w:ascii="Times New Roman" w:eastAsia="Times New Roman" w:hAnsi="Times New Roman" w:cs="Times New Roman"/>
          <w:spacing w:val="60"/>
          <w:sz w:val="26"/>
          <w:szCs w:val="26"/>
        </w:rPr>
        <w:t>приказываю: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D0262" w:rsidRPr="00FD59C5" w:rsidTr="00FD59C5">
        <w:trPr>
          <w:trHeight w:val="509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Pr="00FD59C5" w:rsidRDefault="006C3DAB">
            <w:pPr>
              <w:spacing w:after="0" w:line="360" w:lineRule="auto"/>
              <w:ind w:firstLine="7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1. Утвердить прилагаемый Порядок составления, утверждения и ведения бюджетной  сметы финансового управления администрации городского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Кулебаки.</w:t>
            </w:r>
          </w:p>
          <w:p w:rsidR="000D0262" w:rsidRPr="00FD59C5" w:rsidRDefault="005522A5" w:rsidP="005522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каз Финансового управления от 21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06.2016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39 «Об утверждении  Порядка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составления,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утверждения и ведения бюджетной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смет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управления администрации городского округа  город Кулебаки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»   отменить.</w:t>
            </w:r>
          </w:p>
          <w:p w:rsidR="000D0262" w:rsidRPr="00FD59C5" w:rsidRDefault="005522A5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3. Ведущему специалисту отдела  планирования доходов  (Морозовой М.В.) обеспечить размещение данного приказа на официальном  интер</w:t>
            </w:r>
            <w:r w:rsidR="002B229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нет-сайте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    Кулебаки</w:t>
            </w:r>
            <w:r w:rsidR="002B229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</w:t>
            </w:r>
            <w:r w:rsidR="002E0AF2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: кулебаки-округ. рф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D0262" w:rsidRPr="00FD59C5" w:rsidRDefault="005522A5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4. Настоящий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Приказ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вступает</w:t>
            </w:r>
            <w:r w:rsidR="00734B77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 силу со дня его подписания.</w:t>
            </w:r>
          </w:p>
          <w:p w:rsidR="000D0262" w:rsidRPr="00FD59C5" w:rsidRDefault="005522A5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Контроль за исполнением настоящего приказа </w:t>
            </w:r>
            <w:r w:rsidR="000A6B60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возложить на заместителя начальника финансового управлении Даньшину И.Ю</w:t>
            </w:r>
            <w:r w:rsidR="006C3DAB" w:rsidRPr="00FD59C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D0262" w:rsidRPr="00FD59C5" w:rsidRDefault="00FD59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9C5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                                                    Ю.А.Щукина</w:t>
            </w:r>
          </w:p>
        </w:tc>
      </w:tr>
      <w:tr w:rsidR="005522A5" w:rsidRPr="00FD59C5" w:rsidTr="00FD59C5">
        <w:trPr>
          <w:trHeight w:val="509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5522A5" w:rsidRPr="00FD59C5" w:rsidRDefault="005522A5" w:rsidP="00FD59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0262" w:rsidRDefault="006C3D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Утвержден</w:t>
      </w:r>
    </w:p>
    <w:p w:rsidR="000D0262" w:rsidRDefault="006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 финансового управления </w:t>
      </w:r>
    </w:p>
    <w:p w:rsidR="000D0262" w:rsidRDefault="006C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D59C5">
        <w:rPr>
          <w:rFonts w:ascii="Times New Roman" w:eastAsia="Times New Roman" w:hAnsi="Times New Roman" w:cs="Times New Roman"/>
          <w:sz w:val="28"/>
        </w:rPr>
        <w:t xml:space="preserve">16 марта 2018  года   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FD59C5">
        <w:rPr>
          <w:rFonts w:ascii="Times New Roman" w:eastAsia="Times New Roman" w:hAnsi="Times New Roman" w:cs="Times New Roman"/>
          <w:sz w:val="28"/>
        </w:rPr>
        <w:t>14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СОСТАВЛЕНИЯ, УТВЕРЖДЕНИЯ И ВЕДЕНИЯ БЮДЖЕТНОЙ  СМЕТЫ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ФИНАНСОВОГО УПРАВЛЕНИЯ АДМИНИСТРАЦИИ ГОРОДСКОГО ОКРУГА ГОРОД КУЛЕБАКИ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967A27" w:rsidRDefault="00967A27" w:rsidP="0096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Pr="00967A27" w:rsidRDefault="00967A27" w:rsidP="0096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</w:t>
      </w:r>
      <w:r w:rsidR="006C3DAB" w:rsidRPr="00967A27">
        <w:rPr>
          <w:rFonts w:ascii="Times New Roman" w:eastAsia="Times New Roman" w:hAnsi="Times New Roman" w:cs="Times New Roman"/>
          <w:sz w:val="28"/>
        </w:rPr>
        <w:t>Настоящий Порядок сос</w:t>
      </w:r>
      <w:r w:rsidRPr="00967A27">
        <w:rPr>
          <w:rFonts w:ascii="Times New Roman" w:eastAsia="Times New Roman" w:hAnsi="Times New Roman" w:cs="Times New Roman"/>
          <w:sz w:val="28"/>
        </w:rPr>
        <w:t xml:space="preserve">тавления, утверждения и ведения </w:t>
      </w:r>
      <w:r w:rsidR="006C3DAB" w:rsidRPr="00967A27">
        <w:rPr>
          <w:rFonts w:ascii="Times New Roman" w:eastAsia="Times New Roman" w:hAnsi="Times New Roman" w:cs="Times New Roman"/>
          <w:sz w:val="28"/>
        </w:rPr>
        <w:t xml:space="preserve">бюджетной сметы  финансового управления администрации городского округа город Кулебаки (далее - Порядок), разработан в соответствии со </w:t>
      </w:r>
      <w:hyperlink r:id="rId10">
        <w:r w:rsidR="006C3DAB" w:rsidRPr="00967A27">
          <w:rPr>
            <w:rFonts w:ascii="Times New Roman" w:eastAsia="Times New Roman" w:hAnsi="Times New Roman" w:cs="Times New Roman"/>
            <w:sz w:val="28"/>
          </w:rPr>
          <w:t>статьями 158</w:t>
        </w:r>
      </w:hyperlink>
      <w:r w:rsidR="006C3DAB" w:rsidRPr="00967A27">
        <w:rPr>
          <w:rFonts w:ascii="Times New Roman" w:eastAsia="Times New Roman" w:hAnsi="Times New Roman" w:cs="Times New Roman"/>
          <w:sz w:val="28"/>
        </w:rPr>
        <w:t xml:space="preserve">, </w:t>
      </w:r>
      <w:hyperlink r:id="rId11">
        <w:r w:rsidR="006C3DAB" w:rsidRPr="00967A27">
          <w:rPr>
            <w:rFonts w:ascii="Times New Roman" w:eastAsia="Times New Roman" w:hAnsi="Times New Roman" w:cs="Times New Roman"/>
            <w:sz w:val="28"/>
          </w:rPr>
          <w:t>161</w:t>
        </w:r>
      </w:hyperlink>
      <w:r w:rsidR="006C3DAB" w:rsidRPr="00967A27">
        <w:rPr>
          <w:rFonts w:ascii="Times New Roman" w:eastAsia="Times New Roman" w:hAnsi="Times New Roman" w:cs="Times New Roman"/>
          <w:sz w:val="28"/>
        </w:rPr>
        <w:t xml:space="preserve">, </w:t>
      </w:r>
      <w:hyperlink r:id="rId12">
        <w:r w:rsidR="006C3DAB" w:rsidRPr="00967A27">
          <w:rPr>
            <w:rFonts w:ascii="Times New Roman" w:eastAsia="Times New Roman" w:hAnsi="Times New Roman" w:cs="Times New Roman"/>
            <w:sz w:val="28"/>
          </w:rPr>
          <w:t>162</w:t>
        </w:r>
      </w:hyperlink>
      <w:r w:rsidR="006C3DAB" w:rsidRPr="00967A27">
        <w:rPr>
          <w:rFonts w:ascii="Times New Roman" w:eastAsia="Times New Roman" w:hAnsi="Times New Roman" w:cs="Times New Roman"/>
          <w:sz w:val="28"/>
        </w:rPr>
        <w:t xml:space="preserve">, </w:t>
      </w:r>
      <w:hyperlink r:id="rId13">
        <w:r w:rsidR="006C3DAB" w:rsidRPr="00967A27">
          <w:rPr>
            <w:rFonts w:ascii="Times New Roman" w:eastAsia="Times New Roman" w:hAnsi="Times New Roman" w:cs="Times New Roman"/>
            <w:sz w:val="28"/>
          </w:rPr>
          <w:t>221</w:t>
        </w:r>
      </w:hyperlink>
      <w:r w:rsidR="006C3DAB" w:rsidRPr="00967A27">
        <w:rPr>
          <w:rFonts w:ascii="Times New Roman" w:eastAsia="Times New Roman" w:hAnsi="Times New Roman" w:cs="Times New Roman"/>
          <w:sz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 министерства Финансов Российской Феде</w:t>
      </w:r>
      <w:r w:rsidR="005C4BE9" w:rsidRPr="00967A27">
        <w:rPr>
          <w:rFonts w:ascii="Times New Roman" w:eastAsia="Times New Roman" w:hAnsi="Times New Roman" w:cs="Times New Roman"/>
          <w:sz w:val="28"/>
        </w:rPr>
        <w:t>рации</w:t>
      </w:r>
      <w:r w:rsidR="00D101C5" w:rsidRPr="00967A27">
        <w:rPr>
          <w:rFonts w:ascii="Times New Roman" w:eastAsia="Times New Roman" w:hAnsi="Times New Roman" w:cs="Times New Roman"/>
          <w:sz w:val="28"/>
        </w:rPr>
        <w:t xml:space="preserve"> </w:t>
      </w:r>
      <w:r w:rsidR="00D101C5" w:rsidRPr="00967A27">
        <w:rPr>
          <w:rFonts w:ascii="Times New Roman" w:hAnsi="Times New Roman" w:cs="Times New Roman"/>
          <w:sz w:val="28"/>
          <w:szCs w:val="28"/>
        </w:rPr>
        <w:t>от 20 ноября 2007 года № 112н "Об общих требованиях к порядку составления, утверждения и ведения бюджетных смет казенных  учреждений"</w:t>
      </w:r>
      <w:r w:rsidR="006C3DAB" w:rsidRPr="00967A27">
        <w:rPr>
          <w:rFonts w:ascii="Times New Roman" w:eastAsia="Times New Roman" w:hAnsi="Times New Roman" w:cs="Times New Roman"/>
          <w:sz w:val="28"/>
        </w:rPr>
        <w:t>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Порядок составления бюджетной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C3DAB">
        <w:rPr>
          <w:rFonts w:ascii="Times New Roman" w:eastAsia="Times New Roman" w:hAnsi="Times New Roman" w:cs="Times New Roman"/>
          <w:sz w:val="28"/>
        </w:rPr>
        <w:t>Бюджетная смета (далее - смета) составляется получателем средств бюджета в целях установления объема и распределения направлений расходования средств  бюджета городс</w:t>
      </w:r>
      <w:r w:rsidR="00D87C86">
        <w:rPr>
          <w:rFonts w:ascii="Times New Roman" w:eastAsia="Times New Roman" w:hAnsi="Times New Roman" w:cs="Times New Roman"/>
          <w:sz w:val="28"/>
        </w:rPr>
        <w:t>кого округа город Кулебаки</w:t>
      </w:r>
      <w:r w:rsidR="006C3DAB">
        <w:rPr>
          <w:rFonts w:ascii="Times New Roman" w:eastAsia="Times New Roman" w:hAnsi="Times New Roman" w:cs="Times New Roman"/>
          <w:sz w:val="28"/>
        </w:rPr>
        <w:t xml:space="preserve">.  Показатели сметы утверждаются в пределах  доведенных получателю средств  бюджета лимитов бюджетных обязательств на принятие и (или) исполнение им бюджетных обязательств по </w:t>
      </w:r>
      <w:r w:rsidR="000A6B60">
        <w:rPr>
          <w:rFonts w:ascii="Times New Roman" w:eastAsia="Times New Roman" w:hAnsi="Times New Roman" w:cs="Times New Roman"/>
          <w:sz w:val="28"/>
        </w:rPr>
        <w:t xml:space="preserve">обеспечению </w:t>
      </w:r>
      <w:r w:rsidR="006C3DAB">
        <w:rPr>
          <w:rFonts w:ascii="Times New Roman" w:eastAsia="Times New Roman" w:hAnsi="Times New Roman" w:cs="Times New Roman"/>
          <w:sz w:val="28"/>
        </w:rPr>
        <w:t>выполнени</w:t>
      </w:r>
      <w:r w:rsidR="000A6B60">
        <w:rPr>
          <w:rFonts w:ascii="Times New Roman" w:eastAsia="Times New Roman" w:hAnsi="Times New Roman" w:cs="Times New Roman"/>
          <w:sz w:val="28"/>
        </w:rPr>
        <w:t>я</w:t>
      </w:r>
      <w:r w:rsidR="006C3DAB">
        <w:rPr>
          <w:rFonts w:ascii="Times New Roman" w:eastAsia="Times New Roman" w:hAnsi="Times New Roman" w:cs="Times New Roman"/>
          <w:sz w:val="28"/>
        </w:rPr>
        <w:t xml:space="preserve"> функций финансовым управлением администрации городского округа город Кулебаки </w:t>
      </w:r>
      <w:r w:rsidR="00D87C86">
        <w:rPr>
          <w:rFonts w:ascii="Times New Roman" w:eastAsia="Times New Roman" w:hAnsi="Times New Roman" w:cs="Times New Roman"/>
          <w:sz w:val="28"/>
        </w:rPr>
        <w:t xml:space="preserve"> на период одного финансового  года </w:t>
      </w:r>
      <w:r w:rsidR="006C3DAB">
        <w:rPr>
          <w:rFonts w:ascii="Times New Roman" w:eastAsia="Times New Roman" w:hAnsi="Times New Roman" w:cs="Times New Roman"/>
          <w:sz w:val="28"/>
        </w:rPr>
        <w:t>(далее - лимиты бюджетных обязательств).</w:t>
      </w:r>
    </w:p>
    <w:p w:rsidR="000650ED" w:rsidRPr="00126127" w:rsidRDefault="00967A27" w:rsidP="0012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6C3DAB" w:rsidRPr="002C7006">
        <w:rPr>
          <w:rFonts w:ascii="Times New Roman" w:eastAsia="Times New Roman" w:hAnsi="Times New Roman" w:cs="Times New Roman"/>
          <w:sz w:val="28"/>
        </w:rPr>
        <w:t>Смета финансового управления  составляется в разрезе кодов</w:t>
      </w:r>
      <w:r w:rsidR="000650ED">
        <w:rPr>
          <w:rFonts w:ascii="Times New Roman" w:eastAsia="Times New Roman" w:hAnsi="Times New Roman" w:cs="Times New Roman"/>
          <w:sz w:val="28"/>
        </w:rPr>
        <w:t xml:space="preserve"> классификации расходов  бюджетов бюджетной классификации </w:t>
      </w:r>
      <w:r w:rsidR="00126127"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r w:rsidR="000650ED" w:rsidRPr="00844956">
        <w:rPr>
          <w:rFonts w:ascii="Times New Roman" w:hAnsi="Times New Roman" w:cs="Times New Roman"/>
          <w:sz w:val="28"/>
          <w:szCs w:val="28"/>
        </w:rPr>
        <w:t xml:space="preserve">с детализацией до кодов </w:t>
      </w:r>
      <w:r w:rsidR="00E65EF4">
        <w:rPr>
          <w:rFonts w:ascii="Times New Roman" w:hAnsi="Times New Roman" w:cs="Times New Roman"/>
          <w:sz w:val="28"/>
          <w:szCs w:val="28"/>
        </w:rPr>
        <w:t xml:space="preserve"> по</w:t>
      </w:r>
      <w:r w:rsidR="000650ED">
        <w:rPr>
          <w:rFonts w:ascii="Times New Roman" w:hAnsi="Times New Roman" w:cs="Times New Roman"/>
          <w:sz w:val="28"/>
          <w:szCs w:val="28"/>
        </w:rPr>
        <w:t xml:space="preserve">дгрупп и элементов видов расходов </w:t>
      </w:r>
      <w:r w:rsidR="000650ED" w:rsidRPr="008449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650ED" w:rsidRPr="00047C2E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0650ED" w:rsidRPr="00047C2E">
        <w:rPr>
          <w:rFonts w:ascii="Times New Roman" w:hAnsi="Times New Roman" w:cs="Times New Roman"/>
          <w:sz w:val="28"/>
          <w:szCs w:val="28"/>
        </w:rPr>
        <w:t xml:space="preserve"> </w:t>
      </w:r>
      <w:r w:rsidR="003A2629">
        <w:rPr>
          <w:rFonts w:ascii="Times New Roman" w:hAnsi="Times New Roman" w:cs="Times New Roman"/>
          <w:sz w:val="28"/>
          <w:szCs w:val="28"/>
        </w:rPr>
        <w:t>расходов бюджета.</w:t>
      </w:r>
    </w:p>
    <w:p w:rsidR="000650ED" w:rsidRDefault="000650ED" w:rsidP="000650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аналитического учета указывается код аналитического показателя. В качестве кода аналитического показателя указывается КОСГУ (классификация операций сектора государственного управления).</w:t>
      </w:r>
    </w:p>
    <w:p w:rsidR="000650ED" w:rsidRPr="002C7006" w:rsidRDefault="000650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 w:rsidR="006C3DAB" w:rsidRPr="002C7006">
        <w:rPr>
          <w:rFonts w:ascii="Times New Roman" w:eastAsia="Times New Roman" w:hAnsi="Times New Roman" w:cs="Times New Roman"/>
          <w:sz w:val="28"/>
        </w:rPr>
        <w:t>Смета финансовог</w:t>
      </w:r>
      <w:r w:rsidR="005D7342">
        <w:rPr>
          <w:rFonts w:ascii="Times New Roman" w:eastAsia="Times New Roman" w:hAnsi="Times New Roman" w:cs="Times New Roman"/>
          <w:sz w:val="28"/>
        </w:rPr>
        <w:t>о управления  составляется в одном</w:t>
      </w:r>
      <w:r w:rsidR="006C3DAB" w:rsidRPr="002C7006">
        <w:rPr>
          <w:rFonts w:ascii="Times New Roman" w:eastAsia="Times New Roman" w:hAnsi="Times New Roman" w:cs="Times New Roman"/>
          <w:sz w:val="28"/>
        </w:rPr>
        <w:t xml:space="preserve"> экземпляр</w:t>
      </w:r>
      <w:r w:rsidR="00D83BB1">
        <w:rPr>
          <w:rFonts w:ascii="Times New Roman" w:eastAsia="Times New Roman" w:hAnsi="Times New Roman" w:cs="Times New Roman"/>
          <w:sz w:val="28"/>
        </w:rPr>
        <w:t>е</w:t>
      </w:r>
      <w:r w:rsidR="006C3D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6C3DAB">
        <w:rPr>
          <w:rFonts w:ascii="Times New Roman" w:eastAsia="Times New Roman" w:hAnsi="Times New Roman" w:cs="Times New Roman"/>
          <w:sz w:val="28"/>
        </w:rPr>
        <w:t xml:space="preserve">по форме, предусмотренной приложением № 1 к Порядку, и подписывается </w:t>
      </w:r>
      <w:r w:rsidR="00907D59">
        <w:rPr>
          <w:rFonts w:ascii="Times New Roman" w:eastAsia="Times New Roman" w:hAnsi="Times New Roman" w:cs="Times New Roman"/>
          <w:sz w:val="28"/>
        </w:rPr>
        <w:t xml:space="preserve">начальником отдела отчетности и методологии бюджетного учета </w:t>
      </w:r>
      <w:r w:rsidR="006C3DAB">
        <w:rPr>
          <w:rFonts w:ascii="Times New Roman" w:eastAsia="Times New Roman" w:hAnsi="Times New Roman" w:cs="Times New Roman"/>
          <w:sz w:val="28"/>
        </w:rPr>
        <w:t>финансового управления, а в его отсутствие - лицом, исполняющим его обязанности.</w:t>
      </w:r>
    </w:p>
    <w:p w:rsidR="000D0262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6C3DAB" w:rsidRPr="002C7006">
        <w:rPr>
          <w:rFonts w:ascii="Times New Roman" w:eastAsia="Times New Roman" w:hAnsi="Times New Roman" w:cs="Times New Roman"/>
          <w:sz w:val="28"/>
        </w:rPr>
        <w:t>К смете п</w:t>
      </w:r>
      <w:r w:rsidR="00D83BB1">
        <w:rPr>
          <w:rFonts w:ascii="Times New Roman" w:eastAsia="Times New Roman" w:hAnsi="Times New Roman" w:cs="Times New Roman"/>
          <w:sz w:val="28"/>
        </w:rPr>
        <w:t>рилагаются обоснования (расчеты)</w:t>
      </w:r>
      <w:r w:rsidR="006C3DAB" w:rsidRPr="002C7006">
        <w:rPr>
          <w:rFonts w:ascii="Times New Roman" w:eastAsia="Times New Roman" w:hAnsi="Times New Roman" w:cs="Times New Roman"/>
          <w:sz w:val="28"/>
        </w:rPr>
        <w:t xml:space="preserve"> плановых сметных показателей, </w:t>
      </w:r>
      <w:r w:rsidR="00D83BB1">
        <w:rPr>
          <w:rFonts w:ascii="Times New Roman" w:eastAsia="Times New Roman" w:hAnsi="Times New Roman" w:cs="Times New Roman"/>
          <w:sz w:val="28"/>
        </w:rPr>
        <w:t>использованных при  формировании сметы,  являющих</w:t>
      </w:r>
      <w:r w:rsidR="006C3DAB" w:rsidRPr="002C7006">
        <w:rPr>
          <w:rFonts w:ascii="Times New Roman" w:eastAsia="Times New Roman" w:hAnsi="Times New Roman" w:cs="Times New Roman"/>
          <w:sz w:val="28"/>
        </w:rPr>
        <w:t>ся</w:t>
      </w:r>
      <w:r w:rsidR="00D83BB1">
        <w:rPr>
          <w:rFonts w:ascii="Times New Roman" w:eastAsia="Times New Roman" w:hAnsi="Times New Roman" w:cs="Times New Roman"/>
          <w:sz w:val="28"/>
        </w:rPr>
        <w:t xml:space="preserve"> неотъемлемой частью сметы</w:t>
      </w:r>
      <w:r w:rsidR="006C3DAB" w:rsidRPr="002C7006">
        <w:rPr>
          <w:rFonts w:ascii="Times New Roman" w:eastAsia="Times New Roman" w:hAnsi="Times New Roman" w:cs="Times New Roman"/>
          <w:sz w:val="28"/>
        </w:rPr>
        <w:t>.</w:t>
      </w:r>
    </w:p>
    <w:p w:rsidR="00A144A9" w:rsidRDefault="00D83BB1" w:rsidP="00A14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856D5B">
        <w:rPr>
          <w:rFonts w:ascii="Times New Roman" w:eastAsia="Calibri" w:hAnsi="Times New Roman"/>
          <w:sz w:val="28"/>
          <w:szCs w:val="28"/>
        </w:rPr>
        <w:t xml:space="preserve">городского округа город Кулебаки </w:t>
      </w:r>
      <w:r>
        <w:rPr>
          <w:rFonts w:ascii="Times New Roman" w:eastAsia="Calibri" w:hAnsi="Times New Roman"/>
          <w:sz w:val="28"/>
          <w:szCs w:val="28"/>
        </w:rPr>
        <w:t>на очередной финансовый год  и плановый период</w:t>
      </w:r>
      <w:r w:rsidR="003A2629">
        <w:rPr>
          <w:rFonts w:ascii="Times New Roman" w:eastAsia="Calibri" w:hAnsi="Times New Roman"/>
          <w:sz w:val="28"/>
          <w:szCs w:val="28"/>
        </w:rPr>
        <w:t xml:space="preserve"> по реко</w:t>
      </w:r>
      <w:r w:rsidR="00C94C00">
        <w:rPr>
          <w:rFonts w:ascii="Times New Roman" w:eastAsia="Calibri" w:hAnsi="Times New Roman"/>
          <w:sz w:val="28"/>
          <w:szCs w:val="28"/>
        </w:rPr>
        <w:t>мендуемому  образцу (приложение 2</w:t>
      </w:r>
      <w:r w:rsidR="003A2629">
        <w:rPr>
          <w:rFonts w:ascii="Times New Roman" w:eastAsia="Calibri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</w:rPr>
        <w:t xml:space="preserve"> и утверждаются при утверждении сметы учреждения.</w:t>
      </w:r>
    </w:p>
    <w:p w:rsidR="00D83BB1" w:rsidRPr="00FD59C5" w:rsidRDefault="00967A27" w:rsidP="00FD5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="00A144A9">
        <w:rPr>
          <w:rFonts w:ascii="Times New Roman" w:eastAsia="Calibri" w:hAnsi="Times New Roman"/>
          <w:sz w:val="28"/>
          <w:szCs w:val="28"/>
        </w:rPr>
        <w:t>Смета и изменения показателей в Смету составляются в рублях с копейками.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Порядок утверждения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6C3DAB">
        <w:rPr>
          <w:rFonts w:ascii="Times New Roman" w:eastAsia="Times New Roman" w:hAnsi="Times New Roman" w:cs="Times New Roman"/>
          <w:sz w:val="28"/>
        </w:rPr>
        <w:t>Смета финансового управления, подготовленная отделом отчетности и методологии бюджетного учета, утверждается начальником финансового управления  и заверяется гербовой печатью.</w:t>
      </w:r>
    </w:p>
    <w:p w:rsidR="005A48A6" w:rsidRPr="00E450C6" w:rsidRDefault="005A48A6" w:rsidP="005A4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450C6">
        <w:rPr>
          <w:rFonts w:ascii="Times New Roman" w:eastAsia="Calibri" w:hAnsi="Times New Roman"/>
          <w:sz w:val="28"/>
          <w:szCs w:val="28"/>
        </w:rPr>
        <w:t>Утверждение смет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450C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финансового управления</w:t>
      </w:r>
      <w:r w:rsidRPr="00E450C6">
        <w:rPr>
          <w:rFonts w:ascii="Times New Roman" w:eastAsia="Calibri" w:hAnsi="Times New Roman"/>
          <w:sz w:val="28"/>
          <w:szCs w:val="28"/>
        </w:rPr>
        <w:t xml:space="preserve"> осуществляется не  позднее 10 рабочих дней со дня доведения  в установленном порядке соответствующих лимитов бюджетных обязательств.</w:t>
      </w:r>
    </w:p>
    <w:p w:rsidR="005A48A6" w:rsidRDefault="005A4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Порядок ведения сметы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6C3DAB">
        <w:rPr>
          <w:rFonts w:ascii="Times New Roman" w:eastAsia="Times New Roman" w:hAnsi="Times New Roman" w:cs="Times New Roman"/>
          <w:sz w:val="28"/>
        </w:rPr>
        <w:t>Ведением сметы является внесение изменений в смету в пределах, доведенных в установленном порядке объемов, соответствующих лимитов бюджетных обязательств.</w:t>
      </w:r>
    </w:p>
    <w:p w:rsidR="005D734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показателей сметы утверждаются по форме,</w:t>
      </w:r>
      <w:r w:rsidR="005A48A6">
        <w:rPr>
          <w:rFonts w:ascii="Times New Roman" w:eastAsia="Times New Roman" w:hAnsi="Times New Roman" w:cs="Times New Roman"/>
          <w:sz w:val="28"/>
        </w:rPr>
        <w:t xml:space="preserve"> предусмотренной приложением № 3</w:t>
      </w:r>
      <w:r w:rsidR="005D734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D0262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FF26F6" w:rsidRDefault="00FF2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F26F6" w:rsidRDefault="00A82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FF26F6">
        <w:rPr>
          <w:rFonts w:ascii="Times New Roman" w:eastAsia="Times New Roman" w:hAnsi="Times New Roman" w:cs="Times New Roman"/>
          <w:sz w:val="28"/>
        </w:rPr>
        <w:t>зменяющих объемы сметных  назначений в случае изменения доведенного в установленном порядке объема лимитов бюджетных  обязательств;</w:t>
      </w:r>
    </w:p>
    <w:p w:rsidR="000D0262" w:rsidRPr="002C7006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t>изменяющих распределение сметных назначений по кодам классификации расходов бюджетов бюджетной классификац</w:t>
      </w:r>
      <w:r w:rsidR="00F774BE">
        <w:rPr>
          <w:rFonts w:ascii="Times New Roman" w:eastAsia="Times New Roman" w:hAnsi="Times New Roman" w:cs="Times New Roman"/>
          <w:sz w:val="28"/>
        </w:rPr>
        <w:t>ии Российской Федерации</w:t>
      </w:r>
      <w:r w:rsidRPr="002C7006">
        <w:rPr>
          <w:rFonts w:ascii="Times New Roman" w:eastAsia="Times New Roman" w:hAnsi="Times New Roman" w:cs="Times New Roman"/>
          <w:sz w:val="28"/>
        </w:rPr>
        <w:t xml:space="preserve">, требующих изменения показателей бюджетной росписи   </w:t>
      </w:r>
      <w:r w:rsidR="002F55DF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Pr="002C7006">
        <w:rPr>
          <w:rFonts w:ascii="Times New Roman" w:eastAsia="Times New Roman" w:hAnsi="Times New Roman" w:cs="Times New Roman"/>
          <w:sz w:val="28"/>
        </w:rPr>
        <w:t xml:space="preserve"> и лимитов бюджетных обязательств;</w:t>
      </w:r>
    </w:p>
    <w:p w:rsidR="000D0262" w:rsidRDefault="006C3DAB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8"/>
        </w:rPr>
      </w:pPr>
      <w:r w:rsidRPr="002C7006">
        <w:rPr>
          <w:rFonts w:ascii="Times New Roman" w:eastAsia="Times New Roman" w:hAnsi="Times New Roman" w:cs="Times New Roman"/>
          <w:sz w:val="28"/>
        </w:rPr>
        <w:lastRenderedPageBreak/>
        <w:t>изменяющих распределение сметных н</w:t>
      </w:r>
      <w:r w:rsidR="00A82D54">
        <w:rPr>
          <w:rFonts w:ascii="Times New Roman" w:eastAsia="Times New Roman" w:hAnsi="Times New Roman" w:cs="Times New Roman"/>
          <w:sz w:val="28"/>
        </w:rPr>
        <w:t>азначений</w:t>
      </w:r>
      <w:r w:rsidRPr="002C7006">
        <w:rPr>
          <w:rFonts w:ascii="Times New Roman" w:eastAsia="Times New Roman" w:hAnsi="Times New Roman" w:cs="Times New Roman"/>
          <w:sz w:val="28"/>
        </w:rPr>
        <w:t xml:space="preserve">, </w:t>
      </w:r>
      <w:r w:rsidR="00A82D54">
        <w:rPr>
          <w:rFonts w:ascii="Times New Roman" w:eastAsia="Times New Roman" w:hAnsi="Times New Roman" w:cs="Times New Roman"/>
          <w:sz w:val="28"/>
        </w:rPr>
        <w:t xml:space="preserve">не </w:t>
      </w:r>
      <w:r w:rsidRPr="002C7006">
        <w:rPr>
          <w:rFonts w:ascii="Times New Roman" w:eastAsia="Times New Roman" w:hAnsi="Times New Roman" w:cs="Times New Roman"/>
          <w:sz w:val="28"/>
        </w:rPr>
        <w:t xml:space="preserve">требующих изменения </w:t>
      </w:r>
      <w:r w:rsidR="00A82D54">
        <w:rPr>
          <w:rFonts w:ascii="Times New Roman" w:eastAsia="Times New Roman" w:hAnsi="Times New Roman" w:cs="Times New Roman"/>
          <w:sz w:val="28"/>
        </w:rPr>
        <w:t xml:space="preserve"> показателей  бюджетной  росписи финансового управления и  </w:t>
      </w:r>
      <w:r w:rsidRPr="002C7006">
        <w:rPr>
          <w:rFonts w:ascii="Times New Roman" w:eastAsia="Times New Roman" w:hAnsi="Times New Roman" w:cs="Times New Roman"/>
          <w:sz w:val="28"/>
        </w:rPr>
        <w:t>утвержденного объема</w:t>
      </w:r>
      <w:r w:rsidR="0043571A">
        <w:rPr>
          <w:rFonts w:ascii="Times New Roman" w:eastAsia="Times New Roman" w:hAnsi="Times New Roman" w:cs="Times New Roman"/>
          <w:sz w:val="28"/>
        </w:rPr>
        <w:t xml:space="preserve"> лимитов бюджетных обязательств;</w:t>
      </w:r>
    </w:p>
    <w:p w:rsidR="0043571A" w:rsidRDefault="0043571A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изменяющих распределение сметных назначений по  дополнительным кодам  аналитических показателей, установленным  в соответствии с пунктом 3  настоящего Порядка, не требующих изменения показателей бюджетной  росписи  финансового управления и утвержденного объема лимитов бюджетных обязательств;</w:t>
      </w:r>
    </w:p>
    <w:p w:rsidR="00123AC9" w:rsidRDefault="00123AC9" w:rsidP="0012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123AC9" w:rsidRPr="002C7006" w:rsidRDefault="00123AC9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F7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представленным на утверждение изменениям в смету прилагают</w:t>
      </w:r>
      <w:r w:rsidR="00E65EF4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я обоснования (расчеты) плановых сметных показателей, сформированные  в соответствии с положениями </w:t>
      </w:r>
      <w:r w:rsidR="000F3C1D">
        <w:rPr>
          <w:rFonts w:ascii="Times New Roman" w:eastAsia="Times New Roman" w:hAnsi="Times New Roman" w:cs="Times New Roman"/>
          <w:sz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</w:rPr>
        <w:t>5 настоящего  Порядка.</w:t>
      </w:r>
    </w:p>
    <w:p w:rsidR="00BE333E" w:rsidRDefault="00BE333E" w:rsidP="00BE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Внесение изменений в смету, требующее изменения показателей бюджетной росписи финансового управления и лимитов бюджетных обязательств, утверждается после внесения в установленном порядке изменений в бюджетную роспись  финансового управления и лимиты бюджетных обязательств.</w:t>
      </w:r>
    </w:p>
    <w:p w:rsidR="001736CA" w:rsidRDefault="001736CA" w:rsidP="00173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10.</w:t>
      </w:r>
      <w:r w:rsidRPr="001736CA">
        <w:rPr>
          <w:rFonts w:ascii="Times New Roman" w:hAnsi="Times New Roman" w:cs="Times New Roman"/>
          <w:sz w:val="28"/>
          <w:szCs w:val="28"/>
        </w:rPr>
        <w:t xml:space="preserve"> </w:t>
      </w:r>
      <w:r w:rsidRPr="00844956">
        <w:rPr>
          <w:rFonts w:ascii="Times New Roman" w:hAnsi="Times New Roman" w:cs="Times New Roman"/>
          <w:sz w:val="28"/>
          <w:szCs w:val="28"/>
        </w:rPr>
        <w:t xml:space="preserve">Утверждение изменений в смету осуществляется в соответствии с </w:t>
      </w:r>
      <w:hyperlink w:anchor="P55" w:history="1">
        <w:r w:rsidRPr="00E3230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E32301">
        <w:rPr>
          <w:rFonts w:ascii="Times New Roman" w:hAnsi="Times New Roman" w:cs="Times New Roman"/>
          <w:sz w:val="28"/>
          <w:szCs w:val="28"/>
        </w:rPr>
        <w:t xml:space="preserve"> </w:t>
      </w:r>
      <w:r w:rsidRPr="0084495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E333E" w:rsidRDefault="00BE3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774BE" w:rsidRDefault="00F7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Формирование проекта сметы на очередной финансовый год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D53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6C3DAB">
        <w:rPr>
          <w:rFonts w:ascii="Times New Roman" w:eastAsia="Times New Roman" w:hAnsi="Times New Roman" w:cs="Times New Roman"/>
          <w:sz w:val="28"/>
        </w:rPr>
        <w:t xml:space="preserve">Формирование проекта сметы финансового управления на очередной финансовый год </w:t>
      </w:r>
      <w:r w:rsidR="004350DD">
        <w:rPr>
          <w:rFonts w:ascii="Times New Roman" w:eastAsia="Times New Roman" w:hAnsi="Times New Roman" w:cs="Times New Roman"/>
          <w:sz w:val="28"/>
        </w:rPr>
        <w:t xml:space="preserve"> и на плановый пе</w:t>
      </w:r>
      <w:r w:rsidR="00B53D0B">
        <w:rPr>
          <w:rFonts w:ascii="Times New Roman" w:eastAsia="Times New Roman" w:hAnsi="Times New Roman" w:cs="Times New Roman"/>
          <w:sz w:val="28"/>
        </w:rPr>
        <w:t>р</w:t>
      </w:r>
      <w:r w:rsidR="004350DD">
        <w:rPr>
          <w:rFonts w:ascii="Times New Roman" w:eastAsia="Times New Roman" w:hAnsi="Times New Roman" w:cs="Times New Roman"/>
          <w:sz w:val="28"/>
        </w:rPr>
        <w:t>иод</w:t>
      </w:r>
      <w:r w:rsidR="006C3DAB">
        <w:rPr>
          <w:rFonts w:ascii="Times New Roman" w:eastAsia="Times New Roman" w:hAnsi="Times New Roman" w:cs="Times New Roman"/>
          <w:sz w:val="28"/>
        </w:rPr>
        <w:t xml:space="preserve"> осуществляется на этапе составления проекта бюджета городского округа на очередной финансовый год</w:t>
      </w:r>
      <w:r w:rsidR="00396C8F">
        <w:rPr>
          <w:rFonts w:ascii="Times New Roman" w:eastAsia="Times New Roman" w:hAnsi="Times New Roman" w:cs="Times New Roman"/>
          <w:sz w:val="28"/>
        </w:rPr>
        <w:t xml:space="preserve"> и на плановый  период</w:t>
      </w:r>
      <w:r w:rsidR="004350DD">
        <w:rPr>
          <w:rFonts w:ascii="Times New Roman" w:eastAsia="Times New Roman" w:hAnsi="Times New Roman" w:cs="Times New Roman"/>
          <w:sz w:val="28"/>
        </w:rPr>
        <w:t xml:space="preserve">, </w:t>
      </w:r>
      <w:r w:rsidR="006C3DAB">
        <w:rPr>
          <w:rFonts w:ascii="Times New Roman" w:eastAsia="Times New Roman" w:hAnsi="Times New Roman" w:cs="Times New Roman"/>
          <w:sz w:val="28"/>
        </w:rPr>
        <w:t xml:space="preserve">  с приложением обоснований (расчетов), с учетом ежегодно разрабатываемого финансовым управлением Порядка планирования бюджетных ассигнований  бюджета городского округа  по кодам классификации расходов бюджета на очередной финансовый год</w:t>
      </w:r>
      <w:r>
        <w:rPr>
          <w:rFonts w:ascii="Times New Roman" w:eastAsia="Times New Roman" w:hAnsi="Times New Roman" w:cs="Times New Roman"/>
          <w:sz w:val="28"/>
        </w:rPr>
        <w:t xml:space="preserve"> и на плановый  период</w:t>
      </w:r>
      <w:r w:rsidR="006C3DAB">
        <w:rPr>
          <w:rFonts w:ascii="Times New Roman" w:eastAsia="Times New Roman" w:hAnsi="Times New Roman" w:cs="Times New Roman"/>
          <w:sz w:val="28"/>
        </w:rPr>
        <w:t>, по форме  в</w:t>
      </w:r>
      <w:r w:rsidR="00D87C86">
        <w:rPr>
          <w:rFonts w:ascii="Times New Roman" w:eastAsia="Times New Roman" w:hAnsi="Times New Roman" w:cs="Times New Roman"/>
          <w:sz w:val="28"/>
        </w:rPr>
        <w:t xml:space="preserve"> соответствии с приложением  № 4.</w:t>
      </w: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0D0262" w:rsidSect="00734B77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CF" w:rsidRDefault="003D53CF" w:rsidP="00734B77">
      <w:pPr>
        <w:spacing w:after="0" w:line="240" w:lineRule="auto"/>
      </w:pPr>
      <w:r>
        <w:separator/>
      </w:r>
    </w:p>
  </w:endnote>
  <w:endnote w:type="continuationSeparator" w:id="1">
    <w:p w:rsidR="003D53CF" w:rsidRDefault="003D53CF" w:rsidP="0073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CF" w:rsidRDefault="003D53CF" w:rsidP="00734B77">
      <w:pPr>
        <w:spacing w:after="0" w:line="240" w:lineRule="auto"/>
      </w:pPr>
      <w:r>
        <w:separator/>
      </w:r>
    </w:p>
  </w:footnote>
  <w:footnote w:type="continuationSeparator" w:id="1">
    <w:p w:rsidR="003D53CF" w:rsidRDefault="003D53CF" w:rsidP="0073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E72"/>
    <w:multiLevelType w:val="hybridMultilevel"/>
    <w:tmpl w:val="6978880C"/>
    <w:lvl w:ilvl="0" w:tplc="01C07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143D14"/>
    <w:multiLevelType w:val="hybridMultilevel"/>
    <w:tmpl w:val="24F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0CD"/>
    <w:multiLevelType w:val="hybridMultilevel"/>
    <w:tmpl w:val="4C26C10A"/>
    <w:lvl w:ilvl="0" w:tplc="EA567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262"/>
    <w:rsid w:val="00050939"/>
    <w:rsid w:val="000650ED"/>
    <w:rsid w:val="000A6B60"/>
    <w:rsid w:val="000D0262"/>
    <w:rsid w:val="000F3C1D"/>
    <w:rsid w:val="00123AC9"/>
    <w:rsid w:val="00126127"/>
    <w:rsid w:val="001736CA"/>
    <w:rsid w:val="00294518"/>
    <w:rsid w:val="002B2292"/>
    <w:rsid w:val="002C7006"/>
    <w:rsid w:val="002E0AF2"/>
    <w:rsid w:val="002E7E38"/>
    <w:rsid w:val="002F55DF"/>
    <w:rsid w:val="00396C8F"/>
    <w:rsid w:val="003A2629"/>
    <w:rsid w:val="003D53CF"/>
    <w:rsid w:val="003D732B"/>
    <w:rsid w:val="004350DD"/>
    <w:rsid w:val="0043571A"/>
    <w:rsid w:val="00494E4F"/>
    <w:rsid w:val="004D7D51"/>
    <w:rsid w:val="004E2B60"/>
    <w:rsid w:val="00511590"/>
    <w:rsid w:val="005522A5"/>
    <w:rsid w:val="005A48A6"/>
    <w:rsid w:val="005B2C1A"/>
    <w:rsid w:val="005C4BE9"/>
    <w:rsid w:val="005D7342"/>
    <w:rsid w:val="00650DC2"/>
    <w:rsid w:val="006C3DAB"/>
    <w:rsid w:val="0071110B"/>
    <w:rsid w:val="00734B77"/>
    <w:rsid w:val="007E469C"/>
    <w:rsid w:val="00823232"/>
    <w:rsid w:val="00854DA7"/>
    <w:rsid w:val="00856D5B"/>
    <w:rsid w:val="008905E6"/>
    <w:rsid w:val="00907D59"/>
    <w:rsid w:val="00911850"/>
    <w:rsid w:val="00967A27"/>
    <w:rsid w:val="00A05A72"/>
    <w:rsid w:val="00A144A9"/>
    <w:rsid w:val="00A82D54"/>
    <w:rsid w:val="00AF77DF"/>
    <w:rsid w:val="00B441D8"/>
    <w:rsid w:val="00B53D0B"/>
    <w:rsid w:val="00BE333E"/>
    <w:rsid w:val="00C94C00"/>
    <w:rsid w:val="00D101C5"/>
    <w:rsid w:val="00D21858"/>
    <w:rsid w:val="00D539A4"/>
    <w:rsid w:val="00D60D74"/>
    <w:rsid w:val="00D83BB1"/>
    <w:rsid w:val="00D87C86"/>
    <w:rsid w:val="00E65EF4"/>
    <w:rsid w:val="00E7277C"/>
    <w:rsid w:val="00EC768E"/>
    <w:rsid w:val="00F15365"/>
    <w:rsid w:val="00F55E29"/>
    <w:rsid w:val="00F774BE"/>
    <w:rsid w:val="00F9149D"/>
    <w:rsid w:val="00FD59C5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967A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B77"/>
  </w:style>
  <w:style w:type="paragraph" w:styleId="a6">
    <w:name w:val="footer"/>
    <w:basedOn w:val="a"/>
    <w:link w:val="a7"/>
    <w:uiPriority w:val="99"/>
    <w:semiHidden/>
    <w:unhideWhenUsed/>
    <w:rsid w:val="007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D0439CEE4B5E647F502D950DB1D0B43FB360D9262089D0F74197F9CC94386627A60FFB3CE7qFG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D0439CEE4B5E647F502D950DB1D0B43FB360D9262089D0F74197F9CC94386627A60FFA3EE7qFG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D0439CEE4B5E647F502D950DB1D0B43FB360D9262089D0F74197F9CC94386627A60FFB3CE9qFG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D0439CEE4B5E647F502D950DB1D0B43FB360D9262089D0F74197F9CC94386627A60FFB3CE8qFG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B651FD5109FE7EB108A24C5CA58CAFF9B407D7E92CF4216126C0767A44D6B8E2ADB075BA1EFA155B0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A6E-B894-42AC-8A8C-F855D8A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Морозова</cp:lastModifiedBy>
  <cp:revision>40</cp:revision>
  <dcterms:created xsi:type="dcterms:W3CDTF">2016-06-16T05:28:00Z</dcterms:created>
  <dcterms:modified xsi:type="dcterms:W3CDTF">2018-03-20T14:06:00Z</dcterms:modified>
</cp:coreProperties>
</file>