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60" w:rsidRPr="00114D79" w:rsidRDefault="009F7160" w:rsidP="009F7160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sz w:val="28"/>
          <w:szCs w:val="28"/>
        </w:rPr>
        <w:drawing>
          <wp:inline distT="0" distB="0" distL="0" distR="0">
            <wp:extent cx="4000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60" w:rsidRPr="00114D79" w:rsidRDefault="009F7160" w:rsidP="009F7160">
      <w:pPr>
        <w:jc w:val="center"/>
        <w:rPr>
          <w:sz w:val="28"/>
          <w:szCs w:val="28"/>
        </w:rPr>
      </w:pPr>
    </w:p>
    <w:p w:rsidR="009F7160" w:rsidRPr="00114D79" w:rsidRDefault="009F7160" w:rsidP="009F7160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>Финан</w:t>
      </w:r>
      <w:r>
        <w:rPr>
          <w:b/>
          <w:sz w:val="28"/>
          <w:szCs w:val="28"/>
        </w:rPr>
        <w:t>совое управление администрации городского округа город Кулебаки</w:t>
      </w:r>
      <w:r w:rsidRPr="00114D79">
        <w:rPr>
          <w:b/>
          <w:sz w:val="28"/>
          <w:szCs w:val="28"/>
        </w:rPr>
        <w:t xml:space="preserve"> Нижегородской области</w:t>
      </w:r>
    </w:p>
    <w:p w:rsidR="009F7160" w:rsidRPr="00114D79" w:rsidRDefault="009F7160" w:rsidP="009F7160">
      <w:pPr>
        <w:jc w:val="center"/>
        <w:rPr>
          <w:sz w:val="28"/>
          <w:szCs w:val="28"/>
        </w:rPr>
      </w:pPr>
    </w:p>
    <w:p w:rsidR="009F7160" w:rsidRPr="00114D79" w:rsidRDefault="009F7160" w:rsidP="00CC07D6">
      <w:pPr>
        <w:pStyle w:val="a3"/>
        <w:ind w:left="-960" w:right="-639"/>
        <w:rPr>
          <w:sz w:val="28"/>
          <w:szCs w:val="28"/>
        </w:rPr>
      </w:pPr>
      <w:proofErr w:type="gramStart"/>
      <w:r w:rsidRPr="00114D79">
        <w:rPr>
          <w:sz w:val="28"/>
          <w:szCs w:val="28"/>
        </w:rPr>
        <w:t>П</w:t>
      </w:r>
      <w:proofErr w:type="gramEnd"/>
      <w:r w:rsidRPr="00114D79">
        <w:rPr>
          <w:sz w:val="28"/>
          <w:szCs w:val="28"/>
        </w:rPr>
        <w:t xml:space="preserve"> Р И К А З</w:t>
      </w:r>
    </w:p>
    <w:p w:rsidR="009F7160" w:rsidRPr="00114D79" w:rsidRDefault="008E7385" w:rsidP="009F7160">
      <w:pPr>
        <w:rPr>
          <w:sz w:val="28"/>
          <w:szCs w:val="28"/>
        </w:rPr>
      </w:pPr>
      <w:r w:rsidRPr="00CC07D6">
        <w:rPr>
          <w:sz w:val="28"/>
          <w:szCs w:val="28"/>
          <w:u w:val="single"/>
        </w:rPr>
        <w:t>2</w:t>
      </w:r>
      <w:r w:rsidR="00466571" w:rsidRPr="00CC07D6">
        <w:rPr>
          <w:sz w:val="28"/>
          <w:szCs w:val="28"/>
          <w:u w:val="single"/>
        </w:rPr>
        <w:t>5</w:t>
      </w:r>
      <w:r w:rsidR="009F7160" w:rsidRPr="00CC07D6">
        <w:rPr>
          <w:sz w:val="28"/>
          <w:szCs w:val="28"/>
          <w:u w:val="single"/>
        </w:rPr>
        <w:t xml:space="preserve"> июля 2017года</w:t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>
        <w:rPr>
          <w:sz w:val="28"/>
          <w:szCs w:val="28"/>
        </w:rPr>
        <w:tab/>
      </w:r>
      <w:r w:rsidR="009F7160" w:rsidRPr="00CC07D6">
        <w:rPr>
          <w:sz w:val="28"/>
          <w:szCs w:val="28"/>
          <w:u w:val="single"/>
        </w:rPr>
        <w:t xml:space="preserve">№ </w:t>
      </w:r>
      <w:r w:rsidR="00893DBF" w:rsidRPr="00CC07D6">
        <w:rPr>
          <w:sz w:val="28"/>
          <w:szCs w:val="28"/>
          <w:u w:val="single"/>
        </w:rPr>
        <w:t>36</w:t>
      </w:r>
    </w:p>
    <w:p w:rsidR="009F7160" w:rsidRDefault="009F7160" w:rsidP="009F7160">
      <w:pPr>
        <w:jc w:val="center"/>
        <w:rPr>
          <w:sz w:val="28"/>
          <w:szCs w:val="28"/>
        </w:rPr>
      </w:pPr>
    </w:p>
    <w:p w:rsidR="009F7160" w:rsidRPr="00114D79" w:rsidRDefault="009F7160" w:rsidP="009F7160">
      <w:pPr>
        <w:jc w:val="center"/>
        <w:rPr>
          <w:sz w:val="28"/>
          <w:szCs w:val="28"/>
        </w:rPr>
      </w:pPr>
    </w:p>
    <w:tbl>
      <w:tblPr>
        <w:tblW w:w="9800" w:type="dxa"/>
        <w:jc w:val="center"/>
        <w:tblLook w:val="01E0"/>
      </w:tblPr>
      <w:tblGrid>
        <w:gridCol w:w="9800"/>
      </w:tblGrid>
      <w:tr w:rsidR="009F7160" w:rsidRPr="006D59D6" w:rsidTr="0039037B">
        <w:trPr>
          <w:trHeight w:val="1378"/>
          <w:jc w:val="center"/>
        </w:trPr>
        <w:tc>
          <w:tcPr>
            <w:tcW w:w="9800" w:type="dxa"/>
          </w:tcPr>
          <w:p w:rsidR="009F7160" w:rsidRPr="00B20AC8" w:rsidRDefault="009F7160" w:rsidP="0039037B">
            <w:pPr>
              <w:jc w:val="center"/>
              <w:rPr>
                <w:b/>
                <w:sz w:val="28"/>
                <w:szCs w:val="28"/>
              </w:rPr>
            </w:pPr>
            <w:r w:rsidRPr="00B20AC8">
              <w:rPr>
                <w:b/>
                <w:sz w:val="28"/>
                <w:szCs w:val="28"/>
              </w:rPr>
              <w:t xml:space="preserve">О </w:t>
            </w:r>
            <w:r w:rsidR="008E7385" w:rsidRPr="00B20AC8">
              <w:rPr>
                <w:b/>
                <w:sz w:val="28"/>
                <w:szCs w:val="28"/>
              </w:rPr>
              <w:t>вн</w:t>
            </w:r>
            <w:r w:rsidR="00905144" w:rsidRPr="00B20AC8">
              <w:rPr>
                <w:b/>
                <w:sz w:val="28"/>
                <w:szCs w:val="28"/>
              </w:rPr>
              <w:t>есение изменений в Порядок взаим</w:t>
            </w:r>
            <w:r w:rsidR="008E7385" w:rsidRPr="00B20AC8">
              <w:rPr>
                <w:b/>
                <w:sz w:val="28"/>
                <w:szCs w:val="28"/>
              </w:rPr>
              <w:t>одействия</w:t>
            </w:r>
          </w:p>
          <w:p w:rsidR="009F7160" w:rsidRPr="00CC07D6" w:rsidRDefault="009F7160" w:rsidP="00CC07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финансового управления администрации городского округа город Кулебаки Нижегородской области </w:t>
            </w:r>
            <w:r w:rsidR="008E7385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>с субъектами контроля, указанными в пунктах 4 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="008E7385" w:rsidRPr="00B20AC8">
              <w:rPr>
                <w:rFonts w:ascii="Times New Roman" w:hAnsi="Times New Roman" w:cs="Times New Roman"/>
              </w:rPr>
              <w:t xml:space="preserve"> </w:t>
            </w:r>
            <w:r w:rsidR="008E7385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</w:t>
            </w:r>
            <w:r w:rsidR="00905144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8E7385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постановлением Правительства Российской Федерации</w:t>
            </w:r>
            <w:r w:rsidR="00905144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7385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>от 12 декабря 2015 года № 1367»</w:t>
            </w:r>
            <w:r w:rsidR="00905144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утвержденный приказом финансового управления</w:t>
            </w:r>
            <w:r w:rsidR="00B20AC8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города Кулебаки Нижегородской</w:t>
            </w:r>
            <w:proofErr w:type="gramEnd"/>
            <w:r w:rsidR="00B20AC8"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</w:t>
            </w:r>
            <w:r w:rsidRPr="00B2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28.12.2016г № 85 </w:t>
            </w:r>
          </w:p>
        </w:tc>
      </w:tr>
    </w:tbl>
    <w:p w:rsidR="009F7160" w:rsidRPr="00114D79" w:rsidRDefault="009F7160" w:rsidP="00CC07D6">
      <w:pPr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9854"/>
      </w:tblGrid>
      <w:tr w:rsidR="009F7160" w:rsidRPr="00354710" w:rsidTr="0039037B">
        <w:tc>
          <w:tcPr>
            <w:tcW w:w="9853" w:type="dxa"/>
          </w:tcPr>
          <w:p w:rsidR="009F7160" w:rsidRPr="00354710" w:rsidRDefault="009F7160" w:rsidP="00CC07D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B20AC8">
              <w:rPr>
                <w:sz w:val="28"/>
                <w:szCs w:val="28"/>
              </w:rPr>
              <w:t xml:space="preserve">целях приведения в </w:t>
            </w:r>
            <w:r>
              <w:rPr>
                <w:sz w:val="28"/>
                <w:szCs w:val="28"/>
              </w:rPr>
              <w:t>соответстви</w:t>
            </w:r>
            <w:r w:rsidR="00B20AC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B20AC8">
              <w:rPr>
                <w:sz w:val="28"/>
                <w:szCs w:val="28"/>
              </w:rPr>
              <w:t xml:space="preserve">действующим законодательством </w:t>
            </w:r>
            <w:r w:rsidRPr="00D04FEA">
              <w:rPr>
                <w:sz w:val="28"/>
                <w:szCs w:val="28"/>
              </w:rPr>
              <w:t xml:space="preserve"> </w:t>
            </w:r>
          </w:p>
        </w:tc>
      </w:tr>
    </w:tbl>
    <w:p w:rsidR="009F7160" w:rsidRPr="00CC07D6" w:rsidRDefault="00CC07D6" w:rsidP="00CC07D6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CC07D6">
        <w:rPr>
          <w:b/>
          <w:spacing w:val="60"/>
          <w:sz w:val="28"/>
          <w:szCs w:val="28"/>
        </w:rPr>
        <w:t>ПРИКАЗЫВАЮ</w:t>
      </w:r>
      <w:r w:rsidR="009F7160" w:rsidRPr="00CC07D6">
        <w:rPr>
          <w:b/>
          <w:spacing w:val="60"/>
          <w:sz w:val="28"/>
          <w:szCs w:val="28"/>
        </w:rPr>
        <w:t>:</w:t>
      </w:r>
    </w:p>
    <w:tbl>
      <w:tblPr>
        <w:tblW w:w="9854" w:type="dxa"/>
        <w:tblLayout w:type="fixed"/>
        <w:tblLook w:val="01E0"/>
      </w:tblPr>
      <w:tblGrid>
        <w:gridCol w:w="9854"/>
      </w:tblGrid>
      <w:tr w:rsidR="009F7160" w:rsidRPr="00354710" w:rsidTr="0039037B">
        <w:tc>
          <w:tcPr>
            <w:tcW w:w="9854" w:type="dxa"/>
          </w:tcPr>
          <w:p w:rsidR="00B20AC8" w:rsidRPr="00CC07D6" w:rsidRDefault="009F7160" w:rsidP="0039037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C07D6">
              <w:rPr>
                <w:sz w:val="28"/>
                <w:szCs w:val="28"/>
              </w:rPr>
              <w:t>1.</w:t>
            </w:r>
            <w:r w:rsidR="00A244C7" w:rsidRPr="00CC07D6">
              <w:rPr>
                <w:sz w:val="28"/>
                <w:szCs w:val="28"/>
              </w:rPr>
              <w:t>Внести</w:t>
            </w:r>
            <w:r w:rsidR="00B20AC8" w:rsidRPr="00CC07D6">
              <w:rPr>
                <w:sz w:val="28"/>
                <w:szCs w:val="28"/>
              </w:rPr>
              <w:t xml:space="preserve"> в Порядок взаимодействия финансового управления администрации городского округа город Кулебаки Нижегородской области с субъектами контроля, указанными в пунктах 4 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</w:t>
            </w:r>
            <w:r w:rsidR="00517CF9" w:rsidRPr="00CC07D6">
              <w:rPr>
                <w:sz w:val="28"/>
                <w:szCs w:val="28"/>
              </w:rPr>
              <w:t>а</w:t>
            </w:r>
            <w:r w:rsidR="00B20AC8" w:rsidRPr="00CC07D6">
              <w:rPr>
                <w:sz w:val="28"/>
                <w:szCs w:val="28"/>
              </w:rPr>
              <w:t>вительства Российской Федерации от 12 декабря 2015 года № 1367», утвержденный приказом  финансового</w:t>
            </w:r>
            <w:proofErr w:type="gramEnd"/>
            <w:r w:rsidR="00B20AC8" w:rsidRPr="00CC07D6">
              <w:rPr>
                <w:sz w:val="28"/>
                <w:szCs w:val="28"/>
              </w:rPr>
              <w:t xml:space="preserve"> управления администрации городского округа город Кулебаки Нижегородской области  от 28 декабря 2016 года № 85 </w:t>
            </w:r>
            <w:r w:rsidR="00A244C7" w:rsidRPr="00CC07D6">
              <w:rPr>
                <w:sz w:val="28"/>
                <w:szCs w:val="28"/>
              </w:rPr>
              <w:t xml:space="preserve">(далее </w:t>
            </w:r>
            <w:proofErr w:type="gramStart"/>
            <w:r w:rsidR="00A244C7" w:rsidRPr="00CC07D6">
              <w:rPr>
                <w:sz w:val="28"/>
                <w:szCs w:val="28"/>
              </w:rPr>
              <w:t>–П</w:t>
            </w:r>
            <w:proofErr w:type="gramEnd"/>
            <w:r w:rsidR="00A244C7" w:rsidRPr="00CC07D6">
              <w:rPr>
                <w:sz w:val="28"/>
                <w:szCs w:val="28"/>
              </w:rPr>
              <w:t>орядок) следующие изменения: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1. В пункте 1: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а) подпункт «г» изложить в следующей редакции: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городского округа город </w:t>
            </w:r>
            <w:r w:rsidRPr="00CC0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Кулебаки, осуществляющие закупки за счет средств субсидий, предоставленных им из бюджета округа на осуществление капитальных вложений в объекты муниципальной собственности городского округа город Кулебаки или на приобретение объектов недвижимого имущества в муниципальную собственность городского округа город Кулебаки.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В пункте 2: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а) абзац первый изложить в следующей редакции</w:t>
            </w:r>
            <w:proofErr w:type="gramStart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субъектов контроля с финансовым управлением в целях контроля информации, определенной </w:t>
            </w:r>
            <w:hyperlink r:id="rId5" w:history="1">
              <w:r w:rsidRPr="00CC07D6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99</w:t>
              </w:r>
            </w:hyperlink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закона, содержащейся в планах закупок, и информации и документов, включаемых в реестр контрактов, осуществляется при размещении в ЕИС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      </w:r>
            <w:hyperlink r:id="rId6" w:history="1">
              <w:r w:rsidRPr="00CC07D6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единой информационной системы в сфере</w:t>
            </w:r>
            <w:proofErr w:type="gramEnd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закупок, утвержденными постановлением Правительства Российской Федерации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C07D6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. N 1414 (далее соответственно - электронный документ, форматы).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3)В пункте 3: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а) в абзаце первом слова «подпунктом а» заменить словами «подпунктами «а», «б»;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б) в абзаце третьем слова «поставленных на учет бюджетных обязательств» заменить словами «принятых и неисполненных обязательств субъектами контроля, поставленных на учет»;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в) в абзаце пятом слова после слов «товаров, работ, услуг» дополнить словами « на соответствующий финансовый год».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4.В пункте 5: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а) в абзаце первом слова «подпунктом «б» заменить словами подпунктом «в»;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б) в абзаце четвертом подпункта «в» слова «над начальной (максимальной) ценой» заменить словами «над аналогичной ценой»;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подпункт «г» изложить в следующей редакции: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«г) Проект контракта, направляемый участнику закупки (контракт, возвращаемый участнику закупки </w:t>
            </w:r>
            <w:proofErr w:type="gramStart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подписанным</w:t>
            </w:r>
            <w:proofErr w:type="gramEnd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-на соответствие содержащихся в проектах контракта ИК</w:t>
            </w:r>
            <w:proofErr w:type="gramStart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аналогичной информации, содержащейся в Протоколе определения поставщика (подрядчика, исполнителя);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--на соответствие содержащейся в проекте контракта цены контракта </w:t>
            </w:r>
            <w:proofErr w:type="gramStart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ене, указанной в Протоколе, предложенной участником закупки, с которым заключается контракт;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-на </w:t>
            </w:r>
            <w:proofErr w:type="spellStart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непревышение</w:t>
            </w:r>
            <w:proofErr w:type="spellEnd"/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цены контракта над начальной (максимальной) ценой контракта, содержащейся в Документации о закупке (в случае принятия заказчиком решения, предусмотренного частью 18 статьи 34 Федерального закона)».</w:t>
            </w:r>
          </w:p>
          <w:p w:rsidR="00A244C7" w:rsidRPr="00CC07D6" w:rsidRDefault="006E614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244C7" w:rsidRPr="00CC07D6">
              <w:rPr>
                <w:rFonts w:ascii="Times New Roman" w:hAnsi="Times New Roman" w:cs="Times New Roman"/>
                <w:sz w:val="28"/>
                <w:szCs w:val="28"/>
              </w:rPr>
              <w:t>В пункте 7 после слов «информационной системе» дополнить словами», за исключением объектов контроля, указанных в подпункте «</w:t>
            </w:r>
            <w:proofErr w:type="spellStart"/>
            <w:r w:rsidR="00A244C7" w:rsidRPr="00CC07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244C7" w:rsidRPr="00CC07D6">
              <w:rPr>
                <w:rFonts w:ascii="Times New Roman" w:hAnsi="Times New Roman" w:cs="Times New Roman"/>
                <w:sz w:val="28"/>
                <w:szCs w:val="28"/>
              </w:rPr>
              <w:t>» пункта 5 настоящего порядка, размещаемых в ЕИС в срок, установленный для осуществления проверки, предусмотренной пунктом 9 Порядка направления заказчиками Нижегородской области информации и документов, установленных частью 2 статьи 103 федерального закона от 5 апреля 2013 года № 44-ФЗ «О контрактной системе в сфере</w:t>
            </w:r>
            <w:proofErr w:type="gramEnd"/>
            <w:r w:rsidR="00A244C7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государственных и муниципальных нужд».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6.В пункте 8: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а) подпункт «а» изложить в следующей редакции: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объект контроля, в случае соответствия, при проведении проверки, требованиям, установленным </w:t>
            </w:r>
            <w:hyperlink r:id="rId7" w:history="1">
              <w:r w:rsidRPr="00CC07D6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настоящим порядком, размещается в ЕИС, а субъекту контроля в информационной системе ЕИС направляется Уведомление о результате контроля, предусмотренное пунктом 16 Правил контроля, по форме согласно приложению N 2, которое также размещается в ЕИС.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7.Пункт 9 Порядка:</w:t>
            </w:r>
          </w:p>
          <w:p w:rsidR="00A244C7" w:rsidRPr="00CC07D6" w:rsidRDefault="00A244C7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–исключить.</w:t>
            </w:r>
          </w:p>
          <w:p w:rsidR="009F7160" w:rsidRPr="00CC07D6" w:rsidRDefault="002C0448" w:rsidP="00A244C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7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0AC8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160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Приостановить до 1 января 2019 года действие </w:t>
            </w:r>
            <w:r w:rsidR="0055620B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подпункта «а» пункта 8, </w:t>
            </w:r>
            <w:proofErr w:type="gramStart"/>
            <w:r w:rsidR="0055620B" w:rsidRPr="00CC07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5620B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proofErr w:type="gramStart"/>
            <w:r w:rsidR="0055620B" w:rsidRPr="00CC07D6">
              <w:rPr>
                <w:rFonts w:ascii="Times New Roman" w:hAnsi="Times New Roman" w:cs="Times New Roman"/>
                <w:sz w:val="28"/>
                <w:szCs w:val="28"/>
              </w:rPr>
              <w:t>подпункта</w:t>
            </w:r>
            <w:proofErr w:type="gramEnd"/>
            <w:r w:rsidR="0055620B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«б» пункта 8 Порядка в части не</w:t>
            </w:r>
            <w:r w:rsidR="00517CF9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20B" w:rsidRPr="00CC07D6">
              <w:rPr>
                <w:rFonts w:ascii="Times New Roman" w:hAnsi="Times New Roman" w:cs="Times New Roman"/>
                <w:sz w:val="28"/>
                <w:szCs w:val="28"/>
              </w:rPr>
              <w:t>размещения в единой информационной системе в сфере закупок объектов контроля</w:t>
            </w:r>
            <w:r w:rsidR="007D6669" w:rsidRPr="00CC07D6">
              <w:rPr>
                <w:rFonts w:ascii="Times New Roman" w:hAnsi="Times New Roman" w:cs="Times New Roman"/>
                <w:sz w:val="28"/>
                <w:szCs w:val="28"/>
              </w:rPr>
              <w:t xml:space="preserve"> до устранения выявленных нарушений (за исключением информации, направляемой в реестр контрактов, заключенных заказчиками).</w:t>
            </w:r>
          </w:p>
          <w:p w:rsidR="009F7160" w:rsidRPr="00CC07D6" w:rsidRDefault="007D6669" w:rsidP="004F3053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C07D6">
              <w:rPr>
                <w:sz w:val="28"/>
                <w:szCs w:val="28"/>
              </w:rPr>
              <w:t>3</w:t>
            </w:r>
            <w:r w:rsidR="009F7160" w:rsidRPr="00CC07D6">
              <w:rPr>
                <w:sz w:val="28"/>
                <w:szCs w:val="28"/>
              </w:rPr>
              <w:t>.</w:t>
            </w:r>
            <w:r w:rsidR="009F7160" w:rsidRPr="00CC07D6">
              <w:rPr>
                <w:szCs w:val="28"/>
              </w:rPr>
              <w:t xml:space="preserve"> </w:t>
            </w:r>
            <w:r w:rsidR="009F7160" w:rsidRPr="00CC07D6">
              <w:rPr>
                <w:sz w:val="28"/>
                <w:szCs w:val="28"/>
              </w:rPr>
              <w:t xml:space="preserve">Настоящий приказ вступает в силу </w:t>
            </w:r>
            <w:r w:rsidR="004F3053" w:rsidRPr="00CC07D6">
              <w:rPr>
                <w:sz w:val="28"/>
                <w:szCs w:val="28"/>
              </w:rPr>
              <w:t>с</w:t>
            </w:r>
            <w:r w:rsidRPr="00CC07D6">
              <w:rPr>
                <w:sz w:val="28"/>
                <w:szCs w:val="28"/>
              </w:rPr>
              <w:t>о дня его официального опубликования и распространяется на правоотношения, возникшие с 20 марта 2017 года, за исключением положений, для которых установлены иные сроки вступления в силу</w:t>
            </w:r>
            <w:r w:rsidR="004F3053" w:rsidRPr="00CC07D6">
              <w:rPr>
                <w:sz w:val="28"/>
                <w:szCs w:val="28"/>
              </w:rPr>
              <w:t>.</w:t>
            </w:r>
            <w:r w:rsidR="009F7160" w:rsidRPr="00CC07D6">
              <w:rPr>
                <w:sz w:val="28"/>
                <w:szCs w:val="28"/>
              </w:rPr>
              <w:t xml:space="preserve"> </w:t>
            </w:r>
          </w:p>
          <w:p w:rsidR="009F7160" w:rsidRPr="00CC07D6" w:rsidRDefault="004E0F43" w:rsidP="003903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C07D6">
              <w:rPr>
                <w:sz w:val="28"/>
                <w:szCs w:val="28"/>
              </w:rPr>
              <w:t>4</w:t>
            </w:r>
            <w:r w:rsidR="009F7160" w:rsidRPr="00CC07D6">
              <w:rPr>
                <w:sz w:val="28"/>
                <w:szCs w:val="28"/>
              </w:rPr>
              <w:t xml:space="preserve">.Ведущему специалисту отдела анализа и планирования доходов (Морозовой М.В.) обеспечить размещение данного приказа на официальном интернет – сайте  </w:t>
            </w:r>
            <w:r w:rsidR="009F7160" w:rsidRPr="00CC07D6">
              <w:rPr>
                <w:sz w:val="28"/>
                <w:szCs w:val="28"/>
                <w:lang w:val="en-US"/>
              </w:rPr>
              <w:t>www</w:t>
            </w:r>
            <w:r w:rsidR="009F7160" w:rsidRPr="00CC07D6">
              <w:rPr>
                <w:spacing w:val="60"/>
                <w:sz w:val="28"/>
                <w:szCs w:val="28"/>
              </w:rPr>
              <w:t>:</w:t>
            </w:r>
            <w:r w:rsidR="009F7160" w:rsidRPr="00CC07D6">
              <w:rPr>
                <w:sz w:val="28"/>
                <w:szCs w:val="28"/>
              </w:rPr>
              <w:t xml:space="preserve"> </w:t>
            </w:r>
            <w:proofErr w:type="spellStart"/>
            <w:r w:rsidR="00CC07D6">
              <w:rPr>
                <w:sz w:val="28"/>
                <w:szCs w:val="28"/>
              </w:rPr>
              <w:t>кулебаки-округ.рф</w:t>
            </w:r>
            <w:proofErr w:type="spellEnd"/>
            <w:r w:rsidR="00CC07D6">
              <w:rPr>
                <w:sz w:val="28"/>
                <w:szCs w:val="28"/>
              </w:rPr>
              <w:t>.</w:t>
            </w:r>
          </w:p>
          <w:p w:rsidR="009F7160" w:rsidRPr="00CC07D6" w:rsidRDefault="009F7160" w:rsidP="003903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07D6">
              <w:rPr>
                <w:sz w:val="28"/>
                <w:szCs w:val="28"/>
              </w:rPr>
              <w:t xml:space="preserve">         </w:t>
            </w:r>
            <w:r w:rsidR="004E0F43" w:rsidRPr="00CC07D6">
              <w:rPr>
                <w:sz w:val="28"/>
                <w:szCs w:val="28"/>
              </w:rPr>
              <w:t>5</w:t>
            </w:r>
            <w:r w:rsidRPr="00CC07D6">
              <w:rPr>
                <w:sz w:val="28"/>
                <w:szCs w:val="28"/>
              </w:rPr>
              <w:t>.</w:t>
            </w:r>
            <w:proofErr w:type="gramStart"/>
            <w:r w:rsidRPr="00CC07D6">
              <w:rPr>
                <w:sz w:val="28"/>
                <w:szCs w:val="28"/>
              </w:rPr>
              <w:t>Контроль за</w:t>
            </w:r>
            <w:proofErr w:type="gramEnd"/>
            <w:r w:rsidRPr="00CC07D6">
              <w:rPr>
                <w:sz w:val="28"/>
                <w:szCs w:val="28"/>
              </w:rPr>
              <w:t xml:space="preserve"> исполнением настоящего приказа возложить на начальника отдела по казначейскому исполнению бюджета </w:t>
            </w:r>
            <w:proofErr w:type="spellStart"/>
            <w:r w:rsidRPr="00CC07D6">
              <w:rPr>
                <w:sz w:val="28"/>
                <w:szCs w:val="28"/>
              </w:rPr>
              <w:t>Лимонушкину</w:t>
            </w:r>
            <w:proofErr w:type="spellEnd"/>
            <w:r w:rsidRPr="00CC07D6">
              <w:rPr>
                <w:sz w:val="28"/>
                <w:szCs w:val="28"/>
              </w:rPr>
              <w:t xml:space="preserve"> П.М.</w:t>
            </w:r>
          </w:p>
          <w:p w:rsidR="00B20AC8" w:rsidRPr="00354710" w:rsidRDefault="00B20AC8" w:rsidP="0039037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F7160" w:rsidRDefault="009F7160" w:rsidP="009F7160"/>
    <w:tbl>
      <w:tblPr>
        <w:tblW w:w="9781" w:type="dxa"/>
        <w:tblLayout w:type="fixed"/>
        <w:tblLook w:val="01E0"/>
      </w:tblPr>
      <w:tblGrid>
        <w:gridCol w:w="4820"/>
        <w:gridCol w:w="2268"/>
        <w:gridCol w:w="2693"/>
      </w:tblGrid>
      <w:tr w:rsidR="009F7160" w:rsidRPr="006D59D6" w:rsidTr="0039037B">
        <w:tc>
          <w:tcPr>
            <w:tcW w:w="4820" w:type="dxa"/>
          </w:tcPr>
          <w:p w:rsidR="009F7160" w:rsidRPr="005C27BC" w:rsidRDefault="00A244C7" w:rsidP="00390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</w:t>
            </w:r>
            <w:r w:rsidR="009F7160" w:rsidRPr="005C27BC">
              <w:rPr>
                <w:sz w:val="28"/>
                <w:szCs w:val="28"/>
              </w:rPr>
              <w:t>инансового управления</w:t>
            </w:r>
          </w:p>
        </w:tc>
        <w:tc>
          <w:tcPr>
            <w:tcW w:w="2268" w:type="dxa"/>
          </w:tcPr>
          <w:p w:rsidR="009F7160" w:rsidRPr="005C27BC" w:rsidRDefault="009F7160" w:rsidP="003903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7160" w:rsidRPr="005C27BC" w:rsidRDefault="009F7160" w:rsidP="00A244C7">
            <w:pPr>
              <w:jc w:val="right"/>
              <w:rPr>
                <w:sz w:val="28"/>
                <w:szCs w:val="28"/>
              </w:rPr>
            </w:pPr>
            <w:r w:rsidRPr="005C27BC">
              <w:rPr>
                <w:sz w:val="28"/>
                <w:szCs w:val="28"/>
              </w:rPr>
              <w:t>Ю.А.Щукина</w:t>
            </w:r>
          </w:p>
        </w:tc>
      </w:tr>
    </w:tbl>
    <w:p w:rsidR="009F7160" w:rsidRDefault="009F7160" w:rsidP="009F7160">
      <w:pPr>
        <w:ind w:firstLine="709"/>
      </w:pPr>
    </w:p>
    <w:p w:rsidR="002856E6" w:rsidRDefault="002856E6" w:rsidP="002856E6">
      <w:pPr>
        <w:pStyle w:val="ConsPlusNormal"/>
        <w:spacing w:after="120"/>
        <w:jc w:val="center"/>
      </w:pPr>
    </w:p>
    <w:p w:rsidR="002856E6" w:rsidRDefault="002856E6" w:rsidP="002856E6">
      <w:pPr>
        <w:jc w:val="center"/>
      </w:pPr>
    </w:p>
    <w:p w:rsidR="002856E6" w:rsidRDefault="002856E6" w:rsidP="002856E6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bCs/>
        </w:rPr>
      </w:pPr>
    </w:p>
    <w:sectPr w:rsidR="002856E6" w:rsidSect="0038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60"/>
    <w:rsid w:val="00000E57"/>
    <w:rsid w:val="000A16BD"/>
    <w:rsid w:val="000B664A"/>
    <w:rsid w:val="000B778E"/>
    <w:rsid w:val="00101B30"/>
    <w:rsid w:val="0012718A"/>
    <w:rsid w:val="001C3927"/>
    <w:rsid w:val="00216A1E"/>
    <w:rsid w:val="00224EE5"/>
    <w:rsid w:val="00266D8C"/>
    <w:rsid w:val="00277DD4"/>
    <w:rsid w:val="002856E6"/>
    <w:rsid w:val="002C0448"/>
    <w:rsid w:val="002C7D73"/>
    <w:rsid w:val="0031790C"/>
    <w:rsid w:val="00386ED9"/>
    <w:rsid w:val="003A0DAA"/>
    <w:rsid w:val="00466571"/>
    <w:rsid w:val="004B0490"/>
    <w:rsid w:val="004E0F43"/>
    <w:rsid w:val="004F3053"/>
    <w:rsid w:val="005125A7"/>
    <w:rsid w:val="00517CF9"/>
    <w:rsid w:val="0055620B"/>
    <w:rsid w:val="0058149E"/>
    <w:rsid w:val="005F3551"/>
    <w:rsid w:val="006E6147"/>
    <w:rsid w:val="00720031"/>
    <w:rsid w:val="007C7062"/>
    <w:rsid w:val="007D6669"/>
    <w:rsid w:val="00840E5A"/>
    <w:rsid w:val="00893DBF"/>
    <w:rsid w:val="008E7385"/>
    <w:rsid w:val="00905144"/>
    <w:rsid w:val="009C42B5"/>
    <w:rsid w:val="009C784A"/>
    <w:rsid w:val="009F7160"/>
    <w:rsid w:val="00A123F1"/>
    <w:rsid w:val="00A244C7"/>
    <w:rsid w:val="00A42D1B"/>
    <w:rsid w:val="00A9302E"/>
    <w:rsid w:val="00AA293A"/>
    <w:rsid w:val="00B110BD"/>
    <w:rsid w:val="00B15B4E"/>
    <w:rsid w:val="00B20AC8"/>
    <w:rsid w:val="00B42112"/>
    <w:rsid w:val="00BF6DCC"/>
    <w:rsid w:val="00C875A3"/>
    <w:rsid w:val="00CC07D6"/>
    <w:rsid w:val="00D34C48"/>
    <w:rsid w:val="00D422B7"/>
    <w:rsid w:val="00DC5DB2"/>
    <w:rsid w:val="00E275B2"/>
    <w:rsid w:val="00F04F11"/>
    <w:rsid w:val="00FD0BF8"/>
    <w:rsid w:val="00FE2EDF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7160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71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Subtitle"/>
    <w:basedOn w:val="a"/>
    <w:link w:val="a4"/>
    <w:qFormat/>
    <w:rsid w:val="009F7160"/>
    <w:pPr>
      <w:jc w:val="center"/>
    </w:pPr>
    <w:rPr>
      <w:b/>
      <w:bCs/>
      <w:sz w:val="48"/>
    </w:rPr>
  </w:style>
  <w:style w:type="character" w:customStyle="1" w:styleId="a4">
    <w:name w:val="Подзаголовок Знак"/>
    <w:basedOn w:val="a0"/>
    <w:link w:val="a3"/>
    <w:rsid w:val="009F716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Normal">
    <w:name w:val="ConsPlusNormal"/>
    <w:rsid w:val="009F7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A8C7BF566E09D11E8E30733745A83365D10C7888FB92872344F4AB83E233B78B363E57C2298DFv5Z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A8C7BF566E09D11E8E30733745A83365D11C68B82B92872344F4AB83E233B78B363E57C2298DFv5Z7L" TargetMode="External"/><Relationship Id="rId5" Type="http://schemas.openxmlformats.org/officeDocument/2006/relationships/hyperlink" Target="consultantplus://offline/ref=EC5A8C7BF566E09D11E8E30733745A83355410C28A8DB92872344F4AB83E233B78B363E57C239BD6v5ZF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User</cp:lastModifiedBy>
  <cp:revision>2</cp:revision>
  <cp:lastPrinted>2017-07-26T06:57:00Z</cp:lastPrinted>
  <dcterms:created xsi:type="dcterms:W3CDTF">2017-07-26T06:57:00Z</dcterms:created>
  <dcterms:modified xsi:type="dcterms:W3CDTF">2017-07-26T06:57:00Z</dcterms:modified>
</cp:coreProperties>
</file>