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62" w:rsidRDefault="000D0262" w:rsidP="00512411">
      <w:pPr>
        <w:spacing w:after="0" w:line="240" w:lineRule="auto"/>
        <w:jc w:val="center"/>
      </w:pPr>
      <w:r>
        <w:object w:dxaOrig="607" w:dyaOrig="971">
          <v:rect id="rectole0000000000" o:spid="_x0000_i1025" style="width:30pt;height:48.75pt" o:ole="" o:preferrelative="t" stroked="f">
            <v:imagedata r:id="rId5" o:title=""/>
          </v:rect>
          <o:OLEObject Type="Embed" ProgID="StaticMetafile" ShapeID="rectole0000000000" DrawAspect="Content" ObjectID="_1528012432" r:id="rId6"/>
        </w:object>
      </w:r>
    </w:p>
    <w:p w:rsidR="00512411" w:rsidRDefault="00512411" w:rsidP="0051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Финансовое управление администрации городского округа</w:t>
      </w: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город Кулебаки Нижегородской области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ind w:left="-960" w:right="-63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 И К А З</w:t>
      </w:r>
    </w:p>
    <w:p w:rsidR="000D0262" w:rsidRDefault="000D0262">
      <w:pPr>
        <w:keepNext/>
        <w:tabs>
          <w:tab w:val="center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D0262" w:rsidRPr="001A3881" w:rsidRDefault="0051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21</w:t>
      </w:r>
      <w:r w:rsidR="006C3DAB">
        <w:rPr>
          <w:rFonts w:ascii="Times New Roman" w:eastAsia="Times New Roman" w:hAnsi="Times New Roman" w:cs="Times New Roman"/>
          <w:sz w:val="28"/>
          <w:u w:val="single"/>
        </w:rPr>
        <w:t xml:space="preserve"> июня 2016 года</w:t>
      </w:r>
      <w:r w:rsidR="006C3DAB">
        <w:rPr>
          <w:rFonts w:ascii="Times New Roman" w:eastAsia="Times New Roman" w:hAnsi="Times New Roman" w:cs="Times New Roman"/>
          <w:sz w:val="28"/>
        </w:rPr>
        <w:t xml:space="preserve">  </w:t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  <w:t xml:space="preserve">№ </w:t>
      </w:r>
      <w:r w:rsidRPr="001A3881">
        <w:rPr>
          <w:rFonts w:ascii="Times New Roman" w:eastAsia="Times New Roman" w:hAnsi="Times New Roman" w:cs="Times New Roman"/>
          <w:sz w:val="28"/>
          <w:u w:val="single"/>
        </w:rPr>
        <w:t>39</w:t>
      </w:r>
    </w:p>
    <w:p w:rsidR="000D0262" w:rsidRDefault="000D02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8"/>
        <w:gridCol w:w="9473"/>
      </w:tblGrid>
      <w:tr w:rsidR="000D0262" w:rsidTr="00386643">
        <w:trPr>
          <w:trHeight w:val="1"/>
          <w:jc w:val="center"/>
        </w:trPr>
        <w:tc>
          <w:tcPr>
            <w:tcW w:w="957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D0262" w:rsidRDefault="006C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 утверждении Порядка составления, утверждения и ведения </w:t>
            </w:r>
          </w:p>
          <w:p w:rsidR="000D0262" w:rsidRDefault="006C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бюджетной сметы</w:t>
            </w:r>
            <w:r w:rsidR="0051241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финансового управления администрации </w:t>
            </w:r>
          </w:p>
          <w:p w:rsidR="000D0262" w:rsidRDefault="006C3D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городского округа город Кулебаки.</w:t>
            </w:r>
          </w:p>
        </w:tc>
      </w:tr>
      <w:tr w:rsidR="000D0262" w:rsidTr="00386643">
        <w:trPr>
          <w:trHeight w:val="1"/>
          <w:jc w:val="center"/>
        </w:trPr>
        <w:tc>
          <w:tcPr>
            <w:tcW w:w="957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D0262" w:rsidRDefault="000D02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0262" w:rsidTr="00386643">
        <w:tblPrEx>
          <w:jc w:val="left"/>
        </w:tblPrEx>
        <w:trPr>
          <w:gridBefore w:val="1"/>
          <w:wBefore w:w="98" w:type="dxa"/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0D0262" w:rsidRDefault="006C3DA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В соответствии со статьями 158, 161, 162, 221 Бюджетного к</w:t>
            </w:r>
            <w:r w:rsidR="00512411">
              <w:rPr>
                <w:rFonts w:ascii="Times New Roman" w:eastAsia="Times New Roman" w:hAnsi="Times New Roman" w:cs="Times New Roman"/>
                <w:sz w:val="28"/>
              </w:rPr>
              <w:t>одекса Российской Федерации и  о</w:t>
            </w:r>
            <w:r>
              <w:rPr>
                <w:rFonts w:ascii="Times New Roman" w:eastAsia="Times New Roman" w:hAnsi="Times New Roman" w:cs="Times New Roman"/>
                <w:sz w:val="28"/>
              </w:rPr>
              <w:t>бщими требованиями к порядку составления, утверждения и ведения бюджетных смет казенных учреждений, утвержденными приказом  Министерства финансов Российской Федерации от 20 ноября 2007 г. № 112н (в редакции от 17.12.2015 года № 201н),</w:t>
            </w:r>
          </w:p>
        </w:tc>
      </w:tr>
    </w:tbl>
    <w:p w:rsidR="000D0262" w:rsidRPr="00386643" w:rsidRDefault="006C3DAB">
      <w:pPr>
        <w:spacing w:after="0" w:line="360" w:lineRule="auto"/>
        <w:rPr>
          <w:rFonts w:ascii="Times New Roman" w:eastAsia="Times New Roman" w:hAnsi="Times New Roman" w:cs="Times New Roman"/>
          <w:b/>
          <w:spacing w:val="60"/>
          <w:sz w:val="28"/>
        </w:rPr>
      </w:pPr>
      <w:r w:rsidRPr="00386643">
        <w:rPr>
          <w:rFonts w:ascii="Times New Roman" w:eastAsia="Times New Roman" w:hAnsi="Times New Roman" w:cs="Times New Roman"/>
          <w:b/>
          <w:spacing w:val="60"/>
          <w:sz w:val="28"/>
        </w:rPr>
        <w:t>приказываю: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0D0262" w:rsidTr="00386643">
        <w:trPr>
          <w:trHeight w:val="509"/>
        </w:trPr>
        <w:tc>
          <w:tcPr>
            <w:tcW w:w="9853" w:type="dxa"/>
            <w:shd w:val="clear" w:color="000000" w:fill="FFFFFF"/>
            <w:tcMar>
              <w:left w:w="108" w:type="dxa"/>
              <w:right w:w="108" w:type="dxa"/>
            </w:tcMar>
          </w:tcPr>
          <w:p w:rsidR="000D0262" w:rsidRDefault="006C3DAB">
            <w:pPr>
              <w:spacing w:after="0" w:line="360" w:lineRule="auto"/>
              <w:ind w:firstLine="76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Утвердить прилагаемый Порядок составления, утверждения и ведения бюджетной  сметы финансового управления администрации городского округа город Кулебаки.</w:t>
            </w:r>
          </w:p>
          <w:p w:rsidR="000D0262" w:rsidRDefault="00512411">
            <w:pPr>
              <w:spacing w:after="0" w:line="360" w:lineRule="auto"/>
              <w:ind w:firstLine="76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Приказ ф</w:t>
            </w:r>
            <w:r w:rsidR="006C3DAB">
              <w:rPr>
                <w:rFonts w:ascii="Times New Roman" w:eastAsia="Times New Roman" w:hAnsi="Times New Roman" w:cs="Times New Roman"/>
                <w:sz w:val="28"/>
              </w:rPr>
              <w:t>инансового управления от 24.11.2010 года № 26 «Об общих требованиях к  Порядку составления, утверждения и ведения бюджетных смет казенных учреждений, финансируемых за счет средств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бюджета Кулебакского района» </w:t>
            </w:r>
            <w:r w:rsidR="006C3DAB">
              <w:rPr>
                <w:rFonts w:ascii="Times New Roman" w:eastAsia="Times New Roman" w:hAnsi="Times New Roman" w:cs="Times New Roman"/>
                <w:sz w:val="28"/>
              </w:rPr>
              <w:t>отменить.</w:t>
            </w:r>
          </w:p>
          <w:p w:rsidR="000D0262" w:rsidRDefault="006C3DAB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Ведущему специалисту отдела  планирования доходов  (Морозовой М.В.) обеспечить размещение данного приказа на официальном  интернет-сайте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www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kulebaki-rayon.ru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0D0262" w:rsidRDefault="006C3DAB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Настоящий Приказ вступает в силу со дня его подписания.</w:t>
            </w:r>
          </w:p>
          <w:p w:rsidR="000D0262" w:rsidRPr="00386643" w:rsidRDefault="006C3DAB" w:rsidP="00386643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исполнением настоящего приказа оставляю за собой.</w:t>
            </w:r>
          </w:p>
        </w:tc>
      </w:tr>
    </w:tbl>
    <w:p w:rsidR="000D0262" w:rsidRDefault="000D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55"/>
        <w:gridCol w:w="2158"/>
        <w:gridCol w:w="2660"/>
      </w:tblGrid>
      <w:tr w:rsidR="00512411" w:rsidTr="00386643">
        <w:trPr>
          <w:trHeight w:val="1"/>
        </w:trPr>
        <w:tc>
          <w:tcPr>
            <w:tcW w:w="4820" w:type="dxa"/>
            <w:shd w:val="clear" w:color="000000" w:fill="FFFFFF"/>
            <w:tcMar>
              <w:left w:w="108" w:type="dxa"/>
              <w:right w:w="108" w:type="dxa"/>
            </w:tcMar>
          </w:tcPr>
          <w:p w:rsidR="000D0262" w:rsidRDefault="003866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  <w:r w:rsidR="00512411">
              <w:rPr>
                <w:rFonts w:ascii="Times New Roman" w:eastAsia="Times New Roman" w:hAnsi="Times New Roman" w:cs="Times New Roman"/>
                <w:sz w:val="28"/>
              </w:rPr>
              <w:t>начальника финансового упр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авления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0D0262" w:rsidRDefault="000D02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0D0262" w:rsidRDefault="005124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И.Ю.Даньшина</w:t>
            </w:r>
          </w:p>
        </w:tc>
      </w:tr>
    </w:tbl>
    <w:p w:rsidR="000D0262" w:rsidRDefault="001A3881" w:rsidP="001A3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УТВЕРЖДЕН</w:t>
      </w:r>
    </w:p>
    <w:p w:rsidR="001A3881" w:rsidRDefault="006C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приказом </w:t>
      </w:r>
    </w:p>
    <w:p w:rsidR="000D0262" w:rsidRDefault="006C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финансового управления </w:t>
      </w:r>
    </w:p>
    <w:p w:rsidR="000D0262" w:rsidRDefault="006C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1A3881">
        <w:rPr>
          <w:rFonts w:ascii="Times New Roman" w:eastAsia="Times New Roman" w:hAnsi="Times New Roman" w:cs="Times New Roman"/>
          <w:sz w:val="28"/>
        </w:rPr>
        <w:t xml:space="preserve"> 21 июня 2016года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1A3881">
        <w:rPr>
          <w:rFonts w:ascii="Times New Roman" w:eastAsia="Times New Roman" w:hAnsi="Times New Roman" w:cs="Times New Roman"/>
          <w:sz w:val="28"/>
        </w:rPr>
        <w:t>39</w:t>
      </w:r>
    </w:p>
    <w:p w:rsidR="000D0262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A3881" w:rsidRDefault="001A3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СОСТАВЛЕНИЯ, УТВЕРЖДЕНИЯ И ВЕДЕНИЯ БЮДЖЕТНОЙ  СМЕТЫ</w:t>
      </w: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ФИНАНСОВОГО УПРАВЛЕНИЯ АДМИНИСТРАЦИИ ГОРОДСКОГО ОКРУГА ГОРОД КУЛЕБАКИ</w:t>
      </w:r>
    </w:p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262" w:rsidRPr="001A3881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A3881">
        <w:rPr>
          <w:rFonts w:ascii="Times New Roman" w:eastAsia="Times New Roman" w:hAnsi="Times New Roman" w:cs="Times New Roman"/>
          <w:b/>
          <w:sz w:val="28"/>
        </w:rPr>
        <w:t>I. Общие положения</w:t>
      </w:r>
    </w:p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Настоящий Порядок составления, утверждения и ведения бюджетной сметы  финансового управления администрации городского округа город Кулебаки (далее - Порядок), разработан в соответствии со </w:t>
      </w:r>
      <w:hyperlink r:id="rId7">
        <w:r w:rsidRPr="001A3881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1A388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1A3881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1A388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1A3881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1A38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1A3881">
          <w:rPr>
            <w:rFonts w:ascii="Times New Roman" w:hAnsi="Times New Roman" w:cs="Times New Roman"/>
            <w:sz w:val="28"/>
            <w:szCs w:val="28"/>
          </w:rPr>
          <w:t>221</w:t>
        </w:r>
      </w:hyperlink>
      <w:r>
        <w:rPr>
          <w:rFonts w:ascii="Times New Roman" w:eastAsia="Times New Roman" w:hAnsi="Times New Roman" w:cs="Times New Roman"/>
          <w:sz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 министерства Финансов Российской Федерации от 20 ноября 2007 г. № 112н (в редакции от 23.09.2013 года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8"/>
        </w:rPr>
        <w:t>98н).</w:t>
      </w:r>
      <w:proofErr w:type="gramEnd"/>
    </w:p>
    <w:p w:rsidR="000D0262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Pr="001A3881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A3881">
        <w:rPr>
          <w:rFonts w:ascii="Times New Roman" w:eastAsia="Times New Roman" w:hAnsi="Times New Roman" w:cs="Times New Roman"/>
          <w:b/>
          <w:sz w:val="28"/>
        </w:rPr>
        <w:t>II. Порядок составления бюджетной сметы</w:t>
      </w:r>
    </w:p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Бюджетная смета (далее - смета) составляется получателем средств бюджета в целях установления объема и распределения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направлений расходования средств  бюджета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город Кулебаки на текущий (очередной) финансовый год.  Показатели сметы утверждаются в пределах  доведенных получателю средств  бюджета лимитов бюджетных обязательств на принятие и (или) исполнение им бюджетных обязательств по выполнению функций финансовым управлением администрации городского округа город Кулебаки (далее - лимиты бюджетных обязательств).</w:t>
      </w:r>
    </w:p>
    <w:p w:rsidR="000D0262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Финансовое управление  администрации городского округа город Кулебаки (да</w:t>
      </w:r>
      <w:r w:rsidR="001A3881">
        <w:rPr>
          <w:rFonts w:ascii="Times New Roman" w:eastAsia="Times New Roman" w:hAnsi="Times New Roman" w:cs="Times New Roman"/>
          <w:sz w:val="28"/>
        </w:rPr>
        <w:t xml:space="preserve">лее – финансовое управление) составляет </w:t>
      </w:r>
      <w:r>
        <w:rPr>
          <w:rFonts w:ascii="Times New Roman" w:eastAsia="Times New Roman" w:hAnsi="Times New Roman" w:cs="Times New Roman"/>
          <w:sz w:val="28"/>
        </w:rPr>
        <w:t>смету не позднее 15 рабочих дней с момента доведения лимитов бюджетных обязательств.</w:t>
      </w:r>
    </w:p>
    <w:p w:rsidR="000D0262" w:rsidRPr="002C7006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C7006">
        <w:rPr>
          <w:rFonts w:ascii="Times New Roman" w:eastAsia="Times New Roman" w:hAnsi="Times New Roman" w:cs="Times New Roman"/>
          <w:sz w:val="28"/>
        </w:rPr>
        <w:t>Смета финансового управления  составляется в разрезе кодов классификации расходов  бюджета с детализацией до кодов по бюджетной  классификации Российской федерации, в рублях.</w:t>
      </w:r>
    </w:p>
    <w:p w:rsidR="000D0262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C7006">
        <w:rPr>
          <w:rFonts w:ascii="Times New Roman" w:eastAsia="Times New Roman" w:hAnsi="Times New Roman" w:cs="Times New Roman"/>
          <w:sz w:val="28"/>
        </w:rPr>
        <w:t>Смета финансового управления  составляется в 2-х экземплярах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форме, предусмотренной приложением № 1 к Порядку, и подписывается главным бухгалтером финансового управления, а в его отсутствие - лицом, исполняющим его обязанности.</w:t>
      </w:r>
    </w:p>
    <w:p w:rsidR="000D0262" w:rsidRPr="002C7006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C7006">
        <w:rPr>
          <w:rFonts w:ascii="Times New Roman" w:eastAsia="Times New Roman" w:hAnsi="Times New Roman" w:cs="Times New Roman"/>
          <w:sz w:val="28"/>
        </w:rPr>
        <w:lastRenderedPageBreak/>
        <w:t>К смете прилагаются обоснования (расчеты) плановых сметных показателей, являющиеся неотъемлемой частью сметы, на текущий (очередной) финансовый год.</w:t>
      </w:r>
    </w:p>
    <w:p w:rsidR="000D0262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Pr="001A3881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A3881">
        <w:rPr>
          <w:rFonts w:ascii="Times New Roman" w:eastAsia="Times New Roman" w:hAnsi="Times New Roman" w:cs="Times New Roman"/>
          <w:b/>
          <w:sz w:val="28"/>
        </w:rPr>
        <w:t>III. Порядок утверждения сметы</w:t>
      </w:r>
    </w:p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Смета финансового управления, подготовленная отделом отчетности и методологии бюджетного учета, утверждается начальником финансового управления  и заверяется гербовой печатью.</w:t>
      </w:r>
    </w:p>
    <w:p w:rsidR="000D0262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Pr="001A3881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A3881">
        <w:rPr>
          <w:rFonts w:ascii="Times New Roman" w:eastAsia="Times New Roman" w:hAnsi="Times New Roman" w:cs="Times New Roman"/>
          <w:b/>
          <w:sz w:val="28"/>
        </w:rPr>
        <w:t>IV. Порядок ведения сметы</w:t>
      </w:r>
    </w:p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Ведением сметы является внесение изменений в смету в пределах, доведенных в установленном порядке объемов, соответствующих лимитов бюджетных обязательств.</w:t>
      </w:r>
    </w:p>
    <w:p w:rsidR="000D0262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Изменения показателей сметы утверждаются по форме, предусмотренной приложением № 2 к Порядку, после внесения в установленном порядке изменений в показатели бюджетной росписи   бюджета городского округа город Кулебаки  и лимитов бюджетных обязательств.</w:t>
      </w:r>
    </w:p>
    <w:p w:rsidR="000D0262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0D0262" w:rsidRPr="002C7006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C7006">
        <w:rPr>
          <w:rFonts w:ascii="Times New Roman" w:eastAsia="Times New Roman" w:hAnsi="Times New Roman" w:cs="Times New Roman"/>
          <w:sz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  бюджета городского округа город Кулебаки и лимитов бюджетных обязательств;</w:t>
      </w:r>
    </w:p>
    <w:p w:rsidR="000D0262" w:rsidRPr="002C7006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C7006">
        <w:rPr>
          <w:rFonts w:ascii="Times New Roman" w:eastAsia="Times New Roman" w:hAnsi="Times New Roman" w:cs="Times New Roman"/>
          <w:sz w:val="28"/>
        </w:rPr>
        <w:t>изменяющих распределение сметных назначений по кодам бюджетной  классификации Российской Федерации, не требующих изменения показателей бюджетной росписи  бюджета городского округа и утвержденного объема лимитов бюджетных обязательств;</w:t>
      </w:r>
    </w:p>
    <w:p w:rsidR="000D0262" w:rsidRPr="002C7006" w:rsidRDefault="006C3DAB" w:rsidP="00C931DD">
      <w:pPr>
        <w:tabs>
          <w:tab w:val="left" w:pos="9355"/>
        </w:tabs>
        <w:spacing w:after="0" w:line="240" w:lineRule="auto"/>
        <w:ind w:right="630" w:firstLine="540"/>
        <w:jc w:val="both"/>
        <w:rPr>
          <w:rFonts w:ascii="Times New Roman" w:eastAsia="Times New Roman" w:hAnsi="Times New Roman" w:cs="Times New Roman"/>
          <w:sz w:val="28"/>
        </w:rPr>
      </w:pPr>
      <w:r w:rsidRPr="002C7006">
        <w:rPr>
          <w:rFonts w:ascii="Times New Roman" w:eastAsia="Times New Roman" w:hAnsi="Times New Roman" w:cs="Times New Roman"/>
          <w:sz w:val="28"/>
        </w:rPr>
        <w:t>изменяющих распределение сметных назначений по кодам бюджетной  классификации Российской Федерации, требующих изменения утвержденного объема лимитов бюджетных обязательств.</w:t>
      </w:r>
    </w:p>
    <w:p w:rsidR="000D0262" w:rsidRPr="002C7006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C7006">
        <w:rPr>
          <w:rFonts w:ascii="Times New Roman" w:eastAsia="Times New Roman" w:hAnsi="Times New Roman" w:cs="Times New Roman"/>
          <w:sz w:val="28"/>
        </w:rPr>
        <w:t>Утверждение изменений показателей сметы финансового управления осуществляется начальником финансового управления.</w:t>
      </w:r>
    </w:p>
    <w:p w:rsidR="000D0262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C7006">
        <w:rPr>
          <w:rFonts w:ascii="Times New Roman" w:eastAsia="Times New Roman" w:hAnsi="Times New Roman" w:cs="Times New Roman"/>
          <w:sz w:val="28"/>
        </w:rPr>
        <w:t>Смета  с учетом внесенных изменений показателей смет составляются финансовым управлением  по форме, предусмотренной приложением № 1 к</w:t>
      </w:r>
      <w:r>
        <w:rPr>
          <w:rFonts w:ascii="Times New Roman" w:eastAsia="Times New Roman" w:hAnsi="Times New Roman" w:cs="Times New Roman"/>
          <w:sz w:val="28"/>
        </w:rPr>
        <w:t xml:space="preserve"> Порядку. </w:t>
      </w:r>
    </w:p>
    <w:p w:rsidR="000D0262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Финансовое управление принимает и (или) исполняет бюджетные обязательства в пределах сметных назначений, утвержденных на дату </w:t>
      </w:r>
      <w:r>
        <w:rPr>
          <w:rFonts w:ascii="Times New Roman" w:eastAsia="Times New Roman" w:hAnsi="Times New Roman" w:cs="Times New Roman"/>
          <w:sz w:val="28"/>
        </w:rPr>
        <w:lastRenderedPageBreak/>
        <w:t>осуществления операций по исполнению сметы с учетом изменений показателей.</w:t>
      </w:r>
    </w:p>
    <w:p w:rsidR="000D0262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V. Формирование проекта сметы на очередной финансовый год</w:t>
      </w:r>
    </w:p>
    <w:p w:rsidR="000D0262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проекта сметы финансового управления на очередной финансовый год  осуществляется на этапе составления проекта бюджета городского округа на очередной финансовый год, на базе представленных отделом отчетности и методологии бюджетного учета  заявок на расходы, которые планируются на очередной финансовый год,  с приложением обоснований (расчетов), с учетом ежегодно разрабатываемого финансовым управлением Порядка планирования бюджетных ассигнований  бюджета городского округа  по кодам классификации расходов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бюджета на очередной финансовый год, по форме  в соответствии с приложением  № 3.</w:t>
      </w:r>
    </w:p>
    <w:p w:rsidR="000D0262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sectPr w:rsidR="000D0262" w:rsidSect="0051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262"/>
    <w:rsid w:val="000D0262"/>
    <w:rsid w:val="001A3881"/>
    <w:rsid w:val="002C7006"/>
    <w:rsid w:val="00386643"/>
    <w:rsid w:val="003A47B3"/>
    <w:rsid w:val="003F17BD"/>
    <w:rsid w:val="00511590"/>
    <w:rsid w:val="00512411"/>
    <w:rsid w:val="006C3DAB"/>
    <w:rsid w:val="00C931DD"/>
    <w:rsid w:val="00F9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0439CEE4B5E647F502D950DB1D0B43FB360D9262089D0F74197F9CC94386627A60FFB3CE9qFG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D0439CEE4B5E647F502D950DB1D0B43FB360D9262089D0F74197F9CC94386627A60FFB3CE8qFG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1D0439CEE4B5E647F502D950DB1D0B43FB360D9262089D0F74197F9CC94386627A60FFB3CE7qFG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D0439CEE4B5E647F502D950DB1D0B43FB360D9262089D0F74197F9CC94386627A60FFA3EE7qF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F976-220D-45CD-BECC-728FAF41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2016-06-16T05:28:00Z</dcterms:created>
  <dcterms:modified xsi:type="dcterms:W3CDTF">2016-06-21T07:07:00Z</dcterms:modified>
</cp:coreProperties>
</file>