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2F01E0" w:rsidRDefault="00706412" w:rsidP="00706412">
      <w:pPr>
        <w:pStyle w:val="2"/>
        <w:jc w:val="right"/>
      </w:pPr>
      <w:r w:rsidRPr="002F01E0">
        <w:t>УТВЕРЖДАЮ</w:t>
      </w:r>
    </w:p>
    <w:p w:rsidR="00706412" w:rsidRPr="002F01E0" w:rsidRDefault="00386DA7" w:rsidP="00706412">
      <w:pPr>
        <w:jc w:val="right"/>
      </w:pPr>
      <w:r w:rsidRPr="002F01E0">
        <w:t xml:space="preserve"> </w:t>
      </w:r>
      <w:r w:rsidR="00AB59A3" w:rsidRPr="002F01E0">
        <w:t>П</w:t>
      </w:r>
      <w:r w:rsidR="00706412" w:rsidRPr="002F01E0">
        <w:t>редседател</w:t>
      </w:r>
      <w:r w:rsidR="009427C4" w:rsidRPr="002F01E0">
        <w:t>ь</w:t>
      </w:r>
      <w:r w:rsidR="00706412" w:rsidRPr="002F01E0">
        <w:t xml:space="preserve"> КУМИ </w:t>
      </w:r>
    </w:p>
    <w:p w:rsidR="00706412" w:rsidRPr="002F01E0" w:rsidRDefault="00706412" w:rsidP="00706412">
      <w:pPr>
        <w:jc w:val="right"/>
      </w:pPr>
      <w:r w:rsidRPr="002F01E0">
        <w:t xml:space="preserve"> _____________________</w:t>
      </w:r>
      <w:r w:rsidR="009427C4" w:rsidRPr="002F01E0">
        <w:t xml:space="preserve"> А.В. Борисова</w:t>
      </w:r>
    </w:p>
    <w:p w:rsidR="00706412" w:rsidRPr="002F01E0" w:rsidRDefault="002B7D7D" w:rsidP="00706412">
      <w:pPr>
        <w:jc w:val="right"/>
      </w:pPr>
      <w:r w:rsidRPr="002F01E0">
        <w:t>«</w:t>
      </w:r>
      <w:r w:rsidR="00706E4D">
        <w:t>1</w:t>
      </w:r>
      <w:r w:rsidR="00D90960">
        <w:t>3</w:t>
      </w:r>
      <w:r w:rsidR="00706412" w:rsidRPr="002F01E0">
        <w:t xml:space="preserve">» </w:t>
      </w:r>
      <w:r w:rsidR="00D90960">
        <w:t>января</w:t>
      </w:r>
      <w:r w:rsidR="00385D94" w:rsidRPr="002F01E0">
        <w:t xml:space="preserve"> 202</w:t>
      </w:r>
      <w:r w:rsidR="00D90960">
        <w:t xml:space="preserve">3 </w:t>
      </w:r>
      <w:r w:rsidR="00706412" w:rsidRPr="002F01E0">
        <w:t>г.</w:t>
      </w:r>
    </w:p>
    <w:p w:rsidR="00706412" w:rsidRPr="002F01E0" w:rsidRDefault="00706412" w:rsidP="00706412">
      <w:pPr>
        <w:pStyle w:val="2"/>
      </w:pPr>
    </w:p>
    <w:p w:rsidR="00706412" w:rsidRPr="002F01E0" w:rsidRDefault="00D90960" w:rsidP="00706412">
      <w:pPr>
        <w:pStyle w:val="2"/>
      </w:pPr>
      <w:r>
        <w:t>ПРОТОКОЛ №1</w:t>
      </w:r>
    </w:p>
    <w:p w:rsidR="00706412" w:rsidRPr="002F01E0" w:rsidRDefault="00706412" w:rsidP="00706412">
      <w:pPr>
        <w:jc w:val="center"/>
        <w:rPr>
          <w:b/>
        </w:rPr>
      </w:pPr>
      <w:r w:rsidRPr="002F01E0">
        <w:rPr>
          <w:b/>
        </w:rPr>
        <w:t xml:space="preserve">рассмотрения заявок </w:t>
      </w:r>
    </w:p>
    <w:p w:rsidR="00706412" w:rsidRPr="002F01E0" w:rsidRDefault="00706412" w:rsidP="00706412">
      <w:pPr>
        <w:jc w:val="center"/>
        <w:rPr>
          <w:b/>
        </w:rPr>
      </w:pPr>
    </w:p>
    <w:p w:rsidR="00B26692" w:rsidRPr="002F01E0" w:rsidRDefault="00706412" w:rsidP="00706412">
      <w:r w:rsidRPr="002F01E0">
        <w:rPr>
          <w:b/>
        </w:rPr>
        <w:t xml:space="preserve"> </w:t>
      </w:r>
      <w:r w:rsidRPr="002F01E0">
        <w:t xml:space="preserve"> г. Кулебаки                                 </w:t>
      </w:r>
      <w:r w:rsidR="00B26692" w:rsidRPr="002F01E0">
        <w:t xml:space="preserve">                 </w:t>
      </w:r>
      <w:r w:rsidRPr="002F01E0">
        <w:t xml:space="preserve">        </w:t>
      </w:r>
      <w:r w:rsidR="009427C4" w:rsidRPr="002F01E0">
        <w:t xml:space="preserve">        </w:t>
      </w:r>
      <w:r w:rsidRPr="002F01E0">
        <w:t xml:space="preserve">  </w:t>
      </w:r>
      <w:r w:rsidR="00AB59A3" w:rsidRPr="002F01E0">
        <w:t xml:space="preserve">    </w:t>
      </w:r>
      <w:r w:rsidRPr="002F01E0">
        <w:t xml:space="preserve">    </w:t>
      </w:r>
      <w:r w:rsidR="004348D9" w:rsidRPr="002F01E0">
        <w:t xml:space="preserve">       </w:t>
      </w:r>
      <w:r w:rsidR="00706E4D">
        <w:t>1</w:t>
      </w:r>
      <w:r w:rsidR="00C371DE">
        <w:t>3</w:t>
      </w:r>
      <w:r w:rsidR="00706E4D">
        <w:t xml:space="preserve"> </w:t>
      </w:r>
      <w:r w:rsidR="00C371DE">
        <w:t>января 2023</w:t>
      </w:r>
      <w:r w:rsidRPr="002F01E0">
        <w:t xml:space="preserve"> г.</w:t>
      </w:r>
      <w:r w:rsidR="00B26692" w:rsidRPr="002F01E0">
        <w:t xml:space="preserve"> 1</w:t>
      </w:r>
      <w:r w:rsidR="009A441B">
        <w:t>0</w:t>
      </w:r>
      <w:r w:rsidR="00B26692" w:rsidRPr="002F01E0">
        <w:t xml:space="preserve"> час. 00 мин.</w:t>
      </w:r>
    </w:p>
    <w:p w:rsidR="00706412" w:rsidRPr="002F01E0" w:rsidRDefault="00706412" w:rsidP="00706412">
      <w:pPr>
        <w:rPr>
          <w:b/>
        </w:rPr>
      </w:pPr>
    </w:p>
    <w:p w:rsidR="00B26692" w:rsidRPr="002F01E0" w:rsidRDefault="00B26692" w:rsidP="00706412">
      <w:pPr>
        <w:pStyle w:val="a4"/>
        <w:ind w:firstLine="708"/>
      </w:pPr>
      <w:r w:rsidRPr="002F01E0">
        <w:t xml:space="preserve">Повестка дня: Рассмотрение комиссией заявок на участие в аукционе, </w:t>
      </w:r>
      <w:r w:rsidR="009A441B">
        <w:t xml:space="preserve">проводимом в </w:t>
      </w:r>
      <w:r w:rsidR="009A441B" w:rsidRPr="001F5DA1">
        <w:t>электронной форме</w:t>
      </w:r>
      <w:r w:rsidR="009A441B">
        <w:t xml:space="preserve"> на электронной площадке НЭП Фабрикант </w:t>
      </w:r>
      <w:r w:rsidR="009A441B" w:rsidRPr="007A1BC9">
        <w:rPr>
          <w:b/>
          <w:spacing w:val="-6"/>
        </w:rPr>
        <w:t>(</w:t>
      </w:r>
      <w:hyperlink r:id="rId6" w:history="1">
        <w:r w:rsidR="009A441B" w:rsidRPr="007A1BC9">
          <w:rPr>
            <w:b/>
            <w:lang w:eastAsia="en-US"/>
          </w:rPr>
          <w:t>https://www.fabrikant.ru</w:t>
        </w:r>
      </w:hyperlink>
      <w:r w:rsidR="009A441B" w:rsidRPr="007A1BC9">
        <w:rPr>
          <w:b/>
          <w:lang w:eastAsia="en-US"/>
        </w:rPr>
        <w:t>)</w:t>
      </w:r>
      <w:r w:rsidR="009A441B" w:rsidRPr="001F5DA1">
        <w:t xml:space="preserve">, </w:t>
      </w:r>
      <w:r w:rsidRPr="002F01E0">
        <w:t xml:space="preserve">назначенном на </w:t>
      </w:r>
      <w:r w:rsidR="00706E4D">
        <w:t>1</w:t>
      </w:r>
      <w:r w:rsidR="00D90960">
        <w:t>6 января</w:t>
      </w:r>
      <w:r w:rsidR="009A441B">
        <w:t xml:space="preserve"> 202</w:t>
      </w:r>
      <w:r w:rsidR="00D90960">
        <w:t>3</w:t>
      </w:r>
      <w:r w:rsidRPr="002F01E0">
        <w:t xml:space="preserve"> г. </w:t>
      </w:r>
      <w:r w:rsidR="009A441B">
        <w:t>10</w:t>
      </w:r>
      <w:r w:rsidRPr="002F01E0"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 w:rsidRPr="002F01E0">
        <w:t>,</w:t>
      </w:r>
      <w:r w:rsidRPr="002F01E0">
        <w:t xml:space="preserve"> по продаже права на заключение договор</w:t>
      </w:r>
      <w:r w:rsidR="004C0698" w:rsidRPr="002F01E0">
        <w:t>а</w:t>
      </w:r>
      <w:r w:rsidRPr="002F01E0">
        <w:t xml:space="preserve"> аренды </w:t>
      </w:r>
      <w:r w:rsidR="004C0698" w:rsidRPr="002F01E0">
        <w:t xml:space="preserve">земельного участка </w:t>
      </w:r>
      <w:r w:rsidR="004C0698" w:rsidRPr="002F01E0">
        <w:rPr>
          <w:rStyle w:val="3TimesNewRoman115pt"/>
          <w:rFonts w:eastAsia="Courier New"/>
          <w:sz w:val="24"/>
          <w:szCs w:val="24"/>
        </w:rPr>
        <w:t>(для целей, не связанных со строительством), находящегося в государственной собственности до разграничения</w:t>
      </w:r>
      <w:r w:rsidRPr="002F01E0">
        <w:t>.</w:t>
      </w:r>
    </w:p>
    <w:p w:rsidR="00D90960" w:rsidRPr="00D90960" w:rsidRDefault="00706E4D" w:rsidP="00D90960">
      <w:pPr>
        <w:pStyle w:val="34"/>
        <w:shd w:val="clear" w:color="auto" w:fill="auto"/>
        <w:spacing w:before="0" w:after="0" w:line="240" w:lineRule="auto"/>
        <w:ind w:righ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E4D">
        <w:rPr>
          <w:rStyle w:val="3TimesNewRoman"/>
          <w:rFonts w:eastAsia="Courier New"/>
          <w:i w:val="0"/>
          <w:sz w:val="24"/>
          <w:szCs w:val="24"/>
        </w:rPr>
        <w:t xml:space="preserve">     </w:t>
      </w:r>
      <w:r w:rsidR="00D90960" w:rsidRPr="00D90960">
        <w:rPr>
          <w:rStyle w:val="3TimesNewRoman"/>
          <w:rFonts w:eastAsia="Courier New"/>
          <w:i w:val="0"/>
          <w:sz w:val="24"/>
          <w:szCs w:val="24"/>
        </w:rPr>
        <w:t>Лот №1. Характеристика земельного участка:</w:t>
      </w:r>
      <w:bookmarkStart w:id="0" w:name="_GoBack"/>
    </w:p>
    <w:p w:rsidR="00D90960" w:rsidRPr="00D90960" w:rsidRDefault="00D90960" w:rsidP="00D90960">
      <w:pPr>
        <w:pStyle w:val="34"/>
        <w:shd w:val="clear" w:color="auto" w:fill="auto"/>
        <w:spacing w:before="0" w:after="0" w:line="240" w:lineRule="auto"/>
        <w:ind w:right="101"/>
        <w:jc w:val="both"/>
        <w:rPr>
          <w:rStyle w:val="3TimesNewRoman"/>
          <w:rFonts w:eastAsia="Courier New"/>
          <w:b w:val="0"/>
          <w:i w:val="0"/>
          <w:sz w:val="24"/>
          <w:szCs w:val="24"/>
        </w:rPr>
      </w:pPr>
      <w:r w:rsidRPr="00D90960">
        <w:rPr>
          <w:rStyle w:val="3TimesNewRoman"/>
          <w:rFonts w:eastAsia="Courier New"/>
          <w:i w:val="0"/>
          <w:sz w:val="24"/>
          <w:szCs w:val="24"/>
        </w:rPr>
        <w:t xml:space="preserve">Месторасположение: </w:t>
      </w:r>
      <w:r w:rsidRPr="00D90960">
        <w:rPr>
          <w:rStyle w:val="3TimesNewRoman"/>
          <w:rFonts w:eastAsia="Courier New"/>
          <w:b w:val="0"/>
          <w:i w:val="0"/>
          <w:sz w:val="24"/>
          <w:szCs w:val="24"/>
        </w:rPr>
        <w:t xml:space="preserve">Российская Федерация, Нижегородская </w:t>
      </w:r>
      <w:bookmarkEnd w:id="0"/>
      <w:r w:rsidRPr="00D90960">
        <w:rPr>
          <w:rStyle w:val="3TimesNewRoman"/>
          <w:rFonts w:eastAsia="Courier New"/>
          <w:b w:val="0"/>
          <w:i w:val="0"/>
          <w:sz w:val="24"/>
          <w:szCs w:val="24"/>
        </w:rPr>
        <w:t xml:space="preserve">область, городской округ город Кулебаки, с. </w:t>
      </w:r>
      <w:proofErr w:type="spellStart"/>
      <w:r w:rsidRPr="00D90960">
        <w:rPr>
          <w:rStyle w:val="3TimesNewRoman"/>
          <w:rFonts w:eastAsia="Courier New"/>
          <w:b w:val="0"/>
          <w:i w:val="0"/>
          <w:sz w:val="24"/>
          <w:szCs w:val="24"/>
        </w:rPr>
        <w:t>Ломовка</w:t>
      </w:r>
      <w:proofErr w:type="spellEnd"/>
      <w:r w:rsidRPr="00D90960">
        <w:rPr>
          <w:rStyle w:val="3TimesNewRoman"/>
          <w:rFonts w:eastAsia="Courier New"/>
          <w:b w:val="0"/>
          <w:i w:val="0"/>
          <w:sz w:val="24"/>
          <w:szCs w:val="24"/>
        </w:rPr>
        <w:t>, ул. Советская, земельный участок 40;</w:t>
      </w:r>
    </w:p>
    <w:p w:rsidR="00D90960" w:rsidRPr="00D90960" w:rsidRDefault="00D90960" w:rsidP="00D90960">
      <w:pPr>
        <w:pStyle w:val="34"/>
        <w:shd w:val="clear" w:color="auto" w:fill="auto"/>
        <w:spacing w:before="0" w:after="0" w:line="240" w:lineRule="auto"/>
        <w:ind w:right="1520"/>
        <w:jc w:val="left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 w:rsidRPr="00D90960">
        <w:rPr>
          <w:rStyle w:val="3TimesNewRoman"/>
          <w:rFonts w:eastAsia="Courier New"/>
          <w:i w:val="0"/>
          <w:sz w:val="24"/>
          <w:szCs w:val="24"/>
        </w:rPr>
        <w:t xml:space="preserve">Категория земель: </w:t>
      </w:r>
      <w:r w:rsidRPr="00D90960">
        <w:rPr>
          <w:rStyle w:val="3TimesNewRoman"/>
          <w:rFonts w:eastAsia="Courier New"/>
          <w:b w:val="0"/>
          <w:i w:val="0"/>
          <w:sz w:val="24"/>
          <w:szCs w:val="24"/>
        </w:rPr>
        <w:t xml:space="preserve">земли населенных пунктов; </w:t>
      </w:r>
    </w:p>
    <w:p w:rsidR="00D90960" w:rsidRPr="00D90960" w:rsidRDefault="00D90960" w:rsidP="00D90960">
      <w:pPr>
        <w:pStyle w:val="34"/>
        <w:shd w:val="clear" w:color="auto" w:fill="auto"/>
        <w:spacing w:before="0" w:after="0" w:line="240" w:lineRule="auto"/>
        <w:ind w:right="1520"/>
        <w:jc w:val="left"/>
        <w:rPr>
          <w:rStyle w:val="3TimesNewRoman"/>
          <w:rFonts w:eastAsia="Courier New"/>
          <w:i w:val="0"/>
          <w:iCs w:val="0"/>
          <w:sz w:val="24"/>
          <w:szCs w:val="24"/>
        </w:rPr>
      </w:pPr>
      <w:r w:rsidRPr="00D90960">
        <w:rPr>
          <w:rStyle w:val="3TimesNewRoman"/>
          <w:rFonts w:eastAsia="Courier New"/>
          <w:i w:val="0"/>
          <w:sz w:val="24"/>
          <w:szCs w:val="24"/>
        </w:rPr>
        <w:t xml:space="preserve">Кадастровый номер: </w:t>
      </w:r>
      <w:r w:rsidRPr="00D90960">
        <w:rPr>
          <w:rStyle w:val="3TimesNewRoman"/>
          <w:rFonts w:eastAsia="Courier New"/>
          <w:b w:val="0"/>
          <w:i w:val="0"/>
          <w:sz w:val="24"/>
          <w:szCs w:val="24"/>
        </w:rPr>
        <w:t>52:39:0040007:421;</w:t>
      </w:r>
      <w:r w:rsidRPr="00D90960">
        <w:rPr>
          <w:rStyle w:val="3TimesNewRoman"/>
          <w:rFonts w:eastAsia="Courier New"/>
          <w:i w:val="0"/>
          <w:sz w:val="24"/>
          <w:szCs w:val="24"/>
        </w:rPr>
        <w:t xml:space="preserve"> </w:t>
      </w:r>
    </w:p>
    <w:p w:rsidR="00D90960" w:rsidRPr="00D90960" w:rsidRDefault="00D90960" w:rsidP="00D90960">
      <w:pPr>
        <w:pStyle w:val="34"/>
        <w:shd w:val="clear" w:color="auto" w:fill="auto"/>
        <w:spacing w:before="0" w:after="0" w:line="240" w:lineRule="auto"/>
        <w:ind w:right="15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90960">
        <w:rPr>
          <w:rStyle w:val="3TimesNewRoman"/>
          <w:rFonts w:eastAsia="Courier New"/>
          <w:i w:val="0"/>
          <w:sz w:val="24"/>
          <w:szCs w:val="24"/>
        </w:rPr>
        <w:t xml:space="preserve">Площадь земельного участка - </w:t>
      </w:r>
      <w:r w:rsidRPr="00D90960">
        <w:rPr>
          <w:rStyle w:val="3TimesNewRoman"/>
          <w:rFonts w:eastAsia="Courier New"/>
          <w:b w:val="0"/>
          <w:i w:val="0"/>
          <w:sz w:val="24"/>
          <w:szCs w:val="24"/>
        </w:rPr>
        <w:t>695 кв.м.;</w:t>
      </w:r>
    </w:p>
    <w:p w:rsidR="00D90960" w:rsidRPr="00D90960" w:rsidRDefault="00D90960" w:rsidP="00D90960">
      <w:pPr>
        <w:pStyle w:val="34"/>
        <w:shd w:val="clear" w:color="auto" w:fill="auto"/>
        <w:spacing w:before="0" w:after="0" w:line="240" w:lineRule="auto"/>
        <w:ind w:righ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960">
        <w:rPr>
          <w:rStyle w:val="3TimesNewRoman"/>
          <w:rFonts w:eastAsia="Courier New"/>
          <w:i w:val="0"/>
          <w:sz w:val="24"/>
          <w:szCs w:val="24"/>
        </w:rPr>
        <w:t xml:space="preserve">Вид разрешенного использования и целевое назначение земельного участка – </w:t>
      </w:r>
      <w:r w:rsidRPr="00D90960">
        <w:rPr>
          <w:rStyle w:val="3TimesNewRoman"/>
          <w:rFonts w:eastAsia="Courier New"/>
          <w:b w:val="0"/>
          <w:i w:val="0"/>
          <w:sz w:val="24"/>
          <w:szCs w:val="24"/>
        </w:rPr>
        <w:t>складские площадки;</w:t>
      </w:r>
    </w:p>
    <w:p w:rsidR="00D90960" w:rsidRPr="00730D3E" w:rsidRDefault="00D90960" w:rsidP="00D90960">
      <w:pPr>
        <w:pStyle w:val="23"/>
        <w:shd w:val="clear" w:color="auto" w:fill="auto"/>
        <w:spacing w:before="0" w:line="240" w:lineRule="auto"/>
        <w:ind w:right="120"/>
        <w:rPr>
          <w:sz w:val="24"/>
          <w:szCs w:val="24"/>
        </w:rPr>
      </w:pPr>
      <w:r w:rsidRPr="00730D3E">
        <w:rPr>
          <w:rStyle w:val="af"/>
          <w:sz w:val="24"/>
          <w:szCs w:val="24"/>
        </w:rPr>
        <w:t>Вид приобретаемого права:</w:t>
      </w:r>
      <w:r w:rsidRPr="00730D3E">
        <w:rPr>
          <w:sz w:val="24"/>
          <w:szCs w:val="24"/>
        </w:rPr>
        <w:t xml:space="preserve"> аренда сроком на 5 лет; </w:t>
      </w:r>
    </w:p>
    <w:p w:rsidR="00D90960" w:rsidRPr="00730D3E" w:rsidRDefault="00D90960" w:rsidP="00D90960">
      <w:pPr>
        <w:pStyle w:val="23"/>
        <w:shd w:val="clear" w:color="auto" w:fill="auto"/>
        <w:spacing w:before="0" w:line="240" w:lineRule="auto"/>
        <w:ind w:right="120"/>
        <w:rPr>
          <w:sz w:val="24"/>
          <w:szCs w:val="24"/>
        </w:rPr>
      </w:pPr>
      <w:r w:rsidRPr="00730D3E">
        <w:rPr>
          <w:b/>
          <w:sz w:val="24"/>
          <w:szCs w:val="24"/>
        </w:rPr>
        <w:t>Форма собственности</w:t>
      </w:r>
      <w:r w:rsidRPr="00730D3E">
        <w:rPr>
          <w:sz w:val="24"/>
          <w:szCs w:val="24"/>
        </w:rPr>
        <w:t>: государственная собственность до разграничения;</w:t>
      </w:r>
    </w:p>
    <w:p w:rsidR="00D90960" w:rsidRDefault="00D90960" w:rsidP="00D90960">
      <w:pPr>
        <w:pStyle w:val="23"/>
        <w:shd w:val="clear" w:color="auto" w:fill="auto"/>
        <w:spacing w:before="0" w:line="240" w:lineRule="auto"/>
        <w:ind w:right="120"/>
        <w:rPr>
          <w:sz w:val="24"/>
          <w:szCs w:val="24"/>
        </w:rPr>
      </w:pPr>
      <w:r w:rsidRPr="00730D3E">
        <w:rPr>
          <w:b/>
          <w:sz w:val="24"/>
          <w:szCs w:val="24"/>
        </w:rPr>
        <w:t>Основание проведения</w:t>
      </w:r>
      <w:r w:rsidRPr="00730D3E">
        <w:rPr>
          <w:sz w:val="24"/>
          <w:szCs w:val="24"/>
        </w:rPr>
        <w:t xml:space="preserve"> – Постановление администрации городского округа город Кулебаки Нижегородской области от </w:t>
      </w:r>
      <w:r>
        <w:rPr>
          <w:sz w:val="24"/>
          <w:szCs w:val="24"/>
        </w:rPr>
        <w:t>14.11</w:t>
      </w:r>
      <w:r w:rsidRPr="00730D3E">
        <w:rPr>
          <w:sz w:val="24"/>
          <w:szCs w:val="24"/>
        </w:rPr>
        <w:t>.2022 №2</w:t>
      </w:r>
      <w:r>
        <w:rPr>
          <w:sz w:val="24"/>
          <w:szCs w:val="24"/>
        </w:rPr>
        <w:t>642</w:t>
      </w:r>
      <w:r w:rsidRPr="00730D3E">
        <w:rPr>
          <w:sz w:val="24"/>
          <w:szCs w:val="24"/>
        </w:rPr>
        <w:t xml:space="preserve"> «О проведении в электронной форме аукциона по продаже права на заключение договора аренды земельного участка»;  </w:t>
      </w:r>
    </w:p>
    <w:p w:rsidR="00D90960" w:rsidRPr="00D90960" w:rsidRDefault="00D90960" w:rsidP="00D90960">
      <w:pPr>
        <w:pStyle w:val="23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 w:rsidRPr="00025D60">
        <w:rPr>
          <w:b/>
          <w:sz w:val="24"/>
          <w:szCs w:val="24"/>
        </w:rPr>
        <w:t>Ограничения прав</w:t>
      </w:r>
      <w:r w:rsidRPr="00025D60">
        <w:rPr>
          <w:color w:val="FF0000"/>
          <w:sz w:val="24"/>
          <w:szCs w:val="24"/>
        </w:rPr>
        <w:t xml:space="preserve">: </w:t>
      </w:r>
      <w:r w:rsidRPr="00535812">
        <w:rPr>
          <w:sz w:val="24"/>
          <w:szCs w:val="24"/>
        </w:rPr>
        <w:t xml:space="preserve">на весь земельный участок установлены ограничения прав, предусмотренные ст. 56 Земельного кодекса Российской Федерации. Земельный участок </w:t>
      </w:r>
      <w:r>
        <w:rPr>
          <w:sz w:val="24"/>
          <w:szCs w:val="24"/>
        </w:rPr>
        <w:t>полностью расположен в границах зоны с реестровым номером 52:39:-6.68 от 10.03.2020, ограничение использования земельного участка в пределах зоны: Ограничения использования земельных участков в границах зон санитарной охраны скважин МУП «</w:t>
      </w:r>
      <w:proofErr w:type="spellStart"/>
      <w:r>
        <w:rPr>
          <w:sz w:val="24"/>
          <w:szCs w:val="24"/>
        </w:rPr>
        <w:t>Райводоканал</w:t>
      </w:r>
      <w:proofErr w:type="spellEnd"/>
      <w:r>
        <w:rPr>
          <w:sz w:val="24"/>
          <w:szCs w:val="24"/>
        </w:rPr>
        <w:t xml:space="preserve">» №№7,633,99,4856 п. Молочная ферма в </w:t>
      </w:r>
      <w:proofErr w:type="spellStart"/>
      <w:r>
        <w:rPr>
          <w:sz w:val="24"/>
          <w:szCs w:val="24"/>
        </w:rPr>
        <w:t>г.о.г</w:t>
      </w:r>
      <w:proofErr w:type="spellEnd"/>
      <w:r>
        <w:rPr>
          <w:sz w:val="24"/>
          <w:szCs w:val="24"/>
        </w:rPr>
        <w:t>. Кулебаки Нижегородской области, установлены частью 1 статьи 43 и пунктом 1 части 3 статьи 44 Водного кодекса Российской Федерации, подпунктом 14 пункта 5 статьи 27 Земельного кодекса Российской Федерации. Мероприятия и режим хозяйственного использования территорий в границах зон санитарной охраны скважин МУР «</w:t>
      </w:r>
      <w:proofErr w:type="spellStart"/>
      <w:r>
        <w:rPr>
          <w:sz w:val="24"/>
          <w:szCs w:val="24"/>
        </w:rPr>
        <w:t>Райводоканал</w:t>
      </w:r>
      <w:proofErr w:type="spellEnd"/>
      <w:r>
        <w:rPr>
          <w:sz w:val="24"/>
          <w:szCs w:val="24"/>
        </w:rPr>
        <w:t xml:space="preserve">» №№ №№7,633,99,4856 п. Молочная ферма в </w:t>
      </w:r>
      <w:proofErr w:type="spellStart"/>
      <w:r>
        <w:rPr>
          <w:sz w:val="24"/>
          <w:szCs w:val="24"/>
        </w:rPr>
        <w:t>г.о.г</w:t>
      </w:r>
      <w:proofErr w:type="spellEnd"/>
      <w:r>
        <w:rPr>
          <w:sz w:val="24"/>
          <w:szCs w:val="24"/>
        </w:rPr>
        <w:t>. Кулебаки Нижегородской области, определены пунктом 3.2 СанПиН 2.1.4.1110-02 «Зоны санитарной охраны источников водоснабжения и водопроводов питьевого назначения», вид/наименование: Третий пояс зоны санитарной охраны скважин МУП «</w:t>
      </w:r>
      <w:proofErr w:type="spellStart"/>
      <w:r>
        <w:rPr>
          <w:sz w:val="24"/>
          <w:szCs w:val="24"/>
        </w:rPr>
        <w:t>Райводоканал</w:t>
      </w:r>
      <w:proofErr w:type="spellEnd"/>
      <w:r>
        <w:rPr>
          <w:sz w:val="24"/>
          <w:szCs w:val="24"/>
        </w:rPr>
        <w:t xml:space="preserve">» №4856 с. </w:t>
      </w:r>
      <w:proofErr w:type="spellStart"/>
      <w:r>
        <w:rPr>
          <w:sz w:val="24"/>
          <w:szCs w:val="24"/>
        </w:rPr>
        <w:t>Ломовка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г.о.г</w:t>
      </w:r>
      <w:proofErr w:type="spellEnd"/>
      <w:r>
        <w:rPr>
          <w:sz w:val="24"/>
          <w:szCs w:val="24"/>
        </w:rPr>
        <w:t xml:space="preserve">. Кулебаки Нижегородской области, тип: охраны источников Зона санитарной охраны источников водоснабжения и водопроводов питьевого назначения, дата решения 09.01.2020, номер решения 319-2/19П/од, наименование ОГВ/ОМСУ: Министерство </w:t>
      </w:r>
      <w:r w:rsidRPr="00D90960">
        <w:rPr>
          <w:sz w:val="24"/>
          <w:szCs w:val="24"/>
        </w:rPr>
        <w:t>экологии и природных ресурсов Нижегородской области.</w:t>
      </w:r>
    </w:p>
    <w:p w:rsidR="00D90960" w:rsidRPr="00535812" w:rsidRDefault="00D90960" w:rsidP="00D90960">
      <w:pPr>
        <w:jc w:val="both"/>
        <w:rPr>
          <w:bCs/>
          <w:noProof/>
          <w:u w:val="single"/>
        </w:rPr>
      </w:pPr>
      <w:r w:rsidRPr="00D90960">
        <w:rPr>
          <w:rStyle w:val="3TimesNewRoman"/>
          <w:rFonts w:eastAsia="Courier New"/>
          <w:i w:val="0"/>
          <w:sz w:val="24"/>
          <w:szCs w:val="24"/>
        </w:rPr>
        <w:t xml:space="preserve">     Основные виды разрешенного использования земельного участка, расположенного в территориальной зоне</w:t>
      </w:r>
      <w:r w:rsidRPr="00D90960">
        <w:rPr>
          <w:rStyle w:val="3TimesNewRoman"/>
          <w:rFonts w:eastAsia="Courier New"/>
          <w:sz w:val="24"/>
          <w:szCs w:val="24"/>
        </w:rPr>
        <w:t xml:space="preserve"> </w:t>
      </w:r>
      <w:r w:rsidRPr="00D90960">
        <w:t xml:space="preserve">П-1 – Предприятия </w:t>
      </w:r>
      <w:r w:rsidRPr="00D90960">
        <w:rPr>
          <w:lang w:val="en-US"/>
        </w:rPr>
        <w:t>IV</w:t>
      </w:r>
      <w:r w:rsidRPr="00D90960">
        <w:t>-</w:t>
      </w:r>
      <w:r w:rsidRPr="00D90960">
        <w:rPr>
          <w:lang w:val="en-US"/>
        </w:rPr>
        <w:t>V</w:t>
      </w:r>
      <w:r w:rsidRPr="00D90960">
        <w:t xml:space="preserve"> класса вредности, типы производственных зон устанавливаются в зависимости от предусматриваемых видов использования и определяются классом вредности. Виды разрешенного</w:t>
      </w:r>
      <w:r>
        <w:t xml:space="preserve"> использования</w:t>
      </w:r>
      <w:r w:rsidRPr="00535812">
        <w:rPr>
          <w:bCs/>
          <w:noProof/>
        </w:rPr>
        <w:t>:</w:t>
      </w:r>
      <w:r>
        <w:rPr>
          <w:bCs/>
          <w:noProof/>
        </w:rPr>
        <w:t xml:space="preserve"> предприятия </w:t>
      </w:r>
      <w:r>
        <w:rPr>
          <w:bCs/>
          <w:noProof/>
          <w:lang w:val="en-US"/>
        </w:rPr>
        <w:t>V</w:t>
      </w:r>
      <w:r w:rsidRPr="00535812">
        <w:rPr>
          <w:bCs/>
          <w:noProof/>
        </w:rPr>
        <w:t xml:space="preserve"> </w:t>
      </w:r>
      <w:r>
        <w:rPr>
          <w:bCs/>
          <w:noProof/>
        </w:rPr>
        <w:t>класса врендности;</w:t>
      </w:r>
      <w:r w:rsidRPr="00535812">
        <w:rPr>
          <w:bCs/>
          <w:noProof/>
        </w:rPr>
        <w:t xml:space="preserve"> сооружения для временного и постоянного хранения транспортных средств; предприятия по обслуживанию транспортных средств; инженерные сооружения; склады, базы.</w:t>
      </w:r>
    </w:p>
    <w:p w:rsidR="00D90960" w:rsidRPr="00730D3E" w:rsidRDefault="00D90960" w:rsidP="00D90960">
      <w:pPr>
        <w:pStyle w:val="23"/>
        <w:shd w:val="clear" w:color="auto" w:fill="auto"/>
        <w:spacing w:before="0" w:line="240" w:lineRule="auto"/>
        <w:ind w:left="60" w:right="60" w:firstLine="400"/>
        <w:jc w:val="both"/>
        <w:rPr>
          <w:sz w:val="24"/>
          <w:szCs w:val="24"/>
        </w:rPr>
      </w:pPr>
      <w:r w:rsidRPr="00730D3E">
        <w:rPr>
          <w:rStyle w:val="af"/>
          <w:sz w:val="24"/>
          <w:szCs w:val="24"/>
        </w:rPr>
        <w:t>Начальный размер годовой арендной платы земельного участка</w:t>
      </w:r>
      <w:r w:rsidRPr="00730D3E">
        <w:rPr>
          <w:sz w:val="24"/>
          <w:szCs w:val="24"/>
        </w:rPr>
        <w:t xml:space="preserve"> - </w:t>
      </w:r>
      <w:r>
        <w:rPr>
          <w:sz w:val="24"/>
          <w:szCs w:val="24"/>
        </w:rPr>
        <w:t>11857</w:t>
      </w:r>
      <w:r w:rsidRPr="00730D3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Одиннадцать </w:t>
      </w:r>
      <w:r w:rsidRPr="00730D3E">
        <w:rPr>
          <w:sz w:val="24"/>
          <w:szCs w:val="24"/>
        </w:rPr>
        <w:t xml:space="preserve">тысяч восемьсот </w:t>
      </w:r>
      <w:r>
        <w:rPr>
          <w:sz w:val="24"/>
          <w:szCs w:val="24"/>
        </w:rPr>
        <w:t>пятьдесят семь</w:t>
      </w:r>
      <w:r w:rsidRPr="00730D3E">
        <w:rPr>
          <w:sz w:val="24"/>
          <w:szCs w:val="24"/>
        </w:rPr>
        <w:t>) рублей, определена на основании отчета независимого оценщика от</w:t>
      </w:r>
      <w:r>
        <w:rPr>
          <w:sz w:val="24"/>
          <w:szCs w:val="24"/>
        </w:rPr>
        <w:t xml:space="preserve"> 26.10.</w:t>
      </w:r>
      <w:r w:rsidRPr="00730D3E">
        <w:rPr>
          <w:sz w:val="24"/>
          <w:szCs w:val="24"/>
        </w:rPr>
        <w:t>2022 №3267/1249/3</w:t>
      </w:r>
      <w:r>
        <w:rPr>
          <w:sz w:val="24"/>
          <w:szCs w:val="24"/>
        </w:rPr>
        <w:t>9</w:t>
      </w:r>
      <w:r w:rsidRPr="00730D3E">
        <w:rPr>
          <w:sz w:val="24"/>
          <w:szCs w:val="24"/>
        </w:rPr>
        <w:t>,</w:t>
      </w:r>
    </w:p>
    <w:p w:rsidR="00D90960" w:rsidRPr="00730D3E" w:rsidRDefault="00D90960" w:rsidP="00D90960">
      <w:pPr>
        <w:pStyle w:val="23"/>
        <w:shd w:val="clear" w:color="auto" w:fill="auto"/>
        <w:spacing w:before="0" w:line="240" w:lineRule="auto"/>
        <w:ind w:left="60" w:firstLine="400"/>
        <w:jc w:val="both"/>
        <w:rPr>
          <w:sz w:val="24"/>
          <w:szCs w:val="24"/>
        </w:rPr>
      </w:pPr>
      <w:r w:rsidRPr="00730D3E">
        <w:rPr>
          <w:rStyle w:val="af"/>
          <w:sz w:val="24"/>
          <w:szCs w:val="24"/>
        </w:rPr>
        <w:t xml:space="preserve">Размер задатка 100 % от начальной цены аукциона - </w:t>
      </w:r>
      <w:r>
        <w:rPr>
          <w:sz w:val="24"/>
          <w:szCs w:val="24"/>
        </w:rPr>
        <w:t>11857</w:t>
      </w:r>
      <w:r w:rsidRPr="00730D3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Одиннадцать </w:t>
      </w:r>
      <w:r w:rsidRPr="00730D3E">
        <w:rPr>
          <w:sz w:val="24"/>
          <w:szCs w:val="24"/>
        </w:rPr>
        <w:t xml:space="preserve">тысяч восемьсот </w:t>
      </w:r>
      <w:r>
        <w:rPr>
          <w:sz w:val="24"/>
          <w:szCs w:val="24"/>
        </w:rPr>
        <w:t>пятьдесят семь</w:t>
      </w:r>
      <w:r w:rsidRPr="00730D3E">
        <w:rPr>
          <w:sz w:val="24"/>
          <w:szCs w:val="24"/>
        </w:rPr>
        <w:t>) рублей,</w:t>
      </w:r>
      <w:r w:rsidRPr="00730D3E">
        <w:rPr>
          <w:rStyle w:val="af"/>
          <w:sz w:val="24"/>
          <w:szCs w:val="24"/>
        </w:rPr>
        <w:t xml:space="preserve"> шаг аукциона 1% - </w:t>
      </w:r>
      <w:r>
        <w:rPr>
          <w:rStyle w:val="af"/>
          <w:sz w:val="24"/>
          <w:szCs w:val="24"/>
        </w:rPr>
        <w:t>119</w:t>
      </w:r>
      <w:r w:rsidRPr="00730D3E">
        <w:rPr>
          <w:rStyle w:val="af"/>
          <w:sz w:val="24"/>
          <w:szCs w:val="24"/>
        </w:rPr>
        <w:t xml:space="preserve"> </w:t>
      </w:r>
      <w:r w:rsidRPr="00730D3E">
        <w:rPr>
          <w:sz w:val="24"/>
          <w:szCs w:val="24"/>
        </w:rPr>
        <w:t>(</w:t>
      </w:r>
      <w:r>
        <w:rPr>
          <w:sz w:val="24"/>
          <w:szCs w:val="24"/>
        </w:rPr>
        <w:t>Сто девятнадцать</w:t>
      </w:r>
      <w:r w:rsidRPr="00730D3E">
        <w:rPr>
          <w:sz w:val="24"/>
          <w:szCs w:val="24"/>
        </w:rPr>
        <w:t>) рублей.</w:t>
      </w:r>
    </w:p>
    <w:p w:rsidR="001F2D3C" w:rsidRDefault="001F2D3C" w:rsidP="00D90960">
      <w:pPr>
        <w:pStyle w:val="34"/>
        <w:shd w:val="clear" w:color="auto" w:fill="auto"/>
        <w:spacing w:before="0" w:after="0" w:line="240" w:lineRule="auto"/>
        <w:ind w:right="120"/>
        <w:jc w:val="both"/>
      </w:pPr>
    </w:p>
    <w:p w:rsidR="009427C4" w:rsidRPr="001F2D3C" w:rsidRDefault="00706412" w:rsidP="001F2D3C">
      <w:pPr>
        <w:pStyle w:val="34"/>
        <w:shd w:val="clear" w:color="auto" w:fill="auto"/>
        <w:spacing w:before="0"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1F2D3C">
        <w:rPr>
          <w:rFonts w:ascii="Times New Roman" w:hAnsi="Times New Roman" w:cs="Times New Roman"/>
          <w:sz w:val="24"/>
          <w:szCs w:val="24"/>
        </w:rPr>
        <w:t>Представители Организатора торгов:</w:t>
      </w:r>
    </w:p>
    <w:p w:rsidR="004C0698" w:rsidRPr="002F01E0" w:rsidRDefault="009427C4" w:rsidP="00624FBE">
      <w:pPr>
        <w:pStyle w:val="21"/>
        <w:tabs>
          <w:tab w:val="left" w:pos="8328"/>
        </w:tabs>
        <w:spacing w:after="0" w:line="240" w:lineRule="atLeast"/>
      </w:pPr>
      <w:r w:rsidRPr="002F01E0">
        <w:t>Борисова А.В. – председатель КУМИ</w:t>
      </w:r>
      <w:r w:rsidR="00633C99" w:rsidRPr="002F01E0">
        <w:t>;</w:t>
      </w:r>
    </w:p>
    <w:p w:rsidR="00706412" w:rsidRPr="002F01E0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2F01E0">
        <w:rPr>
          <w:sz w:val="24"/>
          <w:szCs w:val="24"/>
        </w:rPr>
        <w:t>Скотникова</w:t>
      </w:r>
      <w:proofErr w:type="spellEnd"/>
      <w:r w:rsidR="009A441B">
        <w:rPr>
          <w:sz w:val="24"/>
          <w:szCs w:val="24"/>
        </w:rPr>
        <w:t xml:space="preserve"> С.С. – начальник отдела</w:t>
      </w:r>
      <w:r w:rsidRPr="002F01E0">
        <w:rPr>
          <w:sz w:val="24"/>
          <w:szCs w:val="24"/>
        </w:rPr>
        <w:t xml:space="preserve"> по имущественным вопросам </w:t>
      </w:r>
      <w:r w:rsidR="00706412" w:rsidRPr="002F01E0">
        <w:rPr>
          <w:sz w:val="24"/>
          <w:szCs w:val="24"/>
        </w:rPr>
        <w:t>КУМИ;</w:t>
      </w:r>
    </w:p>
    <w:p w:rsidR="002B0C14" w:rsidRPr="002F01E0" w:rsidRDefault="002B0C14" w:rsidP="002B0C14">
      <w:pPr>
        <w:pStyle w:val="3"/>
        <w:spacing w:after="0"/>
        <w:jc w:val="both"/>
        <w:rPr>
          <w:sz w:val="24"/>
          <w:szCs w:val="24"/>
        </w:rPr>
      </w:pPr>
      <w:r w:rsidRPr="002F01E0">
        <w:rPr>
          <w:sz w:val="24"/>
          <w:szCs w:val="24"/>
        </w:rPr>
        <w:lastRenderedPageBreak/>
        <w:t>Соколова Е.О. - начальник отдела доходов финансового управления;</w:t>
      </w:r>
    </w:p>
    <w:p w:rsidR="004348D9" w:rsidRPr="002F01E0" w:rsidRDefault="00706412" w:rsidP="00706412">
      <w:pPr>
        <w:pStyle w:val="3"/>
        <w:spacing w:after="0"/>
        <w:rPr>
          <w:sz w:val="24"/>
          <w:szCs w:val="24"/>
        </w:rPr>
      </w:pPr>
      <w:r w:rsidRPr="002F01E0">
        <w:rPr>
          <w:sz w:val="24"/>
          <w:szCs w:val="24"/>
        </w:rPr>
        <w:t xml:space="preserve">Черненко И.Е. </w:t>
      </w:r>
      <w:r w:rsidR="009A441B">
        <w:rPr>
          <w:sz w:val="24"/>
          <w:szCs w:val="24"/>
        </w:rPr>
        <w:t>–</w:t>
      </w:r>
      <w:r w:rsidRPr="002F01E0">
        <w:rPr>
          <w:sz w:val="24"/>
          <w:szCs w:val="24"/>
        </w:rPr>
        <w:t xml:space="preserve"> </w:t>
      </w:r>
      <w:r w:rsidR="009A441B">
        <w:rPr>
          <w:sz w:val="24"/>
          <w:szCs w:val="24"/>
        </w:rPr>
        <w:t>консультант отдела</w:t>
      </w:r>
      <w:r w:rsidRPr="002F01E0">
        <w:rPr>
          <w:sz w:val="24"/>
          <w:szCs w:val="24"/>
        </w:rPr>
        <w:t xml:space="preserve"> по земельным ресурсам КУМИ</w:t>
      </w:r>
      <w:r w:rsidR="002B7D7D" w:rsidRPr="002F01E0">
        <w:rPr>
          <w:sz w:val="24"/>
          <w:szCs w:val="24"/>
        </w:rPr>
        <w:t>;</w:t>
      </w:r>
    </w:p>
    <w:p w:rsidR="002B7D7D" w:rsidRPr="002F01E0" w:rsidRDefault="009A441B" w:rsidP="00706412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Щукина И.А. – начальник отдела</w:t>
      </w:r>
      <w:r w:rsidR="002B7D7D" w:rsidRPr="002F01E0">
        <w:rPr>
          <w:sz w:val="24"/>
          <w:szCs w:val="24"/>
        </w:rPr>
        <w:t xml:space="preserve"> по земельным ресурсам КУМИ.</w:t>
      </w:r>
    </w:p>
    <w:p w:rsidR="00706412" w:rsidRPr="002F01E0" w:rsidRDefault="00706412" w:rsidP="00706412">
      <w:pPr>
        <w:ind w:firstLine="708"/>
        <w:jc w:val="both"/>
      </w:pPr>
      <w:r w:rsidRPr="002F01E0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127"/>
        <w:gridCol w:w="87"/>
        <w:gridCol w:w="1330"/>
        <w:gridCol w:w="1843"/>
        <w:gridCol w:w="1701"/>
        <w:gridCol w:w="2048"/>
      </w:tblGrid>
      <w:tr w:rsidR="00706412" w:rsidRPr="002F01E0" w:rsidTr="009A441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 №</w:t>
            </w:r>
          </w:p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п/п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Ф.И.О. заявителя,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D90960">
            <w:pPr>
              <w:snapToGrid w:val="0"/>
              <w:jc w:val="both"/>
            </w:pPr>
            <w:r w:rsidRPr="002F01E0">
              <w:t xml:space="preserve">Дата </w:t>
            </w:r>
            <w:r w:rsidR="00D90960">
              <w:t>отправки</w:t>
            </w:r>
            <w:r w:rsidRPr="002F01E0">
              <w:t xml:space="preserve"> заявки</w:t>
            </w:r>
            <w:r w:rsidR="00D90960">
              <w:t xml:space="preserve"> на электронную площадку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внесении задатка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допуске (</w:t>
            </w:r>
            <w:proofErr w:type="spellStart"/>
            <w:r w:rsidRPr="002F01E0">
              <w:t>недопуске</w:t>
            </w:r>
            <w:proofErr w:type="spellEnd"/>
            <w:r w:rsidRPr="002F01E0">
              <w:t>) к участию в аукционе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Причина </w:t>
            </w:r>
            <w:proofErr w:type="spellStart"/>
            <w:r w:rsidRPr="002F01E0">
              <w:t>недопуска</w:t>
            </w:r>
            <w:proofErr w:type="spellEnd"/>
            <w:r w:rsidRPr="002F01E0">
              <w:t xml:space="preserve"> к участию в аукционе</w:t>
            </w:r>
          </w:p>
        </w:tc>
      </w:tr>
      <w:tr w:rsidR="0089710B" w:rsidRPr="002F01E0" w:rsidTr="009A441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</w:p>
        </w:tc>
        <w:tc>
          <w:tcPr>
            <w:tcW w:w="9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  <w:r w:rsidRPr="002F01E0">
              <w:t>ЛОТ №</w:t>
            </w:r>
            <w:r w:rsidR="00D90960">
              <w:t>1</w:t>
            </w:r>
          </w:p>
        </w:tc>
      </w:tr>
      <w:tr w:rsidR="00706E4D" w:rsidRPr="002F01E0" w:rsidTr="00706E4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706E4D">
            <w:pPr>
              <w:snapToGrid w:val="0"/>
              <w:jc w:val="both"/>
            </w:pPr>
            <w: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1F2D3C" w:rsidP="00D90960">
            <w:pPr>
              <w:snapToGrid w:val="0"/>
              <w:jc w:val="both"/>
            </w:pPr>
            <w:r>
              <w:t xml:space="preserve"> </w:t>
            </w:r>
            <w:r w:rsidR="00D90960">
              <w:t>г</w:t>
            </w:r>
            <w:r>
              <w:t xml:space="preserve">р. </w:t>
            </w:r>
            <w:r w:rsidR="00D90960">
              <w:t>Ершов Александр Николаевич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1F2D3C" w:rsidP="00D90960">
            <w:pPr>
              <w:snapToGrid w:val="0"/>
              <w:jc w:val="both"/>
            </w:pPr>
            <w:r>
              <w:t>0</w:t>
            </w:r>
            <w:r w:rsidR="00D90960">
              <w:t>9.01</w:t>
            </w:r>
            <w:r w:rsidR="00706E4D">
              <w:t>.202</w:t>
            </w:r>
            <w:r w:rsidR="00D90960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1F2D3C">
            <w:pPr>
              <w:snapToGrid w:val="0"/>
              <w:jc w:val="both"/>
            </w:pPr>
            <w:r>
              <w:t>заявка обеспечена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AB59A3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1044B7" w:rsidRDefault="001044B7" w:rsidP="00706412">
      <w:pPr>
        <w:ind w:firstLine="708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 xml:space="preserve">Претенденты, отозвавшие заявки </w:t>
      </w:r>
      <w:r w:rsidR="00386DA7" w:rsidRPr="002F01E0">
        <w:t xml:space="preserve">(с указанием даты отзыва): нет </w:t>
      </w:r>
    </w:p>
    <w:p w:rsidR="009A441B" w:rsidRDefault="009A441B" w:rsidP="007001B2">
      <w:pPr>
        <w:autoSpaceDE w:val="0"/>
        <w:autoSpaceDN w:val="0"/>
        <w:adjustRightInd w:val="0"/>
        <w:ind w:firstLine="540"/>
        <w:jc w:val="both"/>
      </w:pPr>
    </w:p>
    <w:p w:rsidR="00706E4D" w:rsidRPr="001F5DA1" w:rsidRDefault="007001B2" w:rsidP="00706E4D">
      <w:pPr>
        <w:autoSpaceDE w:val="0"/>
        <w:autoSpaceDN w:val="0"/>
        <w:adjustRightInd w:val="0"/>
        <w:ind w:firstLine="540"/>
        <w:jc w:val="both"/>
      </w:pPr>
      <w:r>
        <w:t xml:space="preserve">Комиссия решила: </w:t>
      </w:r>
      <w:r w:rsidR="00706E4D" w:rsidRPr="001F5DA1">
        <w:t>В соответствии с пп.9, 13,14 ст. 39.12 З</w:t>
      </w:r>
      <w:r w:rsidR="001F2D3C">
        <w:t xml:space="preserve">К РФ признать аукцион по </w:t>
      </w:r>
      <w:proofErr w:type="spellStart"/>
      <w:r w:rsidR="001F2D3C">
        <w:t>ЛОТу</w:t>
      </w:r>
      <w:proofErr w:type="spellEnd"/>
      <w:r w:rsidR="001F2D3C">
        <w:t xml:space="preserve"> №</w:t>
      </w:r>
      <w:r w:rsidR="00D90960">
        <w:t>1</w:t>
      </w:r>
      <w:r w:rsidR="00706E4D" w:rsidRPr="001F5DA1">
        <w:t xml:space="preserve"> несостоявшимся ввиду подачи только одной заявки на участие в аукционе</w:t>
      </w:r>
      <w:r w:rsidR="00405B2F">
        <w:t>.</w:t>
      </w:r>
    </w:p>
    <w:p w:rsidR="00706E4D" w:rsidRDefault="001F2D3C" w:rsidP="00706E4D">
      <w:pPr>
        <w:ind w:left="-142" w:firstLine="426"/>
        <w:jc w:val="both"/>
      </w:pPr>
      <w:r>
        <w:t>ЛОТ№2</w:t>
      </w:r>
      <w:r w:rsidR="00706E4D" w:rsidRPr="001F5DA1">
        <w:t xml:space="preserve">. Признать </w:t>
      </w:r>
      <w:r>
        <w:t xml:space="preserve">гр. </w:t>
      </w:r>
      <w:r w:rsidR="00D90960">
        <w:t>Ершова Александра Николаевича</w:t>
      </w:r>
      <w:r w:rsidR="00706E4D">
        <w:t xml:space="preserve"> </w:t>
      </w:r>
      <w:r w:rsidR="00706E4D" w:rsidRPr="001F5DA1">
        <w:t xml:space="preserve">единственным участником аукциона, назначенного на </w:t>
      </w:r>
      <w:r w:rsidR="00D90960">
        <w:t>16</w:t>
      </w:r>
      <w:r w:rsidR="00706E4D">
        <w:t>.</w:t>
      </w:r>
      <w:r w:rsidR="00D90960">
        <w:t>0</w:t>
      </w:r>
      <w:r w:rsidR="00706E4D">
        <w:t>1.202</w:t>
      </w:r>
      <w:r w:rsidR="00D90960">
        <w:t>3</w:t>
      </w:r>
      <w:r w:rsidR="00706E4D" w:rsidRPr="001F5DA1">
        <w:t xml:space="preserve"> г. в </w:t>
      </w:r>
      <w:r w:rsidR="00706E4D">
        <w:t>10</w:t>
      </w:r>
      <w:r w:rsidR="00706E4D" w:rsidRPr="001F5DA1">
        <w:t xml:space="preserve"> час. 00 мин. </w:t>
      </w:r>
      <w:r w:rsidR="00706E4D" w:rsidRPr="00706E4D">
        <w:rPr>
          <w:rStyle w:val="3TimesNewRoman"/>
          <w:rFonts w:eastAsia="Courier New"/>
          <w:b w:val="0"/>
          <w:i w:val="0"/>
          <w:sz w:val="24"/>
          <w:szCs w:val="24"/>
        </w:rPr>
        <w:t xml:space="preserve">по продаже права на заключение договора аренды земельного участка </w:t>
      </w:r>
      <w:r w:rsidR="00706E4D" w:rsidRPr="00706E4D">
        <w:t xml:space="preserve">общей площадью </w:t>
      </w:r>
      <w:r w:rsidR="00D90960">
        <w:t>695</w:t>
      </w:r>
      <w:r w:rsidR="00706E4D" w:rsidRPr="001F5DA1">
        <w:t xml:space="preserve"> кв.м.,</w:t>
      </w:r>
      <w:r w:rsidR="00706E4D">
        <w:t xml:space="preserve"> с</w:t>
      </w:r>
      <w:r w:rsidR="00706E4D" w:rsidRPr="001F5DA1">
        <w:t xml:space="preserve"> кадастровым номером 52:3</w:t>
      </w:r>
      <w:r w:rsidR="00D90960">
        <w:t>9</w:t>
      </w:r>
      <w:r w:rsidR="00706E4D" w:rsidRPr="001F5DA1">
        <w:t>:00</w:t>
      </w:r>
      <w:r w:rsidR="00D90960">
        <w:t>4</w:t>
      </w:r>
      <w:r w:rsidR="00706E4D" w:rsidRPr="001F5DA1">
        <w:t>000</w:t>
      </w:r>
      <w:r w:rsidR="00D90960">
        <w:t>7</w:t>
      </w:r>
      <w:r>
        <w:t>:4</w:t>
      </w:r>
      <w:r w:rsidR="00D90960">
        <w:t>21</w:t>
      </w:r>
      <w:r w:rsidR="00706E4D" w:rsidRPr="001F5DA1">
        <w:t xml:space="preserve">, по начальной цене предмета аукциона </w:t>
      </w:r>
      <w:r w:rsidR="00D90960">
        <w:t xml:space="preserve">11857 </w:t>
      </w:r>
      <w:r w:rsidR="00D90960" w:rsidRPr="00730D3E">
        <w:t>(</w:t>
      </w:r>
      <w:r w:rsidR="00D90960">
        <w:t xml:space="preserve">Одиннадцать </w:t>
      </w:r>
      <w:r w:rsidR="00D90960" w:rsidRPr="00730D3E">
        <w:t xml:space="preserve">тысяч восемьсот </w:t>
      </w:r>
      <w:r w:rsidR="00D90960">
        <w:t>пятьдесят семь</w:t>
      </w:r>
      <w:r w:rsidR="00D90960" w:rsidRPr="00730D3E">
        <w:t>) рублей</w:t>
      </w:r>
      <w:r w:rsidR="00706E4D">
        <w:t>.</w:t>
      </w:r>
      <w:r w:rsidR="00706E4D" w:rsidRPr="001F5DA1">
        <w:t xml:space="preserve"> </w:t>
      </w:r>
    </w:p>
    <w:p w:rsidR="00706E4D" w:rsidRPr="001F5DA1" w:rsidRDefault="00706E4D" w:rsidP="00706E4D">
      <w:pPr>
        <w:ind w:left="-142" w:firstLine="426"/>
        <w:jc w:val="both"/>
      </w:pPr>
      <w:r w:rsidRPr="001F5DA1">
        <w:t>Направить</w:t>
      </w:r>
      <w:r>
        <w:t xml:space="preserve"> </w:t>
      </w:r>
      <w:r w:rsidR="001F2D3C">
        <w:t xml:space="preserve">гр. </w:t>
      </w:r>
      <w:r w:rsidR="00D90960">
        <w:t>Ершов</w:t>
      </w:r>
      <w:r w:rsidR="00D90960">
        <w:t>у</w:t>
      </w:r>
      <w:r w:rsidR="00D90960">
        <w:t xml:space="preserve"> Александр</w:t>
      </w:r>
      <w:r w:rsidR="00D90960">
        <w:t>у</w:t>
      </w:r>
      <w:r w:rsidR="00D90960">
        <w:t xml:space="preserve"> Николаевич</w:t>
      </w:r>
      <w:r w:rsidR="00D90960">
        <w:t>у</w:t>
      </w:r>
      <w:r w:rsidR="00D90960">
        <w:t xml:space="preserve"> </w:t>
      </w:r>
      <w:r w:rsidRPr="001F5DA1">
        <w:t>три экземпляра</w:t>
      </w:r>
      <w:r>
        <w:t xml:space="preserve"> подписанного проекта договора аренды</w:t>
      </w:r>
      <w:r w:rsidRPr="001F5DA1">
        <w:t xml:space="preserve"> земельного участка, в течение 10 дней со дня подписания настоящего протокола.</w:t>
      </w:r>
    </w:p>
    <w:p w:rsidR="00C05816" w:rsidRPr="002F01E0" w:rsidRDefault="00C05816" w:rsidP="00706E4D">
      <w:pPr>
        <w:autoSpaceDE w:val="0"/>
        <w:autoSpaceDN w:val="0"/>
        <w:adjustRightInd w:val="0"/>
        <w:ind w:firstLine="540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>От организатора торгов:</w:t>
      </w:r>
    </w:p>
    <w:p w:rsidR="00C05816" w:rsidRDefault="00C05816" w:rsidP="00706412">
      <w:pPr>
        <w:ind w:firstLine="708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C05816" w:rsidRPr="002F01E0" w:rsidTr="00C05816">
        <w:trPr>
          <w:trHeight w:val="1146"/>
        </w:trPr>
        <w:tc>
          <w:tcPr>
            <w:tcW w:w="5068" w:type="dxa"/>
          </w:tcPr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____________________С.С. </w:t>
            </w:r>
            <w:proofErr w:type="spellStart"/>
            <w:r w:rsidRPr="002F01E0">
              <w:t>Скотникова</w:t>
            </w:r>
            <w:proofErr w:type="spellEnd"/>
            <w:r w:rsidRPr="002F01E0">
              <w:t xml:space="preserve"> </w:t>
            </w:r>
          </w:p>
          <w:p w:rsidR="00C05816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 Е.О. Соколова </w:t>
            </w:r>
          </w:p>
          <w:p w:rsidR="00C371DE" w:rsidRPr="002F01E0" w:rsidRDefault="00C371DE" w:rsidP="00C05816">
            <w:pPr>
              <w:spacing w:line="360" w:lineRule="auto"/>
              <w:jc w:val="both"/>
            </w:pPr>
            <w:r>
              <w:t>____________________ Ю.Ю. Куприянова</w:t>
            </w:r>
          </w:p>
        </w:tc>
        <w:tc>
          <w:tcPr>
            <w:tcW w:w="5068" w:type="dxa"/>
          </w:tcPr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И.Е. Черненко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И.А. Щукина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</w:p>
          <w:p w:rsidR="00C05816" w:rsidRPr="002F01E0" w:rsidRDefault="00C05816" w:rsidP="00706412">
            <w:pPr>
              <w:jc w:val="both"/>
            </w:pPr>
          </w:p>
        </w:tc>
      </w:tr>
    </w:tbl>
    <w:p w:rsidR="00EE275F" w:rsidRDefault="00EE275F" w:rsidP="00944B4C">
      <w:pPr>
        <w:pStyle w:val="2"/>
        <w:jc w:val="right"/>
      </w:pPr>
    </w:p>
    <w:sectPr w:rsidR="00EE275F" w:rsidSect="00944B4C">
      <w:footnotePr>
        <w:pos w:val="beneathText"/>
      </w:footnotePr>
      <w:pgSz w:w="11905" w:h="16837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51ED7"/>
    <w:multiLevelType w:val="multilevel"/>
    <w:tmpl w:val="923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12BB0"/>
    <w:rsid w:val="00065D42"/>
    <w:rsid w:val="00077C9E"/>
    <w:rsid w:val="00090179"/>
    <w:rsid w:val="00097EFE"/>
    <w:rsid w:val="000B4B04"/>
    <w:rsid w:val="000C730A"/>
    <w:rsid w:val="001012CA"/>
    <w:rsid w:val="001044B7"/>
    <w:rsid w:val="001222F5"/>
    <w:rsid w:val="0012458C"/>
    <w:rsid w:val="00154814"/>
    <w:rsid w:val="0017643E"/>
    <w:rsid w:val="001A10D7"/>
    <w:rsid w:val="001B5BFA"/>
    <w:rsid w:val="001C25A6"/>
    <w:rsid w:val="001D3CA3"/>
    <w:rsid w:val="001F2D3C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E3C58"/>
    <w:rsid w:val="002F01E0"/>
    <w:rsid w:val="002F538E"/>
    <w:rsid w:val="00302E80"/>
    <w:rsid w:val="0030448C"/>
    <w:rsid w:val="00360439"/>
    <w:rsid w:val="00384A33"/>
    <w:rsid w:val="00385D94"/>
    <w:rsid w:val="00386DA7"/>
    <w:rsid w:val="003A106E"/>
    <w:rsid w:val="00405B2F"/>
    <w:rsid w:val="00413269"/>
    <w:rsid w:val="004155F9"/>
    <w:rsid w:val="004348D9"/>
    <w:rsid w:val="00434BB8"/>
    <w:rsid w:val="004412D0"/>
    <w:rsid w:val="00443041"/>
    <w:rsid w:val="004476DA"/>
    <w:rsid w:val="0049439C"/>
    <w:rsid w:val="004C0698"/>
    <w:rsid w:val="004C316B"/>
    <w:rsid w:val="004C5140"/>
    <w:rsid w:val="005049A3"/>
    <w:rsid w:val="0053087A"/>
    <w:rsid w:val="005322F3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01B2"/>
    <w:rsid w:val="00706412"/>
    <w:rsid w:val="00706E4D"/>
    <w:rsid w:val="0074636E"/>
    <w:rsid w:val="00752039"/>
    <w:rsid w:val="00765D4A"/>
    <w:rsid w:val="007762FE"/>
    <w:rsid w:val="007834DA"/>
    <w:rsid w:val="00783D70"/>
    <w:rsid w:val="007B284B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8E6492"/>
    <w:rsid w:val="00905132"/>
    <w:rsid w:val="009427C4"/>
    <w:rsid w:val="00944B4C"/>
    <w:rsid w:val="00956D10"/>
    <w:rsid w:val="00963396"/>
    <w:rsid w:val="009875F4"/>
    <w:rsid w:val="009A441B"/>
    <w:rsid w:val="009D52D1"/>
    <w:rsid w:val="009E1EF3"/>
    <w:rsid w:val="009E6106"/>
    <w:rsid w:val="00A1514B"/>
    <w:rsid w:val="00A23AE9"/>
    <w:rsid w:val="00A25ABB"/>
    <w:rsid w:val="00A36134"/>
    <w:rsid w:val="00A54A27"/>
    <w:rsid w:val="00A577CC"/>
    <w:rsid w:val="00A64427"/>
    <w:rsid w:val="00A9021F"/>
    <w:rsid w:val="00A965E2"/>
    <w:rsid w:val="00AA2C19"/>
    <w:rsid w:val="00AB1470"/>
    <w:rsid w:val="00AB59A3"/>
    <w:rsid w:val="00AD0202"/>
    <w:rsid w:val="00AE587F"/>
    <w:rsid w:val="00AF4AC7"/>
    <w:rsid w:val="00B02FC6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D6805"/>
    <w:rsid w:val="00BE48EC"/>
    <w:rsid w:val="00BE5C0B"/>
    <w:rsid w:val="00BF6261"/>
    <w:rsid w:val="00C0539A"/>
    <w:rsid w:val="00C0562E"/>
    <w:rsid w:val="00C05816"/>
    <w:rsid w:val="00C210D9"/>
    <w:rsid w:val="00C22E72"/>
    <w:rsid w:val="00C371DE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433D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9096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character" w:customStyle="1" w:styleId="3TimesNewRoman115pt">
    <w:name w:val="Основной текст (3) + Times New Roman;11;5 pt"/>
    <w:basedOn w:val="a0"/>
    <w:rsid w:val="004C0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_"/>
    <w:basedOn w:val="a0"/>
    <w:link w:val="23"/>
    <w:rsid w:val="004C0698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C069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3TimesNewRoman115pt0">
    <w:name w:val="Основной текст (3) + Times New Roman;11;5 pt;Не полужирный"/>
    <w:basedOn w:val="33"/>
    <w:rsid w:val="004C0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TimesNewRoman115pt1">
    <w:name w:val="Основной текст (3) + Times New Roman;11;5 pt;Не полужирный;Курсив"/>
    <w:basedOn w:val="33"/>
    <w:rsid w:val="004C06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4C0698"/>
    <w:rPr>
      <w:b/>
      <w:bCs/>
      <w:sz w:val="23"/>
      <w:szCs w:val="23"/>
      <w:shd w:val="clear" w:color="auto" w:fill="FFFFFF"/>
    </w:rPr>
  </w:style>
  <w:style w:type="character" w:customStyle="1" w:styleId="10">
    <w:name w:val="Основной текст1"/>
    <w:basedOn w:val="ae"/>
    <w:rsid w:val="004C069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4C069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paragraph" w:customStyle="1" w:styleId="34">
    <w:name w:val="Основной текст (3)"/>
    <w:basedOn w:val="a"/>
    <w:link w:val="33"/>
    <w:rsid w:val="004C069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styleId="af0">
    <w:name w:val="List Paragraph"/>
    <w:basedOn w:val="a"/>
    <w:uiPriority w:val="34"/>
    <w:qFormat/>
    <w:rsid w:val="00C0581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06E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TimesNewRoman">
    <w:name w:val="Основной текст (3) + Times New Roman"/>
    <w:aliases w:val="11,5 pt,Основной текст + 8"/>
    <w:rsid w:val="00706E4D"/>
    <w:rPr>
      <w:rFonts w:ascii="Times New Roman" w:eastAsia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ConsPlusNormal0">
    <w:name w:val="ConsPlusNormal Знак"/>
    <w:link w:val="ConsPlusNormal"/>
    <w:rsid w:val="00706E4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8350-F262-4D18-B555-60CD4071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2023-01-13T05:55:00Z</cp:lastPrinted>
  <dcterms:created xsi:type="dcterms:W3CDTF">2004-09-01T05:47:00Z</dcterms:created>
  <dcterms:modified xsi:type="dcterms:W3CDTF">2023-01-13T05:58:00Z</dcterms:modified>
</cp:coreProperties>
</file>