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778" w:rsidRPr="006B68C8" w:rsidRDefault="001C4284" w:rsidP="001C4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8C8">
        <w:rPr>
          <w:rFonts w:ascii="Times New Roman" w:hAnsi="Times New Roman" w:cs="Times New Roman"/>
          <w:b/>
          <w:sz w:val="28"/>
          <w:szCs w:val="28"/>
        </w:rPr>
        <w:t>2</w:t>
      </w:r>
      <w:r w:rsidR="006B68C8" w:rsidRPr="006B68C8">
        <w:rPr>
          <w:rFonts w:ascii="Times New Roman" w:hAnsi="Times New Roman" w:cs="Times New Roman"/>
          <w:b/>
          <w:sz w:val="28"/>
          <w:szCs w:val="28"/>
        </w:rPr>
        <w:t>4</w:t>
      </w:r>
      <w:r w:rsidRPr="006B68C8">
        <w:rPr>
          <w:rFonts w:ascii="Times New Roman" w:hAnsi="Times New Roman" w:cs="Times New Roman"/>
          <w:b/>
          <w:sz w:val="28"/>
          <w:szCs w:val="28"/>
        </w:rPr>
        <w:t>.0</w:t>
      </w:r>
      <w:r w:rsidR="007A10E5" w:rsidRPr="006B68C8">
        <w:rPr>
          <w:rFonts w:ascii="Times New Roman" w:hAnsi="Times New Roman" w:cs="Times New Roman"/>
          <w:b/>
          <w:sz w:val="28"/>
          <w:szCs w:val="28"/>
        </w:rPr>
        <w:t>7</w:t>
      </w:r>
      <w:r w:rsidRPr="006B68C8">
        <w:rPr>
          <w:rFonts w:ascii="Times New Roman" w:hAnsi="Times New Roman" w:cs="Times New Roman"/>
          <w:b/>
          <w:sz w:val="28"/>
          <w:szCs w:val="28"/>
        </w:rPr>
        <w:t>.201</w:t>
      </w:r>
      <w:r w:rsidR="006B68C8" w:rsidRPr="006B68C8">
        <w:rPr>
          <w:rFonts w:ascii="Times New Roman" w:hAnsi="Times New Roman" w:cs="Times New Roman"/>
          <w:b/>
          <w:sz w:val="28"/>
          <w:szCs w:val="28"/>
        </w:rPr>
        <w:t>9</w:t>
      </w:r>
      <w:r w:rsidRPr="006B68C8">
        <w:rPr>
          <w:rFonts w:ascii="Times New Roman" w:hAnsi="Times New Roman" w:cs="Times New Roman"/>
          <w:b/>
          <w:sz w:val="28"/>
          <w:szCs w:val="28"/>
        </w:rPr>
        <w:t xml:space="preserve"> года муниципальными земельными инспекторами проведена плановая выездная </w:t>
      </w:r>
      <w:r w:rsidR="007A10E5" w:rsidRPr="006B68C8">
        <w:rPr>
          <w:rFonts w:ascii="Times New Roman" w:hAnsi="Times New Roman" w:cs="Times New Roman"/>
          <w:b/>
          <w:sz w:val="28"/>
          <w:szCs w:val="28"/>
        </w:rPr>
        <w:t xml:space="preserve">документарная </w:t>
      </w:r>
      <w:r w:rsidRPr="006B68C8">
        <w:rPr>
          <w:rFonts w:ascii="Times New Roman" w:hAnsi="Times New Roman" w:cs="Times New Roman"/>
          <w:b/>
          <w:sz w:val="28"/>
          <w:szCs w:val="28"/>
        </w:rPr>
        <w:t xml:space="preserve">проверка соблюдения </w:t>
      </w:r>
      <w:r w:rsidR="006B68C8" w:rsidRPr="006B68C8">
        <w:rPr>
          <w:rFonts w:ascii="Times New Roman" w:hAnsi="Times New Roman" w:cs="Times New Roman"/>
          <w:b/>
          <w:sz w:val="28"/>
          <w:szCs w:val="28"/>
        </w:rPr>
        <w:t xml:space="preserve">требований </w:t>
      </w:r>
      <w:r w:rsidRPr="006B68C8">
        <w:rPr>
          <w:rFonts w:ascii="Times New Roman" w:hAnsi="Times New Roman" w:cs="Times New Roman"/>
          <w:b/>
          <w:sz w:val="28"/>
          <w:szCs w:val="28"/>
        </w:rPr>
        <w:t xml:space="preserve">земельного законодательства в отношении </w:t>
      </w:r>
      <w:r w:rsidR="007A10E5" w:rsidRPr="006B68C8">
        <w:rPr>
          <w:rFonts w:ascii="Times New Roman" w:hAnsi="Times New Roman" w:cs="Times New Roman"/>
          <w:b/>
          <w:sz w:val="28"/>
          <w:szCs w:val="28"/>
        </w:rPr>
        <w:t>граждан «</w:t>
      </w:r>
      <w:r w:rsidR="006B68C8" w:rsidRPr="006B68C8">
        <w:rPr>
          <w:rFonts w:ascii="Times New Roman" w:hAnsi="Times New Roman" w:cs="Times New Roman"/>
          <w:b/>
          <w:sz w:val="28"/>
          <w:szCs w:val="28"/>
        </w:rPr>
        <w:t>Н</w:t>
      </w:r>
      <w:r w:rsidR="007A10E5" w:rsidRPr="006B68C8">
        <w:rPr>
          <w:rFonts w:ascii="Times New Roman" w:hAnsi="Times New Roman" w:cs="Times New Roman"/>
          <w:b/>
          <w:sz w:val="28"/>
          <w:szCs w:val="28"/>
        </w:rPr>
        <w:t>»,</w:t>
      </w:r>
      <w:bookmarkStart w:id="0" w:name="_GoBack"/>
      <w:bookmarkEnd w:id="0"/>
      <w:r w:rsidRPr="006B68C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B68C8" w:rsidRPr="006B68C8">
        <w:rPr>
          <w:rFonts w:ascii="Times New Roman" w:hAnsi="Times New Roman" w:cs="Times New Roman"/>
          <w:b/>
          <w:sz w:val="28"/>
          <w:szCs w:val="28"/>
        </w:rPr>
        <w:t>М</w:t>
      </w:r>
      <w:r w:rsidRPr="006B68C8">
        <w:rPr>
          <w:rFonts w:ascii="Times New Roman" w:hAnsi="Times New Roman" w:cs="Times New Roman"/>
          <w:b/>
          <w:sz w:val="28"/>
          <w:szCs w:val="28"/>
        </w:rPr>
        <w:t>»</w:t>
      </w:r>
      <w:r w:rsidR="007A10E5" w:rsidRPr="006B68C8">
        <w:rPr>
          <w:rFonts w:ascii="Times New Roman" w:hAnsi="Times New Roman" w:cs="Times New Roman"/>
          <w:b/>
          <w:sz w:val="28"/>
          <w:szCs w:val="28"/>
        </w:rPr>
        <w:t>, «</w:t>
      </w:r>
      <w:r w:rsidR="006B68C8" w:rsidRPr="006B68C8">
        <w:rPr>
          <w:rFonts w:ascii="Times New Roman" w:hAnsi="Times New Roman" w:cs="Times New Roman"/>
          <w:b/>
          <w:sz w:val="28"/>
          <w:szCs w:val="28"/>
        </w:rPr>
        <w:t>Р</w:t>
      </w:r>
      <w:r w:rsidR="007A10E5" w:rsidRPr="006B68C8">
        <w:rPr>
          <w:rFonts w:ascii="Times New Roman" w:hAnsi="Times New Roman" w:cs="Times New Roman"/>
          <w:b/>
          <w:sz w:val="28"/>
          <w:szCs w:val="28"/>
        </w:rPr>
        <w:t>», «</w:t>
      </w:r>
      <w:r w:rsidR="006B68C8" w:rsidRPr="006B68C8">
        <w:rPr>
          <w:rFonts w:ascii="Times New Roman" w:hAnsi="Times New Roman" w:cs="Times New Roman"/>
          <w:b/>
          <w:sz w:val="28"/>
          <w:szCs w:val="28"/>
        </w:rPr>
        <w:t>Н</w:t>
      </w:r>
      <w:r w:rsidR="007A10E5" w:rsidRPr="006B68C8">
        <w:rPr>
          <w:rFonts w:ascii="Times New Roman" w:hAnsi="Times New Roman" w:cs="Times New Roman"/>
          <w:b/>
          <w:sz w:val="28"/>
          <w:szCs w:val="28"/>
        </w:rPr>
        <w:t>»</w:t>
      </w:r>
      <w:r w:rsidR="006B68C8" w:rsidRPr="006B68C8">
        <w:rPr>
          <w:rFonts w:ascii="Times New Roman" w:hAnsi="Times New Roman" w:cs="Times New Roman"/>
          <w:b/>
          <w:sz w:val="28"/>
          <w:szCs w:val="28"/>
        </w:rPr>
        <w:t>, «В», «А», «Н», «К», «Т», «Т»</w:t>
      </w:r>
    </w:p>
    <w:p w:rsidR="006B68C8" w:rsidRPr="006B68C8" w:rsidRDefault="001C4284" w:rsidP="001C42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8C8">
        <w:rPr>
          <w:rFonts w:ascii="Times New Roman" w:hAnsi="Times New Roman" w:cs="Times New Roman"/>
          <w:sz w:val="28"/>
          <w:szCs w:val="28"/>
        </w:rPr>
        <w:t>2</w:t>
      </w:r>
      <w:r w:rsidR="006B68C8" w:rsidRPr="006B68C8">
        <w:rPr>
          <w:rFonts w:ascii="Times New Roman" w:hAnsi="Times New Roman" w:cs="Times New Roman"/>
          <w:sz w:val="28"/>
          <w:szCs w:val="28"/>
        </w:rPr>
        <w:t>4</w:t>
      </w:r>
      <w:r w:rsidRPr="006B68C8">
        <w:rPr>
          <w:rFonts w:ascii="Times New Roman" w:hAnsi="Times New Roman" w:cs="Times New Roman"/>
          <w:sz w:val="28"/>
          <w:szCs w:val="28"/>
        </w:rPr>
        <w:t>.0</w:t>
      </w:r>
      <w:r w:rsidR="007A10E5" w:rsidRPr="006B68C8">
        <w:rPr>
          <w:rFonts w:ascii="Times New Roman" w:hAnsi="Times New Roman" w:cs="Times New Roman"/>
          <w:sz w:val="28"/>
          <w:szCs w:val="28"/>
        </w:rPr>
        <w:t>7</w:t>
      </w:r>
      <w:r w:rsidRPr="006B68C8">
        <w:rPr>
          <w:rFonts w:ascii="Times New Roman" w:hAnsi="Times New Roman" w:cs="Times New Roman"/>
          <w:sz w:val="28"/>
          <w:szCs w:val="28"/>
        </w:rPr>
        <w:t>.201</w:t>
      </w:r>
      <w:r w:rsidR="006B68C8" w:rsidRPr="006B68C8">
        <w:rPr>
          <w:rFonts w:ascii="Times New Roman" w:hAnsi="Times New Roman" w:cs="Times New Roman"/>
          <w:sz w:val="28"/>
          <w:szCs w:val="28"/>
        </w:rPr>
        <w:t>9</w:t>
      </w:r>
      <w:r w:rsidRPr="006B68C8">
        <w:rPr>
          <w:rFonts w:ascii="Times New Roman" w:hAnsi="Times New Roman" w:cs="Times New Roman"/>
          <w:sz w:val="28"/>
          <w:szCs w:val="28"/>
        </w:rPr>
        <w:t xml:space="preserve"> года муниципальными земельными инспекторами проведена плановая выездная проверка соблюдения </w:t>
      </w:r>
      <w:r w:rsidR="006B68C8" w:rsidRPr="006B68C8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6B68C8">
        <w:rPr>
          <w:rFonts w:ascii="Times New Roman" w:hAnsi="Times New Roman" w:cs="Times New Roman"/>
          <w:sz w:val="28"/>
          <w:szCs w:val="28"/>
        </w:rPr>
        <w:t>земельного законодательства при использовании земельн</w:t>
      </w:r>
      <w:r w:rsidR="006B68C8" w:rsidRPr="006B68C8">
        <w:rPr>
          <w:rFonts w:ascii="Times New Roman" w:hAnsi="Times New Roman" w:cs="Times New Roman"/>
          <w:sz w:val="28"/>
          <w:szCs w:val="28"/>
        </w:rPr>
        <w:t>ого</w:t>
      </w:r>
      <w:r w:rsidRPr="006B68C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B68C8" w:rsidRPr="006B68C8">
        <w:rPr>
          <w:rFonts w:ascii="Times New Roman" w:hAnsi="Times New Roman" w:cs="Times New Roman"/>
          <w:sz w:val="28"/>
          <w:szCs w:val="28"/>
        </w:rPr>
        <w:t>а</w:t>
      </w:r>
      <w:r w:rsidRPr="006B68C8">
        <w:rPr>
          <w:rFonts w:ascii="Times New Roman" w:hAnsi="Times New Roman" w:cs="Times New Roman"/>
          <w:sz w:val="28"/>
          <w:szCs w:val="28"/>
        </w:rPr>
        <w:t>,</w:t>
      </w:r>
      <w:r w:rsidR="006B68C8" w:rsidRPr="006B68C8">
        <w:rPr>
          <w:rFonts w:ascii="Times New Roman" w:hAnsi="Times New Roman" w:cs="Times New Roman"/>
          <w:sz w:val="28"/>
          <w:szCs w:val="28"/>
        </w:rPr>
        <w:t xml:space="preserve"> находящегося в общей долевой собственности, относящегося к категории земель сельскохозяйственного назначения, расположенного по адресу:  </w:t>
      </w:r>
    </w:p>
    <w:p w:rsidR="006B68C8" w:rsidRPr="006B68C8" w:rsidRDefault="006B68C8" w:rsidP="001C428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8C8">
        <w:rPr>
          <w:rFonts w:ascii="Times New Roman" w:hAnsi="Times New Roman" w:cs="Times New Roman"/>
          <w:b/>
          <w:sz w:val="28"/>
          <w:szCs w:val="28"/>
          <w:u w:val="single"/>
        </w:rPr>
        <w:t xml:space="preserve">Нижегородская область, </w:t>
      </w:r>
      <w:proofErr w:type="spellStart"/>
      <w:r w:rsidRPr="006B68C8">
        <w:rPr>
          <w:rFonts w:ascii="Times New Roman" w:hAnsi="Times New Roman" w:cs="Times New Roman"/>
          <w:b/>
          <w:sz w:val="28"/>
          <w:szCs w:val="28"/>
          <w:u w:val="single"/>
        </w:rPr>
        <w:t>Кулебакский</w:t>
      </w:r>
      <w:proofErr w:type="spellEnd"/>
      <w:r w:rsidRPr="006B68C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район. Ориентир </w:t>
      </w:r>
      <w:proofErr w:type="spellStart"/>
      <w:r w:rsidRPr="006B68C8">
        <w:rPr>
          <w:rFonts w:ascii="Times New Roman" w:hAnsi="Times New Roman" w:cs="Times New Roman"/>
          <w:b/>
          <w:sz w:val="28"/>
          <w:szCs w:val="28"/>
          <w:u w:val="single"/>
        </w:rPr>
        <w:t>с.Теплово</w:t>
      </w:r>
      <w:proofErr w:type="spellEnd"/>
      <w:r w:rsidRPr="006B68C8">
        <w:rPr>
          <w:rFonts w:ascii="Times New Roman" w:hAnsi="Times New Roman" w:cs="Times New Roman"/>
          <w:b/>
          <w:sz w:val="28"/>
          <w:szCs w:val="28"/>
          <w:u w:val="single"/>
        </w:rPr>
        <w:t>. Участок находится примерно в 50 м от ориентира по направлению на север</w:t>
      </w:r>
    </w:p>
    <w:p w:rsidR="001C4284" w:rsidRPr="006B68C8" w:rsidRDefault="001C4284" w:rsidP="001C42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8C8">
        <w:rPr>
          <w:rFonts w:ascii="Times New Roman" w:hAnsi="Times New Roman" w:cs="Times New Roman"/>
          <w:sz w:val="28"/>
          <w:szCs w:val="28"/>
        </w:rPr>
        <w:t>В результате проведения проверки нарушений земельного законодательства не выявлено.</w:t>
      </w:r>
    </w:p>
    <w:p w:rsidR="001C4284" w:rsidRPr="006B68C8" w:rsidRDefault="001C4284" w:rsidP="001C4284">
      <w:pPr>
        <w:rPr>
          <w:sz w:val="28"/>
          <w:szCs w:val="28"/>
        </w:rPr>
      </w:pPr>
    </w:p>
    <w:p w:rsidR="001C4284" w:rsidRDefault="001C4284"/>
    <w:sectPr w:rsidR="001C4284" w:rsidSect="005E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4284"/>
    <w:rsid w:val="001C4284"/>
    <w:rsid w:val="005E6778"/>
    <w:rsid w:val="006B68C8"/>
    <w:rsid w:val="007A0AB7"/>
    <w:rsid w:val="007A10E5"/>
    <w:rsid w:val="0098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8CD5D-0593-42DC-BC06-DA460AF6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2018-06-15T10:41:00Z</cp:lastPrinted>
  <dcterms:created xsi:type="dcterms:W3CDTF">2018-06-15T10:35:00Z</dcterms:created>
  <dcterms:modified xsi:type="dcterms:W3CDTF">2019-07-25T12:53:00Z</dcterms:modified>
</cp:coreProperties>
</file>