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C" w:rsidRPr="00DF64BC" w:rsidRDefault="00275F8C" w:rsidP="00275F8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BC">
        <w:rPr>
          <w:rFonts w:ascii="Times New Roman" w:hAnsi="Times New Roman" w:cs="Times New Roman"/>
          <w:b/>
          <w:sz w:val="28"/>
          <w:szCs w:val="28"/>
        </w:rPr>
        <w:t xml:space="preserve">ОФОРМИТЬ ПРАВА </w:t>
      </w:r>
      <w:r w:rsidR="008037E3">
        <w:rPr>
          <w:rFonts w:ascii="Times New Roman" w:hAnsi="Times New Roman" w:cs="Times New Roman"/>
          <w:b/>
          <w:sz w:val="28"/>
          <w:szCs w:val="28"/>
        </w:rPr>
        <w:t>Н</w:t>
      </w:r>
      <w:r w:rsidRPr="00DF64BC">
        <w:rPr>
          <w:rFonts w:ascii="Times New Roman" w:hAnsi="Times New Roman" w:cs="Times New Roman"/>
          <w:b/>
          <w:sz w:val="28"/>
          <w:szCs w:val="28"/>
        </w:rPr>
        <w:t>А ЗЕМЕЛЬНЫЙ УЧАСТОК ПОД ДОМОМ (ПРИ ОТСУТСТВИИ ЗАРЕГИСТРИРОВАННОГО ПРАВА НА ДОМ) В УСТАНОВЛЕННЫХ ЗАКОНОДАТЕЛЬСТВОМ СЛУЧАЯХ МОЖНО ДО ИСТЕЧЕНИЯ 2023 ГОДА</w:t>
      </w:r>
    </w:p>
    <w:p w:rsidR="00275F8C" w:rsidRPr="00275F8C" w:rsidRDefault="00275F8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275F8C" w:rsidRDefault="00275F8C" w:rsidP="00275F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F8C">
        <w:rPr>
          <w:rFonts w:ascii="Times New Roman" w:hAnsi="Times New Roman" w:cs="Times New Roman"/>
          <w:b w:val="0"/>
          <w:sz w:val="28"/>
          <w:szCs w:val="28"/>
        </w:rPr>
        <w:t xml:space="preserve">21 сентября 2020 года вступил в силу Закон Нижегородской области от 10.09.2020 года № 91-З «О предоставлении отдельным категориям граждан в собственность бесплатно земельных участков, находящихся в их фактическом пользовании, на территории </w:t>
      </w:r>
      <w:r w:rsidR="0025679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75F8C">
        <w:rPr>
          <w:rFonts w:ascii="Times New Roman" w:hAnsi="Times New Roman" w:cs="Times New Roman"/>
          <w:b w:val="0"/>
          <w:sz w:val="28"/>
          <w:szCs w:val="28"/>
        </w:rPr>
        <w:t>ижегородской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5F8C" w:rsidRDefault="00275F8C" w:rsidP="00853E8B">
      <w:pPr>
        <w:pStyle w:val="ConsPlusTitle"/>
        <w:ind w:firstLine="708"/>
        <w:jc w:val="both"/>
      </w:pPr>
      <w:r w:rsidRPr="00853E8B">
        <w:rPr>
          <w:rFonts w:ascii="Times New Roman" w:hAnsi="Times New Roman" w:cs="Times New Roman"/>
          <w:b w:val="0"/>
          <w:sz w:val="28"/>
          <w:szCs w:val="28"/>
        </w:rPr>
        <w:t>Этот Закон дает право отдельным категориям граждан оформить бесплатно в собственность земельный участок</w:t>
      </w:r>
      <w:r w:rsidR="00853E8B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которы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наход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>тся в их фактическом пользовании, если на так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расположен индивидуальны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жил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дом, возведенны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E8B">
        <w:rPr>
          <w:rFonts w:ascii="Times New Roman" w:hAnsi="Times New Roman" w:cs="Times New Roman"/>
          <w:sz w:val="28"/>
          <w:szCs w:val="28"/>
        </w:rPr>
        <w:t>до 1 сентября 2006 года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, право </w:t>
      </w:r>
      <w:r w:rsidR="00853E8B" w:rsidRPr="00853E8B">
        <w:rPr>
          <w:rFonts w:ascii="Times New Roman" w:hAnsi="Times New Roman" w:cs="Times New Roman"/>
          <w:b w:val="0"/>
          <w:sz w:val="28"/>
          <w:szCs w:val="28"/>
        </w:rPr>
        <w:t>собственности,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на которы</w:t>
      </w:r>
      <w:r w:rsidR="00853E8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3E8B">
        <w:rPr>
          <w:rFonts w:ascii="Times New Roman" w:hAnsi="Times New Roman" w:cs="Times New Roman"/>
          <w:b w:val="0"/>
          <w:sz w:val="28"/>
          <w:szCs w:val="28"/>
        </w:rPr>
        <w:t xml:space="preserve"> не оформлено</w:t>
      </w:r>
      <w:r>
        <w:t>.</w:t>
      </w:r>
    </w:p>
    <w:p w:rsidR="00275F8C" w:rsidRDefault="00853E8B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земельного участка под таким домом ограничен. Он не может превышать минимальный размер, </w:t>
      </w:r>
      <w:r w:rsidRPr="00853E8B">
        <w:rPr>
          <w:rFonts w:ascii="Times New Roman" w:hAnsi="Times New Roman" w:cs="Times New Roman"/>
          <w:sz w:val="28"/>
          <w:szCs w:val="28"/>
        </w:rPr>
        <w:t>установленный градостроительным регламентом в соответствии с правилами землепользования и застройки муниципальных образований, на территории которых осуществляется предоставление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3E8B" w:rsidRDefault="00853E8B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 лиц, которые могут претендовать на бесплатное предоставление земельного участка под домом, тоже строго определен Законом.</w:t>
      </w:r>
    </w:p>
    <w:p w:rsidR="00853E8B" w:rsidRPr="00347F83" w:rsidRDefault="00347F83" w:rsidP="00347F8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347F83">
        <w:rPr>
          <w:rFonts w:ascii="Times New Roman" w:hAnsi="Times New Roman" w:cs="Times New Roman"/>
          <w:sz w:val="28"/>
          <w:szCs w:val="28"/>
        </w:rPr>
        <w:tab/>
        <w:t xml:space="preserve">Это гражданин РФ у которого </w:t>
      </w:r>
      <w:r w:rsidR="00853E8B" w:rsidRPr="00347F83">
        <w:rPr>
          <w:rFonts w:ascii="Times New Roman" w:hAnsi="Times New Roman" w:cs="Times New Roman"/>
          <w:sz w:val="28"/>
          <w:szCs w:val="28"/>
        </w:rPr>
        <w:t xml:space="preserve">жилой дом находится во владении и является </w:t>
      </w:r>
      <w:r w:rsidR="00853E8B" w:rsidRPr="00347F83">
        <w:rPr>
          <w:rFonts w:ascii="Times New Roman" w:hAnsi="Times New Roman" w:cs="Times New Roman"/>
          <w:b/>
          <w:sz w:val="28"/>
          <w:szCs w:val="28"/>
        </w:rPr>
        <w:t>единственным имеющимся у него и членов его семьи жилым помещением</w:t>
      </w:r>
      <w:r w:rsidR="00853E8B" w:rsidRPr="00347F83">
        <w:rPr>
          <w:rFonts w:ascii="Times New Roman" w:hAnsi="Times New Roman" w:cs="Times New Roman"/>
          <w:sz w:val="28"/>
          <w:szCs w:val="28"/>
        </w:rPr>
        <w:t xml:space="preserve">, </w:t>
      </w:r>
      <w:r w:rsidRPr="00347F83">
        <w:rPr>
          <w:rFonts w:ascii="Times New Roman" w:hAnsi="Times New Roman" w:cs="Times New Roman"/>
          <w:sz w:val="28"/>
          <w:szCs w:val="28"/>
        </w:rPr>
        <w:t>в случае если одновременно соблюдаются</w:t>
      </w:r>
      <w:r w:rsidR="00853E8B" w:rsidRPr="00347F8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347F83">
        <w:rPr>
          <w:rFonts w:ascii="Times New Roman" w:hAnsi="Times New Roman" w:cs="Times New Roman"/>
          <w:sz w:val="28"/>
          <w:szCs w:val="28"/>
        </w:rPr>
        <w:t>е</w:t>
      </w:r>
      <w:r w:rsidR="00853E8B" w:rsidRPr="00347F83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347F83">
        <w:rPr>
          <w:rFonts w:ascii="Times New Roman" w:hAnsi="Times New Roman" w:cs="Times New Roman"/>
          <w:sz w:val="28"/>
          <w:szCs w:val="28"/>
        </w:rPr>
        <w:t>я</w:t>
      </w:r>
      <w:r w:rsidR="00853E8B" w:rsidRPr="00347F83">
        <w:rPr>
          <w:rFonts w:ascii="Times New Roman" w:hAnsi="Times New Roman" w:cs="Times New Roman"/>
          <w:sz w:val="28"/>
          <w:szCs w:val="28"/>
        </w:rPr>
        <w:t>:</w:t>
      </w:r>
    </w:p>
    <w:p w:rsidR="00853E8B" w:rsidRPr="00347F83" w:rsidRDefault="00853E8B" w:rsidP="00853E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F83">
        <w:rPr>
          <w:rFonts w:ascii="Times New Roman" w:hAnsi="Times New Roman" w:cs="Times New Roman"/>
          <w:sz w:val="28"/>
          <w:szCs w:val="28"/>
        </w:rPr>
        <w:t>1) гражданин постоянно прожива</w:t>
      </w:r>
      <w:r w:rsidR="00347F83" w:rsidRPr="00347F83">
        <w:rPr>
          <w:rFonts w:ascii="Times New Roman" w:hAnsi="Times New Roman" w:cs="Times New Roman"/>
          <w:sz w:val="28"/>
          <w:szCs w:val="28"/>
        </w:rPr>
        <w:t>ет в жилом доме не менее 15 лет;</w:t>
      </w:r>
    </w:p>
    <w:p w:rsidR="00853E8B" w:rsidRPr="00347F83" w:rsidRDefault="00853E8B" w:rsidP="00853E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F83">
        <w:rPr>
          <w:rFonts w:ascii="Times New Roman" w:hAnsi="Times New Roman" w:cs="Times New Roman"/>
          <w:sz w:val="28"/>
          <w:szCs w:val="28"/>
        </w:rPr>
        <w:t>2) расположенный на земельном участке жилой дом является пригодным для постоянного проживания и не создает угрозу для жизни и здоровья граждан;</w:t>
      </w:r>
    </w:p>
    <w:p w:rsidR="00853E8B" w:rsidRPr="00347F83" w:rsidRDefault="00853E8B" w:rsidP="00853E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F83">
        <w:rPr>
          <w:rFonts w:ascii="Times New Roman" w:hAnsi="Times New Roman" w:cs="Times New Roman"/>
          <w:sz w:val="28"/>
          <w:szCs w:val="28"/>
        </w:rPr>
        <w:t>3) гражданин не имеет в собственности либо на ином праве земельных участков для индивидуального жилищного строительства, ведения личного подсобного хозяйства (с правом возведения жилого дома);</w:t>
      </w:r>
    </w:p>
    <w:p w:rsidR="00853E8B" w:rsidRPr="00347F83" w:rsidRDefault="00853E8B" w:rsidP="00853E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F83">
        <w:rPr>
          <w:rFonts w:ascii="Times New Roman" w:hAnsi="Times New Roman" w:cs="Times New Roman"/>
          <w:sz w:val="28"/>
          <w:szCs w:val="28"/>
        </w:rPr>
        <w:t>4) гражданин и члены его семьи не отчуждали жилое помещение, расположенное на территории Нижегородской области.</w:t>
      </w:r>
    </w:p>
    <w:p w:rsidR="00853E8B" w:rsidRDefault="00347F83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заявления о предоставлении земельного участка в администрацию городского округа город Кулебаки в качестве доказательства соответствия указанным в Законе требованиям необходимо будет приложить следующие документы:</w:t>
      </w:r>
    </w:p>
    <w:p w:rsidR="00347F83" w:rsidRPr="00B07209" w:rsidRDefault="00347F83" w:rsidP="00347F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09">
        <w:rPr>
          <w:rFonts w:ascii="Times New Roman" w:hAnsi="Times New Roman" w:cs="Times New Roman"/>
          <w:sz w:val="28"/>
          <w:szCs w:val="28"/>
        </w:rPr>
        <w:t>1) заверенную в установленном порядке копию вступившего в законную силу решения суда об установлении факта проживания в доме не менее 15 лет;</w:t>
      </w:r>
    </w:p>
    <w:p w:rsidR="00347F83" w:rsidRPr="00B07209" w:rsidRDefault="00347F83" w:rsidP="00347F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09">
        <w:rPr>
          <w:rFonts w:ascii="Times New Roman" w:hAnsi="Times New Roman" w:cs="Times New Roman"/>
          <w:sz w:val="28"/>
          <w:szCs w:val="28"/>
        </w:rPr>
        <w:t xml:space="preserve">2) документ, подтверждающий факт возведения жилого дома до 1 сентября 2006 года (технический паспорт жилого дома, либо заключение органа технической инвентаризации, либо заверенная в установленном порядке копия </w:t>
      </w:r>
      <w:r w:rsidRPr="00B07209">
        <w:rPr>
          <w:rFonts w:ascii="Times New Roman" w:hAnsi="Times New Roman" w:cs="Times New Roman"/>
          <w:sz w:val="28"/>
          <w:szCs w:val="28"/>
        </w:rPr>
        <w:lastRenderedPageBreak/>
        <w:t>вступившего в законную силу решения суда об установлении юридического факта);</w:t>
      </w:r>
    </w:p>
    <w:p w:rsidR="00347F83" w:rsidRPr="00B07209" w:rsidRDefault="00347F83" w:rsidP="00347F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09">
        <w:rPr>
          <w:rFonts w:ascii="Times New Roman" w:hAnsi="Times New Roman" w:cs="Times New Roman"/>
          <w:sz w:val="28"/>
          <w:szCs w:val="28"/>
        </w:rPr>
        <w:t xml:space="preserve">3) заключение по обследованию технического состояния жилого дома, подтверждающее его соответствие требованиям к надежности и безопасности, установленным </w:t>
      </w:r>
      <w:hyperlink r:id="rId4">
        <w:r w:rsidRPr="00B07209">
          <w:rPr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Pr="00B07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B07209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B07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B0720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072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B0720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07209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2009 года N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347F83" w:rsidRPr="00B07209" w:rsidRDefault="00B07209" w:rsidP="00347F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09">
        <w:rPr>
          <w:rFonts w:ascii="Times New Roman" w:hAnsi="Times New Roman" w:cs="Times New Roman"/>
          <w:sz w:val="28"/>
          <w:szCs w:val="28"/>
        </w:rPr>
        <w:t>4</w:t>
      </w:r>
      <w:r w:rsidR="00347F83" w:rsidRPr="00B07209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 правах заявителя и членов его семьи на имевшиеся (имеющиеся) у них объекты недвижимости;</w:t>
      </w:r>
    </w:p>
    <w:p w:rsidR="00347F83" w:rsidRPr="00B07209" w:rsidRDefault="00347F83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275F8C" w:rsidRDefault="00B07209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792" w:rsidRPr="00256792">
        <w:rPr>
          <w:rFonts w:ascii="Times New Roman" w:hAnsi="Times New Roman" w:cs="Times New Roman"/>
          <w:b/>
          <w:sz w:val="28"/>
          <w:szCs w:val="28"/>
        </w:rPr>
        <w:t>Уважаемые жители городского округа город Кулебаки,</w:t>
      </w:r>
      <w:r w:rsidR="00256792">
        <w:rPr>
          <w:rFonts w:ascii="Times New Roman" w:hAnsi="Times New Roman" w:cs="Times New Roman"/>
          <w:sz w:val="28"/>
          <w:szCs w:val="28"/>
        </w:rPr>
        <w:t xml:space="preserve"> в</w:t>
      </w:r>
      <w:r w:rsidRPr="00DF64BC">
        <w:rPr>
          <w:rFonts w:ascii="Times New Roman" w:hAnsi="Times New Roman" w:cs="Times New Roman"/>
          <w:b/>
          <w:sz w:val="28"/>
          <w:szCs w:val="28"/>
        </w:rPr>
        <w:t xml:space="preserve"> случае, если Вы проживаете в доме</w:t>
      </w:r>
      <w:r w:rsidR="00DF64BC" w:rsidRPr="00DF64BC">
        <w:rPr>
          <w:rFonts w:ascii="Times New Roman" w:hAnsi="Times New Roman" w:cs="Times New Roman"/>
          <w:b/>
          <w:sz w:val="28"/>
          <w:szCs w:val="28"/>
        </w:rPr>
        <w:t>,</w:t>
      </w:r>
      <w:r w:rsidRPr="00DF64BC">
        <w:rPr>
          <w:rFonts w:ascii="Times New Roman" w:hAnsi="Times New Roman" w:cs="Times New Roman"/>
          <w:b/>
          <w:sz w:val="28"/>
          <w:szCs w:val="28"/>
        </w:rPr>
        <w:t xml:space="preserve"> построенном до 1 сентября 2006 года, права на который не зарегистрированы и соответствуете требованиям, указанным в Законе, то </w:t>
      </w:r>
      <w:r w:rsidR="00DF64BC" w:rsidRPr="00DF64BC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DF64BC">
        <w:rPr>
          <w:rFonts w:ascii="Times New Roman" w:hAnsi="Times New Roman" w:cs="Times New Roman"/>
          <w:b/>
          <w:sz w:val="28"/>
          <w:szCs w:val="28"/>
        </w:rPr>
        <w:t>необходимо поспешить со сбором необходимых документов и обращением в администрацию округа с заявлением о бесплатном предоставлении земельного участка, так как срок действия закона истекает 31.12.2023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BC" w:rsidRDefault="00DF64BC" w:rsidP="00DF64BC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 возникающим вопросам можно обращаться в КУМИ тел 5-48-20; 5-21-87</w:t>
      </w:r>
    </w:p>
    <w:p w:rsidR="00DF64BC" w:rsidRDefault="00DF64BC" w:rsidP="00DF64BC">
      <w:pPr>
        <w:pStyle w:val="1"/>
        <w:contextualSpacing/>
        <w:jc w:val="both"/>
        <w:rPr>
          <w:b w:val="0"/>
          <w:sz w:val="28"/>
          <w:szCs w:val="28"/>
        </w:rPr>
      </w:pPr>
    </w:p>
    <w:p w:rsidR="00DF64BC" w:rsidRPr="003C40EF" w:rsidRDefault="00DF64BC" w:rsidP="00DF64BC">
      <w:pPr>
        <w:pStyle w:val="1"/>
        <w:contextualSpacing/>
        <w:jc w:val="both"/>
        <w:rPr>
          <w:b w:val="0"/>
          <w:sz w:val="28"/>
          <w:szCs w:val="28"/>
        </w:rPr>
      </w:pPr>
    </w:p>
    <w:p w:rsidR="00DF64BC" w:rsidRDefault="00DF64BC" w:rsidP="00DF64BC">
      <w:pPr>
        <w:pStyle w:val="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Борисова</w:t>
      </w:r>
    </w:p>
    <w:p w:rsidR="00DF64BC" w:rsidRPr="00B8531E" w:rsidRDefault="00DF64BC" w:rsidP="00DF64BC">
      <w:pPr>
        <w:pStyle w:val="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07209" w:rsidRDefault="00B07209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47F83" w:rsidRDefault="00347F83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F64BC" w:rsidRDefault="00DF64BC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47F83" w:rsidRPr="00275F8C" w:rsidRDefault="00347F83" w:rsidP="00275F8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sectPr w:rsidR="00347F83" w:rsidRPr="00275F8C" w:rsidSect="00275F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766"/>
    <w:rsid w:val="00256792"/>
    <w:rsid w:val="00275F8C"/>
    <w:rsid w:val="00347F83"/>
    <w:rsid w:val="004160E7"/>
    <w:rsid w:val="008037E3"/>
    <w:rsid w:val="00853E8B"/>
    <w:rsid w:val="00B07209"/>
    <w:rsid w:val="00BF0DF7"/>
    <w:rsid w:val="00C01F8A"/>
    <w:rsid w:val="00C54C91"/>
    <w:rsid w:val="00CA6084"/>
    <w:rsid w:val="00DF64BC"/>
    <w:rsid w:val="00E34B12"/>
    <w:rsid w:val="00EA74EF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206A-D8BF-4792-AC67-EDFED56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6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7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F64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D4681E200F790BE33E66188D40F5EC5616C969F5A967808F4DCBDE1BAEE8684B43CF3AEB1476A585A04FC7BAB502159A2FFE402F47CB1Z0v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E66188D40F5EC5616C969F5A967808F4DCBDE1BAEE8684B43CF3AEB1476B5B5A04FC7BAB502159A2FFE402F47CB1Z0v7G" TargetMode="External"/><Relationship Id="rId5" Type="http://schemas.openxmlformats.org/officeDocument/2006/relationships/hyperlink" Target="consultantplus://offline/ref=C97D4681E200F790BE33E66188D40F5EC5616C969F5A967808F4DCBDE1BAEE8684B43CF3AEB14662575A04FC7BAB502159A2FFE402F47CB1Z0v7G" TargetMode="External"/><Relationship Id="rId4" Type="http://schemas.openxmlformats.org/officeDocument/2006/relationships/hyperlink" Target="consultantplus://offline/ref=C97D4681E200F790BE33E66188D40F5EC5616C969F5A967808F4DCBDE1BAEE8684B43CF3AEB14663595A04FC7BAB502159A2FFE402F47CB1Z0v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2022-09-07T08:32:00Z</cp:lastPrinted>
  <dcterms:created xsi:type="dcterms:W3CDTF">2022-09-07T08:31:00Z</dcterms:created>
  <dcterms:modified xsi:type="dcterms:W3CDTF">2022-09-07T10:38:00Z</dcterms:modified>
</cp:coreProperties>
</file>