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4B" w:rsidRPr="007921F1" w:rsidRDefault="0081284B" w:rsidP="007921F1">
      <w:pPr>
        <w:shd w:val="clear" w:color="auto" w:fill="FFFFFF"/>
        <w:spacing w:after="192" w:line="36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</w:rPr>
      </w:pPr>
      <w:r w:rsidRPr="007921F1">
        <w:rPr>
          <w:rFonts w:ascii="Times New Roman" w:eastAsia="Times New Roman" w:hAnsi="Times New Roman" w:cs="Times New Roman"/>
          <w:caps/>
          <w:kern w:val="36"/>
          <w:sz w:val="28"/>
          <w:szCs w:val="28"/>
        </w:rPr>
        <w:t>ПЕРЕЧЕНЬ ТРЕБОВАНИЙ, СОБЛЮДЕНИЕ (ИСПОЛНЕНИЕ) КОТОРЫХ ЯВЛЯЕТСЯ ПРЕДМЕТОМ ПРОВОДИМЫХ ПРОВЕРОК СОБЛЮДЕНИЯ ЗЕМЕЛЬНОГО ЗАКОНОДАТЕЛЬСТВА</w:t>
      </w:r>
    </w:p>
    <w:p w:rsidR="0081284B" w:rsidRPr="007921F1" w:rsidRDefault="0081284B" w:rsidP="007921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F1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r w:rsidR="007921F1" w:rsidRPr="007921F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921F1">
        <w:rPr>
          <w:rFonts w:ascii="Times New Roman" w:eastAsia="Times New Roman" w:hAnsi="Times New Roman" w:cs="Times New Roman"/>
          <w:sz w:val="28"/>
          <w:szCs w:val="28"/>
        </w:rPr>
        <w:t xml:space="preserve"> земельного </w:t>
      </w:r>
      <w:r w:rsidR="007921F1" w:rsidRPr="007921F1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7921F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контроль за соблюдением:</w:t>
      </w:r>
    </w:p>
    <w:p w:rsidR="0081284B" w:rsidRPr="007921F1" w:rsidRDefault="0081284B" w:rsidP="007921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F1">
        <w:rPr>
          <w:rFonts w:ascii="Times New Roman" w:eastAsia="Times New Roman" w:hAnsi="Times New Roman" w:cs="Times New Roman"/>
          <w:sz w:val="28"/>
          <w:szCs w:val="28"/>
        </w:rPr>
        <w:t>а)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участками;</w:t>
      </w:r>
    </w:p>
    <w:p w:rsidR="0081284B" w:rsidRPr="007921F1" w:rsidRDefault="0081284B" w:rsidP="007921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F1">
        <w:rPr>
          <w:rFonts w:ascii="Times New Roman" w:eastAsia="Times New Roman" w:hAnsi="Times New Roman" w:cs="Times New Roman"/>
          <w:sz w:val="28"/>
          <w:szCs w:val="28"/>
        </w:rPr>
        <w:t>б)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81284B" w:rsidRPr="007921F1" w:rsidRDefault="0081284B" w:rsidP="007921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F1">
        <w:rPr>
          <w:rFonts w:ascii="Times New Roman" w:eastAsia="Times New Roman" w:hAnsi="Times New Roman" w:cs="Times New Roman"/>
          <w:sz w:val="28"/>
          <w:szCs w:val="28"/>
        </w:rPr>
        <w:t>в) требований земельного законодательства об использовании земельных участков по целевому назначению;</w:t>
      </w:r>
    </w:p>
    <w:p w:rsidR="0081284B" w:rsidRPr="007921F1" w:rsidRDefault="0081284B" w:rsidP="007921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1F1">
        <w:rPr>
          <w:rFonts w:ascii="Times New Roman" w:eastAsia="Times New Roman" w:hAnsi="Times New Roman" w:cs="Times New Roman"/>
          <w:sz w:val="28"/>
          <w:szCs w:val="28"/>
        </w:rPr>
        <w:t>г) требований земельного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 (за исключением выполнения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 </w:t>
      </w:r>
      <w:hyperlink r:id="rId4" w:history="1">
        <w:r w:rsidRPr="007921F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921F1">
        <w:rPr>
          <w:rFonts w:ascii="Times New Roman" w:eastAsia="Times New Roman" w:hAnsi="Times New Roman" w:cs="Times New Roman"/>
          <w:sz w:val="28"/>
          <w:szCs w:val="28"/>
        </w:rPr>
        <w:t> 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деятельности);</w:t>
      </w:r>
    </w:p>
    <w:p w:rsidR="0081284B" w:rsidRPr="007921F1" w:rsidRDefault="007921F1" w:rsidP="007921F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1284B" w:rsidRPr="007921F1">
        <w:rPr>
          <w:rFonts w:ascii="Times New Roman" w:eastAsia="Times New Roman" w:hAnsi="Times New Roman" w:cs="Times New Roman"/>
          <w:sz w:val="28"/>
          <w:szCs w:val="28"/>
        </w:rPr>
        <w:t>) обязанностей по приведению земель в состояние, пригодное для использования по целевому назначению;</w:t>
      </w:r>
    </w:p>
    <w:p w:rsidR="000657F6" w:rsidRPr="007921F1" w:rsidRDefault="0081284B" w:rsidP="007921F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1F1">
        <w:rPr>
          <w:rFonts w:ascii="Times New Roman" w:eastAsia="Times New Roman" w:hAnsi="Times New Roman" w:cs="Times New Roman"/>
          <w:sz w:val="28"/>
          <w:szCs w:val="28"/>
        </w:rPr>
        <w:t xml:space="preserve">з) предписаний, выданных </w:t>
      </w:r>
      <w:r w:rsidR="007921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земельными инспекторами </w:t>
      </w:r>
      <w:r w:rsidRPr="007921F1">
        <w:rPr>
          <w:rFonts w:ascii="Times New Roman" w:eastAsia="Times New Roman" w:hAnsi="Times New Roman" w:cs="Times New Roman"/>
          <w:sz w:val="28"/>
          <w:szCs w:val="28"/>
        </w:rPr>
        <w:t>в пределах компетенции, по вопросам соблюдения требований земельного законодательства и устранения нарушений в области земельных отношений».</w:t>
      </w:r>
    </w:p>
    <w:sectPr w:rsidR="000657F6" w:rsidRPr="007921F1" w:rsidSect="007921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284B"/>
    <w:rsid w:val="000657F6"/>
    <w:rsid w:val="007921F1"/>
    <w:rsid w:val="0081284B"/>
    <w:rsid w:val="00DD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54"/>
  </w:style>
  <w:style w:type="paragraph" w:styleId="1">
    <w:name w:val="heading 1"/>
    <w:basedOn w:val="a"/>
    <w:link w:val="10"/>
    <w:uiPriority w:val="9"/>
    <w:qFormat/>
    <w:rsid w:val="008128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8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1284B"/>
  </w:style>
  <w:style w:type="character" w:styleId="a3">
    <w:name w:val="Hyperlink"/>
    <w:basedOn w:val="a0"/>
    <w:uiPriority w:val="99"/>
    <w:semiHidden/>
    <w:unhideWhenUsed/>
    <w:rsid w:val="00812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614876AE709AADAFE164483620EEB7144AC100BF0A712B9FF1480050m0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2018-06-15T06:27:00Z</dcterms:created>
  <dcterms:modified xsi:type="dcterms:W3CDTF">2018-06-15T06:49:00Z</dcterms:modified>
</cp:coreProperties>
</file>