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031658" w:rsidRPr="00031658" w:rsidTr="00614A7E">
        <w:trPr>
          <w:jc w:val="center"/>
        </w:trPr>
        <w:tc>
          <w:tcPr>
            <w:tcW w:w="10379" w:type="dxa"/>
          </w:tcPr>
          <w:p w:rsidR="00031658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Справочная информация, подлежащая размещению на официальном сайте городского округа город Кулебаки Нижегородской области </w:t>
            </w:r>
            <w:hyperlink r:id="rId9" w:history="1"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9861FD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предоставлению муниципальной услуги </w:t>
            </w:r>
          </w:p>
          <w:p w:rsidR="001930D9" w:rsidRPr="001930D9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  <w:r w:rsid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031658" w:rsidRPr="00031658" w:rsidTr="00614A7E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FA1C96" w:rsidP="00031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</w:t>
            </w:r>
            <w:r w:rsidR="00B40296">
              <w:rPr>
                <w:rFonts w:ascii="Times New Roman" w:hAnsi="Times New Roman" w:cs="Times New Roman"/>
                <w:b/>
                <w:sz w:val="28"/>
                <w:szCs w:val="28"/>
              </w:rPr>
              <w:t>, многофункциональных центров предоставления государственных и муниципальных услуг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58" w:rsidRPr="00031658" w:rsidRDefault="00031658" w:rsidP="00031658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КУМИ: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Кулебаки Нижегородской области,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г.Кулебаки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031658" w:rsidRPr="00031658" w:rsidRDefault="00031658" w:rsidP="0003165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области»: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</w:t>
            </w:r>
            <w:proofErr w:type="spellStart"/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ул.Циолковского</w:t>
            </w:r>
            <w:proofErr w:type="spellEnd"/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, д. 39 А.</w:t>
            </w:r>
          </w:p>
          <w:p w:rsidR="00031658" w:rsidRPr="00031658" w:rsidRDefault="00031658" w:rsidP="00031658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Отдел архитектуры и организации строительства администрации городского округа город Кулебаки Нижегородской области:</w:t>
            </w:r>
          </w:p>
          <w:p w:rsidR="00031658" w:rsidRPr="00031658" w:rsidRDefault="00031658" w:rsidP="00031658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г.Кулебаки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, д. 49, 4-й этаж (ком.408).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031658" w:rsidP="00031658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МБУ «МФЦ городского округа город Кулебаки»: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8"/>
              <w:gridCol w:w="5040"/>
            </w:tblGrid>
            <w:tr w:rsidR="00031658" w:rsidRPr="00031658" w:rsidTr="00614A7E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четверг, пятница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17.00</w:t>
                  </w:r>
                </w:p>
              </w:tc>
            </w:tr>
            <w:tr w:rsidR="00031658" w:rsidRPr="00031658" w:rsidTr="00614A7E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20.00</w:t>
                  </w:r>
                </w:p>
              </w:tc>
            </w:tr>
            <w:tr w:rsidR="00031658" w:rsidRPr="00031658" w:rsidTr="00614A7E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12.00</w:t>
                  </w:r>
                </w:p>
              </w:tc>
            </w:tr>
            <w:tr w:rsidR="00031658" w:rsidRPr="00031658" w:rsidTr="00614A7E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Отдела архитектуры и организации строительства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614A7E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Пятница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FA1C96" w:rsidP="00031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«МФЦ городского округа город Кулебаки»:    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5-51-55;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отдела архитектуры и организации строительства администрации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Кулебаки Нижегородской области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8 (831 76) 5-62-33, 5-23-96.</w:t>
            </w:r>
          </w:p>
          <w:p w:rsidR="00031658" w:rsidRPr="00031658" w:rsidRDefault="00031658" w:rsidP="00031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031658" w:rsidRPr="00031658" w:rsidRDefault="00031658" w:rsidP="00031658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0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3165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031658" w:rsidRPr="00031658" w:rsidRDefault="00031658" w:rsidP="00031658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      </w:r>
            <w:hyperlink r:id="rId11" w:tgtFrame="_blank" w:history="1"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1658" w:rsidRPr="00031658" w:rsidRDefault="00031658" w:rsidP="00031658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hyperlink r:id="rId14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kulebaki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58" w:rsidRPr="00031658" w:rsidRDefault="00031658" w:rsidP="0003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1658" w:rsidRPr="00B36A60" w:rsidRDefault="00031658" w:rsidP="00B36A6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b/>
                <w:sz w:val="28"/>
                <w:szCs w:val="28"/>
              </w:rPr>
              <w:t>2. Перечень нормативных правовых документов, регулирующих отношения, возникающие в связи с предоставлением муниципальной услуги</w:t>
            </w:r>
          </w:p>
          <w:p w:rsidR="00031658" w:rsidRPr="00B36A60" w:rsidRDefault="00031658" w:rsidP="00B36A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B36A60" w:rsidRPr="00B36A60" w:rsidRDefault="00B36A60" w:rsidP="00B36A60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B36A60" w:rsidRPr="00B36A60" w:rsidRDefault="00B36A60" w:rsidP="00B36A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B36A60" w:rsidRPr="00B36A60" w:rsidRDefault="00B36A60" w:rsidP="00B36A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B36A60" w:rsidRPr="00B36A60" w:rsidRDefault="00B36A60" w:rsidP="00B36A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B36A60" w:rsidRPr="00B36A60" w:rsidRDefault="00B36A60" w:rsidP="00B36A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5. Федеральный закон «О рекламе» от 13.03.2006г. № 38-ФЗ»;</w:t>
            </w:r>
          </w:p>
          <w:p w:rsidR="00B36A60" w:rsidRPr="00B36A60" w:rsidRDefault="00B36A60" w:rsidP="00B36A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6. Федеральный закон от 26.07.2006 года № 135-ФЗ «О защите конкуренции» («Российская газета», N 162, 27.07.2006);</w:t>
            </w:r>
          </w:p>
          <w:p w:rsidR="00B36A60" w:rsidRPr="00B36A60" w:rsidRDefault="00B36A60" w:rsidP="00B36A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ст.6329,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№47, ст.6608; №49, ст.7033; 2012, №29, ст.3990; №30, ст.4175; №53, ст. 7621; 2013, №8, ст.717; №19, ст.2331; №27,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ст.3460, 3475, 3477; №48, ст.6160; №52, ст.6986; 2014, №26, ст.3406; №30, ст.4268; №49, ст.6928; 2015, №14. ст. 2008, №27, ст.3967, №48, ст.6724; 2016, №1, ст. 19);</w:t>
            </w:r>
          </w:p>
          <w:p w:rsidR="00B36A60" w:rsidRPr="00B36A60" w:rsidRDefault="00B36A60" w:rsidP="00B36A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</w:t>
            </w:r>
            <w:proofErr w:type="spellStart"/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B36A60">
              <w:rPr>
                <w:rStyle w:val="13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B36A60" w:rsidRPr="00B36A60" w:rsidRDefault="00B36A60" w:rsidP="00B36A60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9. Приказ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имущества»» («Российская газета», N 37, 24.02.2010);</w:t>
            </w:r>
          </w:p>
          <w:p w:rsidR="00B36A60" w:rsidRPr="00B36A60" w:rsidRDefault="00B36A60" w:rsidP="00B36A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21.07.2015. № 38115);</w:t>
            </w:r>
          </w:p>
          <w:p w:rsidR="00B36A60" w:rsidRPr="00B36A60" w:rsidRDefault="00B36A60" w:rsidP="00B36A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11. 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(Опубликован на официальном интернет-портале правовой информации http://www.pravo.gov.ru, 18.09.2015).</w:t>
            </w:r>
          </w:p>
          <w:p w:rsidR="00B36A60" w:rsidRPr="00B36A60" w:rsidRDefault="00B36A60" w:rsidP="00B36A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12.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B36A60" w:rsidRPr="00B36A60" w:rsidRDefault="00B36A60" w:rsidP="00B36A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Нижегородской области №39 от 27.11.2015г.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Нижегородской области №39 от 27.11.2015г.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42B6" w:rsidRDefault="00B36A60" w:rsidP="00B36A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14. Положение о комитете по управлению муниципальным имуществом администрации городского округа город Кулебаки Нижегородской области</w:t>
            </w:r>
            <w:proofErr w:type="gramStart"/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утвержденное Распоряжением администрации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№ 375-р от 22.11.2016г.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6A60" w:rsidRPr="005004AE" w:rsidRDefault="00B36A60" w:rsidP="00B36A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Положение о порядке решения вопроса местного значения по утверждению схемы размещения рекламных конструкций, выдаче разрешений на установку и эксплуатацию рекламных конструкций на территории </w:t>
            </w:r>
            <w:r w:rsidRPr="00B3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аннулированию таких разрешений, выдаче предписаний о демонтаже самовольно установленных рекламных </w:t>
            </w: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 на территории </w:t>
            </w:r>
            <w:r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7042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утверждённое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Нижегородской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области №53 от 15.12.2015г. </w:t>
            </w: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администрации);</w:t>
            </w:r>
          </w:p>
          <w:p w:rsidR="007042B6" w:rsidRDefault="00B36A60" w:rsidP="007042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r w:rsidR="005004AE"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5004AE"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5004AE"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15.12.2015 г. № 54 «Об установлении формы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 </w:t>
            </w:r>
            <w:r w:rsidR="005004AE"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 или государственная собственность на который не разграничена</w:t>
            </w:r>
            <w:r w:rsidR="005004AE"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здании или ином недвижимом имуществе, находящихся в муниципальной собственности  </w:t>
            </w:r>
            <w:r w:rsidR="005004AE"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области»</w:t>
            </w:r>
            <w:r w:rsidR="007042B6"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(опубликован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042B6"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6A60" w:rsidRPr="000115AC" w:rsidRDefault="00B36A60" w:rsidP="00B36A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2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0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15AC" w:rsidRPr="000115A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0115AC" w:rsidRPr="000115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Кулебаки Нижегородской области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области»</w:t>
            </w:r>
            <w:r w:rsidR="000115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0115AC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proofErr w:type="gramStart"/>
            <w:r w:rsidR="000115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0115AC">
              <w:rPr>
                <w:rFonts w:ascii="Times New Roman" w:hAnsi="Times New Roman" w:cs="Times New Roman"/>
                <w:sz w:val="28"/>
                <w:szCs w:val="28"/>
              </w:rPr>
              <w:t>. Кулебаки Нижегородской области № 1063 от 27.05.2016г</w:t>
            </w:r>
            <w:bookmarkStart w:id="0" w:name="_GoBack"/>
            <w:bookmarkEnd w:id="0"/>
            <w:r w:rsidRPr="0001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58" w:rsidRDefault="00031658" w:rsidP="00B36A60">
            <w:pPr>
              <w:pStyle w:val="afe"/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943D6E" w:rsidRDefault="00943D6E" w:rsidP="00B36A60">
            <w:pPr>
              <w:pStyle w:val="afe"/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943D6E" w:rsidRPr="00B36A60" w:rsidRDefault="00943D6E" w:rsidP="00B36A60">
            <w:pPr>
              <w:pStyle w:val="afe"/>
              <w:spacing w:line="240" w:lineRule="auto"/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</w:t>
            </w:r>
          </w:p>
          <w:p w:rsidR="00031658" w:rsidRPr="00031658" w:rsidRDefault="00031658" w:rsidP="00031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EC4" w:rsidRDefault="00351EC4"/>
    <w:sectPr w:rsidR="00351EC4" w:rsidSect="00031658">
      <w:headerReference w:type="even" r:id="rId15"/>
      <w:headerReference w:type="default" r:id="rId16"/>
      <w:pgSz w:w="11906" w:h="16838"/>
      <w:pgMar w:top="567" w:right="62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15" w:rsidRDefault="001C6915">
      <w:pPr>
        <w:spacing w:after="0" w:line="240" w:lineRule="auto"/>
      </w:pPr>
      <w:r>
        <w:separator/>
      </w:r>
    </w:p>
  </w:endnote>
  <w:endnote w:type="continuationSeparator" w:id="0">
    <w:p w:rsidR="001C6915" w:rsidRDefault="001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15" w:rsidRDefault="001C6915">
      <w:pPr>
        <w:spacing w:after="0" w:line="240" w:lineRule="auto"/>
      </w:pPr>
      <w:r>
        <w:separator/>
      </w:r>
    </w:p>
  </w:footnote>
  <w:footnote w:type="continuationSeparator" w:id="0">
    <w:p w:rsidR="001C6915" w:rsidRDefault="001C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C2" w:rsidRDefault="00351EC4" w:rsidP="000B13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13C2" w:rsidRDefault="001C69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C2" w:rsidRPr="009543B9" w:rsidRDefault="00351EC4" w:rsidP="000B1318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543B9">
      <w:rPr>
        <w:rStyle w:val="ae"/>
        <w:sz w:val="28"/>
        <w:szCs w:val="28"/>
      </w:rPr>
      <w:fldChar w:fldCharType="begin"/>
    </w:r>
    <w:r w:rsidRPr="009543B9">
      <w:rPr>
        <w:rStyle w:val="ae"/>
        <w:sz w:val="28"/>
        <w:szCs w:val="28"/>
      </w:rPr>
      <w:instrText xml:space="preserve">PAGE  </w:instrText>
    </w:r>
    <w:r w:rsidRPr="009543B9">
      <w:rPr>
        <w:rStyle w:val="ae"/>
        <w:sz w:val="28"/>
        <w:szCs w:val="28"/>
      </w:rPr>
      <w:fldChar w:fldCharType="separate"/>
    </w:r>
    <w:r w:rsidR="000115AC">
      <w:rPr>
        <w:rStyle w:val="ae"/>
        <w:noProof/>
        <w:sz w:val="28"/>
        <w:szCs w:val="28"/>
      </w:rPr>
      <w:t>2</w:t>
    </w:r>
    <w:r w:rsidRPr="009543B9">
      <w:rPr>
        <w:rStyle w:val="ae"/>
        <w:sz w:val="28"/>
        <w:szCs w:val="28"/>
      </w:rPr>
      <w:fldChar w:fldCharType="end"/>
    </w:r>
  </w:p>
  <w:p w:rsidR="009813C2" w:rsidRPr="009543B9" w:rsidRDefault="001C6915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15313DBB"/>
    <w:multiLevelType w:val="hybridMultilevel"/>
    <w:tmpl w:val="DD4AF178"/>
    <w:lvl w:ilvl="0" w:tplc="0419000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8"/>
    <w:rsid w:val="000115AC"/>
    <w:rsid w:val="00031658"/>
    <w:rsid w:val="001930D9"/>
    <w:rsid w:val="001C6915"/>
    <w:rsid w:val="00351EC4"/>
    <w:rsid w:val="005004AE"/>
    <w:rsid w:val="007042B6"/>
    <w:rsid w:val="008350F8"/>
    <w:rsid w:val="00943D6E"/>
    <w:rsid w:val="00975BDC"/>
    <w:rsid w:val="009861FD"/>
    <w:rsid w:val="00A356E2"/>
    <w:rsid w:val="00A442AC"/>
    <w:rsid w:val="00B36A60"/>
    <w:rsid w:val="00B40296"/>
    <w:rsid w:val="00BA0F10"/>
    <w:rsid w:val="00DE05B7"/>
    <w:rsid w:val="00FA1C9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otnikova.ss@adm.klb.nn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ial@adm.klb.nn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nn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2;&#1091;&#1083;&#1077;&#1073;&#1072;&#1082;&#1080;-&#1086;&#1082;&#1088;&#1091;&#107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ebaki-rayon.ru" TargetMode="External"/><Relationship Id="rId14" Type="http://schemas.openxmlformats.org/officeDocument/2006/relationships/hyperlink" Target="mailto:mfc-kuleba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7FAA-9CCD-4710-B9E3-D32DC59D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2020-01-20T13:29:00Z</dcterms:created>
  <dcterms:modified xsi:type="dcterms:W3CDTF">2020-01-20T13:29:00Z</dcterms:modified>
</cp:coreProperties>
</file>