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DF" w:rsidRDefault="003C4EDF" w:rsidP="003C4EDF">
      <w:pPr>
        <w:ind w:left="124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eastAsia="Arial Unicode MS"/>
          <w:sz w:val="22"/>
          <w:szCs w:val="22"/>
        </w:rPr>
        <w:t>Приложение № 9</w:t>
      </w:r>
    </w:p>
    <w:p w:rsidR="003C4EDF" w:rsidRPr="00697F99" w:rsidRDefault="003C4EDF" w:rsidP="003C4EDF">
      <w:pPr>
        <w:ind w:left="12162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к Временному порядку</w:t>
      </w:r>
    </w:p>
    <w:p w:rsidR="003C4EDF" w:rsidRPr="00697F99" w:rsidRDefault="003C4EDF" w:rsidP="003C4EDF">
      <w:pPr>
        <w:ind w:left="12416"/>
        <w:jc w:val="center"/>
        <w:rPr>
          <w:rStyle w:val="a3"/>
          <w:rFonts w:eastAsia="Arial Unicode MS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(п. 47)</w:t>
      </w:r>
    </w:p>
    <w:p w:rsidR="003C4EDF" w:rsidRPr="00697F99" w:rsidRDefault="003C4EDF" w:rsidP="003C4EDF">
      <w:pPr>
        <w:tabs>
          <w:tab w:val="left" w:leader="underscore" w:pos="1212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4EDF" w:rsidRPr="00697F99" w:rsidRDefault="003C4EDF" w:rsidP="003C4EDF">
      <w:pPr>
        <w:tabs>
          <w:tab w:val="left" w:leader="underscore" w:pos="121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ВАРИАНТ</w:t>
      </w:r>
    </w:p>
    <w:p w:rsidR="003C4EDF" w:rsidRPr="00697F99" w:rsidRDefault="003C4EDF" w:rsidP="003C4EDF">
      <w:pPr>
        <w:tabs>
          <w:tab w:val="left" w:leader="underscore" w:pos="121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подготовки резервистов в течение учебного года</w:t>
      </w:r>
    </w:p>
    <w:p w:rsidR="003C4EDF" w:rsidRPr="00697F99" w:rsidRDefault="003C4EDF" w:rsidP="003C4EDF">
      <w:pPr>
        <w:tabs>
          <w:tab w:val="left" w:leader="underscore" w:pos="1212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559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6"/>
        <w:gridCol w:w="1842"/>
        <w:gridCol w:w="1985"/>
        <w:gridCol w:w="1701"/>
        <w:gridCol w:w="1417"/>
        <w:gridCol w:w="709"/>
        <w:gridCol w:w="992"/>
        <w:gridCol w:w="567"/>
        <w:gridCol w:w="567"/>
        <w:gridCol w:w="995"/>
        <w:gridCol w:w="993"/>
        <w:gridCol w:w="1134"/>
      </w:tblGrid>
      <w:tr w:rsidR="003C4EDF" w:rsidRPr="00697F99" w:rsidTr="003C4EDF">
        <w:tc>
          <w:tcPr>
            <w:tcW w:w="1276" w:type="dxa"/>
            <w:vMerge w:val="restart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1416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5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C4EDF" w:rsidRPr="00697F99" w:rsidTr="003C4EDF">
        <w:tc>
          <w:tcPr>
            <w:tcW w:w="1276" w:type="dxa"/>
            <w:vMerge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ind w:left="-7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842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985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701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417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709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992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2129" w:type="dxa"/>
            <w:gridSpan w:val="3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134" w:type="dxa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</w:tr>
      <w:tr w:rsidR="003C4EDF" w:rsidRPr="00697F99" w:rsidTr="003C4EDF">
        <w:tc>
          <w:tcPr>
            <w:tcW w:w="1276" w:type="dxa"/>
            <w:vMerge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ind w:left="-7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12"/>
            <w:vAlign w:val="center"/>
          </w:tcPr>
          <w:p w:rsidR="003C4EDF" w:rsidRPr="00697F99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Слаживание ОВУ (штабов), соединений и воинских частей</w:t>
            </w:r>
          </w:p>
        </w:tc>
      </w:tr>
      <w:tr w:rsidR="003C4EDF" w:rsidRPr="00697F99" w:rsidTr="003C4EDF">
        <w:trPr>
          <w:cantSplit/>
          <w:trHeight w:val="6095"/>
        </w:trPr>
        <w:tc>
          <w:tcPr>
            <w:tcW w:w="1276" w:type="dxa"/>
            <w:textDirection w:val="btLr"/>
            <w:vAlign w:val="center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6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Изучение функциональных и специальных обязанностей на тренировочных занятиях в рамках профессионально-должностной подготовки с офицерами и должностной подготовки с сержантами и солдатами</w:t>
            </w:r>
          </w:p>
        </w:tc>
        <w:tc>
          <w:tcPr>
            <w:tcW w:w="1842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Проведение в течение недели боевой готовности тренировочных занятий по изучению функциональных обязанностей при переводе воинских частей и подразделений в высшие степени боевой готовности</w:t>
            </w:r>
          </w:p>
        </w:tc>
        <w:tc>
          <w:tcPr>
            <w:tcW w:w="1985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Подготовка л/с по исполнению функциональных и специальных обязанностей на тренировочных занятиях в рамках профессионально-должностной подготовки с офицерами и должностной подготовки с сержантами и солдатами</w:t>
            </w:r>
          </w:p>
        </w:tc>
        <w:tc>
          <w:tcPr>
            <w:tcW w:w="1701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Подготовка в воинских частях в рамках профессионально-должностной подготовки офицеров (прапорщиков) и должностной подготовки солдат и сержантов по предметам боевой подготовки в объеме общевойсковой подготовки</w:t>
            </w:r>
          </w:p>
        </w:tc>
        <w:tc>
          <w:tcPr>
            <w:tcW w:w="1417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Подготовка в воинских частях в рамках профессионально-должностной подготовки офицеров (прапорщиков) и должностной подготовки солдат и сержантов по предметам боевой подготовки в объеме общевойсковой подготовки</w:t>
            </w:r>
          </w:p>
        </w:tc>
        <w:tc>
          <w:tcPr>
            <w:tcW w:w="709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35" w:lineRule="exact"/>
              <w:ind w:right="113" w:firstLine="260"/>
              <w:jc w:val="center"/>
              <w:rPr>
                <w:rStyle w:val="5Exact"/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 xml:space="preserve">Проведение тренировочных занятий в течение 3-х дней по </w:t>
            </w:r>
            <w:proofErr w:type="spellStart"/>
            <w:r w:rsidRPr="00697F99">
              <w:rPr>
                <w:rStyle w:val="5Exact"/>
                <w:sz w:val="22"/>
                <w:szCs w:val="22"/>
              </w:rPr>
              <w:t>слаживанию</w:t>
            </w:r>
            <w:proofErr w:type="spellEnd"/>
            <w:r w:rsidRPr="00697F99">
              <w:rPr>
                <w:rStyle w:val="5Exact"/>
                <w:sz w:val="22"/>
                <w:szCs w:val="22"/>
              </w:rPr>
              <w:t xml:space="preserve"> отделений, экипажей (расчетов)</w:t>
            </w:r>
          </w:p>
        </w:tc>
        <w:tc>
          <w:tcPr>
            <w:tcW w:w="992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35" w:lineRule="exact"/>
              <w:ind w:right="113"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 xml:space="preserve">Проведение тренировочных занятий по </w:t>
            </w:r>
            <w:proofErr w:type="spellStart"/>
            <w:r w:rsidRPr="00697F99">
              <w:rPr>
                <w:rStyle w:val="5Exact"/>
                <w:sz w:val="22"/>
                <w:szCs w:val="22"/>
              </w:rPr>
              <w:t>слаживанию</w:t>
            </w:r>
            <w:proofErr w:type="spellEnd"/>
            <w:r w:rsidRPr="00697F99">
              <w:rPr>
                <w:rStyle w:val="5Exact"/>
                <w:sz w:val="22"/>
                <w:szCs w:val="22"/>
              </w:rPr>
              <w:t xml:space="preserve"> отделений, взводов с проведением БСО, БСВ, </w:t>
            </w:r>
            <w:proofErr w:type="spellStart"/>
            <w:r w:rsidRPr="00697F99">
              <w:rPr>
                <w:rStyle w:val="5Exact"/>
                <w:sz w:val="22"/>
                <w:szCs w:val="22"/>
              </w:rPr>
              <w:t>ОТиС</w:t>
            </w:r>
            <w:proofErr w:type="spellEnd"/>
          </w:p>
        </w:tc>
        <w:tc>
          <w:tcPr>
            <w:tcW w:w="2129" w:type="dxa"/>
            <w:gridSpan w:val="3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30" w:lineRule="exact"/>
              <w:ind w:right="113"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Учебные сборы (боевое слаживание подразделений с проведением  РТУ, БТУ, ТСУ (ПТУ)</w:t>
            </w:r>
          </w:p>
        </w:tc>
        <w:tc>
          <w:tcPr>
            <w:tcW w:w="993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35" w:lineRule="exact"/>
              <w:ind w:right="113"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Контрольные занятия и зачеты с привлечением преподавателей ВУЗов и циклов подготовки ОУЦ, офицеров вышестоящих ОВУ</w:t>
            </w:r>
          </w:p>
        </w:tc>
        <w:tc>
          <w:tcPr>
            <w:tcW w:w="1134" w:type="dxa"/>
            <w:textDirection w:val="btLr"/>
            <w:vAlign w:val="center"/>
          </w:tcPr>
          <w:p w:rsidR="003C4EDF" w:rsidRPr="00697F99" w:rsidRDefault="003C4EDF" w:rsidP="008E6EDD">
            <w:pPr>
              <w:pStyle w:val="50"/>
              <w:shd w:val="clear" w:color="auto" w:fill="auto"/>
              <w:spacing w:line="240" w:lineRule="exact"/>
              <w:ind w:right="113" w:firstLine="260"/>
              <w:jc w:val="center"/>
              <w:rPr>
                <w:sz w:val="22"/>
                <w:szCs w:val="22"/>
              </w:rPr>
            </w:pPr>
            <w:r w:rsidRPr="00697F99">
              <w:rPr>
                <w:rStyle w:val="5Exact"/>
                <w:sz w:val="22"/>
                <w:szCs w:val="22"/>
              </w:rPr>
              <w:t>Тренировочные занятия в объеме общевойсковой подготовки</w:t>
            </w:r>
          </w:p>
        </w:tc>
      </w:tr>
      <w:tr w:rsidR="003C4EDF" w:rsidRPr="00697F99" w:rsidTr="003C4EDF">
        <w:trPr>
          <w:trHeight w:val="805"/>
        </w:trPr>
        <w:tc>
          <w:tcPr>
            <w:tcW w:w="1276" w:type="dxa"/>
          </w:tcPr>
          <w:p w:rsidR="003C4EDF" w:rsidRPr="006A0ECD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</w:p>
          <w:p w:rsidR="003C4EDF" w:rsidRPr="006A0ECD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оевой</w:t>
            </w:r>
          </w:p>
          <w:p w:rsidR="003C4EDF" w:rsidRPr="006A0ECD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8361" w:type="dxa"/>
            <w:gridSpan w:val="5"/>
          </w:tcPr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Тренировочные занятия</w:t>
            </w:r>
          </w:p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Одиночная и индивидуальная подготовка в течение</w:t>
            </w:r>
          </w:p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5 месяцев (по 3 учебных дня)</w:t>
            </w:r>
          </w:p>
        </w:tc>
        <w:tc>
          <w:tcPr>
            <w:tcW w:w="3830" w:type="dxa"/>
            <w:gridSpan w:val="5"/>
          </w:tcPr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Тренировочные занятия и учебные сборы</w:t>
            </w:r>
          </w:p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Боевое слаживание подразделений, воинских частей и соединений в течение 5 месяцев</w:t>
            </w:r>
          </w:p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(из них-2 месяца учебные сборы)</w:t>
            </w:r>
          </w:p>
        </w:tc>
        <w:tc>
          <w:tcPr>
            <w:tcW w:w="2127" w:type="dxa"/>
            <w:gridSpan w:val="2"/>
          </w:tcPr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Тренировочные занятия</w:t>
            </w:r>
          </w:p>
          <w:p w:rsidR="003C4EDF" w:rsidRPr="00697F99" w:rsidRDefault="003C4EDF" w:rsidP="008E6EDD">
            <w:pPr>
              <w:tabs>
                <w:tab w:val="left" w:leader="underscore" w:pos="12120"/>
              </w:tabs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Совершенствование боевого слаживания</w:t>
            </w:r>
          </w:p>
        </w:tc>
      </w:tr>
    </w:tbl>
    <w:p w:rsidR="00A96DEF" w:rsidRDefault="00A96DEF">
      <w:bookmarkStart w:id="0" w:name="_GoBack"/>
      <w:bookmarkEnd w:id="0"/>
    </w:p>
    <w:sectPr w:rsidR="00A96DEF" w:rsidSect="003C4ED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F"/>
    <w:rsid w:val="003C4EDF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7189-4CF4-4285-9928-1717E6F0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E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C4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4E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E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5Exact">
    <w:name w:val="Основной текст (5) Exact"/>
    <w:basedOn w:val="a0"/>
    <w:rsid w:val="003C4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4">
    <w:name w:val="Table Grid"/>
    <w:basedOn w:val="a1"/>
    <w:uiPriority w:val="59"/>
    <w:rsid w:val="003C4E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Старперчик</dc:creator>
  <cp:keywords/>
  <dc:description/>
  <cp:lastModifiedBy>Батя Старперчик</cp:lastModifiedBy>
  <cp:revision>1</cp:revision>
  <dcterms:created xsi:type="dcterms:W3CDTF">2021-07-27T12:40:00Z</dcterms:created>
  <dcterms:modified xsi:type="dcterms:W3CDTF">2021-07-27T12:42:00Z</dcterms:modified>
</cp:coreProperties>
</file>