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20FA" w14:textId="77777777" w:rsidR="002A345C" w:rsidRDefault="002A345C" w:rsidP="002A345C">
      <w:pPr>
        <w:overflowPunct/>
        <w:spacing w:after="0"/>
        <w:jc w:val="center"/>
        <w:textAlignment w:val="auto"/>
        <w:rPr>
          <w:b/>
          <w:sz w:val="20"/>
          <w:u w:val="single"/>
          <w:lang w:val="ru-RU"/>
        </w:rPr>
      </w:pPr>
      <w:r w:rsidRPr="00570974">
        <w:rPr>
          <w:b/>
          <w:sz w:val="20"/>
          <w:u w:val="single"/>
          <w:lang w:val="ru-RU"/>
        </w:rPr>
        <w:t>Анкета</w:t>
      </w:r>
      <w:r>
        <w:rPr>
          <w:rStyle w:val="a5"/>
          <w:b/>
          <w:sz w:val="20"/>
          <w:u w:val="single"/>
          <w:lang w:val="ru-RU"/>
        </w:rPr>
        <w:footnoteReference w:id="1"/>
      </w:r>
    </w:p>
    <w:p w14:paraId="68CBCB6B" w14:textId="77777777" w:rsidR="002A345C" w:rsidRDefault="002A345C" w:rsidP="002A345C">
      <w:pPr>
        <w:overflowPunct/>
        <w:spacing w:after="0"/>
        <w:jc w:val="center"/>
        <w:textAlignment w:val="auto"/>
        <w:rPr>
          <w:b/>
          <w:sz w:val="20"/>
          <w:u w:val="single"/>
          <w:lang w:val="ru-RU"/>
        </w:rPr>
      </w:pPr>
    </w:p>
    <w:p w14:paraId="6D47B557" w14:textId="77777777" w:rsidR="002A345C" w:rsidRPr="00DC54D3" w:rsidRDefault="002A345C" w:rsidP="002A345C">
      <w:pPr>
        <w:overflowPunct/>
        <w:spacing w:after="0"/>
        <w:jc w:val="center"/>
        <w:textAlignment w:val="auto"/>
        <w:rPr>
          <w:b/>
          <w:color w:val="365F91" w:themeColor="accent1" w:themeShade="BF"/>
          <w:sz w:val="20"/>
          <w:u w:val="single"/>
          <w:lang w:val="ru-RU"/>
        </w:rPr>
      </w:pPr>
      <w:r w:rsidRPr="00DC54D3">
        <w:rPr>
          <w:b/>
          <w:color w:val="365F91" w:themeColor="accent1" w:themeShade="BF"/>
          <w:sz w:val="20"/>
          <w:u w:val="single"/>
          <w:lang w:val="ru-RU"/>
        </w:rPr>
        <w:t>«</w:t>
      </w:r>
      <w:r>
        <w:rPr>
          <w:b/>
          <w:color w:val="365F91" w:themeColor="accent1" w:themeShade="BF"/>
          <w:sz w:val="20"/>
          <w:u w:val="single"/>
          <w:lang w:val="ru-RU"/>
        </w:rPr>
        <w:t>П</w:t>
      </w:r>
      <w:r w:rsidRPr="00DC54D3">
        <w:rPr>
          <w:b/>
          <w:color w:val="365F91" w:themeColor="accent1" w:themeShade="BF"/>
          <w:sz w:val="20"/>
          <w:u w:val="single"/>
          <w:lang w:val="ru-RU"/>
        </w:rPr>
        <w:t>оиск иностранных покупателей, включая предварительный контакт и проверку интереса»</w:t>
      </w:r>
    </w:p>
    <w:p w14:paraId="7304C9E8" w14:textId="77777777" w:rsidR="002A345C" w:rsidRPr="0092364B" w:rsidRDefault="002A345C" w:rsidP="002A345C">
      <w:pPr>
        <w:overflowPunct/>
        <w:spacing w:after="0"/>
        <w:textAlignment w:val="auto"/>
        <w:rPr>
          <w:rFonts w:cs="Arial"/>
          <w:b/>
          <w:sz w:val="18"/>
          <w:szCs w:val="18"/>
          <w:u w:val="single"/>
          <w:lang w:val="ru-RU" w:eastAsia="lv-LV"/>
        </w:rPr>
      </w:pPr>
    </w:p>
    <w:p w14:paraId="19C2BA80" w14:textId="77777777" w:rsidR="002A345C" w:rsidRPr="003433D0" w:rsidRDefault="002A345C" w:rsidP="002A345C">
      <w:pPr>
        <w:overflowPunct/>
        <w:spacing w:after="0"/>
        <w:textAlignment w:val="auto"/>
        <w:rPr>
          <w:rFonts w:cs="Arial"/>
          <w:b/>
          <w:sz w:val="20"/>
          <w:lang w:val="ru-RU" w:eastAsia="lv-LV"/>
        </w:rPr>
      </w:pPr>
      <w:r w:rsidRPr="003433D0">
        <w:rPr>
          <w:rFonts w:cs="Arial"/>
          <w:b/>
          <w:sz w:val="20"/>
          <w:lang w:val="ru-RU" w:eastAsia="lv-LV"/>
        </w:rPr>
        <w:t>Общие сведения о заявителе / производителе</w:t>
      </w:r>
    </w:p>
    <w:p w14:paraId="5E7985A8" w14:textId="77777777" w:rsidR="002A345C" w:rsidRPr="00487B69" w:rsidRDefault="002A345C" w:rsidP="002A345C">
      <w:pPr>
        <w:overflowPunct/>
        <w:spacing w:after="0"/>
        <w:textAlignment w:val="auto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03"/>
        <w:gridCol w:w="5742"/>
      </w:tblGrid>
      <w:tr w:rsidR="002A345C" w:rsidRPr="00487B69" w14:paraId="6A8FBF69" w14:textId="77777777" w:rsidTr="005777C6">
        <w:tc>
          <w:tcPr>
            <w:tcW w:w="3681" w:type="dxa"/>
          </w:tcPr>
          <w:p w14:paraId="770970F8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Полное наименование</w:t>
            </w:r>
            <w:r w:rsidRPr="00E17075">
              <w:rPr>
                <w:sz w:val="20"/>
                <w:lang w:val="ru-RU"/>
              </w:rPr>
              <w:t xml:space="preserve"> компании:</w:t>
            </w:r>
          </w:p>
        </w:tc>
        <w:tc>
          <w:tcPr>
            <w:tcW w:w="5953" w:type="dxa"/>
          </w:tcPr>
          <w:p w14:paraId="403FCC5C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0739F051" w14:textId="77777777" w:rsidTr="005777C6">
        <w:trPr>
          <w:trHeight w:val="312"/>
        </w:trPr>
        <w:tc>
          <w:tcPr>
            <w:tcW w:w="3681" w:type="dxa"/>
          </w:tcPr>
          <w:p w14:paraId="27AEFEC1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sz w:val="20"/>
                <w:lang w:val="ru-RU"/>
              </w:rPr>
              <w:t>ИНН:</w:t>
            </w:r>
          </w:p>
        </w:tc>
        <w:tc>
          <w:tcPr>
            <w:tcW w:w="5953" w:type="dxa"/>
          </w:tcPr>
          <w:p w14:paraId="7F700342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73C879E0" w14:textId="77777777" w:rsidTr="005777C6">
        <w:tc>
          <w:tcPr>
            <w:tcW w:w="3681" w:type="dxa"/>
          </w:tcPr>
          <w:p w14:paraId="54C51849" w14:textId="77777777" w:rsidR="002A345C" w:rsidRPr="00E17075" w:rsidDel="0046031D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sz w:val="20"/>
                <w:lang w:val="ru-RU"/>
              </w:rPr>
              <w:t>Год регистрации:</w:t>
            </w:r>
          </w:p>
        </w:tc>
        <w:tc>
          <w:tcPr>
            <w:tcW w:w="5953" w:type="dxa"/>
          </w:tcPr>
          <w:p w14:paraId="28417F97" w14:textId="77777777" w:rsidR="002A345C" w:rsidRPr="00DC54D3" w:rsidRDefault="002A345C" w:rsidP="005777C6">
            <w:pPr>
              <w:tabs>
                <w:tab w:val="left" w:pos="2205"/>
              </w:tabs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E9637C" w14:paraId="7D839F3A" w14:textId="77777777" w:rsidTr="005777C6">
        <w:tc>
          <w:tcPr>
            <w:tcW w:w="3681" w:type="dxa"/>
          </w:tcPr>
          <w:p w14:paraId="6CF88527" w14:textId="77777777" w:rsidR="002A345C" w:rsidRPr="00E17075" w:rsidDel="0046031D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sz w:val="20"/>
                <w:lang w:val="ru-RU"/>
              </w:rPr>
              <w:t>Входит ли в группу компаний:</w:t>
            </w:r>
          </w:p>
        </w:tc>
        <w:tc>
          <w:tcPr>
            <w:tcW w:w="5953" w:type="dxa"/>
          </w:tcPr>
          <w:p w14:paraId="15190FE6" w14:textId="77777777" w:rsidR="002A345C" w:rsidRPr="00DC54D3" w:rsidRDefault="002A345C" w:rsidP="005777C6">
            <w:pPr>
              <w:tabs>
                <w:tab w:val="left" w:pos="2205"/>
              </w:tabs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729854BD" w14:textId="77777777" w:rsidTr="005777C6">
        <w:tc>
          <w:tcPr>
            <w:tcW w:w="3681" w:type="dxa"/>
          </w:tcPr>
          <w:p w14:paraId="3D806882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Адрес юридический:</w:t>
            </w:r>
          </w:p>
        </w:tc>
        <w:tc>
          <w:tcPr>
            <w:tcW w:w="5953" w:type="dxa"/>
          </w:tcPr>
          <w:p w14:paraId="0236278F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1A3C2089" w14:textId="77777777" w:rsidTr="005777C6">
        <w:tc>
          <w:tcPr>
            <w:tcW w:w="3681" w:type="dxa"/>
          </w:tcPr>
          <w:p w14:paraId="58F7D4EA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Адрес фактический:</w:t>
            </w:r>
          </w:p>
        </w:tc>
        <w:tc>
          <w:tcPr>
            <w:tcW w:w="5953" w:type="dxa"/>
          </w:tcPr>
          <w:p w14:paraId="36B00853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E9637C" w14:paraId="49F24C17" w14:textId="77777777" w:rsidTr="005777C6">
        <w:tc>
          <w:tcPr>
            <w:tcW w:w="3681" w:type="dxa"/>
          </w:tcPr>
          <w:p w14:paraId="0FB8ED15" w14:textId="77777777" w:rsidR="002A345C" w:rsidRPr="00E17075" w:rsidRDefault="002A345C" w:rsidP="005777C6">
            <w:pPr>
              <w:tabs>
                <w:tab w:val="left" w:pos="2025"/>
              </w:tabs>
              <w:overflowPunct/>
              <w:spacing w:after="6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Руководитель</w:t>
            </w:r>
            <w:r w:rsidRPr="00E17075">
              <w:rPr>
                <w:sz w:val="20"/>
                <w:lang w:val="ru-RU"/>
              </w:rPr>
              <w:t xml:space="preserve"> компании</w:t>
            </w:r>
            <w:r w:rsidRPr="00E17075">
              <w:rPr>
                <w:rFonts w:cs="Arial"/>
                <w:sz w:val="20"/>
                <w:lang w:val="ru-RU" w:eastAsia="lv-LV"/>
              </w:rPr>
              <w:t>:</w:t>
            </w:r>
          </w:p>
          <w:p w14:paraId="446BF2C7" w14:textId="77777777" w:rsidR="002A345C" w:rsidRPr="00E17075" w:rsidRDefault="002A345C" w:rsidP="005777C6">
            <w:pPr>
              <w:tabs>
                <w:tab w:val="left" w:pos="2025"/>
              </w:tabs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rFonts w:cs="Arial"/>
                <w:i/>
                <w:sz w:val="20"/>
                <w:lang w:val="ru-RU" w:eastAsia="lv-LV"/>
              </w:rPr>
              <w:t>(</w:t>
            </w:r>
            <w:r w:rsidRPr="00E17075">
              <w:rPr>
                <w:rFonts w:cs="Arial"/>
                <w:i/>
                <w:sz w:val="18"/>
                <w:szCs w:val="18"/>
                <w:lang w:val="ru-RU" w:eastAsia="lv-LV"/>
              </w:rPr>
              <w:t>Ф.И.О. и должность</w:t>
            </w:r>
            <w:r w:rsidRPr="00E17075">
              <w:rPr>
                <w:rFonts w:cs="Arial"/>
                <w:i/>
                <w:sz w:val="20"/>
                <w:lang w:val="ru-RU" w:eastAsia="lv-LV"/>
              </w:rPr>
              <w:t>)</w:t>
            </w:r>
          </w:p>
        </w:tc>
        <w:tc>
          <w:tcPr>
            <w:tcW w:w="5953" w:type="dxa"/>
          </w:tcPr>
          <w:p w14:paraId="7C4DA650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4C961A17" w14:textId="77777777" w:rsidTr="005777C6">
        <w:tc>
          <w:tcPr>
            <w:tcW w:w="3681" w:type="dxa"/>
          </w:tcPr>
          <w:p w14:paraId="6F5DE01A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Контактное лицо:</w:t>
            </w:r>
          </w:p>
        </w:tc>
        <w:tc>
          <w:tcPr>
            <w:tcW w:w="5953" w:type="dxa"/>
          </w:tcPr>
          <w:p w14:paraId="7F6B25CD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5B8773B1" w14:textId="77777777" w:rsidTr="005777C6">
        <w:tc>
          <w:tcPr>
            <w:tcW w:w="3681" w:type="dxa"/>
          </w:tcPr>
          <w:p w14:paraId="3573BE7F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</w:rPr>
            </w:pPr>
            <w:r w:rsidRPr="00E17075">
              <w:rPr>
                <w:sz w:val="20"/>
              </w:rPr>
              <w:t>Телефон</w:t>
            </w:r>
            <w:r w:rsidRPr="00E17075">
              <w:rPr>
                <w:sz w:val="20"/>
                <w:lang w:val="ru-RU"/>
              </w:rPr>
              <w:t xml:space="preserve"> контактного лица</w:t>
            </w:r>
            <w:r w:rsidRPr="00E17075">
              <w:rPr>
                <w:rFonts w:cs="Arial"/>
                <w:sz w:val="20"/>
                <w:lang w:eastAsia="lv-LV"/>
              </w:rPr>
              <w:t>:</w:t>
            </w:r>
          </w:p>
        </w:tc>
        <w:tc>
          <w:tcPr>
            <w:tcW w:w="5953" w:type="dxa"/>
          </w:tcPr>
          <w:p w14:paraId="345FD552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  <w:tr w:rsidR="002A345C" w:rsidRPr="00487B69" w14:paraId="72C4CCFE" w14:textId="77777777" w:rsidTr="005777C6">
        <w:tc>
          <w:tcPr>
            <w:tcW w:w="3681" w:type="dxa"/>
          </w:tcPr>
          <w:p w14:paraId="766E4363" w14:textId="77777777" w:rsidR="002A345C" w:rsidRPr="00E17075" w:rsidRDefault="002A345C" w:rsidP="005777C6">
            <w:pPr>
              <w:overflowPunct/>
              <w:spacing w:after="60"/>
              <w:textAlignment w:val="auto"/>
              <w:rPr>
                <w:sz w:val="20"/>
                <w:lang w:val="ru-RU"/>
              </w:rPr>
            </w:pPr>
            <w:r w:rsidRPr="00E17075">
              <w:rPr>
                <w:rFonts w:cs="Arial"/>
                <w:sz w:val="20"/>
                <w:lang w:eastAsia="lv-LV"/>
              </w:rPr>
              <w:t>E-mail</w:t>
            </w:r>
            <w:r w:rsidRPr="00E17075">
              <w:rPr>
                <w:sz w:val="20"/>
                <w:lang w:val="ru-RU"/>
              </w:rPr>
              <w:t xml:space="preserve"> контактного лица</w:t>
            </w:r>
            <w:r w:rsidRPr="00E17075">
              <w:rPr>
                <w:rFonts w:cs="Arial"/>
                <w:sz w:val="20"/>
                <w:lang w:eastAsia="lv-LV"/>
              </w:rPr>
              <w:t>:</w:t>
            </w:r>
          </w:p>
        </w:tc>
        <w:tc>
          <w:tcPr>
            <w:tcW w:w="5953" w:type="dxa"/>
          </w:tcPr>
          <w:p w14:paraId="7F1C10FE" w14:textId="77777777" w:rsidR="002A345C" w:rsidRPr="00DC54D3" w:rsidRDefault="002A345C" w:rsidP="005777C6">
            <w:pPr>
              <w:overflowPunct/>
              <w:spacing w:after="0"/>
              <w:textAlignment w:val="auto"/>
              <w:rPr>
                <w:sz w:val="18"/>
                <w:lang w:val="ru-RU"/>
              </w:rPr>
            </w:pPr>
          </w:p>
        </w:tc>
      </w:tr>
    </w:tbl>
    <w:p w14:paraId="02F91BB2" w14:textId="77777777" w:rsidR="002A345C" w:rsidRDefault="002A345C" w:rsidP="002A345C">
      <w:pPr>
        <w:overflowPunct/>
        <w:spacing w:after="0"/>
        <w:textAlignment w:val="auto"/>
        <w:rPr>
          <w:rFonts w:cs="Arial"/>
          <w:b/>
          <w:sz w:val="18"/>
          <w:szCs w:val="18"/>
          <w:lang w:val="ru-RU" w:eastAsia="lv-LV"/>
        </w:rPr>
      </w:pPr>
    </w:p>
    <w:p w14:paraId="29A8330A" w14:textId="77777777" w:rsidR="002A345C" w:rsidRPr="00487B69" w:rsidRDefault="002A345C" w:rsidP="002A345C">
      <w:pPr>
        <w:overflowPunct/>
        <w:spacing w:after="0"/>
        <w:textAlignment w:val="auto"/>
        <w:rPr>
          <w:rFonts w:cs="Arial"/>
          <w:b/>
          <w:sz w:val="18"/>
          <w:szCs w:val="18"/>
          <w:lang w:val="ru-RU" w:eastAsia="lv-LV"/>
        </w:rPr>
      </w:pPr>
    </w:p>
    <w:p w14:paraId="34BAC307" w14:textId="77777777" w:rsidR="002A345C" w:rsidRPr="003433D0" w:rsidRDefault="002A345C" w:rsidP="002A345C">
      <w:pPr>
        <w:overflowPunct/>
        <w:spacing w:after="0"/>
        <w:textAlignment w:val="auto"/>
        <w:rPr>
          <w:rFonts w:cs="Arial"/>
          <w:b/>
          <w:sz w:val="20"/>
          <w:lang w:val="ru-RU" w:eastAsia="lv-LV"/>
        </w:rPr>
      </w:pPr>
      <w:r w:rsidRPr="003433D0">
        <w:rPr>
          <w:rFonts w:cs="Arial"/>
          <w:b/>
          <w:sz w:val="20"/>
          <w:lang w:val="ru-RU" w:eastAsia="lv-LV"/>
        </w:rPr>
        <w:t>Информация об экспортном продукте, целевых рынках и потенциальных партнерах</w:t>
      </w:r>
    </w:p>
    <w:p w14:paraId="7BD8BD74" w14:textId="77777777" w:rsidR="002A345C" w:rsidRPr="00487B69" w:rsidRDefault="002A345C" w:rsidP="002A345C">
      <w:pPr>
        <w:overflowPunct/>
        <w:spacing w:after="0"/>
        <w:textAlignment w:val="auto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91"/>
        <w:gridCol w:w="5754"/>
      </w:tblGrid>
      <w:tr w:rsidR="002A345C" w:rsidRPr="00E9637C" w14:paraId="72A09AF6" w14:textId="77777777" w:rsidTr="005777C6">
        <w:tc>
          <w:tcPr>
            <w:tcW w:w="3681" w:type="dxa"/>
          </w:tcPr>
          <w:p w14:paraId="44E90A25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 xml:space="preserve">Описание продукции, планируемой к экспорту: </w:t>
            </w:r>
          </w:p>
          <w:p w14:paraId="3B3702C9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  <w:tc>
          <w:tcPr>
            <w:tcW w:w="5953" w:type="dxa"/>
          </w:tcPr>
          <w:p w14:paraId="4872AE96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</w:tr>
      <w:tr w:rsidR="002A345C" w:rsidRPr="00E9637C" w14:paraId="450676ED" w14:textId="77777777" w:rsidTr="005777C6">
        <w:tc>
          <w:tcPr>
            <w:tcW w:w="3681" w:type="dxa"/>
          </w:tcPr>
          <w:p w14:paraId="1665D3D8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Классификация продукции:</w:t>
            </w:r>
          </w:p>
          <w:p w14:paraId="5B7CBE57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i/>
                <w:sz w:val="20"/>
                <w:lang w:val="ru-RU" w:eastAsia="lv-LV"/>
              </w:rPr>
            </w:pPr>
            <w:r w:rsidRPr="00E17075">
              <w:rPr>
                <w:rFonts w:cs="Arial"/>
                <w:i/>
                <w:sz w:val="20"/>
                <w:lang w:val="ru-RU" w:eastAsia="lv-LV"/>
              </w:rPr>
              <w:t>(код ТН ВЭД)</w:t>
            </w:r>
          </w:p>
          <w:p w14:paraId="5B9EE446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i/>
                <w:sz w:val="20"/>
                <w:lang w:val="ru-RU" w:eastAsia="lv-LV"/>
              </w:rPr>
            </w:pPr>
          </w:p>
        </w:tc>
        <w:tc>
          <w:tcPr>
            <w:tcW w:w="5953" w:type="dxa"/>
          </w:tcPr>
          <w:p w14:paraId="79A83502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</w:tr>
      <w:tr w:rsidR="002A345C" w:rsidRPr="00E9637C" w14:paraId="27C9E611" w14:textId="77777777" w:rsidTr="005777C6">
        <w:tc>
          <w:tcPr>
            <w:tcW w:w="3681" w:type="dxa"/>
          </w:tcPr>
          <w:p w14:paraId="240D3CD6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Сфера применения продукции:</w:t>
            </w:r>
          </w:p>
          <w:p w14:paraId="2AE3B64F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>
              <w:rPr>
                <w:rFonts w:cs="Arial"/>
                <w:sz w:val="20"/>
                <w:lang w:val="ru-RU" w:eastAsia="lv-LV"/>
              </w:rPr>
              <w:t>(отрасль деятельности потенциальных покупателей)</w:t>
            </w:r>
          </w:p>
          <w:p w14:paraId="7CD5C2FF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  <w:tc>
          <w:tcPr>
            <w:tcW w:w="5953" w:type="dxa"/>
          </w:tcPr>
          <w:p w14:paraId="2FA6A9B9" w14:textId="0B380772" w:rsidR="002A345C" w:rsidRPr="00D037CB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</w:tr>
      <w:tr w:rsidR="002A345C" w:rsidRPr="00E9637C" w14:paraId="49C8AE91" w14:textId="77777777" w:rsidTr="005777C6">
        <w:tc>
          <w:tcPr>
            <w:tcW w:w="3681" w:type="dxa"/>
          </w:tcPr>
          <w:p w14:paraId="078BD513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Целевые страны экспорта:</w:t>
            </w:r>
          </w:p>
          <w:p w14:paraId="1A79E48A" w14:textId="441F8CF2" w:rsidR="002A345C" w:rsidRPr="00E9637C" w:rsidRDefault="00E9637C" w:rsidP="005777C6">
            <w:pPr>
              <w:overflowPunct/>
              <w:spacing w:after="0"/>
              <w:textAlignment w:val="auto"/>
              <w:rPr>
                <w:rFonts w:cs="Arial"/>
                <w:i/>
                <w:sz w:val="20"/>
                <w:lang w:val="ru-RU" w:eastAsia="lv-LV"/>
              </w:rPr>
            </w:pPr>
            <w:r w:rsidRPr="00E9637C">
              <w:rPr>
                <w:rFonts w:cs="Arial"/>
                <w:i/>
                <w:sz w:val="20"/>
                <w:lang w:val="ru-RU" w:eastAsia="lv-LV"/>
              </w:rPr>
              <w:t>(</w:t>
            </w:r>
            <w:r>
              <w:rPr>
                <w:rFonts w:cs="Arial"/>
                <w:i/>
                <w:sz w:val="20"/>
                <w:lang w:val="ru-RU" w:eastAsia="lv-LV"/>
              </w:rPr>
              <w:t>указывается одна страна)</w:t>
            </w:r>
          </w:p>
          <w:p w14:paraId="5141432B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  <w:tc>
          <w:tcPr>
            <w:tcW w:w="5953" w:type="dxa"/>
          </w:tcPr>
          <w:p w14:paraId="4FBABBEF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</w:tr>
      <w:tr w:rsidR="002A345C" w:rsidRPr="00825547" w14:paraId="4E3394F1" w14:textId="77777777" w:rsidTr="005777C6">
        <w:tc>
          <w:tcPr>
            <w:tcW w:w="3681" w:type="dxa"/>
          </w:tcPr>
          <w:p w14:paraId="32DDDC59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5953" w:type="dxa"/>
          </w:tcPr>
          <w:p w14:paraId="045B1CD9" w14:textId="77777777" w:rsidR="002A345C" w:rsidRPr="00E17075" w:rsidRDefault="002A345C" w:rsidP="002A345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lang w:eastAsia="lv-LV"/>
              </w:rPr>
            </w:pPr>
            <w:r w:rsidRPr="00E17075">
              <w:rPr>
                <w:rFonts w:cs="Arial"/>
                <w:sz w:val="20"/>
                <w:lang w:eastAsia="lv-LV"/>
              </w:rPr>
              <w:t>Да</w:t>
            </w:r>
          </w:p>
          <w:p w14:paraId="366E747E" w14:textId="77777777" w:rsidR="002A345C" w:rsidRPr="00E17075" w:rsidRDefault="002A345C" w:rsidP="002A345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lang w:eastAsia="lv-LV"/>
              </w:rPr>
            </w:pPr>
            <w:r w:rsidRPr="00E17075">
              <w:rPr>
                <w:rFonts w:cs="Arial"/>
                <w:sz w:val="20"/>
                <w:lang w:eastAsia="lv-LV"/>
              </w:rPr>
              <w:t>Нет, не требуется</w:t>
            </w:r>
          </w:p>
          <w:p w14:paraId="4677E070" w14:textId="77777777" w:rsidR="002A345C" w:rsidRPr="00E17075" w:rsidRDefault="002A345C" w:rsidP="002A345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lang w:eastAsia="lv-LV"/>
              </w:rPr>
            </w:pPr>
            <w:r w:rsidRPr="00E17075">
              <w:rPr>
                <w:rFonts w:cs="Arial"/>
                <w:sz w:val="20"/>
                <w:lang w:eastAsia="lv-LV"/>
              </w:rPr>
              <w:t>Нет, нужна консультация</w:t>
            </w:r>
          </w:p>
          <w:p w14:paraId="7FE9FA48" w14:textId="77777777" w:rsidR="002A345C" w:rsidRPr="00E17075" w:rsidRDefault="002A345C" w:rsidP="005777C6">
            <w:pPr>
              <w:pStyle w:val="a7"/>
              <w:spacing w:after="0"/>
              <w:rPr>
                <w:rFonts w:cs="Arial"/>
                <w:sz w:val="20"/>
                <w:lang w:eastAsia="lv-LV"/>
              </w:rPr>
            </w:pPr>
          </w:p>
        </w:tc>
      </w:tr>
      <w:tr w:rsidR="002A345C" w:rsidRPr="00E9637C" w14:paraId="18A82553" w14:textId="77777777" w:rsidTr="005777C6">
        <w:tc>
          <w:tcPr>
            <w:tcW w:w="3681" w:type="dxa"/>
          </w:tcPr>
          <w:p w14:paraId="2BE5B3E6" w14:textId="77777777" w:rsidR="002A345C" w:rsidRPr="00E17075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  <w:r w:rsidRPr="00E17075">
              <w:rPr>
                <w:rFonts w:cs="Arial"/>
                <w:sz w:val="20"/>
                <w:lang w:val="ru-RU"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5953" w:type="dxa"/>
          </w:tcPr>
          <w:p w14:paraId="263349EF" w14:textId="13F077FE" w:rsidR="002A345C" w:rsidRPr="00D037CB" w:rsidRDefault="002A345C" w:rsidP="005777C6">
            <w:pPr>
              <w:overflowPunct/>
              <w:spacing w:after="0"/>
              <w:textAlignment w:val="auto"/>
              <w:rPr>
                <w:rFonts w:cs="Arial"/>
                <w:sz w:val="20"/>
                <w:lang w:val="ru-RU" w:eastAsia="lv-LV"/>
              </w:rPr>
            </w:pPr>
          </w:p>
        </w:tc>
      </w:tr>
    </w:tbl>
    <w:p w14:paraId="05ACB048" w14:textId="77777777" w:rsidR="002A345C" w:rsidRDefault="002A345C" w:rsidP="002A345C">
      <w:pPr>
        <w:overflowPunct/>
        <w:spacing w:after="0"/>
        <w:textAlignment w:val="auto"/>
        <w:rPr>
          <w:rFonts w:cs="Arial"/>
          <w:b/>
          <w:sz w:val="20"/>
          <w:lang w:val="ru-RU" w:eastAsia="lv-LV"/>
        </w:rPr>
      </w:pPr>
    </w:p>
    <w:p w14:paraId="4CF36670" w14:textId="77777777" w:rsidR="002A345C" w:rsidRPr="00F10643" w:rsidRDefault="002A345C" w:rsidP="002A345C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/>
          <w:sz w:val="17"/>
          <w:szCs w:val="17"/>
          <w:lang w:val="ru-RU" w:eastAsia="lv-LV"/>
        </w:rPr>
      </w:pPr>
      <w:r>
        <w:rPr>
          <w:rFonts w:cs="Arial"/>
          <w:b/>
          <w:sz w:val="20"/>
          <w:lang w:val="ru-RU" w:eastAsia="lv-LV"/>
        </w:rPr>
        <w:br w:type="page"/>
      </w:r>
      <w:r w:rsidRPr="00F10643">
        <w:rPr>
          <w:rFonts w:cs="Arial"/>
          <w:b/>
          <w:sz w:val="17"/>
          <w:szCs w:val="17"/>
          <w:lang w:val="ru-RU" w:eastAsia="lv-LV"/>
        </w:rPr>
        <w:lastRenderedPageBreak/>
        <w:t>Экспертная оценка перспективности заявки</w:t>
      </w:r>
    </w:p>
    <w:tbl>
      <w:tblPr>
        <w:tblW w:w="28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4821"/>
        <w:gridCol w:w="992"/>
        <w:gridCol w:w="1276"/>
        <w:gridCol w:w="9003"/>
        <w:gridCol w:w="9003"/>
      </w:tblGrid>
      <w:tr w:rsidR="00856492" w:rsidRPr="00F10643" w14:paraId="5EFE54F6" w14:textId="7C82BB2B" w:rsidTr="00856492">
        <w:trPr>
          <w:gridAfter w:val="2"/>
          <w:wAfter w:w="18006" w:type="dxa"/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DBDF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859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Критерии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DC4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Варианты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C3A89" w14:textId="72582E2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358CE" w14:textId="22921B2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Количество баллов</w:t>
            </w:r>
          </w:p>
        </w:tc>
      </w:tr>
      <w:tr w:rsidR="00856492" w:rsidRPr="00F10643" w14:paraId="501F3AB7" w14:textId="5A290E2C" w:rsidTr="00856492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0E4E3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1. </w:t>
            </w:r>
          </w:p>
        </w:tc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65DC511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Экспортер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</w:tcPr>
          <w:p w14:paraId="18C6173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9003" w:type="dxa"/>
          </w:tcPr>
          <w:p w14:paraId="741187B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9003" w:type="dxa"/>
            <w:vAlign w:val="center"/>
          </w:tcPr>
          <w:p w14:paraId="5F919B74" w14:textId="70058EB9" w:rsidR="00856492" w:rsidRPr="00F10643" w:rsidRDefault="00856492" w:rsidP="0085649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Экспортер</w:t>
            </w:r>
          </w:p>
        </w:tc>
      </w:tr>
      <w:tr w:rsidR="00856492" w:rsidRPr="00F10643" w14:paraId="066DF64D" w14:textId="02767208" w:rsidTr="00856492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591C5F2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307AA7B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0134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7187A8" w14:textId="599F11C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013B7B" w14:textId="20414A6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57F416E2" w14:textId="6B53955B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994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003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3825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Да, страны ЕАЭС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8C06F8" w14:textId="467A74AF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95B355" w14:textId="03CFA97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26575A0B" w14:textId="0A0D6D51" w:rsidTr="00856492">
        <w:trPr>
          <w:gridAfter w:val="2"/>
          <w:wAfter w:w="18006" w:type="dxa"/>
          <w:trHeight w:val="5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BE2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2E20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0A54D41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Укажите страны: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58879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27811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7B79DE2F" w14:textId="468F107A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20E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0DA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D309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Да, иные страны (за пределами ЕАЭС)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DEA557" w14:textId="62DB328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77E964" w14:textId="50A5B4A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4099141F" w14:textId="08418FB4" w:rsidTr="00856492">
        <w:trPr>
          <w:gridAfter w:val="2"/>
          <w:wAfter w:w="18006" w:type="dxa"/>
          <w:trHeight w:val="38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9A4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4A2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0C3E2C3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Укажите страны: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31FBE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28EE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263056DA" w14:textId="6CA2368C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CF3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392B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9F09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Да, в целевой стране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8F1BF4" w14:textId="0E2ED79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137CE4" w14:textId="000FD31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3</w:t>
            </w:r>
          </w:p>
        </w:tc>
      </w:tr>
      <w:tr w:rsidR="00856492" w:rsidRPr="00F10643" w14:paraId="5208CA92" w14:textId="54AAFD2F" w:rsidTr="00856492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80C2B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B827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сайта компании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C6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D1F7" w14:textId="36116E3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E36B" w14:textId="7A2104B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057EB62C" w14:textId="62845690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14B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638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07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6DE4" w14:textId="55BDC37D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B239" w14:textId="5FBE127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0C7B8555" w14:textId="4B36FB5D" w:rsidTr="00856492">
        <w:trPr>
          <w:gridAfter w:val="2"/>
          <w:wAfter w:w="18006" w:type="dxa"/>
          <w:trHeight w:val="33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70A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991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7CC2E0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Укажите адрес сайта: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8E7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603A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59B604D0" w14:textId="59D670C9" w:rsidTr="00856492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79B6C02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72F693C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иностранной версии сайта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0EE3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0FD6F2" w14:textId="6C01834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B1B06E" w14:textId="19D7DCDE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57D032C7" w14:textId="45CA2488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85F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205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E676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 (одна языковая версия)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70B4AE" w14:textId="11151D3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E85490" w14:textId="0940DE8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4730F3D7" w14:textId="4A010C60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E5A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AD4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966F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 (2 и более языковых версий)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ED43E" w14:textId="720EC7A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44A6A7" w14:textId="18A4DB0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4C850296" w14:textId="55BA1E19" w:rsidTr="00856492">
        <w:trPr>
          <w:gridAfter w:val="2"/>
          <w:wAfter w:w="18006" w:type="dxa"/>
          <w:trHeight w:val="34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5B1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0DD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6B022A8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Укажите адреса сайтов: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62C7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217F3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4C9CCF64" w14:textId="001A74E5" w:rsidTr="00856492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C10C2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1.4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C484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FC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ED561" w14:textId="3C0D66F8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17BD" w14:textId="0772443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78688243" w14:textId="1BB25706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116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BA1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FE9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Да, без знания иностранного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77D2" w14:textId="69341F1E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4D37" w14:textId="45AF310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6C994352" w14:textId="49BC0056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2F6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BEB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7B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Да,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3B06" w14:textId="0F9AB8BD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B66A" w14:textId="6CF8542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54E8FB4B" w14:textId="7513CBCF" w:rsidTr="00856492">
        <w:trPr>
          <w:gridAfter w:val="2"/>
          <w:wAfter w:w="18006" w:type="dxa"/>
          <w:trHeight w:val="52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A19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00F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A94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Да, есть отдел ВЭД(не менее 2-х человек)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BC13" w14:textId="3DADE14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B319" w14:textId="0DC10CA6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3</w:t>
            </w:r>
          </w:p>
        </w:tc>
      </w:tr>
      <w:tr w:rsidR="00856492" w:rsidRPr="00856492" w14:paraId="4CA23BFC" w14:textId="7EA972F6" w:rsidTr="00856492">
        <w:trPr>
          <w:gridAfter w:val="2"/>
          <w:wAfter w:w="18006" w:type="dxa"/>
          <w:trHeight w:val="44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56A6" w14:textId="429749F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 </w:t>
            </w: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Итого по 1 блоку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F1CF14" w14:textId="1B04EDD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5AC4000" w14:textId="2724BFB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(максимум 9 баллов)</w:t>
            </w:r>
          </w:p>
        </w:tc>
      </w:tr>
      <w:tr w:rsidR="00856492" w:rsidRPr="00F10643" w14:paraId="4516957A" w14:textId="7C202AEB" w:rsidTr="00856492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406F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2.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74ED0CF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</w:tcPr>
          <w:p w14:paraId="791B814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412FF36F" w14:textId="2F3BE0E8" w:rsidTr="00856492">
        <w:trPr>
          <w:gridAfter w:val="2"/>
          <w:wAfter w:w="18006" w:type="dxa"/>
          <w:trHeight w:val="52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E71430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2A248DD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Международная сертификация продукции/производства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B94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Сертификаты отсутствуют / потребность в них не известна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0DF2FE" w14:textId="48A8339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2FE2D9" w14:textId="27168EF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1617DEBF" w14:textId="731E6C01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B82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66F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4FCE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Нужны, нет в наличии, запланированы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77CD9D" w14:textId="77CFB41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226602" w14:textId="27781E2F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2DA8264D" w14:textId="4FB06079" w:rsidTr="00856492">
        <w:trPr>
          <w:gridAfter w:val="2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0FA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9E0A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BDA2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Есть в наличии/ Не требуются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4CFD8F" w14:textId="763BE15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71E4A3" w14:textId="462AB33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0144E11E" w14:textId="785D2385" w:rsidTr="00856492">
        <w:trPr>
          <w:gridAfter w:val="2"/>
          <w:wAfter w:w="18006" w:type="dxa"/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2192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14C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56232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Какие сертификаты имеются: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8FA1F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288B2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09005F8F" w14:textId="366EDE96" w:rsidTr="00856492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CE1D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FBEF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Опыт участия в международных выставках, бизнес-миссиях, </w:t>
            </w:r>
            <w:proofErr w:type="spellStart"/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межправкомиссиях</w:t>
            </w:r>
            <w:proofErr w:type="spellEnd"/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, конференциях за рубежом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8C8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FFFC" w14:textId="723FC50D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DF9A8" w14:textId="6F2AED8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5C9D67A0" w14:textId="6E3F81B6" w:rsidTr="00856492">
        <w:trPr>
          <w:gridAfter w:val="2"/>
          <w:wAfter w:w="18006" w:type="dxa"/>
          <w:trHeight w:val="57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EB1D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441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9F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18DE5" w14:textId="137781D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2199" w14:textId="5CE7EB26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4923FBEB" w14:textId="23F5B570" w:rsidTr="00856492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1D9D525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376DD9E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Наличие презентационных материалов и коммерческого предложения на официальном языке страны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D797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A92F2" w14:textId="6ABC70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3E4EC6" w14:textId="4835022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35859A6A" w14:textId="0560C78B" w:rsidTr="00856492">
        <w:trPr>
          <w:gridAfter w:val="2"/>
          <w:wAfter w:w="18006" w:type="dxa"/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4547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465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083C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EB4367" w14:textId="5A3365E3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D3C927" w14:textId="34A1250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2B75677B" w14:textId="13D8DD13" w:rsidTr="00856492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819FB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D9D73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информации о таможенных барьерах (пошлины, квоты, лицензии, запреты…..)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D1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13CC" w14:textId="00D89B7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D7C8" w14:textId="25157B18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5381D055" w14:textId="5253B7C5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A28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A6AB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89E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4F31" w14:textId="10D0200F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EF89" w14:textId="4420187E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77BC3D2F" w14:textId="419B4073" w:rsidTr="00856492">
        <w:trPr>
          <w:gridAfter w:val="2"/>
          <w:wAfter w:w="18006" w:type="dxa"/>
          <w:trHeight w:val="42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36223C4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2.5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5A700D4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материалов…….)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9EBDB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 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99F797" w14:textId="1B6AA968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0441FB" w14:textId="1E586C46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6D8F25D7" w14:textId="4A6441F4" w:rsidTr="00856492">
        <w:trPr>
          <w:gridAfter w:val="2"/>
          <w:wAfter w:w="18006" w:type="dxa"/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326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7CD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86C1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Нужно, готовы адаптировать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37B7B3" w14:textId="65F1C47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430C94" w14:textId="413E6C6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4397E700" w14:textId="3E464290" w:rsidTr="00856492">
        <w:trPr>
          <w:gridAfter w:val="2"/>
          <w:wAfter w:w="18006" w:type="dxa"/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A4D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953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EDD5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Уже адаптирован/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4DE005" w14:textId="070B354F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745C04" w14:textId="12D0B2DD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791E61D4" w14:textId="12FADDCC" w:rsidTr="00856492">
        <w:trPr>
          <w:gridAfter w:val="2"/>
          <w:wAfter w:w="18006" w:type="dxa"/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85B3E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2.6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539B0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F10643">
              <w:rPr>
                <w:rFonts w:cs="Arial"/>
                <w:color w:val="2F75B5"/>
                <w:sz w:val="17"/>
                <w:szCs w:val="17"/>
                <w:lang w:val="ru-RU" w:eastAsia="ru-RU"/>
              </w:rPr>
              <w:t>заполняется каждый пункт</w:t>
            </w: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E596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Определен экспортный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83DF9" w14:textId="5408BD5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9481" w14:textId="6B6A71C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0AC19638" w14:textId="661CF7F2" w:rsidTr="00856492">
        <w:trPr>
          <w:gridAfter w:val="2"/>
          <w:wAfter w:w="18006" w:type="dxa"/>
          <w:trHeight w:val="79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033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4E5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036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1954" w14:textId="6E5386F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0EC04" w14:textId="6D9C6AB6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512E0C33" w14:textId="214AF48D" w:rsidTr="00856492">
        <w:trPr>
          <w:gridAfter w:val="2"/>
          <w:wAfter w:w="18006" w:type="dxa"/>
          <w:trHeight w:val="71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88A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281B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76C0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Выделен маркетинговый бюджет (на участие в межд. выставках, рекламу  и продвижение, командировки более 3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1503" w14:textId="156CC67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874F" w14:textId="24B6AC9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09EF43B2" w14:textId="0417D1DF" w:rsidTr="00856492">
        <w:trPr>
          <w:gridAfter w:val="2"/>
          <w:wAfter w:w="18006" w:type="dxa"/>
          <w:trHeight w:val="42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6E0F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10E7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3CD3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44105" w14:textId="090565F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0845" w14:textId="0F08336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E29D9" w14:paraId="14E3102A" w14:textId="0DD8F1A5" w:rsidTr="00856492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C633" w14:textId="67CDEA9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Итого по 2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13477C1" w14:textId="6F817C3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6BB11B8" w14:textId="0488AB9E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(максимум 11 баллов)</w:t>
            </w:r>
          </w:p>
        </w:tc>
      </w:tr>
      <w:tr w:rsidR="00856492" w:rsidRPr="00F10643" w14:paraId="6DFA7986" w14:textId="61A3A452" w:rsidTr="00856492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EFE80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3.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3FA6684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</w:tcPr>
          <w:p w14:paraId="5DE3CDE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52B8D6FC" w14:textId="075E26C1" w:rsidTr="00856492">
        <w:trPr>
          <w:gridAfter w:val="2"/>
          <w:wAfter w:w="18006" w:type="dxa"/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D1509C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3.1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6B26150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Рейтинг страны по системе РЭЦ (на дату запроса)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F027F2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D580BF" w14:textId="6684023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0170D0" w14:textId="61FBD0D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2A7FD775" w14:textId="4C51A5F7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C52D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A30562" w14:textId="77777777" w:rsidR="00856492" w:rsidRPr="00F10643" w:rsidRDefault="008F1235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563C1"/>
                <w:sz w:val="17"/>
                <w:szCs w:val="17"/>
                <w:u w:val="single"/>
                <w:lang w:val="ru-RU" w:eastAsia="ru-RU"/>
              </w:rPr>
            </w:pPr>
            <w:hyperlink r:id="rId8" w:history="1">
              <w:r w:rsidR="00856492" w:rsidRPr="00F10643">
                <w:rPr>
                  <w:rFonts w:cs="Arial"/>
                  <w:color w:val="0563C1"/>
                  <w:sz w:val="17"/>
                  <w:szCs w:val="17"/>
                  <w:u w:val="single"/>
                  <w:lang w:val="ru-RU"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123D1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21+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BDA56A" w14:textId="71566A4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58DCBA" w14:textId="14882E1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5B7A8530" w14:textId="3318D045" w:rsidTr="00856492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9786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3.2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CB32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A23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4C0EF" w14:textId="1B38CFC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AB4EA" w14:textId="475BE0BF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419DC882" w14:textId="01FB6AA6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5FB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91B8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729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5EA63" w14:textId="6D88145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71C87" w14:textId="2AC9DD6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43FCE950" w14:textId="4E4E1FB1" w:rsidTr="00856492">
        <w:trPr>
          <w:gridAfter w:val="2"/>
          <w:wAfter w:w="18006" w:type="dxa"/>
          <w:trHeight w:val="5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21F65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3.3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F3927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47920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BB42C1" w14:textId="1880D13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22A012" w14:textId="1D40508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7A49F59E" w14:textId="1963930E" w:rsidTr="00856492">
        <w:trPr>
          <w:gridAfter w:val="2"/>
          <w:wAfter w:w="18006" w:type="dxa"/>
          <w:trHeight w:val="52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7E0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3E19AF9" w14:textId="77777777" w:rsidR="00856492" w:rsidRPr="00F10643" w:rsidRDefault="008F1235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563C1"/>
                <w:sz w:val="17"/>
                <w:szCs w:val="17"/>
                <w:u w:val="single"/>
                <w:lang w:val="ru-RU" w:eastAsia="ru-RU"/>
              </w:rPr>
            </w:pPr>
            <w:hyperlink r:id="rId9" w:history="1">
              <w:r w:rsidR="00856492" w:rsidRPr="00F10643">
                <w:rPr>
                  <w:rFonts w:cs="Arial"/>
                  <w:color w:val="0563C1"/>
                  <w:sz w:val="17"/>
                  <w:szCs w:val="17"/>
                  <w:u w:val="single"/>
                  <w:lang w:val="ru-RU" w:eastAsia="ru-RU"/>
                </w:rPr>
                <w:t>Ссылка на ресурс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02F52F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Положительная динамика за последние 2 и более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84E4C9" w14:textId="20E686F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0D42A0" w14:textId="475D174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4655F9A6" w14:textId="43C1B2FD" w:rsidTr="00856492">
        <w:trPr>
          <w:gridAfter w:val="2"/>
          <w:wAfter w:w="18006" w:type="dxa"/>
          <w:trHeight w:val="377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09F5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CB61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Уровень тарифных барьеров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1D3F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0 -10%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D8C23" w14:textId="46D3973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C7CF5" w14:textId="59535516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0A7BD3FF" w14:textId="0952B62C" w:rsidTr="00856492">
        <w:trPr>
          <w:gridAfter w:val="2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7347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486EF" w14:textId="77777777" w:rsidR="00856492" w:rsidRPr="00F10643" w:rsidRDefault="008F1235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563C1"/>
                <w:sz w:val="17"/>
                <w:szCs w:val="17"/>
                <w:u w:val="single"/>
                <w:lang w:val="ru-RU" w:eastAsia="ru-RU"/>
              </w:rPr>
            </w:pPr>
            <w:hyperlink r:id="rId10" w:history="1">
              <w:r w:rsidR="00856492" w:rsidRPr="00F10643">
                <w:rPr>
                  <w:rFonts w:cs="Arial"/>
                  <w:color w:val="0563C1"/>
                  <w:sz w:val="17"/>
                  <w:szCs w:val="17"/>
                  <w:u w:val="single"/>
                  <w:lang w:val="ru-RU"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403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10-30%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22D98" w14:textId="3E5D777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37081" w14:textId="6CF419B6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380AB46C" w14:textId="7B9FD961" w:rsidTr="00856492">
        <w:trPr>
          <w:gridAfter w:val="2"/>
          <w:wAfter w:w="18006" w:type="dxa"/>
          <w:trHeight w:val="1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80A4D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FD532" w14:textId="77777777" w:rsidR="00856492" w:rsidRPr="00F10643" w:rsidRDefault="008F1235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563C1"/>
                <w:sz w:val="17"/>
                <w:szCs w:val="17"/>
                <w:u w:val="single"/>
                <w:lang w:val="ru-RU" w:eastAsia="ru-RU"/>
              </w:rPr>
            </w:pPr>
            <w:hyperlink r:id="rId11" w:history="1">
              <w:r w:rsidR="00856492" w:rsidRPr="00F10643">
                <w:rPr>
                  <w:rFonts w:cs="Arial"/>
                  <w:color w:val="0563C1"/>
                  <w:sz w:val="17"/>
                  <w:szCs w:val="17"/>
                  <w:u w:val="single"/>
                  <w:lang w:val="ru-RU" w:eastAsia="ru-RU"/>
                </w:rPr>
                <w:t>Ссылка на ресурс по тарифам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AEE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Более 30% / Не 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C1E7F" w14:textId="22BC0F0E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35A3F" w14:textId="6B8B4A7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3FDF58BD" w14:textId="0489EE0B" w:rsidTr="00856492">
        <w:trPr>
          <w:gridAfter w:val="2"/>
          <w:wAfter w:w="18006" w:type="dxa"/>
          <w:trHeight w:val="5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DB8554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3.5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73AB2CB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Наличие нетарифных барьеров </w:t>
            </w: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br/>
              <w:t>( наличие квот, сертификации, лицензирования и т.п.)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8DEAE9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DB9491" w14:textId="239A603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7DD697" w14:textId="59B467B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0B0C9FEE" w14:textId="089E3A59" w:rsidTr="00856492">
        <w:trPr>
          <w:gridAfter w:val="2"/>
          <w:wAfter w:w="18006" w:type="dxa"/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C313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9D9BE30" w14:textId="77777777" w:rsidR="00856492" w:rsidRPr="00F10643" w:rsidRDefault="008F1235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563C1"/>
                <w:sz w:val="17"/>
                <w:szCs w:val="17"/>
                <w:u w:val="single"/>
                <w:lang w:val="ru-RU" w:eastAsia="ru-RU"/>
              </w:rPr>
            </w:pPr>
            <w:hyperlink r:id="rId12" w:history="1">
              <w:r w:rsidR="00856492" w:rsidRPr="00F10643">
                <w:rPr>
                  <w:rFonts w:cs="Arial"/>
                  <w:color w:val="0563C1"/>
                  <w:sz w:val="17"/>
                  <w:szCs w:val="17"/>
                  <w:u w:val="single"/>
                  <w:lang w:val="ru-RU"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16206C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 / не известно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AB3491" w14:textId="746A9098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31137E" w14:textId="78FB78A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5E8459E2" w14:textId="2AC5943A" w:rsidTr="00856492">
        <w:trPr>
          <w:gridAfter w:val="2"/>
          <w:wAfter w:w="18006" w:type="dxa"/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02D9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AC23301" w14:textId="77777777" w:rsidR="00856492" w:rsidRPr="00F10643" w:rsidRDefault="008F1235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563C1"/>
                <w:sz w:val="17"/>
                <w:szCs w:val="17"/>
                <w:u w:val="single"/>
                <w:lang w:val="ru-RU" w:eastAsia="ru-RU"/>
              </w:rPr>
            </w:pPr>
            <w:hyperlink r:id="rId13" w:history="1">
              <w:r w:rsidR="00856492" w:rsidRPr="00F10643">
                <w:rPr>
                  <w:rFonts w:cs="Arial"/>
                  <w:color w:val="0563C1"/>
                  <w:sz w:val="17"/>
                  <w:szCs w:val="17"/>
                  <w:u w:val="single"/>
                  <w:lang w:val="ru-RU"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72B80E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FD326C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D44B8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856492" w:rsidRPr="00F10643" w14:paraId="720C2FCE" w14:textId="77777777" w:rsidTr="00B91261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276B" w14:textId="1720099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Итого по 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3</w:t>
            </w: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F4634C0" w14:textId="77777777" w:rsidR="00856492" w:rsidRPr="00F10643" w:rsidRDefault="00856492" w:rsidP="00B9126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3626D6A" w14:textId="701DB479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(максимум </w:t>
            </w:r>
            <w:r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6 </w:t>
            </w: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баллов)</w:t>
            </w:r>
          </w:p>
        </w:tc>
      </w:tr>
      <w:tr w:rsidR="00856492" w:rsidRPr="00E9637C" w14:paraId="0E02C5E6" w14:textId="0362B824" w:rsidTr="00856492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792EA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41FFD107" w14:textId="21A886B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proofErr w:type="spellStart"/>
            <w:r w:rsidRPr="002A345C">
              <w:rPr>
                <w:rFonts w:cs="Arial"/>
                <w:b/>
                <w:bCs/>
                <w:color w:val="000000"/>
                <w:sz w:val="17"/>
                <w:szCs w:val="17"/>
                <w:highlight w:val="yellow"/>
                <w:lang w:val="ru-RU" w:eastAsia="ru-RU"/>
              </w:rPr>
              <w:t>Ресурсообеспеченность</w:t>
            </w:r>
            <w:proofErr w:type="spellEnd"/>
            <w:r w:rsidRPr="002A345C">
              <w:rPr>
                <w:rFonts w:cs="Arial"/>
                <w:b/>
                <w:bCs/>
                <w:color w:val="000000"/>
                <w:sz w:val="17"/>
                <w:szCs w:val="17"/>
                <w:highlight w:val="yellow"/>
                <w:lang w:val="ru-RU" w:eastAsia="ru-RU"/>
              </w:rPr>
              <w:t xml:space="preserve"> РЭЦ (заполняется специалистами РЭЦ!)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</w:tcPr>
          <w:p w14:paraId="7D3EE9CF" w14:textId="77777777" w:rsidR="00856492" w:rsidRPr="002A345C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highlight w:val="yellow"/>
                <w:lang w:val="ru-RU" w:eastAsia="ru-RU"/>
              </w:rPr>
            </w:pPr>
          </w:p>
        </w:tc>
      </w:tr>
      <w:tr w:rsidR="00856492" w:rsidRPr="00F10643" w14:paraId="0FEAAA94" w14:textId="719C94E5" w:rsidTr="00856492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1B6EBF8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4.1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2B76A8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российского представительства в стране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7D8804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РЭЦ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7D7E14A" w14:textId="282E556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090835" w14:textId="1464AA0A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2</w:t>
            </w:r>
          </w:p>
        </w:tc>
      </w:tr>
      <w:tr w:rsidR="00856492" w:rsidRPr="00F10643" w14:paraId="1D29AB35" w14:textId="388CAC33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A95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28B8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70FFB2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ТП, 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00E3C3C" w14:textId="148FCB2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B6FD4B" w14:textId="74DBECB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1D368C76" w14:textId="121FD4C8" w:rsidTr="00856492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C8D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25D0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0496A4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Посольства,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B7E740A" w14:textId="6B7081F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32A86A" w14:textId="3415135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7E153F4F" w14:textId="3473C758" w:rsidTr="00856492">
        <w:trPr>
          <w:gridAfter w:val="2"/>
          <w:wAfter w:w="18006" w:type="dxa"/>
          <w:trHeight w:val="49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B742C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4.2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9200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Наличие субсидиарных программ</w:t>
            </w: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br/>
              <w:t xml:space="preserve">(проверка кода ТН ВЭД в постановлениях:  логистика, выставки, лицензирование/ сертификация/ патентование  и др. релевантные)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DF8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AF48" w14:textId="563787F2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56D4" w14:textId="2793584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335875E6" w14:textId="7316F760" w:rsidTr="00856492">
        <w:trPr>
          <w:gridAfter w:val="2"/>
          <w:wAfter w:w="18006" w:type="dxa"/>
          <w:trHeight w:val="6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B7F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E80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2CF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99BB" w14:textId="2B67423B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D2173" w14:textId="5AAD8E2D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10643" w14:paraId="3E9363E8" w14:textId="1F99111F" w:rsidTr="00856492">
        <w:trPr>
          <w:gridAfter w:val="2"/>
          <w:wAfter w:w="18006" w:type="dxa"/>
          <w:trHeight w:val="45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AFBFA9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4.3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589EB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Наличие </w:t>
            </w:r>
            <w:proofErr w:type="spellStart"/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спец.программ</w:t>
            </w:r>
            <w:proofErr w:type="spellEnd"/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 xml:space="preserve"> поддержки </w:t>
            </w: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br/>
              <w:t xml:space="preserve">( RGW, ТНП и др. релевантные)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CCE683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1B3ECE2" w14:textId="336499D1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328BA8" w14:textId="4F344903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0</w:t>
            </w:r>
          </w:p>
        </w:tc>
      </w:tr>
      <w:tr w:rsidR="00856492" w:rsidRPr="00F10643" w14:paraId="0E555925" w14:textId="04248B1F" w:rsidTr="00856492">
        <w:trPr>
          <w:gridAfter w:val="2"/>
          <w:wAfter w:w="18006" w:type="dxa"/>
          <w:trHeight w:val="6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91E6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FD7E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7ABBE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E87E47D" w14:textId="356DAC3C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F9C4A2" w14:textId="23E1CAD0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1</w:t>
            </w:r>
          </w:p>
        </w:tc>
      </w:tr>
      <w:tr w:rsidR="00856492" w:rsidRPr="00FE29D9" w14:paraId="52BAEE68" w14:textId="70F9404F" w:rsidTr="00856492">
        <w:trPr>
          <w:gridAfter w:val="2"/>
          <w:wAfter w:w="18006" w:type="dxa"/>
          <w:trHeight w:val="33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9B9" w14:textId="3C83A32D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 </w:t>
            </w: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Итого по 4 блоку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3581A1" w14:textId="677D0235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D9E1F2"/>
          </w:tcPr>
          <w:p w14:paraId="2524FF27" w14:textId="41CA8684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  <w:r w:rsidRPr="00F10643">
              <w:rPr>
                <w:rFonts w:cs="Arial"/>
                <w:color w:val="000000"/>
                <w:sz w:val="17"/>
                <w:szCs w:val="17"/>
                <w:lang w:val="ru-RU" w:eastAsia="ru-RU"/>
              </w:rPr>
              <w:t>(максимум 4 балла)</w:t>
            </w:r>
          </w:p>
        </w:tc>
      </w:tr>
      <w:tr w:rsidR="00856492" w:rsidRPr="00F10643" w14:paraId="74977CF3" w14:textId="175D36BD" w:rsidTr="00856492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DB5A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827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7"/>
                <w:szCs w:val="17"/>
                <w:lang w:val="ru-RU"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EB1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17"/>
                <w:szCs w:val="17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403ED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ru-RU" w:eastAsia="ru-RU"/>
              </w:rPr>
            </w:pPr>
            <w:r w:rsidRPr="00F10643">
              <w:rPr>
                <w:rFonts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ru-RU"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09B3A5" w14:textId="77777777" w:rsidR="00856492" w:rsidRPr="00F10643" w:rsidRDefault="00856492" w:rsidP="008564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ru-RU" w:eastAsia="ru-RU"/>
              </w:rPr>
            </w:pPr>
          </w:p>
        </w:tc>
      </w:tr>
    </w:tbl>
    <w:p w14:paraId="5E7275A1" w14:textId="3C6441E7" w:rsidR="00E9637C" w:rsidRPr="00E9637C" w:rsidRDefault="00E9637C" w:rsidP="00E9637C">
      <w:pPr>
        <w:overflowPunct/>
        <w:spacing w:after="0"/>
        <w:textAlignment w:val="auto"/>
        <w:rPr>
          <w:rFonts w:cs="Arial"/>
          <w:i/>
          <w:sz w:val="17"/>
          <w:szCs w:val="17"/>
          <w:lang w:val="ru-RU" w:eastAsia="lv-LV"/>
        </w:rPr>
      </w:pPr>
      <w:r w:rsidRPr="00E9637C">
        <w:rPr>
          <w:rFonts w:cs="Arial"/>
          <w:i/>
          <w:sz w:val="17"/>
          <w:szCs w:val="17"/>
          <w:highlight w:val="yellow"/>
          <w:lang w:val="ru-RU" w:eastAsia="lv-LV"/>
        </w:rPr>
        <w:t>Проставить отметку</w:t>
      </w:r>
    </w:p>
    <w:p w14:paraId="3892CFB0" w14:textId="77777777" w:rsidR="002A345C" w:rsidRPr="00E506E5" w:rsidRDefault="002A345C" w:rsidP="002A345C">
      <w:pPr>
        <w:numPr>
          <w:ilvl w:val="0"/>
          <w:numId w:val="6"/>
        </w:numPr>
        <w:adjustRightInd/>
        <w:spacing w:after="0"/>
        <w:ind w:left="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  <w:r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</w:t>
      </w:r>
      <w:r w:rsidRPr="00E506E5">
        <w:rPr>
          <w:rFonts w:cs="Arial"/>
          <w:b/>
          <w:bCs/>
          <w:sz w:val="18"/>
          <w:szCs w:val="18"/>
          <w:lang w:eastAsia="lv-LV"/>
        </w:rPr>
        <w:t> 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>«Сопровождение переговорного процесса».</w:t>
      </w:r>
    </w:p>
    <w:p w14:paraId="733669ED" w14:textId="77777777" w:rsidR="002A345C" w:rsidRPr="00E506E5" w:rsidRDefault="002A345C" w:rsidP="002A345C">
      <w:pPr>
        <w:ind w:left="72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14:paraId="098AA4E2" w14:textId="77777777" w:rsidR="002A345C" w:rsidRPr="00E506E5" w:rsidRDefault="002A345C" w:rsidP="002A345C">
      <w:pPr>
        <w:numPr>
          <w:ilvl w:val="0"/>
          <w:numId w:val="6"/>
        </w:numPr>
        <w:adjustRightInd/>
        <w:spacing w:after="0"/>
        <w:ind w:left="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  <w:r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«П</w:t>
      </w:r>
      <w:r w:rsidRPr="00E506E5">
        <w:rPr>
          <w:rFonts w:cs="Arial"/>
          <w:b/>
          <w:bCs/>
          <w:sz w:val="18"/>
          <w:szCs w:val="18"/>
          <w:lang w:val="ru-RU"/>
        </w:rPr>
        <w:t>оиск потенциальных иностранных покупателей, включая предварительный контакт и проверку интереса»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</w:t>
      </w:r>
      <w:r w:rsidRPr="00E506E5">
        <w:rPr>
          <w:rFonts w:cs="Arial"/>
          <w:b/>
          <w:bCs/>
          <w:sz w:val="18"/>
          <w:szCs w:val="18"/>
          <w:lang w:eastAsia="lv-LV"/>
        </w:rPr>
        <w:t> 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</w:t>
      </w:r>
      <w:r w:rsidRPr="00E506E5">
        <w:rPr>
          <w:rFonts w:cs="Arial"/>
          <w:b/>
          <w:bCs/>
          <w:sz w:val="18"/>
          <w:szCs w:val="18"/>
          <w:lang w:val="ru-RU"/>
        </w:rPr>
        <w:t>.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14:paraId="26E42847" w14:textId="77777777" w:rsidR="002A345C" w:rsidRPr="00F10643" w:rsidRDefault="002A345C" w:rsidP="002A345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14:paraId="19E9EBC9" w14:textId="77777777" w:rsidR="002A345C" w:rsidRPr="00F10643" w:rsidRDefault="008F1235" w:rsidP="002A345C">
      <w:pPr>
        <w:pStyle w:val="a7"/>
        <w:spacing w:after="0"/>
        <w:ind w:left="-426"/>
        <w:jc w:val="both"/>
        <w:rPr>
          <w:rFonts w:ascii="Arial" w:hAnsi="Arial" w:cs="Arial"/>
          <w:b/>
          <w:sz w:val="17"/>
          <w:szCs w:val="17"/>
          <w:lang w:eastAsia="lv-LV"/>
        </w:rPr>
      </w:pPr>
      <w:hyperlink r:id="rId14" w:history="1">
        <w:hyperlink r:id="rId15" w:history="1">
          <w:r w:rsidR="002A345C">
            <w:rPr>
              <w:rStyle w:val="a6"/>
              <w:rFonts w:ascii="Arial" w:hAnsi="Arial" w:cs="Arial"/>
              <w:b/>
              <w:sz w:val="17"/>
              <w:szCs w:val="17"/>
              <w:lang w:eastAsia="lv-LV"/>
            </w:rPr>
            <w:t>Правила предоставления услуг «Поиск потенциальных иностранных покупателей, включая предварительный контакт и проверку интереса» и «Сопровождение переговорного процесса»</w:t>
          </w:r>
        </w:hyperlink>
        <w:r w:rsidR="002A345C" w:rsidRPr="00F10643">
          <w:rPr>
            <w:rStyle w:val="a6"/>
            <w:rFonts w:ascii="Arial" w:hAnsi="Arial" w:cs="Arial"/>
            <w:b/>
            <w:sz w:val="17"/>
            <w:szCs w:val="17"/>
            <w:lang w:eastAsia="lv-LV"/>
          </w:rPr>
          <w:t>и сопровождению переговорного процесса</w:t>
        </w:r>
      </w:hyperlink>
    </w:p>
    <w:p w14:paraId="3E073624" w14:textId="77777777" w:rsidR="002A345C" w:rsidRPr="00F10643" w:rsidRDefault="002A345C" w:rsidP="002A345C">
      <w:pPr>
        <w:pStyle w:val="a7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14:paraId="4FDF7C9A" w14:textId="36E0859C" w:rsidR="002A345C" w:rsidRDefault="00E9637C" w:rsidP="002A345C">
      <w:pPr>
        <w:overflowPunct/>
        <w:spacing w:after="0"/>
        <w:textAlignment w:val="auto"/>
        <w:rPr>
          <w:b/>
          <w:sz w:val="20"/>
          <w:u w:val="single"/>
          <w:lang w:val="ru-RU"/>
        </w:rPr>
      </w:pPr>
      <w:r>
        <w:rPr>
          <w:rFonts w:cs="Arial"/>
          <w:sz w:val="17"/>
          <w:szCs w:val="17"/>
          <w:lang w:val="ru-RU" w:eastAsia="lv-LV"/>
        </w:rPr>
        <w:t>Дата __/__/2021</w:t>
      </w:r>
      <w:r w:rsidR="002A345C" w:rsidRPr="00F10643">
        <w:rPr>
          <w:rFonts w:cs="Arial"/>
          <w:sz w:val="17"/>
          <w:szCs w:val="17"/>
          <w:lang w:val="ru-RU" w:eastAsia="lv-LV"/>
        </w:rPr>
        <w:t xml:space="preserve">                           </w:t>
      </w:r>
      <w:r w:rsidR="002A345C" w:rsidRPr="00F10643">
        <w:rPr>
          <w:rFonts w:cs="Arial"/>
          <w:sz w:val="17"/>
          <w:szCs w:val="17"/>
          <w:lang w:val="ru-RU" w:eastAsia="lv-LV"/>
        </w:rPr>
        <w:tab/>
        <w:t>Подпись руководителя компании: _______________ (___________________)</w:t>
      </w:r>
    </w:p>
    <w:sectPr w:rsidR="002A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E71" w14:textId="77777777" w:rsidR="008F1235" w:rsidRDefault="008F1235" w:rsidP="00C9153F">
      <w:pPr>
        <w:spacing w:after="0"/>
      </w:pPr>
      <w:r>
        <w:separator/>
      </w:r>
    </w:p>
  </w:endnote>
  <w:endnote w:type="continuationSeparator" w:id="0">
    <w:p w14:paraId="1573CF20" w14:textId="77777777" w:rsidR="008F1235" w:rsidRDefault="008F1235" w:rsidP="00C9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FDC4" w14:textId="77777777" w:rsidR="008F1235" w:rsidRDefault="008F1235" w:rsidP="00C9153F">
      <w:pPr>
        <w:spacing w:after="0"/>
      </w:pPr>
      <w:r>
        <w:separator/>
      </w:r>
    </w:p>
  </w:footnote>
  <w:footnote w:type="continuationSeparator" w:id="0">
    <w:p w14:paraId="7F672FED" w14:textId="77777777" w:rsidR="008F1235" w:rsidRDefault="008F1235" w:rsidP="00C9153F">
      <w:pPr>
        <w:spacing w:after="0"/>
      </w:pPr>
      <w:r>
        <w:continuationSeparator/>
      </w:r>
    </w:p>
  </w:footnote>
  <w:footnote w:id="1">
    <w:p w14:paraId="1B71F969" w14:textId="795C7D77" w:rsidR="002A345C" w:rsidRDefault="002A345C" w:rsidP="002A345C">
      <w:pPr>
        <w:pStyle w:val="a3"/>
        <w:rPr>
          <w:lang w:val="ru-RU"/>
        </w:rPr>
      </w:pPr>
      <w:r w:rsidRPr="002A345C">
        <w:rPr>
          <w:sz w:val="16"/>
          <w:szCs w:val="16"/>
          <w:lang w:val="ru-RU"/>
        </w:rPr>
        <w:footnoteRef/>
      </w:r>
      <w:r w:rsidRPr="002A345C">
        <w:rPr>
          <w:sz w:val="16"/>
          <w:szCs w:val="16"/>
          <w:lang w:val="ru-RU"/>
        </w:rPr>
        <w:t xml:space="preserve"> Вы можете также заполнить анкету в файле в формате</w:t>
      </w:r>
      <w:r>
        <w:rPr>
          <w:lang w:val="ru-RU"/>
        </w:rPr>
        <w:t xml:space="preserve"> </w:t>
      </w:r>
      <w:r w:rsidRPr="002F17D2">
        <w:rPr>
          <w:sz w:val="16"/>
          <w:szCs w:val="16"/>
          <w:lang w:val="ru-RU"/>
        </w:rPr>
        <w:t>«</w:t>
      </w:r>
      <w:r w:rsidRPr="002F17D2">
        <w:rPr>
          <w:sz w:val="16"/>
          <w:szCs w:val="16"/>
        </w:rPr>
        <w:t>Excel</w:t>
      </w:r>
      <w:r w:rsidRPr="002F17D2">
        <w:rPr>
          <w:sz w:val="16"/>
          <w:szCs w:val="16"/>
          <w:lang w:val="ru-RU"/>
        </w:rPr>
        <w:t>» с возможностью заполнения отдельных полей путем выбора значений из выпадающего списка</w:t>
      </w:r>
      <w:r>
        <w:rPr>
          <w:sz w:val="16"/>
          <w:szCs w:val="16"/>
          <w:lang w:val="ru-RU"/>
        </w:rPr>
        <w:t xml:space="preserve">. При этом заполненный </w:t>
      </w:r>
      <w:r w:rsidRPr="002A345C">
        <w:rPr>
          <w:sz w:val="16"/>
          <w:szCs w:val="16"/>
          <w:lang w:val="ru-RU"/>
        </w:rPr>
        <w:t>файле в формате</w:t>
      </w:r>
      <w:r>
        <w:rPr>
          <w:lang w:val="ru-RU"/>
        </w:rPr>
        <w:t xml:space="preserve"> </w:t>
      </w:r>
      <w:r w:rsidRPr="002F17D2">
        <w:rPr>
          <w:sz w:val="16"/>
          <w:szCs w:val="16"/>
          <w:lang w:val="ru-RU"/>
        </w:rPr>
        <w:t>«</w:t>
      </w:r>
      <w:r w:rsidRPr="002F17D2">
        <w:rPr>
          <w:sz w:val="16"/>
          <w:szCs w:val="16"/>
        </w:rPr>
        <w:t>Excel</w:t>
      </w:r>
      <w:r w:rsidRPr="002F17D2">
        <w:rPr>
          <w:sz w:val="16"/>
          <w:szCs w:val="16"/>
          <w:lang w:val="ru-RU"/>
        </w:rPr>
        <w:t>»</w:t>
      </w:r>
      <w:r>
        <w:rPr>
          <w:sz w:val="16"/>
          <w:szCs w:val="16"/>
          <w:lang w:val="ru-RU"/>
        </w:rPr>
        <w:t xml:space="preserve"> также должны быть распечатан, подписан руководителем организации или иным уполномоченным лицом (с приложением соответствующе доверенности) и загружен в Личный кабинет или направлен Вашему клиентскому менеджеру по электронной почте</w:t>
      </w:r>
    </w:p>
    <w:p w14:paraId="7E79FF84" w14:textId="6758C721" w:rsidR="002A345C" w:rsidRPr="002F17D2" w:rsidRDefault="002A345C" w:rsidP="002A345C">
      <w:pPr>
        <w:pStyle w:val="a3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856492">
        <w:rPr>
          <w:lang w:val="ru-RU"/>
        </w:rPr>
        <w:instrText xml:space="preserve"> "C:\\Users\\arkhipov\\Documents\\!!Scouting\\!!!Поиск 2.0\\!Пилот\\Регламент\\Итог\\Анкета + Скоринг_для клиента.xlsx"  </w:instrText>
      </w:r>
      <w:r>
        <w:rPr>
          <w:lang w:val="ru-RU"/>
        </w:rPr>
        <w:instrText xml:space="preserve">\a \p \f 0 </w:instrText>
      </w:r>
      <w:r>
        <w:rPr>
          <w:lang w:val="ru-RU"/>
        </w:rPr>
        <w:fldChar w:fldCharType="separate"/>
      </w:r>
      <w:r w:rsidR="008F1235">
        <w:rPr>
          <w:lang w:val="ru-RU"/>
        </w:rPr>
        <w:object w:dxaOrig="2520" w:dyaOrig="1640" w14:anchorId="59713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15pt;height:49.05pt">
            <v:imagedata r:id="rId1" o:title=""/>
          </v:shape>
        </w:object>
      </w:r>
      <w:r>
        <w:rPr>
          <w:lang w:val="ru-RU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62C"/>
    <w:multiLevelType w:val="hybridMultilevel"/>
    <w:tmpl w:val="35869E7A"/>
    <w:lvl w:ilvl="0" w:tplc="A4CA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170"/>
    <w:multiLevelType w:val="hybridMultilevel"/>
    <w:tmpl w:val="9F7AB0A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F60"/>
    <w:multiLevelType w:val="hybridMultilevel"/>
    <w:tmpl w:val="2FD0C8D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8988">
    <w:abstractNumId w:val="0"/>
  </w:num>
  <w:num w:numId="2" w16cid:durableId="1630626172">
    <w:abstractNumId w:val="1"/>
  </w:num>
  <w:num w:numId="3" w16cid:durableId="268978302">
    <w:abstractNumId w:val="3"/>
  </w:num>
  <w:num w:numId="4" w16cid:durableId="2068408952">
    <w:abstractNumId w:val="2"/>
  </w:num>
  <w:num w:numId="5" w16cid:durableId="1943688516">
    <w:abstractNumId w:val="4"/>
  </w:num>
  <w:num w:numId="6" w16cid:durableId="804390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132B6F"/>
    <w:rsid w:val="001916F1"/>
    <w:rsid w:val="001A259A"/>
    <w:rsid w:val="002A345C"/>
    <w:rsid w:val="00303C2B"/>
    <w:rsid w:val="0034660E"/>
    <w:rsid w:val="00415566"/>
    <w:rsid w:val="00475AB3"/>
    <w:rsid w:val="004A476C"/>
    <w:rsid w:val="00504ACF"/>
    <w:rsid w:val="005E0514"/>
    <w:rsid w:val="00690117"/>
    <w:rsid w:val="006D6396"/>
    <w:rsid w:val="007251BB"/>
    <w:rsid w:val="00737574"/>
    <w:rsid w:val="0074503E"/>
    <w:rsid w:val="0076314C"/>
    <w:rsid w:val="00773C2F"/>
    <w:rsid w:val="007956B8"/>
    <w:rsid w:val="007A54E3"/>
    <w:rsid w:val="00856492"/>
    <w:rsid w:val="00874C3A"/>
    <w:rsid w:val="008A686A"/>
    <w:rsid w:val="008F1235"/>
    <w:rsid w:val="00932061"/>
    <w:rsid w:val="00A57863"/>
    <w:rsid w:val="00A877A0"/>
    <w:rsid w:val="00B06B46"/>
    <w:rsid w:val="00B334A4"/>
    <w:rsid w:val="00B43DBA"/>
    <w:rsid w:val="00C9153F"/>
    <w:rsid w:val="00D90845"/>
    <w:rsid w:val="00E47640"/>
    <w:rsid w:val="00E9637C"/>
    <w:rsid w:val="00F0727F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F87"/>
  <w15:docId w15:val="{57C03B3E-F7A0-42EB-B639-E93B7D6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3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153F"/>
    <w:rPr>
      <w:sz w:val="20"/>
    </w:rPr>
  </w:style>
  <w:style w:type="character" w:customStyle="1" w:styleId="a4">
    <w:name w:val="Текст сноски Знак"/>
    <w:basedOn w:val="a0"/>
    <w:link w:val="a3"/>
    <w:rsid w:val="00C9153F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footnote reference"/>
    <w:semiHidden/>
    <w:rsid w:val="00C9153F"/>
    <w:rPr>
      <w:rFonts w:ascii="Arial" w:hAnsi="Arial"/>
      <w:vertAlign w:val="superscript"/>
    </w:rPr>
  </w:style>
  <w:style w:type="character" w:styleId="a6">
    <w:name w:val="Hyperlink"/>
    <w:uiPriority w:val="99"/>
    <w:rsid w:val="00C9153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C915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Абзац списка Знак"/>
    <w:link w:val="a7"/>
    <w:uiPriority w:val="34"/>
    <w:locked/>
    <w:rsid w:val="00C9153F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9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3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53F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B3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4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4A4"/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4A4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international_markets/country_rating/" TargetMode="External"/><Relationship Id="rId13" Type="http://schemas.openxmlformats.org/officeDocument/2006/relationships/hyperlink" Target="https://www.exportcenter.ru/services/analitika-i-issledovaniya/interaktivnye-analiticheskie-produkty/barrier-naviga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to.org/english/news_e/news16_e/trdev_21jun16_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cmap.org/QuickSearch/FindTariff/FindTariff.aspx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xportcenter.ru/services/prodvizhenie-na-vneshnie-rynki/poisk-partnyerov/detalnyy_poisk_partnera_ii_uroven_/" TargetMode="External"/><Relationship Id="rId10" Type="http://schemas.openxmlformats.org/officeDocument/2006/relationships/hyperlink" Target="file:///C:\Users\arkhipov\AppData\Local\Microsoft\Windows\Temporary%20Internet%20Files\Content.Outlook\Content.Outlook\Microsoft\Windows\serg\&#1058;&#1077;&#1082;&#1091;&#1097;&#1072;&#1103;\3.%20&#1050;&#1051;&#1048;&#1045;&#1053;&#1058;&#1057;&#1050;&#1040;&#1071;%20&#1041;&#1040;&#1047;&#1040;\3.%20&#1055;&#1083;&#1072;&#1085;&#1099;%20&#1087;&#1088;&#1086;&#1076;&#1074;&#1080;&#1078;&#1077;&#1085;&#1080;&#1103;%202018\&#1055;&#1048;&#1051;&#1054;&#1058;&#1053;&#1067;&#1049;%20&#1055;&#1056;&#1054;&#1045;&#1050;&#1058;%202019\&#1055;&#1072;&#1082;&#1077;&#1090;%20&#1076;&#1086;&#1082;&#1091;&#1084;&#1077;&#1085;&#1090;&#1086;&#1074;%20&#1076;&#1083;&#1103;%20&#1087;&#1080;&#1083;&#1086;&#1090;&#1072;\(https:\www.wto.org\english\res_e\booksp_e\tariff_profiles18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demap.org/Index.aspx" TargetMode="External"/><Relationship Id="rId14" Type="http://schemas.openxmlformats.org/officeDocument/2006/relationships/hyperlink" Target="https://www.exportcenter.ru/services/prodvizhenie-na-vneshnie-rynki/poisk-partnyerov/detalnyy_poisk_partnera_ii_uroven_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9581-7B57-4B82-BED2-D196DE22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АНО Центр развития экспорта Нижегородской области</cp:lastModifiedBy>
  <cp:revision>2</cp:revision>
  <dcterms:created xsi:type="dcterms:W3CDTF">2022-05-30T11:15:00Z</dcterms:created>
  <dcterms:modified xsi:type="dcterms:W3CDTF">2022-05-30T11:15:00Z</dcterms:modified>
</cp:coreProperties>
</file>