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FB45D0">
        <w:trPr>
          <w:trHeight w:val="350"/>
        </w:trPr>
        <w:tc>
          <w:tcPr>
            <w:tcW w:w="10260" w:type="dxa"/>
            <w:gridSpan w:val="2"/>
          </w:tcPr>
          <w:p w:rsidR="00BA3CC1" w:rsidRPr="00E3375D" w:rsidRDefault="00E12055" w:rsidP="00802CF8">
            <w:pPr>
              <w:spacing w:after="120" w:line="240" w:lineRule="auto"/>
              <w:jc w:val="center"/>
              <w:rPr>
                <w:rFonts w:ascii="Times New Roman" w:hAnsi="Times New Roman"/>
                <w:b/>
                <w:color w:val="000000"/>
                <w:sz w:val="24"/>
                <w:szCs w:val="24"/>
                <w:lang w:eastAsia="ru-RU"/>
              </w:rPr>
            </w:pPr>
            <w:r w:rsidRPr="00E3375D">
              <w:rPr>
                <w:rFonts w:ascii="Times New Roman" w:hAnsi="Times New Roman"/>
                <w:b/>
                <w:color w:val="000000"/>
                <w:sz w:val="24"/>
                <w:szCs w:val="24"/>
                <w:lang w:eastAsia="ru-RU"/>
              </w:rPr>
              <w:t xml:space="preserve">Информация о </w:t>
            </w:r>
            <w:r w:rsidR="00802CF8" w:rsidRPr="00E3375D">
              <w:rPr>
                <w:rFonts w:ascii="Times New Roman" w:hAnsi="Times New Roman"/>
                <w:b/>
                <w:color w:val="000000"/>
                <w:sz w:val="24"/>
                <w:szCs w:val="24"/>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sidRPr="00E3375D">
              <w:rPr>
                <w:rFonts w:ascii="Times New Roman" w:hAnsi="Times New Roman"/>
                <w:b/>
                <w:color w:val="000000"/>
                <w:sz w:val="24"/>
                <w:szCs w:val="24"/>
                <w:lang w:eastAsia="ru-RU"/>
              </w:rPr>
              <w:t xml:space="preserve"> и принятых </w:t>
            </w:r>
            <w:r w:rsidR="00802CF8" w:rsidRPr="00E3375D">
              <w:rPr>
                <w:rFonts w:ascii="Times New Roman" w:hAnsi="Times New Roman"/>
                <w:b/>
                <w:color w:val="000000"/>
                <w:sz w:val="24"/>
                <w:szCs w:val="24"/>
                <w:lang w:eastAsia="ru-RU"/>
              </w:rPr>
              <w:t xml:space="preserve"> </w:t>
            </w:r>
            <w:proofErr w:type="gramStart"/>
            <w:r w:rsidR="00802CF8" w:rsidRPr="00E3375D">
              <w:rPr>
                <w:rFonts w:ascii="Times New Roman" w:hAnsi="Times New Roman"/>
                <w:b/>
                <w:color w:val="000000"/>
                <w:sz w:val="24"/>
                <w:szCs w:val="24"/>
                <w:lang w:eastAsia="ru-RU"/>
              </w:rPr>
              <w:t>мерах</w:t>
            </w:r>
            <w:proofErr w:type="gramEnd"/>
            <w:r w:rsidR="008F75A1">
              <w:rPr>
                <w:rFonts w:ascii="Times New Roman" w:hAnsi="Times New Roman"/>
                <w:b/>
                <w:color w:val="000000"/>
                <w:sz w:val="28"/>
                <w:szCs w:val="28"/>
                <w:lang w:eastAsia="ru-RU"/>
              </w:rPr>
              <w:t xml:space="preserve"> </w:t>
            </w:r>
          </w:p>
        </w:tc>
      </w:tr>
      <w:tr w:rsidR="00155C51" w:rsidRPr="00AA5A04">
        <w:tc>
          <w:tcPr>
            <w:tcW w:w="3420" w:type="dxa"/>
          </w:tcPr>
          <w:p w:rsidR="00155C51" w:rsidRPr="00E3375D" w:rsidRDefault="00155C51"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Объект контроля</w:t>
            </w:r>
          </w:p>
        </w:tc>
        <w:tc>
          <w:tcPr>
            <w:tcW w:w="6840" w:type="dxa"/>
          </w:tcPr>
          <w:p w:rsidR="00155C51" w:rsidRPr="00E3375D" w:rsidRDefault="00B94C61" w:rsidP="006D4078">
            <w:pPr>
              <w:spacing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Муниципальное бюджетное общеобразовательное учреждение </w:t>
            </w:r>
            <w:proofErr w:type="spellStart"/>
            <w:r>
              <w:rPr>
                <w:rFonts w:ascii="Times New Roman" w:hAnsi="Times New Roman"/>
                <w:sz w:val="24"/>
                <w:szCs w:val="24"/>
                <w:lang w:eastAsia="ru-RU"/>
              </w:rPr>
              <w:t>Гремячевская</w:t>
            </w:r>
            <w:proofErr w:type="spellEnd"/>
            <w:r>
              <w:rPr>
                <w:rFonts w:ascii="Times New Roman" w:hAnsi="Times New Roman"/>
                <w:sz w:val="24"/>
                <w:szCs w:val="24"/>
                <w:lang w:eastAsia="ru-RU"/>
              </w:rPr>
              <w:t xml:space="preserve"> школа № 2</w:t>
            </w:r>
          </w:p>
        </w:tc>
      </w:tr>
      <w:tr w:rsidR="00155C51" w:rsidRPr="00FB45D0">
        <w:tc>
          <w:tcPr>
            <w:tcW w:w="3420" w:type="dxa"/>
          </w:tcPr>
          <w:p w:rsidR="00155C51" w:rsidRPr="00E3375D" w:rsidRDefault="00155C51"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Вид проверки</w:t>
            </w:r>
          </w:p>
        </w:tc>
        <w:tc>
          <w:tcPr>
            <w:tcW w:w="6840" w:type="dxa"/>
          </w:tcPr>
          <w:p w:rsidR="00155C51" w:rsidRPr="00E3375D" w:rsidRDefault="00A50E24" w:rsidP="00A50E24">
            <w:pPr>
              <w:spacing w:after="120" w:line="240" w:lineRule="auto"/>
              <w:jc w:val="both"/>
              <w:rPr>
                <w:rFonts w:ascii="Times New Roman" w:hAnsi="Times New Roman"/>
                <w:sz w:val="24"/>
                <w:szCs w:val="24"/>
                <w:lang w:eastAsia="ru-RU"/>
              </w:rPr>
            </w:pPr>
            <w:r w:rsidRPr="00E3375D">
              <w:rPr>
                <w:rFonts w:ascii="Times New Roman" w:hAnsi="Times New Roman"/>
                <w:sz w:val="24"/>
                <w:szCs w:val="24"/>
                <w:lang w:eastAsia="ru-RU"/>
              </w:rPr>
              <w:t>К</w:t>
            </w:r>
            <w:r w:rsidR="00C9056B" w:rsidRPr="00E3375D">
              <w:rPr>
                <w:rFonts w:ascii="Times New Roman" w:hAnsi="Times New Roman"/>
                <w:sz w:val="24"/>
                <w:szCs w:val="24"/>
                <w:lang w:eastAsia="ru-RU"/>
              </w:rPr>
              <w:t>амеральная</w:t>
            </w:r>
            <w:r w:rsidR="00C85B97" w:rsidRPr="00E3375D">
              <w:rPr>
                <w:rFonts w:ascii="Times New Roman" w:hAnsi="Times New Roman"/>
                <w:sz w:val="24"/>
                <w:szCs w:val="24"/>
                <w:lang w:eastAsia="ru-RU"/>
              </w:rPr>
              <w:t xml:space="preserve"> </w:t>
            </w:r>
          </w:p>
        </w:tc>
      </w:tr>
      <w:tr w:rsidR="00CA07D7" w:rsidRPr="00FB45D0">
        <w:tc>
          <w:tcPr>
            <w:tcW w:w="3420" w:type="dxa"/>
          </w:tcPr>
          <w:p w:rsidR="00CA07D7" w:rsidRPr="00E3375D" w:rsidRDefault="00CA07D7" w:rsidP="00802CF8">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Основание для проведения проверки</w:t>
            </w:r>
          </w:p>
        </w:tc>
        <w:tc>
          <w:tcPr>
            <w:tcW w:w="6840" w:type="dxa"/>
          </w:tcPr>
          <w:p w:rsidR="003452A2" w:rsidRPr="00E3375D" w:rsidRDefault="003452A2" w:rsidP="00CE2704">
            <w:pPr>
              <w:spacing w:after="120" w:line="240" w:lineRule="auto"/>
              <w:jc w:val="both"/>
              <w:rPr>
                <w:rFonts w:ascii="Times New Roman" w:hAnsi="Times New Roman"/>
                <w:sz w:val="24"/>
                <w:szCs w:val="24"/>
                <w:lang w:eastAsia="ru-RU"/>
              </w:rPr>
            </w:pPr>
            <w:r w:rsidRPr="00E3375D">
              <w:rPr>
                <w:rFonts w:ascii="Times New Roman" w:hAnsi="Times New Roman"/>
                <w:sz w:val="24"/>
                <w:szCs w:val="24"/>
                <w:lang w:eastAsia="ru-RU"/>
              </w:rPr>
              <w:t>План контрольных мероприятий на 2022 год, утвержденный приказом финансового управления администрации городского округа город Кулебаки Нижегородской области от 28.12.2021 №84;</w:t>
            </w:r>
          </w:p>
          <w:p w:rsidR="00CA07D7" w:rsidRPr="00E3375D" w:rsidRDefault="00CA07D7" w:rsidP="005E7D35">
            <w:pPr>
              <w:spacing w:after="120" w:line="240" w:lineRule="auto"/>
              <w:jc w:val="both"/>
              <w:rPr>
                <w:rFonts w:ascii="Times New Roman" w:hAnsi="Times New Roman"/>
                <w:sz w:val="24"/>
                <w:szCs w:val="24"/>
                <w:lang w:eastAsia="ru-RU"/>
              </w:rPr>
            </w:pPr>
            <w:r w:rsidRPr="00E3375D">
              <w:rPr>
                <w:rFonts w:ascii="Times New Roman" w:hAnsi="Times New Roman"/>
                <w:sz w:val="24"/>
                <w:szCs w:val="24"/>
                <w:lang w:eastAsia="ru-RU"/>
              </w:rPr>
              <w:t>Приказ</w:t>
            </w:r>
            <w:r w:rsidRPr="00E3375D">
              <w:rPr>
                <w:rFonts w:ascii="Times New Roman" w:hAnsi="Times New Roman"/>
                <w:sz w:val="24"/>
                <w:szCs w:val="24"/>
              </w:rPr>
              <w:t xml:space="preserve"> финансового управления администрации городского округа город Кулебаки Нижегородской области от </w:t>
            </w:r>
            <w:r w:rsidR="005E7D35" w:rsidRPr="00E3375D">
              <w:rPr>
                <w:rFonts w:ascii="Times New Roman" w:hAnsi="Times New Roman"/>
                <w:sz w:val="24"/>
                <w:szCs w:val="24"/>
              </w:rPr>
              <w:t>14</w:t>
            </w:r>
            <w:r w:rsidR="003C6E57" w:rsidRPr="00E3375D">
              <w:rPr>
                <w:rFonts w:ascii="Times New Roman" w:hAnsi="Times New Roman"/>
                <w:sz w:val="24"/>
                <w:szCs w:val="24"/>
              </w:rPr>
              <w:t>.0</w:t>
            </w:r>
            <w:r w:rsidR="005E7D35" w:rsidRPr="00E3375D">
              <w:rPr>
                <w:rFonts w:ascii="Times New Roman" w:hAnsi="Times New Roman"/>
                <w:sz w:val="24"/>
                <w:szCs w:val="24"/>
              </w:rPr>
              <w:t>7</w:t>
            </w:r>
            <w:r w:rsidR="003C6E57" w:rsidRPr="00E3375D">
              <w:rPr>
                <w:rFonts w:ascii="Times New Roman" w:hAnsi="Times New Roman"/>
                <w:sz w:val="24"/>
                <w:szCs w:val="24"/>
              </w:rPr>
              <w:t>.202</w:t>
            </w:r>
            <w:r w:rsidR="003452A2" w:rsidRPr="00E3375D">
              <w:rPr>
                <w:rFonts w:ascii="Times New Roman" w:hAnsi="Times New Roman"/>
                <w:sz w:val="24"/>
                <w:szCs w:val="24"/>
              </w:rPr>
              <w:t>2</w:t>
            </w:r>
            <w:r w:rsidR="003C6E57" w:rsidRPr="00E3375D">
              <w:rPr>
                <w:rFonts w:ascii="Times New Roman" w:hAnsi="Times New Roman"/>
                <w:sz w:val="24"/>
                <w:szCs w:val="24"/>
              </w:rPr>
              <w:t xml:space="preserve"> </w:t>
            </w:r>
            <w:r w:rsidRPr="00E3375D">
              <w:rPr>
                <w:rFonts w:ascii="Times New Roman" w:hAnsi="Times New Roman"/>
                <w:sz w:val="24"/>
                <w:szCs w:val="24"/>
              </w:rPr>
              <w:t>№</w:t>
            </w:r>
            <w:r w:rsidR="005E7D35" w:rsidRPr="00E3375D">
              <w:rPr>
                <w:rFonts w:ascii="Times New Roman" w:hAnsi="Times New Roman"/>
                <w:sz w:val="24"/>
                <w:szCs w:val="24"/>
              </w:rPr>
              <w:t>33</w:t>
            </w:r>
            <w:r w:rsidR="003452A2" w:rsidRPr="00E3375D">
              <w:rPr>
                <w:rFonts w:ascii="Times New Roman" w:hAnsi="Times New Roman"/>
                <w:sz w:val="24"/>
                <w:szCs w:val="24"/>
              </w:rPr>
              <w:t xml:space="preserve"> «О проведении контрольного мероприятия»</w:t>
            </w:r>
            <w:r w:rsidR="003C6E57" w:rsidRPr="00E3375D">
              <w:rPr>
                <w:rFonts w:ascii="Times New Roman" w:hAnsi="Times New Roman"/>
                <w:sz w:val="24"/>
                <w:szCs w:val="24"/>
              </w:rPr>
              <w:t xml:space="preserve"> </w:t>
            </w:r>
          </w:p>
        </w:tc>
      </w:tr>
      <w:tr w:rsidR="00155C51" w:rsidRPr="003130E4">
        <w:tc>
          <w:tcPr>
            <w:tcW w:w="3420" w:type="dxa"/>
          </w:tcPr>
          <w:p w:rsidR="00155C51" w:rsidRPr="00E3375D" w:rsidRDefault="00155C51"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Тема проверки</w:t>
            </w:r>
          </w:p>
        </w:tc>
        <w:tc>
          <w:tcPr>
            <w:tcW w:w="6840" w:type="dxa"/>
          </w:tcPr>
          <w:p w:rsidR="00655D6C" w:rsidRPr="00385724" w:rsidRDefault="000F7DE8" w:rsidP="000F7DE8">
            <w:pPr>
              <w:pStyle w:val="ab"/>
              <w:numPr>
                <w:ilvl w:val="0"/>
                <w:numId w:val="13"/>
              </w:numPr>
              <w:ind w:left="0" w:firstLine="0"/>
              <w:jc w:val="both"/>
              <w:rPr>
                <w:rFonts w:ascii="Times New Roman" w:hAnsi="Times New Roman"/>
                <w:sz w:val="24"/>
                <w:szCs w:val="24"/>
              </w:rPr>
            </w:pPr>
            <w:r w:rsidRPr="00385724">
              <w:rPr>
                <w:rFonts w:ascii="Times New Roman" w:hAnsi="Times New Roman"/>
                <w:sz w:val="24"/>
                <w:szCs w:val="24"/>
              </w:rPr>
              <w:t>Проверка соблюдения положений правовых актов, регулирующих бюджетные правоотношения, в том числе устанавливающих требования к бухгалтерскому учету и составлению и предоставлению бухгалтерской отчетности муниципальных учреждений, условий соглашений о предоставлении средств из бюджета городского округа город Кулебаки, достоверности отчета об исполнении муниципального задания.</w:t>
            </w:r>
          </w:p>
          <w:p w:rsidR="000F7DE8" w:rsidRPr="00014238" w:rsidRDefault="000F7DE8" w:rsidP="000F7DE8">
            <w:pPr>
              <w:pStyle w:val="ab"/>
              <w:numPr>
                <w:ilvl w:val="0"/>
                <w:numId w:val="13"/>
              </w:numPr>
              <w:ind w:left="0" w:firstLine="0"/>
              <w:jc w:val="both"/>
              <w:rPr>
                <w:rFonts w:ascii="Times New Roman" w:hAnsi="Times New Roman"/>
                <w:sz w:val="28"/>
                <w:szCs w:val="28"/>
              </w:rPr>
            </w:pPr>
            <w:r w:rsidRPr="00385724">
              <w:rPr>
                <w:rFonts w:ascii="Times New Roman" w:hAnsi="Times New Roman"/>
                <w:sz w:val="24"/>
                <w:szCs w:val="24"/>
              </w:rPr>
              <w:t>Проверка соблюдения законодательства РФ и иных нормативных правовых актов о контрактной системе в сфере закупок товаров, работ, услуг для обеспечения муниципальных нужд.</w:t>
            </w:r>
          </w:p>
        </w:tc>
      </w:tr>
      <w:tr w:rsidR="00D63F78" w:rsidRPr="003130E4">
        <w:tc>
          <w:tcPr>
            <w:tcW w:w="3420" w:type="dxa"/>
          </w:tcPr>
          <w:p w:rsidR="00D63F78" w:rsidRPr="00E3375D" w:rsidRDefault="00D63F78" w:rsidP="00EF7F7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Срок проведения проверки</w:t>
            </w:r>
          </w:p>
        </w:tc>
        <w:tc>
          <w:tcPr>
            <w:tcW w:w="6840" w:type="dxa"/>
          </w:tcPr>
          <w:p w:rsidR="00D63F78" w:rsidRPr="00385724" w:rsidRDefault="00B94C61" w:rsidP="005E7D35">
            <w:pPr>
              <w:spacing w:after="120" w:line="240" w:lineRule="auto"/>
              <w:jc w:val="both"/>
              <w:rPr>
                <w:rFonts w:ascii="Times New Roman" w:hAnsi="Times New Roman"/>
                <w:sz w:val="24"/>
                <w:szCs w:val="24"/>
              </w:rPr>
            </w:pPr>
            <w:r>
              <w:rPr>
                <w:rFonts w:ascii="Times New Roman" w:hAnsi="Times New Roman"/>
                <w:sz w:val="24"/>
                <w:szCs w:val="24"/>
              </w:rPr>
              <w:t xml:space="preserve">20 рабочих дней </w:t>
            </w:r>
            <w:bookmarkStart w:id="0" w:name="_GoBack"/>
            <w:bookmarkEnd w:id="0"/>
            <w:r w:rsidR="00426CB2" w:rsidRPr="00385724">
              <w:rPr>
                <w:rFonts w:ascii="Times New Roman" w:hAnsi="Times New Roman"/>
                <w:sz w:val="24"/>
                <w:szCs w:val="24"/>
              </w:rPr>
              <w:t xml:space="preserve">с </w:t>
            </w:r>
            <w:r w:rsidR="005E7D35" w:rsidRPr="00385724">
              <w:rPr>
                <w:rFonts w:ascii="Times New Roman" w:hAnsi="Times New Roman"/>
                <w:sz w:val="24"/>
                <w:szCs w:val="24"/>
              </w:rPr>
              <w:t>18</w:t>
            </w:r>
            <w:r w:rsidR="00426CB2" w:rsidRPr="00385724">
              <w:rPr>
                <w:rFonts w:ascii="Times New Roman" w:hAnsi="Times New Roman"/>
                <w:sz w:val="24"/>
                <w:szCs w:val="24"/>
              </w:rPr>
              <w:t xml:space="preserve"> </w:t>
            </w:r>
            <w:r w:rsidR="00F35992" w:rsidRPr="00385724">
              <w:rPr>
                <w:rFonts w:ascii="Times New Roman" w:hAnsi="Times New Roman"/>
                <w:sz w:val="24"/>
                <w:szCs w:val="24"/>
              </w:rPr>
              <w:t>ию</w:t>
            </w:r>
            <w:r w:rsidR="005E7D35" w:rsidRPr="00385724">
              <w:rPr>
                <w:rFonts w:ascii="Times New Roman" w:hAnsi="Times New Roman"/>
                <w:sz w:val="24"/>
                <w:szCs w:val="24"/>
              </w:rPr>
              <w:t>л</w:t>
            </w:r>
            <w:r w:rsidR="00F35992" w:rsidRPr="00385724">
              <w:rPr>
                <w:rFonts w:ascii="Times New Roman" w:hAnsi="Times New Roman"/>
                <w:sz w:val="24"/>
                <w:szCs w:val="24"/>
              </w:rPr>
              <w:t>я</w:t>
            </w:r>
            <w:r w:rsidR="00426CB2" w:rsidRPr="00385724">
              <w:rPr>
                <w:rFonts w:ascii="Times New Roman" w:hAnsi="Times New Roman"/>
                <w:sz w:val="24"/>
                <w:szCs w:val="24"/>
              </w:rPr>
              <w:t xml:space="preserve"> по </w:t>
            </w:r>
            <w:r w:rsidR="005E7D35" w:rsidRPr="00385724">
              <w:rPr>
                <w:rFonts w:ascii="Times New Roman" w:hAnsi="Times New Roman"/>
                <w:sz w:val="24"/>
                <w:szCs w:val="24"/>
              </w:rPr>
              <w:t>12</w:t>
            </w:r>
            <w:r w:rsidR="00426CB2" w:rsidRPr="00385724">
              <w:rPr>
                <w:rFonts w:ascii="Times New Roman" w:hAnsi="Times New Roman"/>
                <w:sz w:val="24"/>
                <w:szCs w:val="24"/>
              </w:rPr>
              <w:t xml:space="preserve"> </w:t>
            </w:r>
            <w:r w:rsidR="005E7D35" w:rsidRPr="00385724">
              <w:rPr>
                <w:rFonts w:ascii="Times New Roman" w:hAnsi="Times New Roman"/>
                <w:sz w:val="24"/>
                <w:szCs w:val="24"/>
              </w:rPr>
              <w:t>августа</w:t>
            </w:r>
            <w:r w:rsidR="00426CB2" w:rsidRPr="00385724">
              <w:rPr>
                <w:rFonts w:ascii="Times New Roman" w:hAnsi="Times New Roman"/>
                <w:sz w:val="24"/>
                <w:szCs w:val="24"/>
              </w:rPr>
              <w:t xml:space="preserve"> 2022 года</w:t>
            </w:r>
          </w:p>
        </w:tc>
      </w:tr>
      <w:tr w:rsidR="00D63F78" w:rsidRPr="003130E4" w:rsidTr="003130E4">
        <w:tc>
          <w:tcPr>
            <w:tcW w:w="3420" w:type="dxa"/>
            <w:shd w:val="clear" w:color="auto" w:fill="auto"/>
          </w:tcPr>
          <w:p w:rsidR="00D63F78" w:rsidRPr="00E3375D" w:rsidRDefault="00D63F78"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Проверенный период</w:t>
            </w:r>
          </w:p>
        </w:tc>
        <w:tc>
          <w:tcPr>
            <w:tcW w:w="6840" w:type="dxa"/>
            <w:shd w:val="clear" w:color="auto" w:fill="auto"/>
          </w:tcPr>
          <w:p w:rsidR="00D63F78" w:rsidRPr="00385724" w:rsidRDefault="00426CB2" w:rsidP="003C6E57">
            <w:pPr>
              <w:spacing w:after="120" w:line="240" w:lineRule="auto"/>
              <w:jc w:val="both"/>
              <w:rPr>
                <w:rFonts w:ascii="Times New Roman" w:hAnsi="Times New Roman"/>
                <w:sz w:val="24"/>
                <w:szCs w:val="24"/>
                <w:lang w:eastAsia="ru-RU"/>
              </w:rPr>
            </w:pPr>
            <w:r w:rsidRPr="00385724">
              <w:rPr>
                <w:rFonts w:ascii="Times New Roman" w:hAnsi="Times New Roman"/>
                <w:sz w:val="24"/>
                <w:szCs w:val="24"/>
              </w:rPr>
              <w:t>2021 г.</w:t>
            </w:r>
            <w:r w:rsidR="005E7D35" w:rsidRPr="00385724">
              <w:rPr>
                <w:rFonts w:ascii="Times New Roman" w:hAnsi="Times New Roman"/>
                <w:sz w:val="24"/>
                <w:szCs w:val="24"/>
              </w:rPr>
              <w:t xml:space="preserve"> и истекший период 2022 г. (до 30.06.2022)</w:t>
            </w:r>
          </w:p>
        </w:tc>
      </w:tr>
      <w:tr w:rsidR="00D63F78" w:rsidRPr="00144472" w:rsidTr="00012ECD">
        <w:trPr>
          <w:trHeight w:val="730"/>
        </w:trPr>
        <w:tc>
          <w:tcPr>
            <w:tcW w:w="3420" w:type="dxa"/>
          </w:tcPr>
          <w:p w:rsidR="00D63F78" w:rsidRPr="00E3375D" w:rsidRDefault="00D63F78"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Выявленные нарушения</w:t>
            </w:r>
          </w:p>
        </w:tc>
        <w:tc>
          <w:tcPr>
            <w:tcW w:w="6840" w:type="dxa"/>
          </w:tcPr>
          <w:p w:rsidR="00012ECD" w:rsidRPr="00385724" w:rsidRDefault="00F13533" w:rsidP="00FE3CF9">
            <w:pPr>
              <w:pStyle w:val="ab"/>
              <w:numPr>
                <w:ilvl w:val="0"/>
                <w:numId w:val="12"/>
              </w:numPr>
              <w:ind w:left="0" w:firstLine="0"/>
              <w:jc w:val="both"/>
              <w:rPr>
                <w:rFonts w:ascii="Times New Roman" w:hAnsi="Times New Roman" w:cs="Times New Roman"/>
                <w:sz w:val="24"/>
                <w:szCs w:val="24"/>
              </w:rPr>
            </w:pPr>
            <w:r w:rsidRPr="00385724">
              <w:rPr>
                <w:rFonts w:ascii="Times New Roman" w:hAnsi="Times New Roman" w:cs="Times New Roman"/>
                <w:sz w:val="24"/>
                <w:szCs w:val="24"/>
              </w:rPr>
              <w:t>Нарушения срока оплаты за оказанные услуги, установленного условием контракта (договора).</w:t>
            </w:r>
          </w:p>
          <w:p w:rsidR="00014238" w:rsidRPr="00385724" w:rsidRDefault="00F13533" w:rsidP="00014238">
            <w:pPr>
              <w:pStyle w:val="ab"/>
              <w:numPr>
                <w:ilvl w:val="0"/>
                <w:numId w:val="12"/>
              </w:numPr>
              <w:ind w:left="0" w:firstLine="0"/>
              <w:jc w:val="both"/>
              <w:rPr>
                <w:rFonts w:ascii="Times New Roman" w:hAnsi="Times New Roman" w:cs="Times New Roman"/>
                <w:sz w:val="24"/>
                <w:szCs w:val="24"/>
              </w:rPr>
            </w:pPr>
            <w:r w:rsidRPr="00385724">
              <w:rPr>
                <w:rFonts w:ascii="Times New Roman" w:hAnsi="Times New Roman" w:cs="Times New Roman"/>
                <w:sz w:val="24"/>
                <w:szCs w:val="24"/>
              </w:rPr>
              <w:t>Передача в безвозмездное пользование особо ценного движимого имущества без согласия собственника.</w:t>
            </w:r>
          </w:p>
          <w:p w:rsidR="00F13533" w:rsidRDefault="00F13533" w:rsidP="00F13533">
            <w:pPr>
              <w:pStyle w:val="ab"/>
              <w:numPr>
                <w:ilvl w:val="0"/>
                <w:numId w:val="12"/>
              </w:numPr>
              <w:ind w:left="0" w:firstLine="0"/>
              <w:jc w:val="both"/>
              <w:rPr>
                <w:rFonts w:ascii="Times New Roman" w:hAnsi="Times New Roman" w:cs="Times New Roman"/>
                <w:sz w:val="24"/>
                <w:szCs w:val="24"/>
              </w:rPr>
            </w:pPr>
            <w:r w:rsidRPr="00385724">
              <w:rPr>
                <w:rFonts w:ascii="Times New Roman" w:hAnsi="Times New Roman" w:cs="Times New Roman"/>
                <w:sz w:val="24"/>
                <w:szCs w:val="24"/>
              </w:rPr>
              <w:t>Неполное заполнение формы первичного учетного документа.</w:t>
            </w:r>
          </w:p>
          <w:p w:rsidR="00385724" w:rsidRDefault="00385724" w:rsidP="0091501B">
            <w:pPr>
              <w:pStyle w:val="ab"/>
              <w:numPr>
                <w:ilvl w:val="0"/>
                <w:numId w:val="12"/>
              </w:numPr>
              <w:ind w:left="0" w:firstLine="0"/>
              <w:jc w:val="both"/>
              <w:rPr>
                <w:rFonts w:ascii="Times New Roman" w:hAnsi="Times New Roman" w:cs="Times New Roman"/>
                <w:sz w:val="24"/>
                <w:szCs w:val="24"/>
              </w:rPr>
            </w:pPr>
            <w:r w:rsidRPr="00385724">
              <w:rPr>
                <w:rFonts w:ascii="Times New Roman" w:hAnsi="Times New Roman" w:cs="Times New Roman"/>
                <w:sz w:val="24"/>
                <w:szCs w:val="24"/>
              </w:rPr>
              <w:t xml:space="preserve">Не произведена переоценка стоимости земельного участка до справедливой стоимости, в качестве которой используется кадастровая стоимость, в результате чего стоимость земельного участка завышена, что привело к неверному отражению показателя «непроизведенные активы» в Сведениях о движении нефинансовых активов учреждения (ф.0503768) и в Балансе государственного (муниципального) учреждения (ф.0503730) на 01.01.2022 г. </w:t>
            </w:r>
          </w:p>
          <w:p w:rsidR="0091501B" w:rsidRDefault="0091501B" w:rsidP="0091501B">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Принятие к учету первичного учетного документа при отсутствии обязательного реквизита (в акте приема-передачи не указана балансовая стоимость объектов основных средств).</w:t>
            </w:r>
          </w:p>
          <w:p w:rsidR="00AB1A4F" w:rsidRPr="00385724" w:rsidRDefault="00AB1A4F" w:rsidP="0091501B">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Не обеспечен учет имущества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26 «Имущество, переданное в безвозмездное пользование», что привело к неверному отражению (занижению) показателя в Справке о наличии имущества и обязательств на </w:t>
            </w:r>
            <w:proofErr w:type="spellStart"/>
            <w:r>
              <w:rPr>
                <w:rFonts w:ascii="Times New Roman" w:hAnsi="Times New Roman" w:cs="Times New Roman"/>
                <w:sz w:val="24"/>
                <w:szCs w:val="24"/>
              </w:rPr>
              <w:t>забалансовых</w:t>
            </w:r>
            <w:proofErr w:type="spellEnd"/>
            <w:r>
              <w:rPr>
                <w:rFonts w:ascii="Times New Roman" w:hAnsi="Times New Roman" w:cs="Times New Roman"/>
                <w:sz w:val="24"/>
                <w:szCs w:val="24"/>
              </w:rPr>
              <w:t xml:space="preserve"> счетах в составе Баланса государственного (муниципального) </w:t>
            </w:r>
            <w:r>
              <w:rPr>
                <w:rFonts w:ascii="Times New Roman" w:hAnsi="Times New Roman" w:cs="Times New Roman"/>
                <w:sz w:val="24"/>
                <w:szCs w:val="24"/>
              </w:rPr>
              <w:lastRenderedPageBreak/>
              <w:t>учреждения (ф.0503730) на 01.01.2022 г.</w:t>
            </w:r>
          </w:p>
          <w:p w:rsidR="00385724" w:rsidRPr="00385724" w:rsidRDefault="0091501B" w:rsidP="00F13533">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Не обеспечен учет имущества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26 «Имущество, переданное в безвозмездное пользование» субсчета 26.11 «Основные </w:t>
            </w:r>
            <w:proofErr w:type="gramStart"/>
            <w:r>
              <w:rPr>
                <w:rFonts w:ascii="Times New Roman" w:hAnsi="Times New Roman" w:cs="Times New Roman"/>
                <w:sz w:val="24"/>
                <w:szCs w:val="24"/>
              </w:rPr>
              <w:t>средства-недвижимое</w:t>
            </w:r>
            <w:proofErr w:type="gramEnd"/>
            <w:r>
              <w:rPr>
                <w:rFonts w:ascii="Times New Roman" w:hAnsi="Times New Roman" w:cs="Times New Roman"/>
                <w:sz w:val="24"/>
                <w:szCs w:val="24"/>
              </w:rPr>
              <w:t xml:space="preserve"> имущество, переданное в безвозмездное пользование» по состоянию на 01.07.2022 г.</w:t>
            </w:r>
          </w:p>
          <w:p w:rsidR="00F13533" w:rsidRPr="00385724" w:rsidRDefault="00F13533" w:rsidP="00F13533">
            <w:pPr>
              <w:pStyle w:val="ab"/>
              <w:numPr>
                <w:ilvl w:val="0"/>
                <w:numId w:val="12"/>
              </w:numPr>
              <w:ind w:left="0" w:firstLine="0"/>
              <w:jc w:val="both"/>
              <w:rPr>
                <w:rFonts w:ascii="Times New Roman" w:hAnsi="Times New Roman" w:cs="Times New Roman"/>
                <w:sz w:val="24"/>
                <w:szCs w:val="24"/>
              </w:rPr>
            </w:pPr>
            <w:r w:rsidRPr="00385724">
              <w:rPr>
                <w:rFonts w:ascii="Times New Roman" w:hAnsi="Times New Roman" w:cs="Times New Roman"/>
                <w:sz w:val="24"/>
                <w:szCs w:val="24"/>
              </w:rPr>
              <w:t>Невыполнение муниципального задания на 2021 год по показателю, характеризующего качество оказываемой муниципальной услуги по образовательной программе начального общего образования и образовательной программе основного общего образования.</w:t>
            </w:r>
          </w:p>
          <w:p w:rsidR="00F13533" w:rsidRPr="00385724" w:rsidRDefault="00E3375D" w:rsidP="00385724">
            <w:pPr>
              <w:pStyle w:val="ab"/>
              <w:numPr>
                <w:ilvl w:val="0"/>
                <w:numId w:val="12"/>
              </w:numPr>
              <w:ind w:left="0" w:firstLine="0"/>
              <w:jc w:val="both"/>
              <w:rPr>
                <w:rFonts w:ascii="Times New Roman" w:hAnsi="Times New Roman" w:cs="Times New Roman"/>
                <w:sz w:val="24"/>
                <w:szCs w:val="24"/>
              </w:rPr>
            </w:pPr>
            <w:r w:rsidRPr="00385724">
              <w:rPr>
                <w:rFonts w:ascii="Times New Roman" w:hAnsi="Times New Roman" w:cs="Times New Roman"/>
                <w:sz w:val="24"/>
                <w:szCs w:val="24"/>
              </w:rPr>
              <w:t xml:space="preserve">Отчет о выполнении муниципального задания за 2021 год размещен в сети интернет на официальном сайте  </w:t>
            </w:r>
            <w:hyperlink r:id="rId8" w:history="1">
              <w:r w:rsidRPr="00385724">
                <w:rPr>
                  <w:rStyle w:val="ac"/>
                  <w:rFonts w:ascii="Times New Roman" w:hAnsi="Times New Roman" w:cs="Times New Roman"/>
                  <w:sz w:val="24"/>
                  <w:szCs w:val="24"/>
                  <w:lang w:val="en-US"/>
                </w:rPr>
                <w:t>www</w:t>
              </w:r>
              <w:r w:rsidRPr="00385724">
                <w:rPr>
                  <w:rStyle w:val="ac"/>
                  <w:rFonts w:ascii="Times New Roman" w:hAnsi="Times New Roman" w:cs="Times New Roman"/>
                  <w:sz w:val="24"/>
                  <w:szCs w:val="24"/>
                </w:rPr>
                <w:t>.</w:t>
              </w:r>
              <w:r w:rsidRPr="00385724">
                <w:rPr>
                  <w:rStyle w:val="ac"/>
                  <w:rFonts w:ascii="Times New Roman" w:hAnsi="Times New Roman" w:cs="Times New Roman"/>
                  <w:sz w:val="24"/>
                  <w:szCs w:val="24"/>
                  <w:lang w:val="en-US"/>
                </w:rPr>
                <w:t>bus</w:t>
              </w:r>
              <w:r w:rsidRPr="00385724">
                <w:rPr>
                  <w:rStyle w:val="ac"/>
                  <w:rFonts w:ascii="Times New Roman" w:hAnsi="Times New Roman" w:cs="Times New Roman"/>
                  <w:sz w:val="24"/>
                  <w:szCs w:val="24"/>
                </w:rPr>
                <w:t>.</w:t>
              </w:r>
              <w:r w:rsidRPr="00385724">
                <w:rPr>
                  <w:rStyle w:val="ac"/>
                  <w:rFonts w:ascii="Times New Roman" w:hAnsi="Times New Roman" w:cs="Times New Roman"/>
                  <w:sz w:val="24"/>
                  <w:szCs w:val="24"/>
                  <w:lang w:val="en-US"/>
                </w:rPr>
                <w:t>gov</w:t>
              </w:r>
              <w:r w:rsidRPr="00385724">
                <w:rPr>
                  <w:rStyle w:val="ac"/>
                  <w:rFonts w:ascii="Times New Roman" w:hAnsi="Times New Roman" w:cs="Times New Roman"/>
                  <w:sz w:val="24"/>
                  <w:szCs w:val="24"/>
                </w:rPr>
                <w:t>.</w:t>
              </w:r>
              <w:r w:rsidRPr="00385724">
                <w:rPr>
                  <w:rStyle w:val="ac"/>
                  <w:rFonts w:ascii="Times New Roman" w:hAnsi="Times New Roman" w:cs="Times New Roman"/>
                  <w:sz w:val="24"/>
                  <w:szCs w:val="24"/>
                  <w:lang w:val="en-US"/>
                </w:rPr>
                <w:t>ru</w:t>
              </w:r>
            </w:hyperlink>
            <w:r w:rsidRPr="00385724">
              <w:rPr>
                <w:rFonts w:ascii="Times New Roman" w:hAnsi="Times New Roman" w:cs="Times New Roman"/>
                <w:sz w:val="24"/>
                <w:szCs w:val="24"/>
              </w:rPr>
              <w:t xml:space="preserve">. </w:t>
            </w:r>
            <w:r w:rsidR="0014023C" w:rsidRPr="00385724">
              <w:rPr>
                <w:rFonts w:ascii="Times New Roman" w:hAnsi="Times New Roman" w:cs="Times New Roman"/>
                <w:sz w:val="24"/>
                <w:szCs w:val="24"/>
              </w:rPr>
              <w:t>с</w:t>
            </w:r>
            <w:r w:rsidRPr="00385724">
              <w:rPr>
                <w:rFonts w:ascii="Times New Roman" w:hAnsi="Times New Roman" w:cs="Times New Roman"/>
                <w:sz w:val="24"/>
                <w:szCs w:val="24"/>
              </w:rPr>
              <w:t xml:space="preserve"> нарушением установленного срока.</w:t>
            </w:r>
          </w:p>
        </w:tc>
      </w:tr>
      <w:tr w:rsidR="00D63F78" w:rsidRPr="003130E4">
        <w:trPr>
          <w:trHeight w:val="20"/>
        </w:trPr>
        <w:tc>
          <w:tcPr>
            <w:tcW w:w="3420" w:type="dxa"/>
          </w:tcPr>
          <w:p w:rsidR="00D63F78" w:rsidRPr="00E3375D" w:rsidRDefault="00D63F78"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lastRenderedPageBreak/>
              <w:t>Вынесено представление /срок исполнения</w:t>
            </w:r>
          </w:p>
        </w:tc>
        <w:tc>
          <w:tcPr>
            <w:tcW w:w="6840" w:type="dxa"/>
          </w:tcPr>
          <w:p w:rsidR="00D63F78" w:rsidRPr="00E3375D" w:rsidRDefault="00D63F78" w:rsidP="000F68A9">
            <w:pPr>
              <w:widowControl w:val="0"/>
              <w:autoSpaceDN w:val="0"/>
              <w:adjustRightInd w:val="0"/>
              <w:spacing w:after="0" w:line="240" w:lineRule="auto"/>
              <w:jc w:val="both"/>
              <w:rPr>
                <w:rFonts w:ascii="Times New Roman" w:hAnsi="Times New Roman"/>
                <w:sz w:val="24"/>
                <w:szCs w:val="24"/>
                <w:lang w:eastAsia="ru-RU"/>
              </w:rPr>
            </w:pPr>
            <w:r w:rsidRPr="00E3375D">
              <w:rPr>
                <w:rFonts w:ascii="Times New Roman" w:hAnsi="Times New Roman"/>
                <w:sz w:val="24"/>
                <w:szCs w:val="24"/>
                <w:lang w:eastAsia="ru-RU"/>
              </w:rPr>
              <w:t>1. О рассмотрении информации о выявленных нарушениях.</w:t>
            </w:r>
          </w:p>
          <w:p w:rsidR="00D63F78" w:rsidRPr="00E3375D" w:rsidRDefault="00D63F78" w:rsidP="000F68A9">
            <w:pPr>
              <w:widowControl w:val="0"/>
              <w:autoSpaceDN w:val="0"/>
              <w:adjustRightInd w:val="0"/>
              <w:spacing w:after="0" w:line="240" w:lineRule="auto"/>
              <w:jc w:val="both"/>
              <w:rPr>
                <w:rFonts w:ascii="Times New Roman" w:hAnsi="Times New Roman"/>
                <w:sz w:val="24"/>
                <w:szCs w:val="24"/>
                <w:lang w:eastAsia="ru-RU"/>
              </w:rPr>
            </w:pPr>
            <w:r w:rsidRPr="00E3375D">
              <w:rPr>
                <w:rFonts w:ascii="Times New Roman" w:hAnsi="Times New Roman"/>
                <w:sz w:val="24"/>
                <w:szCs w:val="24"/>
                <w:lang w:eastAsia="ru-RU"/>
              </w:rPr>
              <w:t xml:space="preserve">2. О принятии мер по устранению </w:t>
            </w:r>
            <w:r w:rsidR="00976959" w:rsidRPr="00E3375D">
              <w:rPr>
                <w:rFonts w:ascii="Times New Roman" w:hAnsi="Times New Roman"/>
                <w:sz w:val="24"/>
                <w:szCs w:val="24"/>
                <w:lang w:eastAsia="ru-RU"/>
              </w:rPr>
              <w:t xml:space="preserve">выявленных нарушений, их </w:t>
            </w:r>
            <w:r w:rsidRPr="00E3375D">
              <w:rPr>
                <w:rFonts w:ascii="Times New Roman" w:hAnsi="Times New Roman"/>
                <w:sz w:val="24"/>
                <w:szCs w:val="24"/>
                <w:lang w:eastAsia="ru-RU"/>
              </w:rPr>
              <w:t>причин и условий.</w:t>
            </w:r>
          </w:p>
          <w:p w:rsidR="00A546EB" w:rsidRPr="00E3375D" w:rsidRDefault="00A546EB" w:rsidP="00A546EB">
            <w:pPr>
              <w:widowControl w:val="0"/>
              <w:autoSpaceDN w:val="0"/>
              <w:adjustRightInd w:val="0"/>
              <w:spacing w:after="0" w:line="240" w:lineRule="auto"/>
              <w:jc w:val="both"/>
              <w:rPr>
                <w:rFonts w:ascii="Times New Roman" w:hAnsi="Times New Roman"/>
                <w:sz w:val="24"/>
                <w:szCs w:val="24"/>
              </w:rPr>
            </w:pPr>
            <w:r w:rsidRPr="00E3375D">
              <w:rPr>
                <w:rFonts w:ascii="Times New Roman" w:hAnsi="Times New Roman"/>
                <w:sz w:val="24"/>
                <w:szCs w:val="24"/>
                <w:lang w:eastAsia="ru-RU"/>
              </w:rPr>
              <w:t>3.</w:t>
            </w:r>
            <w:r w:rsidRPr="00E3375D">
              <w:rPr>
                <w:rFonts w:ascii="Times New Roman" w:hAnsi="Times New Roman"/>
                <w:sz w:val="24"/>
                <w:szCs w:val="24"/>
              </w:rPr>
              <w:t xml:space="preserve"> О принятии мер по устранению причин и условий нарушения в случае невозможности его устранения.</w:t>
            </w:r>
          </w:p>
          <w:p w:rsidR="00D63F78" w:rsidRPr="00E3375D" w:rsidRDefault="00A546EB" w:rsidP="000F68A9">
            <w:pPr>
              <w:widowControl w:val="0"/>
              <w:autoSpaceDN w:val="0"/>
              <w:adjustRightInd w:val="0"/>
              <w:spacing w:after="0" w:line="240" w:lineRule="auto"/>
              <w:jc w:val="both"/>
              <w:rPr>
                <w:rFonts w:ascii="Times New Roman" w:hAnsi="Times New Roman"/>
                <w:sz w:val="24"/>
                <w:szCs w:val="24"/>
                <w:lang w:eastAsia="ru-RU"/>
              </w:rPr>
            </w:pPr>
            <w:r w:rsidRPr="00E3375D">
              <w:rPr>
                <w:rFonts w:ascii="Times New Roman" w:hAnsi="Times New Roman"/>
                <w:sz w:val="24"/>
                <w:szCs w:val="24"/>
                <w:lang w:eastAsia="ru-RU"/>
              </w:rPr>
              <w:t>4. О ра</w:t>
            </w:r>
            <w:r w:rsidR="00D63F78" w:rsidRPr="00E3375D">
              <w:rPr>
                <w:rFonts w:ascii="Times New Roman" w:hAnsi="Times New Roman"/>
                <w:sz w:val="24"/>
                <w:szCs w:val="24"/>
                <w:lang w:eastAsia="ru-RU"/>
              </w:rPr>
              <w:t>ссмотрении вопроса о привлечении к дисциплинарной ответственности виновных лиц.</w:t>
            </w:r>
          </w:p>
          <w:p w:rsidR="00D63F78" w:rsidRPr="00E3375D" w:rsidRDefault="003C5841" w:rsidP="00906BB7">
            <w:pPr>
              <w:widowControl w:val="0"/>
              <w:autoSpaceDN w:val="0"/>
              <w:adjustRightInd w:val="0"/>
              <w:spacing w:after="0" w:line="240" w:lineRule="auto"/>
              <w:jc w:val="both"/>
              <w:rPr>
                <w:rFonts w:ascii="Times New Roman" w:hAnsi="Times New Roman"/>
                <w:sz w:val="24"/>
                <w:szCs w:val="24"/>
                <w:lang w:eastAsia="ru-RU"/>
              </w:rPr>
            </w:pPr>
            <w:r w:rsidRPr="00E3375D">
              <w:rPr>
                <w:rFonts w:ascii="Times New Roman" w:hAnsi="Times New Roman"/>
                <w:sz w:val="24"/>
                <w:szCs w:val="24"/>
                <w:lang w:eastAsia="ru-RU"/>
              </w:rPr>
              <w:t xml:space="preserve">Исполнить в срок не позднее </w:t>
            </w:r>
            <w:r w:rsidR="00906BB7" w:rsidRPr="00E3375D">
              <w:rPr>
                <w:rFonts w:ascii="Times New Roman" w:hAnsi="Times New Roman"/>
                <w:sz w:val="24"/>
                <w:szCs w:val="24"/>
                <w:lang w:eastAsia="ru-RU"/>
              </w:rPr>
              <w:t>14</w:t>
            </w:r>
            <w:r w:rsidRPr="00E3375D">
              <w:rPr>
                <w:rFonts w:ascii="Times New Roman" w:hAnsi="Times New Roman"/>
                <w:sz w:val="24"/>
                <w:szCs w:val="24"/>
                <w:lang w:eastAsia="ru-RU"/>
              </w:rPr>
              <w:t xml:space="preserve"> </w:t>
            </w:r>
            <w:r w:rsidR="00906BB7" w:rsidRPr="00E3375D">
              <w:rPr>
                <w:rFonts w:ascii="Times New Roman" w:hAnsi="Times New Roman"/>
                <w:sz w:val="24"/>
                <w:szCs w:val="24"/>
                <w:lang w:eastAsia="ru-RU"/>
              </w:rPr>
              <w:t>октября</w:t>
            </w:r>
            <w:r w:rsidRPr="00E3375D">
              <w:rPr>
                <w:rFonts w:ascii="Times New Roman" w:hAnsi="Times New Roman"/>
                <w:sz w:val="24"/>
                <w:szCs w:val="24"/>
                <w:lang w:eastAsia="ru-RU"/>
              </w:rPr>
              <w:t xml:space="preserve"> 2022 года.</w:t>
            </w:r>
          </w:p>
        </w:tc>
      </w:tr>
      <w:tr w:rsidR="001C710C" w:rsidRPr="003130E4">
        <w:trPr>
          <w:trHeight w:val="20"/>
        </w:trPr>
        <w:tc>
          <w:tcPr>
            <w:tcW w:w="3420" w:type="dxa"/>
          </w:tcPr>
          <w:p w:rsidR="001C710C" w:rsidRPr="00E3375D" w:rsidRDefault="001C710C" w:rsidP="001C710C">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Вынесено предписание /срок исполнения</w:t>
            </w:r>
          </w:p>
        </w:tc>
        <w:tc>
          <w:tcPr>
            <w:tcW w:w="6840" w:type="dxa"/>
          </w:tcPr>
          <w:p w:rsidR="001C710C" w:rsidRPr="00E3375D" w:rsidRDefault="001C710C" w:rsidP="000F68A9">
            <w:pPr>
              <w:widowControl w:val="0"/>
              <w:autoSpaceDN w:val="0"/>
              <w:adjustRightInd w:val="0"/>
              <w:spacing w:after="0" w:line="240" w:lineRule="auto"/>
              <w:jc w:val="both"/>
              <w:rPr>
                <w:rFonts w:ascii="Times New Roman" w:hAnsi="Times New Roman"/>
                <w:sz w:val="24"/>
                <w:szCs w:val="24"/>
                <w:lang w:eastAsia="ru-RU"/>
              </w:rPr>
            </w:pPr>
            <w:r w:rsidRPr="00E3375D">
              <w:rPr>
                <w:rFonts w:ascii="Times New Roman" w:hAnsi="Times New Roman"/>
                <w:sz w:val="24"/>
                <w:szCs w:val="24"/>
                <w:lang w:eastAsia="ru-RU"/>
              </w:rPr>
              <w:t>Не выносилось</w:t>
            </w:r>
          </w:p>
        </w:tc>
      </w:tr>
      <w:tr w:rsidR="00716D17" w:rsidRPr="003130E4">
        <w:trPr>
          <w:trHeight w:val="20"/>
        </w:trPr>
        <w:tc>
          <w:tcPr>
            <w:tcW w:w="3420" w:type="dxa"/>
          </w:tcPr>
          <w:p w:rsidR="00716D17" w:rsidRPr="00E3375D" w:rsidRDefault="00716D17" w:rsidP="001C710C">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Принятые решения и меры по устранению нарушений</w:t>
            </w:r>
          </w:p>
        </w:tc>
        <w:tc>
          <w:tcPr>
            <w:tcW w:w="6840" w:type="dxa"/>
          </w:tcPr>
          <w:p w:rsidR="00716D17" w:rsidRPr="00E3375D" w:rsidRDefault="00716D17" w:rsidP="000F68A9">
            <w:pPr>
              <w:widowControl w:val="0"/>
              <w:autoSpaceDN w:val="0"/>
              <w:adjustRightInd w:val="0"/>
              <w:spacing w:after="0" w:line="240" w:lineRule="auto"/>
              <w:jc w:val="both"/>
              <w:rPr>
                <w:rFonts w:ascii="Times New Roman" w:hAnsi="Times New Roman"/>
                <w:sz w:val="24"/>
                <w:szCs w:val="24"/>
                <w:lang w:eastAsia="ru-RU"/>
              </w:rPr>
            </w:pPr>
            <w:r w:rsidRPr="00E3375D">
              <w:rPr>
                <w:rFonts w:ascii="Times New Roman" w:hAnsi="Times New Roman"/>
                <w:sz w:val="24"/>
                <w:szCs w:val="24"/>
                <w:lang w:eastAsia="ru-RU"/>
              </w:rPr>
              <w:t>Представление рассмотрено и исполнено в установленный срок.</w:t>
            </w:r>
          </w:p>
        </w:tc>
      </w:tr>
    </w:tbl>
    <w:p w:rsidR="00B14E2D" w:rsidRPr="00FB45D0" w:rsidRDefault="00B14E2D" w:rsidP="00451EBD">
      <w:pPr>
        <w:spacing w:after="120" w:line="240" w:lineRule="auto"/>
        <w:rPr>
          <w:sz w:val="28"/>
          <w:szCs w:val="28"/>
        </w:rPr>
      </w:pPr>
    </w:p>
    <w:sectPr w:rsidR="00B14E2D" w:rsidRPr="00FB45D0" w:rsidSect="00EF7C1E">
      <w:headerReference w:type="default" r:id="rId9"/>
      <w:pgSz w:w="11906" w:h="16838" w:code="9"/>
      <w:pgMar w:top="1134" w:right="1134" w:bottom="113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97" w:rsidRDefault="00DE0397" w:rsidP="009930DC">
      <w:pPr>
        <w:spacing w:after="0" w:line="240" w:lineRule="auto"/>
      </w:pPr>
      <w:r>
        <w:separator/>
      </w:r>
    </w:p>
  </w:endnote>
  <w:endnote w:type="continuationSeparator" w:id="0">
    <w:p w:rsidR="00DE0397" w:rsidRDefault="00DE0397"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97" w:rsidRDefault="00DE0397" w:rsidP="009930DC">
      <w:pPr>
        <w:spacing w:after="0" w:line="240" w:lineRule="auto"/>
      </w:pPr>
      <w:r>
        <w:separator/>
      </w:r>
    </w:p>
  </w:footnote>
  <w:footnote w:type="continuationSeparator" w:id="0">
    <w:p w:rsidR="00DE0397" w:rsidRDefault="00DE0397"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03" w:rsidRDefault="00AD1CA9">
    <w:pPr>
      <w:pStyle w:val="a4"/>
      <w:jc w:val="center"/>
    </w:pPr>
    <w:r>
      <w:fldChar w:fldCharType="begin"/>
    </w:r>
    <w:r>
      <w:instrText>PAGE   \* MERGEFORMAT</w:instrText>
    </w:r>
    <w:r>
      <w:fldChar w:fldCharType="separate"/>
    </w:r>
    <w:r w:rsidR="00B94C61">
      <w:rPr>
        <w:noProof/>
      </w:rPr>
      <w:t>2</w:t>
    </w:r>
    <w:r>
      <w:rPr>
        <w:noProof/>
      </w:rPr>
      <w:fldChar w:fldCharType="end"/>
    </w:r>
  </w:p>
  <w:p w:rsidR="007D3B03" w:rsidRDefault="007D3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66"/>
    <w:multiLevelType w:val="hybridMultilevel"/>
    <w:tmpl w:val="1A3A6CD6"/>
    <w:lvl w:ilvl="0" w:tplc="C28051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D6687"/>
    <w:multiLevelType w:val="hybridMultilevel"/>
    <w:tmpl w:val="17A2F660"/>
    <w:lvl w:ilvl="0" w:tplc="04190011">
      <w:start w:val="1"/>
      <w:numFmt w:val="decimal"/>
      <w:lvlText w:val="%1)"/>
      <w:lvlJc w:val="left"/>
      <w:pPr>
        <w:ind w:left="4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82A83"/>
    <w:multiLevelType w:val="hybridMultilevel"/>
    <w:tmpl w:val="A1FE0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613AF8"/>
    <w:multiLevelType w:val="hybridMultilevel"/>
    <w:tmpl w:val="9960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5423E7"/>
    <w:multiLevelType w:val="hybridMultilevel"/>
    <w:tmpl w:val="A50A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ED50D7"/>
    <w:multiLevelType w:val="hybridMultilevel"/>
    <w:tmpl w:val="01FA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1">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6"/>
  </w:num>
  <w:num w:numId="3">
    <w:abstractNumId w:val="4"/>
  </w:num>
  <w:num w:numId="4">
    <w:abstractNumId w:val="3"/>
  </w:num>
  <w:num w:numId="5">
    <w:abstractNumId w:val="11"/>
  </w:num>
  <w:num w:numId="6">
    <w:abstractNumId w:val="12"/>
  </w:num>
  <w:num w:numId="7">
    <w:abstractNumId w:val="10"/>
  </w:num>
  <w:num w:numId="8">
    <w:abstractNumId w:val="1"/>
  </w:num>
  <w:num w:numId="9">
    <w:abstractNumId w:val="9"/>
  </w:num>
  <w:num w:numId="10">
    <w:abstractNumId w:val="8"/>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FC8"/>
    <w:rsid w:val="000011A8"/>
    <w:rsid w:val="00007EFD"/>
    <w:rsid w:val="00012ECD"/>
    <w:rsid w:val="00014238"/>
    <w:rsid w:val="0001555E"/>
    <w:rsid w:val="00021E9E"/>
    <w:rsid w:val="00025FC8"/>
    <w:rsid w:val="00031E27"/>
    <w:rsid w:val="000379F0"/>
    <w:rsid w:val="00051261"/>
    <w:rsid w:val="00054476"/>
    <w:rsid w:val="00086AC7"/>
    <w:rsid w:val="000905DD"/>
    <w:rsid w:val="00096E25"/>
    <w:rsid w:val="000A00B5"/>
    <w:rsid w:val="000A5BD7"/>
    <w:rsid w:val="000A6FBC"/>
    <w:rsid w:val="000B40CF"/>
    <w:rsid w:val="000B7634"/>
    <w:rsid w:val="000D77D0"/>
    <w:rsid w:val="000E7DCF"/>
    <w:rsid w:val="000F62E3"/>
    <w:rsid w:val="000F68A9"/>
    <w:rsid w:val="000F7DE8"/>
    <w:rsid w:val="00106C2A"/>
    <w:rsid w:val="00121899"/>
    <w:rsid w:val="001255D3"/>
    <w:rsid w:val="0013296B"/>
    <w:rsid w:val="0014023C"/>
    <w:rsid w:val="00144472"/>
    <w:rsid w:val="0014711F"/>
    <w:rsid w:val="00151C08"/>
    <w:rsid w:val="00151FA3"/>
    <w:rsid w:val="001524AB"/>
    <w:rsid w:val="00155C51"/>
    <w:rsid w:val="00195289"/>
    <w:rsid w:val="001A7B09"/>
    <w:rsid w:val="001A7BC9"/>
    <w:rsid w:val="001B01E8"/>
    <w:rsid w:val="001B2683"/>
    <w:rsid w:val="001B2A9C"/>
    <w:rsid w:val="001B4DD9"/>
    <w:rsid w:val="001B5ED5"/>
    <w:rsid w:val="001C2538"/>
    <w:rsid w:val="001C710C"/>
    <w:rsid w:val="001D243B"/>
    <w:rsid w:val="001D25AE"/>
    <w:rsid w:val="001E24CA"/>
    <w:rsid w:val="0020175F"/>
    <w:rsid w:val="002048A5"/>
    <w:rsid w:val="0022466A"/>
    <w:rsid w:val="002268D6"/>
    <w:rsid w:val="002373D0"/>
    <w:rsid w:val="00237568"/>
    <w:rsid w:val="00267ED5"/>
    <w:rsid w:val="00284880"/>
    <w:rsid w:val="00284F9B"/>
    <w:rsid w:val="002871FF"/>
    <w:rsid w:val="0028745D"/>
    <w:rsid w:val="00287CB3"/>
    <w:rsid w:val="0029273C"/>
    <w:rsid w:val="002A02FE"/>
    <w:rsid w:val="002A2082"/>
    <w:rsid w:val="002A6C29"/>
    <w:rsid w:val="002B0D69"/>
    <w:rsid w:val="002B7F4A"/>
    <w:rsid w:val="002C0834"/>
    <w:rsid w:val="002C1166"/>
    <w:rsid w:val="002C2DE0"/>
    <w:rsid w:val="002D0D4F"/>
    <w:rsid w:val="002D50CC"/>
    <w:rsid w:val="00300323"/>
    <w:rsid w:val="00300EB0"/>
    <w:rsid w:val="00302921"/>
    <w:rsid w:val="0030408D"/>
    <w:rsid w:val="003130E4"/>
    <w:rsid w:val="0032370F"/>
    <w:rsid w:val="003452A2"/>
    <w:rsid w:val="00360804"/>
    <w:rsid w:val="0037650B"/>
    <w:rsid w:val="00376E6D"/>
    <w:rsid w:val="00382C6D"/>
    <w:rsid w:val="00383DF9"/>
    <w:rsid w:val="003848A9"/>
    <w:rsid w:val="00385724"/>
    <w:rsid w:val="003A1AAB"/>
    <w:rsid w:val="003A7415"/>
    <w:rsid w:val="003B418F"/>
    <w:rsid w:val="003B7BBC"/>
    <w:rsid w:val="003C34A3"/>
    <w:rsid w:val="003C5841"/>
    <w:rsid w:val="003C6E57"/>
    <w:rsid w:val="003D574F"/>
    <w:rsid w:val="003E6D79"/>
    <w:rsid w:val="003F47B0"/>
    <w:rsid w:val="003F5FBE"/>
    <w:rsid w:val="003F7D2D"/>
    <w:rsid w:val="00426CB2"/>
    <w:rsid w:val="00434EB0"/>
    <w:rsid w:val="00434EB4"/>
    <w:rsid w:val="00440AED"/>
    <w:rsid w:val="00445557"/>
    <w:rsid w:val="00451EBD"/>
    <w:rsid w:val="00491E6A"/>
    <w:rsid w:val="004A1687"/>
    <w:rsid w:val="004A1DE8"/>
    <w:rsid w:val="004C5DD2"/>
    <w:rsid w:val="004C701A"/>
    <w:rsid w:val="004D2A80"/>
    <w:rsid w:val="004D657F"/>
    <w:rsid w:val="004F2483"/>
    <w:rsid w:val="004F3682"/>
    <w:rsid w:val="004F4863"/>
    <w:rsid w:val="004F5ED6"/>
    <w:rsid w:val="005035FC"/>
    <w:rsid w:val="005346FF"/>
    <w:rsid w:val="005366FB"/>
    <w:rsid w:val="00552887"/>
    <w:rsid w:val="00560811"/>
    <w:rsid w:val="00561178"/>
    <w:rsid w:val="00581C4C"/>
    <w:rsid w:val="005933BB"/>
    <w:rsid w:val="005B3980"/>
    <w:rsid w:val="005B3E6C"/>
    <w:rsid w:val="005B48BF"/>
    <w:rsid w:val="005B4E17"/>
    <w:rsid w:val="005B75A1"/>
    <w:rsid w:val="005C2BF2"/>
    <w:rsid w:val="005C58E8"/>
    <w:rsid w:val="005C7166"/>
    <w:rsid w:val="005E7D35"/>
    <w:rsid w:val="005F20BF"/>
    <w:rsid w:val="00601016"/>
    <w:rsid w:val="006022DA"/>
    <w:rsid w:val="00602431"/>
    <w:rsid w:val="00612138"/>
    <w:rsid w:val="00625EDA"/>
    <w:rsid w:val="00630B84"/>
    <w:rsid w:val="0063177A"/>
    <w:rsid w:val="006400F1"/>
    <w:rsid w:val="00640373"/>
    <w:rsid w:val="00641AF5"/>
    <w:rsid w:val="0064438B"/>
    <w:rsid w:val="00654CB0"/>
    <w:rsid w:val="00655D6C"/>
    <w:rsid w:val="00665C03"/>
    <w:rsid w:val="006773B8"/>
    <w:rsid w:val="006847BC"/>
    <w:rsid w:val="00692152"/>
    <w:rsid w:val="006976A4"/>
    <w:rsid w:val="006B2D9E"/>
    <w:rsid w:val="006C1054"/>
    <w:rsid w:val="006C1DCB"/>
    <w:rsid w:val="006C6FF3"/>
    <w:rsid w:val="006C7107"/>
    <w:rsid w:val="006D27B8"/>
    <w:rsid w:val="006D4078"/>
    <w:rsid w:val="006D76B5"/>
    <w:rsid w:val="006E4033"/>
    <w:rsid w:val="006F429D"/>
    <w:rsid w:val="006F604A"/>
    <w:rsid w:val="00703F69"/>
    <w:rsid w:val="00716D17"/>
    <w:rsid w:val="0072483A"/>
    <w:rsid w:val="00731C46"/>
    <w:rsid w:val="00741272"/>
    <w:rsid w:val="00741C5C"/>
    <w:rsid w:val="00762AA8"/>
    <w:rsid w:val="007650F6"/>
    <w:rsid w:val="00771A44"/>
    <w:rsid w:val="007742C6"/>
    <w:rsid w:val="00777B9C"/>
    <w:rsid w:val="00791000"/>
    <w:rsid w:val="007972A5"/>
    <w:rsid w:val="007B3A9D"/>
    <w:rsid w:val="007C53CE"/>
    <w:rsid w:val="007C641B"/>
    <w:rsid w:val="007D3B03"/>
    <w:rsid w:val="007D75F0"/>
    <w:rsid w:val="007E2A6E"/>
    <w:rsid w:val="007E53BD"/>
    <w:rsid w:val="007E761F"/>
    <w:rsid w:val="007F21C8"/>
    <w:rsid w:val="007F7860"/>
    <w:rsid w:val="00801FED"/>
    <w:rsid w:val="00802CF8"/>
    <w:rsid w:val="00804E96"/>
    <w:rsid w:val="00805143"/>
    <w:rsid w:val="00805C48"/>
    <w:rsid w:val="00806325"/>
    <w:rsid w:val="00827B47"/>
    <w:rsid w:val="0083246B"/>
    <w:rsid w:val="00843DED"/>
    <w:rsid w:val="00843F68"/>
    <w:rsid w:val="00847296"/>
    <w:rsid w:val="0085219C"/>
    <w:rsid w:val="0085225B"/>
    <w:rsid w:val="00853CD8"/>
    <w:rsid w:val="008542FD"/>
    <w:rsid w:val="00867C34"/>
    <w:rsid w:val="00870479"/>
    <w:rsid w:val="0087329F"/>
    <w:rsid w:val="008773E1"/>
    <w:rsid w:val="00881405"/>
    <w:rsid w:val="00886214"/>
    <w:rsid w:val="00887472"/>
    <w:rsid w:val="008A2301"/>
    <w:rsid w:val="008B07C3"/>
    <w:rsid w:val="008B28B7"/>
    <w:rsid w:val="008B79C2"/>
    <w:rsid w:val="008C5F23"/>
    <w:rsid w:val="008D1A8F"/>
    <w:rsid w:val="008F46A5"/>
    <w:rsid w:val="008F75A1"/>
    <w:rsid w:val="00900DB4"/>
    <w:rsid w:val="009017C6"/>
    <w:rsid w:val="009026AF"/>
    <w:rsid w:val="009027B4"/>
    <w:rsid w:val="00906BB7"/>
    <w:rsid w:val="009136BE"/>
    <w:rsid w:val="0091501B"/>
    <w:rsid w:val="009164BB"/>
    <w:rsid w:val="009275D4"/>
    <w:rsid w:val="009305ED"/>
    <w:rsid w:val="00932C70"/>
    <w:rsid w:val="00934C82"/>
    <w:rsid w:val="00940DEB"/>
    <w:rsid w:val="00941598"/>
    <w:rsid w:val="00946504"/>
    <w:rsid w:val="0095004D"/>
    <w:rsid w:val="00954A04"/>
    <w:rsid w:val="00964123"/>
    <w:rsid w:val="00967C88"/>
    <w:rsid w:val="00975D0E"/>
    <w:rsid w:val="00976959"/>
    <w:rsid w:val="009930DC"/>
    <w:rsid w:val="00993E0A"/>
    <w:rsid w:val="009B23CD"/>
    <w:rsid w:val="009C06BF"/>
    <w:rsid w:val="009C5ABB"/>
    <w:rsid w:val="009D51B1"/>
    <w:rsid w:val="009E5E44"/>
    <w:rsid w:val="009E625F"/>
    <w:rsid w:val="009F1107"/>
    <w:rsid w:val="009F3953"/>
    <w:rsid w:val="00A06C18"/>
    <w:rsid w:val="00A0704E"/>
    <w:rsid w:val="00A0729E"/>
    <w:rsid w:val="00A14477"/>
    <w:rsid w:val="00A240D6"/>
    <w:rsid w:val="00A50E24"/>
    <w:rsid w:val="00A51831"/>
    <w:rsid w:val="00A52B88"/>
    <w:rsid w:val="00A546EB"/>
    <w:rsid w:val="00A71290"/>
    <w:rsid w:val="00A777C2"/>
    <w:rsid w:val="00A96F16"/>
    <w:rsid w:val="00AA46F0"/>
    <w:rsid w:val="00AA5A04"/>
    <w:rsid w:val="00AB1A4F"/>
    <w:rsid w:val="00AB5991"/>
    <w:rsid w:val="00AD1CA9"/>
    <w:rsid w:val="00AD6D23"/>
    <w:rsid w:val="00AE67FF"/>
    <w:rsid w:val="00AE6B03"/>
    <w:rsid w:val="00AF42F8"/>
    <w:rsid w:val="00AF5B10"/>
    <w:rsid w:val="00B01804"/>
    <w:rsid w:val="00B10276"/>
    <w:rsid w:val="00B14E2D"/>
    <w:rsid w:val="00B16FFC"/>
    <w:rsid w:val="00B215A7"/>
    <w:rsid w:val="00B543F9"/>
    <w:rsid w:val="00B6676E"/>
    <w:rsid w:val="00B71F71"/>
    <w:rsid w:val="00B763CA"/>
    <w:rsid w:val="00B87F2D"/>
    <w:rsid w:val="00B94C61"/>
    <w:rsid w:val="00B97541"/>
    <w:rsid w:val="00BA0EB0"/>
    <w:rsid w:val="00BA3CC1"/>
    <w:rsid w:val="00BA3F2A"/>
    <w:rsid w:val="00BA55FB"/>
    <w:rsid w:val="00BA6058"/>
    <w:rsid w:val="00BA7A94"/>
    <w:rsid w:val="00BD0B6D"/>
    <w:rsid w:val="00BD4900"/>
    <w:rsid w:val="00BD5552"/>
    <w:rsid w:val="00BF7389"/>
    <w:rsid w:val="00BF7AB9"/>
    <w:rsid w:val="00C01C78"/>
    <w:rsid w:val="00C0225B"/>
    <w:rsid w:val="00C05DB6"/>
    <w:rsid w:val="00C077D3"/>
    <w:rsid w:val="00C27B3A"/>
    <w:rsid w:val="00C85B97"/>
    <w:rsid w:val="00C9056B"/>
    <w:rsid w:val="00C9393B"/>
    <w:rsid w:val="00CA07D7"/>
    <w:rsid w:val="00CA0C3D"/>
    <w:rsid w:val="00CA4325"/>
    <w:rsid w:val="00CA488E"/>
    <w:rsid w:val="00CB63A1"/>
    <w:rsid w:val="00CB75EC"/>
    <w:rsid w:val="00CC7F2E"/>
    <w:rsid w:val="00CD5772"/>
    <w:rsid w:val="00CE2704"/>
    <w:rsid w:val="00CE6B6A"/>
    <w:rsid w:val="00CF08CC"/>
    <w:rsid w:val="00CF5AAE"/>
    <w:rsid w:val="00CF7C48"/>
    <w:rsid w:val="00D0356A"/>
    <w:rsid w:val="00D14CCF"/>
    <w:rsid w:val="00D2221C"/>
    <w:rsid w:val="00D46320"/>
    <w:rsid w:val="00D502FD"/>
    <w:rsid w:val="00D5745F"/>
    <w:rsid w:val="00D63F78"/>
    <w:rsid w:val="00D73EAE"/>
    <w:rsid w:val="00D873D4"/>
    <w:rsid w:val="00D90E79"/>
    <w:rsid w:val="00DB06DB"/>
    <w:rsid w:val="00DD0BDF"/>
    <w:rsid w:val="00DD2368"/>
    <w:rsid w:val="00DE0397"/>
    <w:rsid w:val="00DE0759"/>
    <w:rsid w:val="00DE30A5"/>
    <w:rsid w:val="00DF7775"/>
    <w:rsid w:val="00E12055"/>
    <w:rsid w:val="00E1237D"/>
    <w:rsid w:val="00E130EF"/>
    <w:rsid w:val="00E23B67"/>
    <w:rsid w:val="00E3026B"/>
    <w:rsid w:val="00E3375D"/>
    <w:rsid w:val="00E41310"/>
    <w:rsid w:val="00E440D7"/>
    <w:rsid w:val="00E50F71"/>
    <w:rsid w:val="00E5515A"/>
    <w:rsid w:val="00E72897"/>
    <w:rsid w:val="00E83586"/>
    <w:rsid w:val="00E857FE"/>
    <w:rsid w:val="00E90568"/>
    <w:rsid w:val="00EC0B6E"/>
    <w:rsid w:val="00EC494C"/>
    <w:rsid w:val="00ED3847"/>
    <w:rsid w:val="00ED7B0B"/>
    <w:rsid w:val="00EF7C1E"/>
    <w:rsid w:val="00EF7F7D"/>
    <w:rsid w:val="00F06455"/>
    <w:rsid w:val="00F13533"/>
    <w:rsid w:val="00F2099F"/>
    <w:rsid w:val="00F26B68"/>
    <w:rsid w:val="00F35992"/>
    <w:rsid w:val="00F40CEB"/>
    <w:rsid w:val="00F60AB9"/>
    <w:rsid w:val="00F61ACA"/>
    <w:rsid w:val="00F61E27"/>
    <w:rsid w:val="00F7700C"/>
    <w:rsid w:val="00F83D25"/>
    <w:rsid w:val="00F875A1"/>
    <w:rsid w:val="00FB45D0"/>
    <w:rsid w:val="00FC0507"/>
    <w:rsid w:val="00FC55AE"/>
    <w:rsid w:val="00FD245C"/>
    <w:rsid w:val="00FE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 w:type="character" w:styleId="ac">
    <w:name w:val="Hyperlink"/>
    <w:rsid w:val="00F135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Admin</cp:lastModifiedBy>
  <cp:revision>78</cp:revision>
  <cp:lastPrinted>2018-11-14T12:33:00Z</cp:lastPrinted>
  <dcterms:created xsi:type="dcterms:W3CDTF">2018-11-14T11:50:00Z</dcterms:created>
  <dcterms:modified xsi:type="dcterms:W3CDTF">2022-11-15T13:05:00Z</dcterms:modified>
</cp:coreProperties>
</file>