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5C" w:rsidRPr="00257D56" w:rsidRDefault="00B8775C" w:rsidP="00B87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D56">
        <w:rPr>
          <w:rFonts w:ascii="Times New Roman" w:hAnsi="Times New Roman" w:cs="Times New Roman"/>
          <w:sz w:val="28"/>
          <w:szCs w:val="28"/>
        </w:rPr>
        <w:t xml:space="preserve">Проект письма </w:t>
      </w:r>
      <w:r>
        <w:rPr>
          <w:rFonts w:ascii="Times New Roman" w:hAnsi="Times New Roman" w:cs="Times New Roman"/>
          <w:sz w:val="28"/>
          <w:szCs w:val="28"/>
        </w:rPr>
        <w:t>в адрес предприятий-работодателей</w:t>
      </w:r>
    </w:p>
    <w:p w:rsidR="00B8775C" w:rsidRPr="00257D56" w:rsidRDefault="00B8775C" w:rsidP="00B8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07" w:type="dxa"/>
        <w:tblInd w:w="-7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4427"/>
      </w:tblGrid>
      <w:tr w:rsidR="00B8775C" w:rsidRPr="00257D56" w:rsidTr="00680A41">
        <w:trPr>
          <w:trHeight w:val="36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5C" w:rsidRPr="00257D56" w:rsidRDefault="00B8775C" w:rsidP="00680A41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</w:t>
            </w:r>
            <w:r w:rsidRPr="00257D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257D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сотрудников на условиях </w:t>
            </w:r>
            <w:proofErr w:type="gramStart"/>
            <w:r w:rsidRPr="00257D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государственного</w:t>
            </w:r>
            <w:proofErr w:type="gramEnd"/>
            <w:r w:rsidRPr="00257D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D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5C" w:rsidRPr="00257D56" w:rsidRDefault="00B8775C" w:rsidP="00680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8775C" w:rsidRPr="00257D56" w:rsidRDefault="00B8775C" w:rsidP="00B8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0980921"/>
    </w:p>
    <w:p w:rsidR="00B8775C" w:rsidRDefault="00B8775C" w:rsidP="00B877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7D56">
        <w:rPr>
          <w:rFonts w:ascii="Times New Roman" w:hAnsi="Times New Roman" w:cs="Times New Roman"/>
          <w:sz w:val="28"/>
          <w:szCs w:val="28"/>
        </w:rPr>
        <w:t xml:space="preserve">Приглашаем </w:t>
      </w:r>
      <w:r>
        <w:rPr>
          <w:rFonts w:ascii="Times New Roman" w:hAnsi="Times New Roman" w:cs="Times New Roman"/>
          <w:sz w:val="28"/>
          <w:szCs w:val="28"/>
        </w:rPr>
        <w:t>представителя Вашей организации</w:t>
      </w:r>
      <w:r w:rsidRPr="00257D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отвечающего за обучение и развитие персонала, </w:t>
      </w:r>
      <w:r w:rsidRPr="00257D56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 w:rsidRPr="00257D5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57D56">
        <w:rPr>
          <w:rFonts w:ascii="Times New Roman" w:hAnsi="Times New Roman" w:cs="Times New Roman"/>
          <w:sz w:val="28"/>
          <w:szCs w:val="28"/>
        </w:rPr>
        <w:t>-конференции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посвященной </w:t>
      </w:r>
      <w:r w:rsidRPr="00257D56">
        <w:rPr>
          <w:rFonts w:ascii="Times New Roman" w:hAnsi="Times New Roman" w:cs="Times New Roman"/>
          <w:sz w:val="28"/>
          <w:szCs w:val="28"/>
        </w:rPr>
        <w:t>презентации проекта «</w:t>
      </w:r>
      <w:r w:rsidRPr="007408D9">
        <w:rPr>
          <w:rFonts w:ascii="Times New Roman" w:hAnsi="Times New Roman" w:cs="Times New Roman"/>
          <w:b/>
          <w:sz w:val="28"/>
          <w:szCs w:val="28"/>
        </w:rPr>
        <w:t>Цифровые профессии</w:t>
      </w:r>
      <w:r w:rsidRPr="00257D5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775C" w:rsidRPr="00257D56" w:rsidRDefault="00B8775C" w:rsidP="00B877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257D56">
        <w:rPr>
          <w:rFonts w:ascii="Times New Roman" w:hAnsi="Times New Roman" w:cs="Times New Roman"/>
          <w:sz w:val="28"/>
          <w:szCs w:val="28"/>
        </w:rPr>
        <w:t>oom</w:t>
      </w:r>
      <w:proofErr w:type="spellEnd"/>
      <w:r w:rsidRPr="00257D56">
        <w:rPr>
          <w:rFonts w:ascii="Times New Roman" w:hAnsi="Times New Roman" w:cs="Times New Roman"/>
          <w:sz w:val="28"/>
          <w:szCs w:val="28"/>
        </w:rPr>
        <w:t>-конференци</w:t>
      </w:r>
      <w:r>
        <w:rPr>
          <w:rFonts w:ascii="Times New Roman" w:hAnsi="Times New Roman" w:cs="Times New Roman"/>
          <w:sz w:val="28"/>
          <w:szCs w:val="28"/>
        </w:rPr>
        <w:t>я состоится</w:t>
      </w:r>
      <w:r w:rsidRPr="00257D56">
        <w:rPr>
          <w:rFonts w:ascii="Times New Roman" w:hAnsi="Times New Roman" w:cs="Times New Roman"/>
          <w:sz w:val="28"/>
          <w:szCs w:val="28"/>
        </w:rPr>
        <w:t xml:space="preserve"> </w:t>
      </w:r>
      <w:r w:rsidRPr="007408D9">
        <w:rPr>
          <w:rFonts w:ascii="Times New Roman" w:hAnsi="Times New Roman" w:cs="Times New Roman"/>
          <w:sz w:val="28"/>
          <w:szCs w:val="28"/>
        </w:rPr>
        <w:t>7 октября 2021 года в 11:00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обязательна </w:t>
      </w:r>
      <w:r w:rsidRPr="00257D56">
        <w:rPr>
          <w:rFonts w:ascii="Times New Roman" w:hAnsi="Times New Roman" w:cs="Times New Roman"/>
          <w:sz w:val="28"/>
          <w:szCs w:val="28"/>
        </w:rPr>
        <w:t xml:space="preserve">регистрация https://leader-id.ru/events/230799. </w:t>
      </w:r>
    </w:p>
    <w:p w:rsidR="00B8775C" w:rsidRDefault="00B8775C" w:rsidP="00B8775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57D56">
        <w:rPr>
          <w:rFonts w:ascii="Times New Roman" w:hAnsi="Times New Roman" w:cs="Times New Roman"/>
          <w:sz w:val="28"/>
          <w:szCs w:val="28"/>
        </w:rPr>
        <w:t xml:space="preserve">Министерство цифрового развития, связи и массовых коммуникаций Российской Федерации (далее – </w:t>
      </w:r>
      <w:proofErr w:type="spellStart"/>
      <w:r w:rsidRPr="00257D56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257D56">
        <w:rPr>
          <w:rFonts w:ascii="Times New Roman" w:hAnsi="Times New Roman" w:cs="Times New Roman"/>
          <w:sz w:val="28"/>
          <w:szCs w:val="28"/>
        </w:rPr>
        <w:t xml:space="preserve"> России) в рамках </w:t>
      </w:r>
      <w:r w:rsidR="00505313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257D56">
        <w:rPr>
          <w:rFonts w:ascii="Times New Roman" w:hAnsi="Times New Roman" w:cs="Times New Roman"/>
          <w:sz w:val="28"/>
          <w:szCs w:val="28"/>
          <w:highlight w:val="white"/>
        </w:rPr>
        <w:t>ациональной программы «Цифровая экономика Российской Федерации»</w:t>
      </w:r>
      <w:r w:rsidRPr="00257D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7D56">
        <w:rPr>
          <w:rFonts w:ascii="Times New Roman" w:hAnsi="Times New Roman" w:cs="Times New Roman"/>
          <w:sz w:val="28"/>
          <w:szCs w:val="28"/>
        </w:rPr>
        <w:t>реализует проект «Цифровые профессии» (</w:t>
      </w:r>
      <w:hyperlink r:id="rId5" w:history="1">
        <w:r w:rsidRPr="00257D56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257D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profidigital</w:t>
        </w:r>
        <w:proofErr w:type="spellEnd"/>
        <w:r w:rsidRPr="00257D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7D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257D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57D56">
        <w:rPr>
          <w:rFonts w:ascii="Times New Roman" w:hAnsi="Times New Roman" w:cs="Times New Roman"/>
          <w:sz w:val="28"/>
          <w:szCs w:val="28"/>
        </w:rPr>
        <w:t xml:space="preserve">, </w:t>
      </w:r>
      <w:r w:rsidRPr="00257D56">
        <w:rPr>
          <w:rStyle w:val="a4"/>
          <w:rFonts w:ascii="Times New Roman" w:hAnsi="Times New Roman" w:cs="Times New Roman"/>
          <w:sz w:val="28"/>
          <w:szCs w:val="28"/>
        </w:rPr>
        <w:t>благодаря которому граждане России могут получить дополнительное профессиональное образование в ИТ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-сфере </w:t>
      </w:r>
      <w:r w:rsidRPr="00257D56">
        <w:rPr>
          <w:rStyle w:val="a4"/>
          <w:rFonts w:ascii="Times New Roman" w:hAnsi="Times New Roman" w:cs="Times New Roman"/>
          <w:sz w:val="28"/>
          <w:szCs w:val="28"/>
        </w:rPr>
        <w:t>при финансовой поддержке государства. Оператор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ом </w:t>
      </w:r>
      <w:r w:rsidRPr="00257D56">
        <w:rPr>
          <w:rStyle w:val="a4"/>
          <w:rFonts w:ascii="Times New Roman" w:hAnsi="Times New Roman" w:cs="Times New Roman"/>
          <w:sz w:val="28"/>
          <w:szCs w:val="28"/>
        </w:rPr>
        <w:t>проекта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выступает </w:t>
      </w:r>
      <w:r w:rsidRPr="00257D56">
        <w:rPr>
          <w:rStyle w:val="a4"/>
          <w:rFonts w:ascii="Times New Roman" w:hAnsi="Times New Roman" w:cs="Times New Roman"/>
          <w:sz w:val="28"/>
          <w:szCs w:val="28"/>
        </w:rPr>
        <w:t>АНО «Университет 2035».</w:t>
      </w:r>
    </w:p>
    <w:p w:rsidR="00B8775C" w:rsidRPr="00AB5D04" w:rsidRDefault="00B8775C" w:rsidP="00B87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04">
        <w:rPr>
          <w:rStyle w:val="a4"/>
          <w:rFonts w:ascii="Times New Roman" w:hAnsi="Times New Roman" w:cs="Times New Roman"/>
          <w:sz w:val="28"/>
          <w:szCs w:val="28"/>
        </w:rPr>
        <w:t xml:space="preserve">В рамках проекта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реализуются программы </w:t>
      </w:r>
      <w:r w:rsidRPr="00AB5D04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шения квалификации или переподготовки по направлениям</w:t>
      </w:r>
      <w:r w:rsidRPr="00AB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D04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B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D0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B5D04">
        <w:rPr>
          <w:rFonts w:ascii="Times New Roman" w:hAnsi="Times New Roman" w:cs="Times New Roman"/>
          <w:sz w:val="28"/>
          <w:szCs w:val="28"/>
        </w:rPr>
        <w:t xml:space="preserve">, Веб-аналитика, </w:t>
      </w:r>
      <w:r w:rsidRPr="00AB5D0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AB5D04">
        <w:rPr>
          <w:rFonts w:ascii="Times New Roman" w:hAnsi="Times New Roman" w:cs="Times New Roman"/>
          <w:sz w:val="28"/>
          <w:szCs w:val="28"/>
        </w:rPr>
        <w:t>roduct</w:t>
      </w:r>
      <w:proofErr w:type="spellEnd"/>
      <w:r w:rsidRPr="00AB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D04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AB5D04">
        <w:rPr>
          <w:rFonts w:ascii="Times New Roman" w:hAnsi="Times New Roman" w:cs="Times New Roman"/>
          <w:sz w:val="28"/>
          <w:szCs w:val="28"/>
        </w:rPr>
        <w:t>, Мобильная разработка, Технологии анализа данных, Веб-разработка, Технологии искусственного интеллекта и других</w:t>
      </w:r>
      <w:r>
        <w:rPr>
          <w:rFonts w:ascii="Times New Roman" w:hAnsi="Times New Roman" w:cs="Times New Roman"/>
          <w:sz w:val="28"/>
          <w:szCs w:val="28"/>
        </w:rPr>
        <w:t xml:space="preserve"> (полный перечень направлений и программ на сайте </w:t>
      </w:r>
      <w:r w:rsidRPr="00AB5D04">
        <w:rPr>
          <w:rFonts w:ascii="Times New Roman" w:hAnsi="Times New Roman" w:cs="Times New Roman"/>
          <w:sz w:val="28"/>
          <w:szCs w:val="28"/>
        </w:rPr>
        <w:t>https://цифровыепрофессии</w:t>
      </w:r>
      <w:proofErr w:type="gramStart"/>
      <w:r w:rsidRPr="00AB5D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5D04">
        <w:rPr>
          <w:rFonts w:ascii="Times New Roman" w:hAnsi="Times New Roman" w:cs="Times New Roman"/>
          <w:sz w:val="28"/>
          <w:szCs w:val="28"/>
        </w:rPr>
        <w:t>ф/catalog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5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75C" w:rsidRPr="00397CF4" w:rsidRDefault="00B8775C" w:rsidP="00B87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F4">
        <w:rPr>
          <w:rFonts w:ascii="Times New Roman" w:hAnsi="Times New Roman" w:cs="Times New Roman"/>
          <w:b/>
          <w:sz w:val="28"/>
          <w:szCs w:val="28"/>
        </w:rPr>
        <w:t>50% стоимости обучения оплачивается из средств федерального бюджета.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7CF4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397CF4">
        <w:rPr>
          <w:rFonts w:ascii="Times New Roman" w:hAnsi="Times New Roman" w:cs="Times New Roman"/>
          <w:sz w:val="28"/>
          <w:szCs w:val="28"/>
        </w:rPr>
        <w:t xml:space="preserve"> 50% - </w:t>
      </w:r>
      <w:r>
        <w:rPr>
          <w:rFonts w:ascii="Times New Roman" w:hAnsi="Times New Roman" w:cs="Times New Roman"/>
          <w:sz w:val="28"/>
          <w:szCs w:val="28"/>
        </w:rPr>
        <w:t>оплачивает работодатель или непосредственно сам гражданин.</w:t>
      </w:r>
    </w:p>
    <w:p w:rsidR="00B8775C" w:rsidRPr="00257D56" w:rsidRDefault="00B8775C" w:rsidP="00B8775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57D56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57D56">
        <w:rPr>
          <w:rFonts w:ascii="Times New Roman" w:hAnsi="Times New Roman" w:cs="Times New Roman"/>
          <w:sz w:val="28"/>
          <w:szCs w:val="28"/>
        </w:rPr>
        <w:t xml:space="preserve">цифровым профессиям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257D56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57D5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57D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имеющими значительный</w:t>
      </w:r>
      <w:r w:rsidRPr="00257D56">
        <w:rPr>
          <w:rFonts w:ascii="Times New Roman" w:hAnsi="Times New Roman" w:cs="Times New Roman"/>
          <w:sz w:val="28"/>
          <w:szCs w:val="28"/>
        </w:rPr>
        <w:t xml:space="preserve"> опыт в подготовке ИТ-специалистов: </w:t>
      </w:r>
      <w:proofErr w:type="spellStart"/>
      <w:r w:rsidRPr="00257D56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257D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57D56">
        <w:rPr>
          <w:rFonts w:ascii="Times New Roman" w:hAnsi="Times New Roman" w:cs="Times New Roman"/>
          <w:sz w:val="28"/>
          <w:szCs w:val="28"/>
        </w:rPr>
        <w:t>рактикум</w:t>
      </w:r>
      <w:proofErr w:type="spellEnd"/>
      <w:r w:rsidRPr="00257D56">
        <w:rPr>
          <w:rFonts w:ascii="Times New Roman" w:hAnsi="Times New Roman" w:cs="Times New Roman"/>
          <w:sz w:val="28"/>
          <w:szCs w:val="28"/>
        </w:rPr>
        <w:t xml:space="preserve">, ИТМО, </w:t>
      </w:r>
      <w:proofErr w:type="spellStart"/>
      <w:r w:rsidRPr="00257D56">
        <w:rPr>
          <w:rFonts w:ascii="Times New Roman" w:hAnsi="Times New Roman" w:cs="Times New Roman"/>
          <w:sz w:val="28"/>
          <w:szCs w:val="28"/>
        </w:rPr>
        <w:t>Нетология</w:t>
      </w:r>
      <w:proofErr w:type="spellEnd"/>
      <w:r w:rsidRPr="00257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56">
        <w:rPr>
          <w:rFonts w:ascii="Times New Roman" w:hAnsi="Times New Roman" w:cs="Times New Roman"/>
          <w:sz w:val="28"/>
          <w:szCs w:val="28"/>
          <w:lang w:val="en-US"/>
        </w:rPr>
        <w:t>GeekBrains</w:t>
      </w:r>
      <w:proofErr w:type="spellEnd"/>
      <w:r w:rsidRPr="00257D56"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 w:rsidRPr="00257D56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257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56">
        <w:rPr>
          <w:rFonts w:ascii="Times New Roman" w:hAnsi="Times New Roman" w:cs="Times New Roman"/>
          <w:sz w:val="28"/>
          <w:szCs w:val="28"/>
        </w:rPr>
        <w:t>СберУниверситет</w:t>
      </w:r>
      <w:proofErr w:type="spellEnd"/>
      <w:r w:rsidRPr="00257D56">
        <w:rPr>
          <w:rFonts w:ascii="Times New Roman" w:hAnsi="Times New Roman" w:cs="Times New Roman"/>
          <w:sz w:val="28"/>
          <w:szCs w:val="28"/>
        </w:rPr>
        <w:t xml:space="preserve">, 1С-Образование и другие известные </w:t>
      </w:r>
      <w:proofErr w:type="spellStart"/>
      <w:r w:rsidRPr="00257D56">
        <w:rPr>
          <w:rFonts w:ascii="Times New Roman" w:hAnsi="Times New Roman" w:cs="Times New Roman"/>
          <w:sz w:val="28"/>
          <w:szCs w:val="28"/>
        </w:rPr>
        <w:t>EdTech</w:t>
      </w:r>
      <w:proofErr w:type="spellEnd"/>
      <w:r w:rsidRPr="00257D56">
        <w:rPr>
          <w:rFonts w:ascii="Times New Roman" w:hAnsi="Times New Roman" w:cs="Times New Roman"/>
          <w:sz w:val="28"/>
          <w:szCs w:val="28"/>
        </w:rPr>
        <w:t>-компании России и ведущие вузы страны.</w:t>
      </w:r>
      <w:r w:rsidRPr="00257D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8775C" w:rsidRDefault="00B8775C" w:rsidP="00B87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56">
        <w:rPr>
          <w:rFonts w:ascii="Times New Roman" w:hAnsi="Times New Roman" w:cs="Times New Roman"/>
          <w:sz w:val="28"/>
          <w:szCs w:val="28"/>
        </w:rPr>
        <w:t xml:space="preserve">Ввиду актуальности </w:t>
      </w:r>
      <w:r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257D56">
        <w:rPr>
          <w:rFonts w:ascii="Times New Roman" w:hAnsi="Times New Roman" w:cs="Times New Roman"/>
          <w:sz w:val="28"/>
          <w:szCs w:val="28"/>
        </w:rPr>
        <w:t xml:space="preserve">подготовки кадров по направлениям цифровой экономики </w:t>
      </w:r>
      <w:r>
        <w:rPr>
          <w:rFonts w:ascii="Times New Roman" w:hAnsi="Times New Roman" w:cs="Times New Roman"/>
          <w:sz w:val="28"/>
          <w:szCs w:val="28"/>
        </w:rPr>
        <w:t xml:space="preserve">просим рассмотреть вопрос направления на обучение в рамках проекта сотрудников вашей </w:t>
      </w:r>
      <w:r w:rsidRPr="00257D5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Также прошу </w:t>
      </w:r>
      <w:r w:rsidRPr="00257D56">
        <w:rPr>
          <w:rFonts w:ascii="Times New Roman" w:hAnsi="Times New Roman" w:cs="Times New Roman"/>
          <w:color w:val="000000"/>
          <w:sz w:val="28"/>
          <w:szCs w:val="28"/>
        </w:rPr>
        <w:t xml:space="preserve">проинформировать сотрудников компании о возможности пройти обучение на программах проекта «Цифровые профессии», </w:t>
      </w:r>
      <w:proofErr w:type="gramStart"/>
      <w:r w:rsidRPr="00257D56">
        <w:rPr>
          <w:rFonts w:ascii="Times New Roman" w:hAnsi="Times New Roman" w:cs="Times New Roman"/>
          <w:color w:val="000000"/>
          <w:sz w:val="28"/>
          <w:szCs w:val="28"/>
        </w:rPr>
        <w:t>разместив информацию</w:t>
      </w:r>
      <w:proofErr w:type="gramEnd"/>
      <w:r w:rsidRPr="00257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B96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</w:t>
      </w:r>
      <w:r w:rsidRPr="00257D56">
        <w:rPr>
          <w:rFonts w:ascii="Times New Roman" w:hAnsi="Times New Roman" w:cs="Times New Roman"/>
          <w:color w:val="000000"/>
          <w:sz w:val="28"/>
          <w:szCs w:val="28"/>
        </w:rPr>
        <w:t>в корпоративных каналах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775C" w:rsidRPr="00257D56" w:rsidRDefault="00B8775C" w:rsidP="00B8775C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57D56">
        <w:rPr>
          <w:rFonts w:ascii="Times New Roman" w:hAnsi="Times New Roman" w:cs="Times New Roman"/>
          <w:sz w:val="28"/>
          <w:szCs w:val="28"/>
        </w:rPr>
        <w:t xml:space="preserve">Контактное лицо для взаимодействия с работодателями </w:t>
      </w:r>
      <w:r w:rsidRPr="00505313">
        <w:rPr>
          <w:rFonts w:ascii="Times New Roman" w:hAnsi="Times New Roman" w:cs="Times New Roman"/>
          <w:sz w:val="28"/>
          <w:szCs w:val="28"/>
          <w:u w:val="single"/>
        </w:rPr>
        <w:t>по вопросам обучения сотрудников</w:t>
      </w:r>
      <w:r w:rsidRPr="00257D56">
        <w:rPr>
          <w:rFonts w:ascii="Times New Roman" w:hAnsi="Times New Roman" w:cs="Times New Roman"/>
          <w:sz w:val="28"/>
          <w:szCs w:val="28"/>
        </w:rPr>
        <w:t xml:space="preserve">: Руководитель проекта АНО «Университет 2035» Шарапова Юлия Валерьевна, </w:t>
      </w:r>
      <w:r w:rsidRPr="00257D56">
        <w:rPr>
          <w:rFonts w:ascii="Times New Roman" w:hAnsi="Times New Roman" w:cs="Times New Roman"/>
          <w:color w:val="1155CC"/>
          <w:sz w:val="28"/>
          <w:szCs w:val="28"/>
          <w:u w:val="single"/>
        </w:rPr>
        <w:t>sharapova@2035.university</w:t>
      </w:r>
      <w:r w:rsidRPr="00257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75C" w:rsidRPr="00257D56" w:rsidRDefault="00B8775C" w:rsidP="00B8775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B8775C" w:rsidRDefault="00B8775C" w:rsidP="00B8775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 w:type="page"/>
      </w:r>
    </w:p>
    <w:p w:rsidR="00B8775C" w:rsidRPr="00257D56" w:rsidRDefault="00B8775C" w:rsidP="00B8775C">
      <w:pPr>
        <w:spacing w:after="0" w:line="240" w:lineRule="auto"/>
        <w:ind w:right="320"/>
        <w:jc w:val="center"/>
        <w:rPr>
          <w:rStyle w:val="a4"/>
          <w:rFonts w:ascii="Times New Roman" w:eastAsia="Carlito" w:hAnsi="Times New Roman" w:cs="Times New Roman"/>
          <w:b/>
          <w:bCs/>
          <w:sz w:val="28"/>
          <w:szCs w:val="28"/>
        </w:rPr>
      </w:pPr>
      <w:r w:rsidRPr="00257D56">
        <w:rPr>
          <w:rStyle w:val="a4"/>
          <w:rFonts w:ascii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B8775C" w:rsidRPr="00257D56" w:rsidRDefault="00B8775C" w:rsidP="00B8775C">
      <w:pPr>
        <w:spacing w:after="0" w:line="240" w:lineRule="auto"/>
        <w:ind w:right="320"/>
        <w:jc w:val="center"/>
        <w:rPr>
          <w:rStyle w:val="a4"/>
          <w:rFonts w:ascii="Times New Roman" w:eastAsia="Carlito" w:hAnsi="Times New Roman" w:cs="Times New Roman"/>
          <w:b/>
          <w:bCs/>
          <w:sz w:val="28"/>
          <w:szCs w:val="28"/>
        </w:rPr>
      </w:pPr>
      <w:r w:rsidRPr="00257D56">
        <w:rPr>
          <w:rStyle w:val="a4"/>
          <w:rFonts w:ascii="Times New Roman" w:hAnsi="Times New Roman" w:cs="Times New Roman"/>
          <w:b/>
          <w:bCs/>
          <w:sz w:val="28"/>
          <w:szCs w:val="28"/>
        </w:rPr>
        <w:t>о проекте «Цифровые профессии»</w:t>
      </w:r>
    </w:p>
    <w:p w:rsidR="00B8775C" w:rsidRPr="00257D56" w:rsidRDefault="00B8775C" w:rsidP="00B8775C">
      <w:pPr>
        <w:spacing w:after="0" w:line="240" w:lineRule="auto"/>
        <w:jc w:val="right"/>
        <w:rPr>
          <w:rStyle w:val="a4"/>
          <w:rFonts w:ascii="Times New Roman" w:eastAsia="Calibri Light" w:hAnsi="Times New Roman" w:cs="Times New Roman"/>
          <w:sz w:val="28"/>
          <w:szCs w:val="28"/>
        </w:rPr>
      </w:pPr>
    </w:p>
    <w:p w:rsidR="0086593C" w:rsidRDefault="00B8775C" w:rsidP="00B8775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56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257D56">
        <w:rPr>
          <w:rFonts w:ascii="Times New Roman" w:hAnsi="Times New Roman" w:cs="Times New Roman"/>
          <w:sz w:val="28"/>
          <w:szCs w:val="28"/>
        </w:rPr>
        <w:t xml:space="preserve"> России проводит мероприятия по развитию цифровых компетенций и цифровой грамотности в рамках реализации национальной программы «Цифровая экономика Российской Федерации». </w:t>
      </w:r>
    </w:p>
    <w:p w:rsidR="0086593C" w:rsidRPr="007703B2" w:rsidRDefault="00B8775C" w:rsidP="0086593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57D56">
        <w:rPr>
          <w:rFonts w:ascii="Times New Roman" w:hAnsi="Times New Roman" w:cs="Times New Roman"/>
          <w:sz w:val="28"/>
          <w:szCs w:val="28"/>
        </w:rPr>
        <w:t>Проект позволяет россиянам получить ИТ-образование за половину стоимости образовательной программы.</w:t>
      </w:r>
      <w:r w:rsidR="0086593C">
        <w:rPr>
          <w:rFonts w:ascii="Times New Roman" w:hAnsi="Times New Roman" w:cs="Times New Roman"/>
          <w:sz w:val="28"/>
          <w:szCs w:val="28"/>
        </w:rPr>
        <w:t xml:space="preserve"> </w:t>
      </w:r>
      <w:r w:rsidR="0086593C" w:rsidRPr="009070BE">
        <w:rPr>
          <w:rFonts w:ascii="Times New Roman" w:hAnsi="Times New Roman" w:cs="Times New Roman"/>
          <w:sz w:val="28"/>
          <w:szCs w:val="28"/>
        </w:rPr>
        <w:t xml:space="preserve">50% стоимости обучения оплачивается </w:t>
      </w:r>
      <w:r w:rsidR="0086593C">
        <w:rPr>
          <w:rFonts w:ascii="Times New Roman" w:hAnsi="Times New Roman" w:cs="Times New Roman"/>
          <w:sz w:val="28"/>
          <w:szCs w:val="28"/>
        </w:rPr>
        <w:t>государством, о</w:t>
      </w:r>
      <w:r w:rsidR="0086593C" w:rsidRPr="009070BE">
        <w:rPr>
          <w:rFonts w:ascii="Times New Roman" w:hAnsi="Times New Roman" w:cs="Times New Roman"/>
          <w:sz w:val="28"/>
          <w:szCs w:val="28"/>
        </w:rPr>
        <w:t>ставшиеся 50% - оплачивает работодатель или непосредственно сам гражданин.</w:t>
      </w:r>
    </w:p>
    <w:p w:rsidR="0086593C" w:rsidRDefault="0086593C" w:rsidP="0086593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можно пройти обучение по </w:t>
      </w:r>
      <w:r w:rsidRPr="007703B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ам: </w:t>
      </w:r>
      <w:proofErr w:type="spellStart"/>
      <w:r w:rsidRPr="007703B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770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3B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703B2">
        <w:rPr>
          <w:rFonts w:ascii="Times New Roman" w:hAnsi="Times New Roman" w:cs="Times New Roman"/>
          <w:sz w:val="28"/>
          <w:szCs w:val="28"/>
        </w:rPr>
        <w:t xml:space="preserve">, Веб-аналитика, </w:t>
      </w:r>
      <w:proofErr w:type="spellStart"/>
      <w:r w:rsidRPr="007703B2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770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3B2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7703B2">
        <w:rPr>
          <w:rFonts w:ascii="Times New Roman" w:hAnsi="Times New Roman" w:cs="Times New Roman"/>
          <w:sz w:val="28"/>
          <w:szCs w:val="28"/>
        </w:rPr>
        <w:t>, Мобильная разработка, Технологии анализа данных, Тестирование ПО, Технологии искусственного интеллекта, Веб-разработка и други</w:t>
      </w:r>
      <w:r>
        <w:rPr>
          <w:rFonts w:ascii="Times New Roman" w:hAnsi="Times New Roman" w:cs="Times New Roman"/>
          <w:sz w:val="28"/>
          <w:szCs w:val="28"/>
        </w:rPr>
        <w:t>м программам</w:t>
      </w:r>
      <w:r w:rsidRPr="007703B2">
        <w:rPr>
          <w:rFonts w:ascii="Times New Roman" w:hAnsi="Times New Roman" w:cs="Times New Roman"/>
          <w:sz w:val="28"/>
          <w:szCs w:val="28"/>
        </w:rPr>
        <w:t xml:space="preserve">. </w:t>
      </w:r>
      <w:r w:rsidRPr="00005F5E">
        <w:rPr>
          <w:rFonts w:ascii="Times New Roman" w:hAnsi="Times New Roman" w:cs="Times New Roman"/>
          <w:sz w:val="28"/>
          <w:szCs w:val="28"/>
        </w:rPr>
        <w:t>Полный перечень направлений и программ на сайте https://цифровыепрофессии</w:t>
      </w:r>
      <w:proofErr w:type="gramStart"/>
      <w:r w:rsidRPr="00005F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5F5E">
        <w:rPr>
          <w:rFonts w:ascii="Times New Roman" w:hAnsi="Times New Roman" w:cs="Times New Roman"/>
          <w:sz w:val="28"/>
          <w:szCs w:val="28"/>
        </w:rPr>
        <w:t>ф/catalog.</w:t>
      </w:r>
    </w:p>
    <w:p w:rsidR="0086593C" w:rsidRDefault="0086593C" w:rsidP="00B8775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6593C">
        <w:rPr>
          <w:rFonts w:ascii="Times New Roman" w:hAnsi="Times New Roman" w:cs="Times New Roman"/>
          <w:sz w:val="28"/>
          <w:szCs w:val="28"/>
        </w:rPr>
        <w:t xml:space="preserve">Обучение ведется образовательными организациями: </w:t>
      </w:r>
      <w:proofErr w:type="spellStart"/>
      <w:r w:rsidRPr="0086593C">
        <w:rPr>
          <w:rFonts w:ascii="Times New Roman" w:hAnsi="Times New Roman" w:cs="Times New Roman"/>
          <w:sz w:val="28"/>
          <w:szCs w:val="28"/>
        </w:rPr>
        <w:t>GeekBrains</w:t>
      </w:r>
      <w:proofErr w:type="spellEnd"/>
      <w:r w:rsidRPr="008659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93C">
        <w:rPr>
          <w:rFonts w:ascii="Times New Roman" w:hAnsi="Times New Roman" w:cs="Times New Roman"/>
          <w:sz w:val="28"/>
          <w:szCs w:val="28"/>
        </w:rPr>
        <w:t>Skillfactory</w:t>
      </w:r>
      <w:proofErr w:type="spellEnd"/>
      <w:r w:rsidRPr="008659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93C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86593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593C">
        <w:rPr>
          <w:rFonts w:ascii="Times New Roman" w:hAnsi="Times New Roman" w:cs="Times New Roman"/>
          <w:sz w:val="28"/>
          <w:szCs w:val="28"/>
        </w:rPr>
        <w:t>рактикум</w:t>
      </w:r>
      <w:proofErr w:type="spellEnd"/>
      <w:r w:rsidRPr="008659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93C">
        <w:rPr>
          <w:rFonts w:ascii="Times New Roman" w:hAnsi="Times New Roman" w:cs="Times New Roman"/>
          <w:sz w:val="28"/>
          <w:szCs w:val="28"/>
        </w:rPr>
        <w:t>СберУниверситет</w:t>
      </w:r>
      <w:proofErr w:type="spellEnd"/>
      <w:r w:rsidRPr="008659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93C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86593C">
        <w:rPr>
          <w:rFonts w:ascii="Times New Roman" w:hAnsi="Times New Roman" w:cs="Times New Roman"/>
          <w:sz w:val="28"/>
          <w:szCs w:val="28"/>
        </w:rPr>
        <w:t xml:space="preserve">, 1С-Образование, </w:t>
      </w:r>
      <w:proofErr w:type="spellStart"/>
      <w:r w:rsidRPr="0086593C">
        <w:rPr>
          <w:rFonts w:ascii="Times New Roman" w:hAnsi="Times New Roman" w:cs="Times New Roman"/>
          <w:sz w:val="28"/>
          <w:szCs w:val="28"/>
        </w:rPr>
        <w:t>Инвольта</w:t>
      </w:r>
      <w:proofErr w:type="spellEnd"/>
      <w:r w:rsidRPr="0086593C">
        <w:rPr>
          <w:rFonts w:ascii="Times New Roman" w:hAnsi="Times New Roman" w:cs="Times New Roman"/>
          <w:sz w:val="28"/>
          <w:szCs w:val="28"/>
        </w:rPr>
        <w:t xml:space="preserve">, Финансовый университет при Правительстве Российской Федерации, МГТУ им. Н. Э. Баумана, РЭУ им. Г. В. Плеханова, </w:t>
      </w:r>
      <w:proofErr w:type="spellStart"/>
      <w:r w:rsidRPr="0086593C">
        <w:rPr>
          <w:rFonts w:ascii="Times New Roman" w:hAnsi="Times New Roman" w:cs="Times New Roman"/>
          <w:sz w:val="28"/>
          <w:szCs w:val="28"/>
        </w:rPr>
        <w:t>Нетология</w:t>
      </w:r>
      <w:proofErr w:type="spellEnd"/>
      <w:r w:rsidRPr="0086593C"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 w:rsidRPr="0086593C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86593C">
        <w:rPr>
          <w:rFonts w:ascii="Times New Roman" w:hAnsi="Times New Roman" w:cs="Times New Roman"/>
          <w:sz w:val="28"/>
          <w:szCs w:val="28"/>
        </w:rPr>
        <w:t>, ИТМО, Центр образовательных компетенций НТИ и другими компаниями.</w:t>
      </w:r>
    </w:p>
    <w:p w:rsidR="0086593C" w:rsidRDefault="0086593C" w:rsidP="0086593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</w:t>
      </w:r>
      <w:r w:rsidRPr="009F1269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1269">
        <w:rPr>
          <w:rFonts w:ascii="Times New Roman" w:hAnsi="Times New Roman" w:cs="Times New Roman"/>
          <w:sz w:val="28"/>
          <w:szCs w:val="28"/>
        </w:rPr>
        <w:t xml:space="preserve"> по каждой программе от 250 академических часов. </w:t>
      </w:r>
      <w:r w:rsidRPr="007703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окончании выдается диплом</w:t>
      </w:r>
      <w:r w:rsidRPr="007703B2">
        <w:rPr>
          <w:rFonts w:ascii="Times New Roman" w:hAnsi="Times New Roman" w:cs="Times New Roman"/>
          <w:sz w:val="28"/>
          <w:szCs w:val="28"/>
        </w:rPr>
        <w:t xml:space="preserve"> о профессиональной переподготовке.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5C" w:rsidRPr="00257D56" w:rsidRDefault="00B8775C" w:rsidP="00B8775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57D56">
        <w:rPr>
          <w:rFonts w:ascii="Times New Roman" w:hAnsi="Times New Roman" w:cs="Times New Roman"/>
          <w:sz w:val="28"/>
          <w:szCs w:val="28"/>
        </w:rPr>
        <w:t xml:space="preserve">По плану в 2021 году пройдут курсы не менее 5 тысяч слушателей, всего к 2024 году обучатся минимум 110 тысяч человек. На данный </w:t>
      </w:r>
      <w:proofErr w:type="gramStart"/>
      <w:r w:rsidRPr="00257D56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257D56">
        <w:rPr>
          <w:rFonts w:ascii="Times New Roman" w:hAnsi="Times New Roman" w:cs="Times New Roman"/>
          <w:sz w:val="28"/>
          <w:szCs w:val="28"/>
        </w:rPr>
        <w:t xml:space="preserve"> на проект уже подали заявки более 3 тысяч человек.</w:t>
      </w:r>
    </w:p>
    <w:p w:rsidR="00B8775C" w:rsidRPr="00257D56" w:rsidRDefault="00B8775C" w:rsidP="00B8775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57D56">
        <w:rPr>
          <w:rFonts w:ascii="Times New Roman" w:hAnsi="Times New Roman" w:cs="Times New Roman"/>
          <w:sz w:val="28"/>
          <w:szCs w:val="28"/>
        </w:rPr>
        <w:t>Принять участие в проекте могут граждане России старше 16 лет с дипломом о среднем профессиональном или высшем образовании. Слушатели смогут приступить к обучению после выбора программы в каталоге и оплаты 50% стоимости курса в соответствии с договором. На данный момент стоимость программ начинается от 18 тысяч рублей – столько стоит обучение на программе длиной в 4,5 месяца по программе «Веб-разработчик».</w:t>
      </w:r>
    </w:p>
    <w:p w:rsidR="00B8775C" w:rsidRDefault="00B8775C" w:rsidP="00B8775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57D56">
        <w:rPr>
          <w:rFonts w:ascii="Times New Roman" w:hAnsi="Times New Roman" w:cs="Times New Roman"/>
          <w:sz w:val="28"/>
          <w:szCs w:val="28"/>
        </w:rPr>
        <w:t>Расписание и полный перечень программ доступен в каталоге оператора проекта Университета 2035:</w:t>
      </w:r>
      <w:hyperlink r:id="rId6">
        <w:r w:rsidRPr="00257D5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">
        <w:r w:rsidRPr="00257D56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https://profidigital.ru/catalog</w:t>
        </w:r>
      </w:hyperlink>
      <w:r w:rsidRPr="00257D56">
        <w:rPr>
          <w:rFonts w:ascii="Times New Roman" w:hAnsi="Times New Roman" w:cs="Times New Roman"/>
          <w:sz w:val="28"/>
          <w:szCs w:val="28"/>
        </w:rPr>
        <w:t>.</w:t>
      </w:r>
    </w:p>
    <w:sectPr w:rsidR="00B8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5C"/>
    <w:rsid w:val="000941F0"/>
    <w:rsid w:val="002F2B96"/>
    <w:rsid w:val="00505313"/>
    <w:rsid w:val="00602A96"/>
    <w:rsid w:val="00700641"/>
    <w:rsid w:val="0086593C"/>
    <w:rsid w:val="008A3582"/>
    <w:rsid w:val="00B8775C"/>
    <w:rsid w:val="00C43C5E"/>
    <w:rsid w:val="00D43E90"/>
    <w:rsid w:val="00D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75C"/>
    <w:rPr>
      <w:color w:val="0000FF" w:themeColor="hyperlink"/>
      <w:u w:val="single"/>
    </w:rPr>
  </w:style>
  <w:style w:type="character" w:customStyle="1" w:styleId="a4">
    <w:name w:val="Нет"/>
    <w:rsid w:val="00B8775C"/>
  </w:style>
  <w:style w:type="character" w:styleId="a5">
    <w:name w:val="FollowedHyperlink"/>
    <w:basedOn w:val="a0"/>
    <w:uiPriority w:val="99"/>
    <w:semiHidden/>
    <w:unhideWhenUsed/>
    <w:rsid w:val="00B87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75C"/>
    <w:rPr>
      <w:color w:val="0000FF" w:themeColor="hyperlink"/>
      <w:u w:val="single"/>
    </w:rPr>
  </w:style>
  <w:style w:type="character" w:customStyle="1" w:styleId="a4">
    <w:name w:val="Нет"/>
    <w:rsid w:val="00B8775C"/>
  </w:style>
  <w:style w:type="character" w:styleId="a5">
    <w:name w:val="FollowedHyperlink"/>
    <w:basedOn w:val="a0"/>
    <w:uiPriority w:val="99"/>
    <w:semiHidden/>
    <w:unhideWhenUsed/>
    <w:rsid w:val="00B87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digital.ru/cata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fidigital.ru/catalog" TargetMode="External"/><Relationship Id="rId5" Type="http://schemas.openxmlformats.org/officeDocument/2006/relationships/hyperlink" Target="https://profidigi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Шалыминова</dc:creator>
  <cp:lastModifiedBy>Мария Е. Шалыминова</cp:lastModifiedBy>
  <cp:revision>2</cp:revision>
  <dcterms:created xsi:type="dcterms:W3CDTF">2021-09-30T10:36:00Z</dcterms:created>
  <dcterms:modified xsi:type="dcterms:W3CDTF">2021-09-30T10:36:00Z</dcterms:modified>
</cp:coreProperties>
</file>