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5C4750">
        <w:t>16</w:t>
      </w:r>
      <w:r w:rsidRPr="009427C4">
        <w:t xml:space="preserve">» </w:t>
      </w:r>
      <w:r w:rsidR="005C4750">
        <w:t>марта</w:t>
      </w:r>
      <w:r w:rsidRPr="009427C4">
        <w:t xml:space="preserve"> 201</w:t>
      </w:r>
      <w:r w:rsidR="005C4750">
        <w:t>8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5C4750">
        <w:t>16 марта</w:t>
      </w:r>
      <w:r w:rsidR="004348D9" w:rsidRPr="009427C4">
        <w:t xml:space="preserve"> 201</w:t>
      </w:r>
      <w:r w:rsidR="005C4750">
        <w:t>8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>Повестка дня: Рассмотрение комиссией заявок на учас</w:t>
      </w:r>
      <w:r w:rsidR="005C4750">
        <w:t>тие в аукционе, назначенном на 19</w:t>
      </w:r>
      <w:r>
        <w:t xml:space="preserve"> </w:t>
      </w:r>
      <w:r w:rsidR="005C4750">
        <w:t>марта</w:t>
      </w:r>
      <w:r>
        <w:t xml:space="preserve"> 201</w:t>
      </w:r>
      <w:r w:rsidR="005C4750">
        <w:t>8 г. 11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</w:t>
      </w:r>
      <w:r w:rsidR="005C4750">
        <w:t>оговора аренды на земельный</w:t>
      </w:r>
      <w:r>
        <w:t xml:space="preserve"> участ</w:t>
      </w:r>
      <w:r w:rsidR="005C4750">
        <w:t>ок</w:t>
      </w:r>
      <w:r>
        <w:t>, находящи</w:t>
      </w:r>
      <w:r w:rsidR="005C4750">
        <w:t>й</w:t>
      </w:r>
      <w:r>
        <w:t xml:space="preserve">ся в </w:t>
      </w:r>
      <w:r w:rsidR="005C4750">
        <w:t>муниципальной собственности городского округа горд Кулебаки Нижегородской области</w:t>
      </w:r>
      <w:r>
        <w:t>.</w:t>
      </w:r>
    </w:p>
    <w:p w:rsidR="00B26692" w:rsidRDefault="00B26692" w:rsidP="00B26692">
      <w:pPr>
        <w:ind w:left="-142" w:firstLine="426"/>
        <w:jc w:val="both"/>
      </w:pPr>
      <w:r w:rsidRPr="00B26692">
        <w:rPr>
          <w:b/>
        </w:rPr>
        <w:t>Лот №1</w:t>
      </w:r>
      <w:r w:rsidRPr="0092114E">
        <w:t xml:space="preserve">. </w:t>
      </w:r>
      <w:r>
        <w:t xml:space="preserve">Характеристика земельного участка: 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 xml:space="preserve">, </w:t>
      </w:r>
      <w:r>
        <w:t>ул. 2-я Максима Горького, дом №19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52:38:0020001:3327</w:t>
      </w:r>
      <w:r w:rsidRPr="0092114E">
        <w:t xml:space="preserve">, 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1594</w:t>
      </w:r>
      <w:r w:rsidRPr="0092114E">
        <w:t xml:space="preserve"> кв.м., 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–под многоквартирный дом.</w:t>
      </w:r>
    </w:p>
    <w:p w:rsidR="005C4750" w:rsidRDefault="005C4750" w:rsidP="005C4750">
      <w:pPr>
        <w:ind w:left="-142" w:firstLine="426"/>
        <w:jc w:val="both"/>
      </w:pPr>
      <w:r>
        <w:rPr>
          <w:b/>
        </w:rPr>
        <w:t xml:space="preserve">Целевое назначение </w:t>
      </w:r>
      <w:r>
        <w:t>– для строительства 3 этажного многоквартирного жилого дома.</w:t>
      </w:r>
    </w:p>
    <w:p w:rsidR="005C4750" w:rsidRDefault="005C4750" w:rsidP="005C4750">
      <w:pPr>
        <w:ind w:left="-142" w:firstLine="426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для строительства 3 этажного многоквартирного жилого дома, площадь объекта капитального строительства от 1500кв.м. до 5000 кв.м.</w:t>
      </w:r>
    </w:p>
    <w:p w:rsidR="005C4750" w:rsidRDefault="005C4750" w:rsidP="005C4750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сроком на 16 месяцев.</w:t>
      </w:r>
    </w:p>
    <w:p w:rsidR="005C4750" w:rsidRPr="0092114E" w:rsidRDefault="005C4750" w:rsidP="005C4750">
      <w:pPr>
        <w:pStyle w:val="31"/>
        <w:spacing w:after="0"/>
        <w:ind w:left="-142" w:firstLine="425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 w:rsidRPr="0092114E">
        <w:rPr>
          <w:sz w:val="24"/>
        </w:rPr>
        <w:t xml:space="preserve"> </w:t>
      </w:r>
      <w:r>
        <w:rPr>
          <w:sz w:val="24"/>
        </w:rPr>
        <w:t xml:space="preserve">на основании отчета независимого оценщика от 22.12.2017г. №22-12/2017/190-З </w:t>
      </w:r>
      <w:r w:rsidRPr="0092114E">
        <w:rPr>
          <w:sz w:val="24"/>
        </w:rPr>
        <w:t>–</w:t>
      </w:r>
      <w:r>
        <w:rPr>
          <w:sz w:val="24"/>
        </w:rPr>
        <w:t xml:space="preserve"> </w:t>
      </w:r>
      <w:r w:rsidRPr="00235B54">
        <w:rPr>
          <w:b/>
          <w:sz w:val="24"/>
        </w:rPr>
        <w:t>80000</w:t>
      </w:r>
      <w:r w:rsidRPr="0092114E">
        <w:rPr>
          <w:sz w:val="24"/>
        </w:rPr>
        <w:t xml:space="preserve"> (</w:t>
      </w:r>
      <w:r>
        <w:rPr>
          <w:sz w:val="24"/>
        </w:rPr>
        <w:t>Восемьдесят тысяч</w:t>
      </w:r>
      <w:r w:rsidRPr="0092114E">
        <w:rPr>
          <w:sz w:val="24"/>
        </w:rPr>
        <w:t>) рубл</w:t>
      </w:r>
      <w:r>
        <w:rPr>
          <w:sz w:val="24"/>
        </w:rPr>
        <w:t>ей;</w:t>
      </w:r>
    </w:p>
    <w:p w:rsidR="005C4750" w:rsidRPr="00A8033B" w:rsidRDefault="005C4750" w:rsidP="005C4750">
      <w:pPr>
        <w:pStyle w:val="a4"/>
        <w:ind w:left="-142" w:right="-144" w:firstLine="425"/>
      </w:pPr>
      <w:r>
        <w:rPr>
          <w:b/>
        </w:rPr>
        <w:t>Размер задатка – 80000</w:t>
      </w:r>
      <w:r>
        <w:t xml:space="preserve"> (Восемьдесят</w:t>
      </w:r>
      <w:r w:rsidRPr="00A8033B">
        <w:t xml:space="preserve"> тысяч)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800 </w:t>
      </w:r>
      <w:r w:rsidRPr="00A8033B">
        <w:t>(</w:t>
      </w:r>
      <w:r>
        <w:t>Восемьсот</w:t>
      </w:r>
      <w:r w:rsidRPr="00A8033B">
        <w:t>) рублей</w:t>
      </w:r>
      <w:r>
        <w:t>.</w:t>
      </w:r>
    </w:p>
    <w:p w:rsidR="005C4750" w:rsidRDefault="005C4750" w:rsidP="005C4750">
      <w:pPr>
        <w:pStyle w:val="a4"/>
        <w:ind w:left="-142" w:right="-144" w:firstLine="426"/>
        <w:rPr>
          <w:b/>
        </w:rPr>
      </w:pPr>
      <w:r>
        <w:rPr>
          <w:b/>
        </w:rPr>
        <w:t>Технические условия подключения на земельный участок:</w:t>
      </w:r>
    </w:p>
    <w:p w:rsidR="005C4750" w:rsidRPr="00A8033B" w:rsidRDefault="005C4750" w:rsidP="005C4750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ПО «Южные электрические сети» филиала «</w:t>
      </w:r>
      <w:proofErr w:type="spellStart"/>
      <w:r>
        <w:t>Нижновэнерго</w:t>
      </w:r>
      <w:proofErr w:type="spellEnd"/>
      <w:r>
        <w:t>» ПАО МРСК Центра и Приволжья от 29.11.2017г. №ННЭ/ННЭ/П9/699;</w:t>
      </w:r>
    </w:p>
    <w:p w:rsidR="005C4750" w:rsidRDefault="005C4750" w:rsidP="005C4750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 xml:space="preserve">в г. Павлово </w:t>
      </w:r>
      <w:r w:rsidRPr="0063266E">
        <w:t>ОАО «Газпром газорас</w:t>
      </w:r>
      <w:r>
        <w:t>пределение Нижний Новгород» от 29.01.2018</w:t>
      </w:r>
      <w:r w:rsidRPr="0063266E">
        <w:t>г. №</w:t>
      </w:r>
      <w:r>
        <w:t>0716-20-10</w:t>
      </w:r>
      <w:r w:rsidRPr="0063266E">
        <w:t>;</w:t>
      </w:r>
    </w:p>
    <w:p w:rsidR="005C4750" w:rsidRPr="0063266E" w:rsidRDefault="005C4750" w:rsidP="005C4750">
      <w:pPr>
        <w:pStyle w:val="a4"/>
        <w:ind w:left="-142" w:right="-144" w:firstLine="426"/>
      </w:pPr>
      <w:r>
        <w:t>Технические условия на подключение к сетям водоснабжения и водоотведения, выданные МУП «</w:t>
      </w:r>
      <w:proofErr w:type="spellStart"/>
      <w:r>
        <w:t>Райводоканал</w:t>
      </w:r>
      <w:proofErr w:type="spellEnd"/>
      <w:r>
        <w:t xml:space="preserve">» от 21.11.2017г. №01-01-1027. 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C4750" w:rsidP="005C4750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СтарКом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C4750" w:rsidP="005C4750">
            <w:pPr>
              <w:snapToGrid w:val="0"/>
              <w:jc w:val="both"/>
            </w:pPr>
            <w:r>
              <w:t>07.03.2018г.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C4750" w:rsidP="0089710B">
            <w:pPr>
              <w:snapToGrid w:val="0"/>
              <w:jc w:val="both"/>
            </w:pPr>
            <w:r>
              <w:t>02.03.2018г.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  <w:r w:rsidR="005C4750">
              <w:t>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C4750" w:rsidP="00AB59A3">
            <w:pPr>
              <w:snapToGrid w:val="0"/>
              <w:jc w:val="both"/>
            </w:pPr>
            <w: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C4750" w:rsidP="005C4750">
            <w:pPr>
              <w:snapToGrid w:val="0"/>
              <w:jc w:val="both"/>
            </w:pPr>
            <w:r>
              <w:t>Общество с ограниченной ответственностью «Гранит»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C4750" w:rsidP="00386DA7">
            <w:pPr>
              <w:snapToGrid w:val="0"/>
              <w:jc w:val="both"/>
            </w:pPr>
            <w:r>
              <w:t>15.03.2018г.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C4750" w:rsidP="0089710B">
            <w:pPr>
              <w:snapToGrid w:val="0"/>
              <w:jc w:val="both"/>
            </w:pPr>
            <w:r>
              <w:t>14.03.2018г.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5C4750" w:rsidP="0089710B">
            <w:pPr>
              <w:snapToGrid w:val="0"/>
              <w:jc w:val="both"/>
            </w:pPr>
            <w:r>
              <w:t>допущено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5C4750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C95A1D" w:rsidRDefault="00C95A1D" w:rsidP="00706412">
      <w:pPr>
        <w:ind w:firstLine="708"/>
        <w:jc w:val="both"/>
      </w:pPr>
    </w:p>
    <w:p w:rsidR="005C4750" w:rsidRDefault="005C4750" w:rsidP="00706412">
      <w:pPr>
        <w:ind w:firstLine="708"/>
        <w:jc w:val="both"/>
      </w:pPr>
    </w:p>
    <w:p w:rsidR="005C4750" w:rsidRPr="009427C4" w:rsidRDefault="005C4750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0C32EF" w:rsidRDefault="002B0C14" w:rsidP="00EB3E15">
      <w:pPr>
        <w:ind w:left="-142" w:firstLine="426"/>
        <w:jc w:val="both"/>
      </w:pPr>
      <w:r>
        <w:t xml:space="preserve">Комиссия решила: </w:t>
      </w:r>
      <w:r w:rsidR="00EB3E15">
        <w:t>В соответствии с пп.9 ст. 39.12 ЗК РФ п</w:t>
      </w:r>
      <w:r w:rsidR="000C32EF">
        <w:t xml:space="preserve">ризнать участниками </w:t>
      </w:r>
      <w:r w:rsidR="004A7985">
        <w:t>аукциона</w:t>
      </w:r>
      <w:r w:rsidR="000C32EF">
        <w:t>, назначенн</w:t>
      </w:r>
      <w:r w:rsidR="004A7985">
        <w:t>ого</w:t>
      </w:r>
      <w:r w:rsidR="000C32EF">
        <w:t xml:space="preserve"> на 19.03.2018г. в 11час. 00 мин. по продаже права на заключение договора аренды</w:t>
      </w:r>
      <w:r w:rsidR="00EB3E15">
        <w:t xml:space="preserve"> земельного участка, расположенного по адресу:</w:t>
      </w:r>
      <w:r w:rsidR="000C32EF">
        <w:t xml:space="preserve"> </w:t>
      </w:r>
      <w:r w:rsidR="00EB3E15" w:rsidRPr="0092114E">
        <w:t xml:space="preserve">Нижегородская область, </w:t>
      </w:r>
      <w:r w:rsidR="00EB3E15">
        <w:t>г. Кулебаки</w:t>
      </w:r>
      <w:r w:rsidR="00EB3E15" w:rsidRPr="0092114E">
        <w:t xml:space="preserve">, </w:t>
      </w:r>
      <w:r w:rsidR="00EB3E15">
        <w:t>ул. 2-я Максима Горького, дом №19,</w:t>
      </w:r>
      <w:r w:rsidR="000C32EF">
        <w:t>следующих участников:</w:t>
      </w:r>
    </w:p>
    <w:p w:rsidR="000C32EF" w:rsidRDefault="000C32EF" w:rsidP="000C32EF">
      <w:pPr>
        <w:autoSpaceDE w:val="0"/>
        <w:autoSpaceDN w:val="0"/>
        <w:adjustRightInd w:val="0"/>
        <w:jc w:val="both"/>
      </w:pPr>
      <w:r>
        <w:t xml:space="preserve">        </w:t>
      </w:r>
      <w:r w:rsidR="00EB3E15">
        <w:t>1.</w:t>
      </w:r>
      <w:r>
        <w:t xml:space="preserve"> Общество с ограниченной ответственностью «</w:t>
      </w:r>
      <w:proofErr w:type="spellStart"/>
      <w:r>
        <w:t>СтарКом</w:t>
      </w:r>
      <w:proofErr w:type="spellEnd"/>
      <w:r>
        <w:t>»;</w:t>
      </w:r>
    </w:p>
    <w:p w:rsidR="000C32EF" w:rsidRDefault="00EB3E15" w:rsidP="002B0C14">
      <w:pPr>
        <w:autoSpaceDE w:val="0"/>
        <w:autoSpaceDN w:val="0"/>
        <w:adjustRightInd w:val="0"/>
        <w:ind w:firstLine="540"/>
        <w:jc w:val="both"/>
      </w:pPr>
      <w:r>
        <w:t>2.</w:t>
      </w:r>
      <w:r w:rsidR="000C32EF">
        <w:t xml:space="preserve"> Общество с огранич</w:t>
      </w:r>
      <w:r>
        <w:t>енной ответственностью «Гранит».</w:t>
      </w:r>
    </w:p>
    <w:p w:rsidR="000C32EF" w:rsidRDefault="000C32EF" w:rsidP="002B0C14">
      <w:pPr>
        <w:autoSpaceDE w:val="0"/>
        <w:autoSpaceDN w:val="0"/>
        <w:adjustRightInd w:val="0"/>
        <w:ind w:firstLine="540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85C41"/>
    <w:rsid w:val="00E92A94"/>
    <w:rsid w:val="00EB3E15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2017-10-27T08:44:00Z</cp:lastPrinted>
  <dcterms:created xsi:type="dcterms:W3CDTF">2004-09-01T05:47:00Z</dcterms:created>
  <dcterms:modified xsi:type="dcterms:W3CDTF">2018-03-16T06:26:00Z</dcterms:modified>
</cp:coreProperties>
</file>