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91" w:rsidRDefault="000E4B91" w:rsidP="000E4B91">
      <w:pPr>
        <w:pStyle w:val="2"/>
        <w:jc w:val="center"/>
      </w:pPr>
      <w:r>
        <w:t>СОСТАВ</w:t>
      </w:r>
    </w:p>
    <w:p w:rsidR="000E4B91" w:rsidRDefault="000E4B91" w:rsidP="000E4B91">
      <w:pPr>
        <w:pStyle w:val="2"/>
        <w:jc w:val="center"/>
      </w:pPr>
      <w:r>
        <w:t>комисси</w:t>
      </w:r>
      <w:r>
        <w:t>и</w:t>
      </w:r>
      <w:r>
        <w:t xml:space="preserve"> для проведения осмотра здания, сооружения или объекта незавершенного строительства при выявлении правообладателей ранее учтенных объектов недвижимости на территории городского округа город Кулебаки Нижегородской области</w:t>
      </w:r>
      <w:r>
        <w:t>:</w:t>
      </w:r>
    </w:p>
    <w:p w:rsidR="000E4B91" w:rsidRDefault="000E4B91" w:rsidP="000E4B91">
      <w:pPr>
        <w:pStyle w:val="2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7"/>
        <w:gridCol w:w="5378"/>
      </w:tblGrid>
      <w:tr w:rsidR="000E4B91" w:rsidTr="00A524E9">
        <w:tc>
          <w:tcPr>
            <w:tcW w:w="4075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  <w:r>
              <w:t>Борисова Анна Валерьевна</w:t>
            </w:r>
          </w:p>
        </w:tc>
        <w:tc>
          <w:tcPr>
            <w:tcW w:w="5520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  <w:r>
              <w:t>Председатель КУМИ администрации городского округа город Кулебаки, Председатель Комиссии</w:t>
            </w:r>
          </w:p>
        </w:tc>
      </w:tr>
      <w:tr w:rsidR="000E4B91" w:rsidTr="00A524E9">
        <w:tc>
          <w:tcPr>
            <w:tcW w:w="4075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Щукина Ирина Александровна</w:t>
            </w:r>
          </w:p>
        </w:tc>
        <w:tc>
          <w:tcPr>
            <w:tcW w:w="5520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Начальник Отдела по земельным ресурсам КУМИ, администрации городского округа город Кулебаки секретарь Комиссии</w:t>
            </w:r>
          </w:p>
        </w:tc>
      </w:tr>
      <w:tr w:rsidR="000E4B91" w:rsidTr="00A524E9">
        <w:tc>
          <w:tcPr>
            <w:tcW w:w="4075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proofErr w:type="spellStart"/>
            <w:r>
              <w:t>Голунов</w:t>
            </w:r>
            <w:proofErr w:type="spellEnd"/>
            <w:r>
              <w:t xml:space="preserve"> Юрий Николаевич</w:t>
            </w:r>
          </w:p>
        </w:tc>
        <w:tc>
          <w:tcPr>
            <w:tcW w:w="5520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Начальник отдела муниципального контроля администрации городского округа город Кулебаки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</w:tc>
      </w:tr>
      <w:tr w:rsidR="000E4B91" w:rsidTr="00A524E9">
        <w:tc>
          <w:tcPr>
            <w:tcW w:w="4075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  <w:r>
              <w:t>Зуева Ольга Викторовна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Кильдишова Катарина Владимировна</w:t>
            </w:r>
          </w:p>
        </w:tc>
        <w:tc>
          <w:tcPr>
            <w:tcW w:w="5520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  <w:r>
              <w:t>Заместитель начальника отдела экономики администрации городского округа город Кулебаки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 xml:space="preserve">Начальник Сектора градостроительства и территориального планирования Отдела архитектуры и организации строительства администрации городского округа город Кулебаки </w:t>
            </w:r>
          </w:p>
        </w:tc>
      </w:tr>
      <w:tr w:rsidR="000E4B91" w:rsidTr="00A524E9">
        <w:tc>
          <w:tcPr>
            <w:tcW w:w="4075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Курлова Елена Сергеевна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bookmarkStart w:id="0" w:name="_GoBack"/>
            <w:bookmarkEnd w:id="0"/>
            <w:proofErr w:type="spellStart"/>
            <w:r>
              <w:t>Лютина</w:t>
            </w:r>
            <w:proofErr w:type="spellEnd"/>
            <w:r>
              <w:t xml:space="preserve"> Людмила Геннадьевна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Туляков Виктор Владимирович</w:t>
            </w:r>
          </w:p>
        </w:tc>
        <w:tc>
          <w:tcPr>
            <w:tcW w:w="5520" w:type="dxa"/>
            <w:shd w:val="clear" w:color="auto" w:fill="auto"/>
          </w:tcPr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proofErr w:type="spellStart"/>
            <w:r>
              <w:t>И.о</w:t>
            </w:r>
            <w:proofErr w:type="spellEnd"/>
            <w:r>
              <w:t>. Начальника отдела сельского хозяйства администрации городского округа город Кулебаки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Начальник Территориального управления №1 администрации городского округа город Кулебаки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  <w:p w:rsidR="000E4B91" w:rsidRDefault="000E4B91" w:rsidP="00A524E9">
            <w:pPr>
              <w:pStyle w:val="2"/>
              <w:spacing w:line="240" w:lineRule="auto"/>
            </w:pPr>
            <w:r>
              <w:t>Начальник Территориального управления №1 администрации городского округа город Кулебаки</w:t>
            </w:r>
          </w:p>
          <w:p w:rsidR="000E4B91" w:rsidRDefault="000E4B91" w:rsidP="00A524E9">
            <w:pPr>
              <w:pStyle w:val="2"/>
              <w:spacing w:line="240" w:lineRule="auto"/>
            </w:pPr>
          </w:p>
        </w:tc>
      </w:tr>
    </w:tbl>
    <w:p w:rsidR="00280504" w:rsidRDefault="00280504"/>
    <w:sectPr w:rsidR="0028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28"/>
    <w:rsid w:val="000E4B91"/>
    <w:rsid w:val="00280504"/>
    <w:rsid w:val="00F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4555-0012-4819-A523-0A35DFB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B9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0E4B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2022-04-01T10:49:00Z</dcterms:created>
  <dcterms:modified xsi:type="dcterms:W3CDTF">2022-04-01T10:50:00Z</dcterms:modified>
</cp:coreProperties>
</file>