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C7" w:rsidRPr="004865C7" w:rsidRDefault="004865C7" w:rsidP="004865C7">
      <w:bookmarkStart w:id="0" w:name="_GoBack"/>
      <w:bookmarkEnd w:id="0"/>
      <w:r w:rsidRPr="004865C7">
        <w:t xml:space="preserve">В связи с продлением нерабочих дней до 30 апреля 2020 года (см. </w:t>
      </w:r>
      <w:hyperlink r:id="rId6" w:tgtFrame="_blank" w:history="1">
        <w:r w:rsidRPr="004865C7">
          <w:rPr>
            <w:rStyle w:val="a3"/>
          </w:rPr>
          <w:t>Указ Президента РФ № 239 от 2 апреля 2020</w:t>
        </w:r>
      </w:hyperlink>
      <w:r w:rsidRPr="004865C7">
        <w:t>) был снова изменен срок предоставления отчетности и уплаты налогов и сборов.</w:t>
      </w:r>
    </w:p>
    <w:p w:rsidR="004865C7" w:rsidRPr="004865C7" w:rsidRDefault="004865C7" w:rsidP="004865C7">
      <w:r w:rsidRPr="004865C7">
        <w:t xml:space="preserve">Соответствующее решение отражено в </w:t>
      </w:r>
      <w:hyperlink r:id="rId7" w:tgtFrame="_blank" w:history="1">
        <w:r w:rsidRPr="004865C7">
          <w:rPr>
            <w:rStyle w:val="a3"/>
          </w:rPr>
          <w:t>Постановлении Правительства РФ № 409 от 02.04.2020.</w:t>
        </w:r>
      </w:hyperlink>
    </w:p>
    <w:p w:rsidR="004865C7" w:rsidRPr="004865C7" w:rsidRDefault="004865C7" w:rsidP="004865C7">
      <w:r w:rsidRPr="004865C7">
        <w:t>Изменения относительно сдачи отчетности таковы:</w:t>
      </w:r>
    </w:p>
    <w:p w:rsidR="004865C7" w:rsidRPr="004865C7" w:rsidRDefault="004865C7" w:rsidP="004865C7">
      <w:r w:rsidRPr="004865C7">
        <w:t>1. Продлены:</w:t>
      </w:r>
    </w:p>
    <w:p w:rsidR="004865C7" w:rsidRPr="004865C7" w:rsidRDefault="004865C7" w:rsidP="004865C7">
      <w:pPr>
        <w:numPr>
          <w:ilvl w:val="0"/>
          <w:numId w:val="2"/>
        </w:numPr>
      </w:pPr>
      <w:r w:rsidRPr="004865C7">
        <w:t>Срок отправки налоговой и бухгалтерской отчетности, которую нужно сдавать в марте-мае этого года, увеличен на три месяца. Исключение: НДС.</w:t>
      </w:r>
    </w:p>
    <w:p w:rsidR="004865C7" w:rsidRPr="004865C7" w:rsidRDefault="004865C7" w:rsidP="004865C7">
      <w:pPr>
        <w:numPr>
          <w:ilvl w:val="0"/>
          <w:numId w:val="2"/>
        </w:numPr>
      </w:pPr>
      <w:r w:rsidRPr="004865C7">
        <w:t xml:space="preserve">Отчет по НДС необходимо предоставить до 15 мая 2020 (за 1 квартал 2020). </w:t>
      </w:r>
    </w:p>
    <w:p w:rsidR="004865C7" w:rsidRPr="004865C7" w:rsidRDefault="004865C7" w:rsidP="004865C7">
      <w:pPr>
        <w:numPr>
          <w:ilvl w:val="0"/>
          <w:numId w:val="2"/>
        </w:numPr>
      </w:pPr>
      <w:r w:rsidRPr="004865C7">
        <w:t>Расчеты по страховым взносам тоже должны быть сданы не позднее 15 мая текущего года.</w:t>
      </w:r>
    </w:p>
    <w:p w:rsidR="004865C7" w:rsidRPr="004865C7" w:rsidRDefault="004865C7" w:rsidP="004865C7">
      <w:r w:rsidRPr="004865C7">
        <w:t>2. Перенос сроков отправки отчетности распространяется на все организации и ИП, независимо от вида их деятельности и нахождения в реестрах малого и среднего предпринимательства. Физических лиц в части сдачи формы 3-НДФЛ нововведения тоже касаются.</w:t>
      </w:r>
    </w:p>
    <w:p w:rsidR="004865C7" w:rsidRPr="004865C7" w:rsidRDefault="004865C7" w:rsidP="004865C7">
      <w:r w:rsidRPr="004865C7">
        <w:t>Актуальные даты предоставления разных видов отчетов: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8"/>
        <w:gridCol w:w="3007"/>
      </w:tblGrid>
      <w:tr w:rsidR="004865C7" w:rsidRPr="004865C7" w:rsidTr="004865C7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pPr>
              <w:rPr>
                <w:b/>
                <w:bCs/>
              </w:rPr>
            </w:pPr>
            <w:r w:rsidRPr="004865C7">
              <w:rPr>
                <w:b/>
                <w:bCs/>
              </w:rPr>
              <w:t>Вид отчета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pPr>
              <w:rPr>
                <w:b/>
                <w:bCs/>
              </w:rPr>
            </w:pPr>
            <w:r w:rsidRPr="004865C7">
              <w:rPr>
                <w:b/>
                <w:bCs/>
              </w:rPr>
              <w:t>Крайняя дата предоставления</w:t>
            </w:r>
          </w:p>
        </w:tc>
      </w:tr>
      <w:tr w:rsidR="004865C7" w:rsidRPr="004865C7" w:rsidTr="004865C7"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Расчет по страховым взносам за 1 квартал 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15 мая</w:t>
            </w:r>
          </w:p>
        </w:tc>
      </w:tr>
      <w:tr w:rsidR="004865C7" w:rsidRPr="004865C7" w:rsidTr="004865C7"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Форма 4-ФСС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15 мая</w:t>
            </w:r>
          </w:p>
        </w:tc>
      </w:tr>
      <w:tr w:rsidR="004865C7" w:rsidRPr="004865C7" w:rsidTr="004865C7"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Налог на прибыль за 2019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29 июня</w:t>
            </w:r>
          </w:p>
        </w:tc>
      </w:tr>
      <w:tr w:rsidR="004865C7" w:rsidRPr="004865C7" w:rsidTr="004865C7"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Бухгалтерская отчетность за 2019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30 июня</w:t>
            </w:r>
          </w:p>
        </w:tc>
      </w:tr>
      <w:tr w:rsidR="004865C7" w:rsidRPr="004865C7" w:rsidTr="004865C7"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Налог на имущество за 2019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30 июня</w:t>
            </w:r>
          </w:p>
        </w:tc>
      </w:tr>
      <w:tr w:rsidR="004865C7" w:rsidRPr="004865C7" w:rsidTr="004865C7"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УСН за 2019 год (для организаций)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30 июня</w:t>
            </w:r>
          </w:p>
        </w:tc>
      </w:tr>
      <w:tr w:rsidR="004865C7" w:rsidRPr="004865C7" w:rsidTr="004865C7"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ЕНВД за 1 квартал 2020 года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20 июля</w:t>
            </w:r>
          </w:p>
        </w:tc>
      </w:tr>
      <w:tr w:rsidR="004865C7" w:rsidRPr="004865C7" w:rsidTr="004865C7"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Налог на прибыль за 1 квартал 2020 года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28 июля</w:t>
            </w:r>
          </w:p>
        </w:tc>
      </w:tr>
      <w:tr w:rsidR="004865C7" w:rsidRPr="004865C7" w:rsidTr="004865C7"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Налог на прибыль за март 2020 (при ежемесячной уплате)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28 июля</w:t>
            </w:r>
          </w:p>
        </w:tc>
      </w:tr>
      <w:tr w:rsidR="004865C7" w:rsidRPr="004865C7" w:rsidTr="004865C7"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Форма 6-НДФЛ за 1 квартал 2020 года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31 июля</w:t>
            </w:r>
          </w:p>
        </w:tc>
      </w:tr>
      <w:tr w:rsidR="004865C7" w:rsidRPr="004865C7" w:rsidTr="004865C7"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УСН за 2019 года (для ИП)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31 июля</w:t>
            </w:r>
          </w:p>
        </w:tc>
      </w:tr>
      <w:tr w:rsidR="004865C7" w:rsidRPr="004865C7" w:rsidTr="004865C7"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Форма 3-НДФЛ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31 июля</w:t>
            </w:r>
          </w:p>
        </w:tc>
      </w:tr>
      <w:tr w:rsidR="004865C7" w:rsidRPr="004865C7" w:rsidTr="004865C7"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Налог на прибыль за апрель 2020 года (при ежемесячной уплате)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28 августа</w:t>
            </w:r>
          </w:p>
        </w:tc>
      </w:tr>
      <w:tr w:rsidR="004865C7" w:rsidRPr="004865C7" w:rsidTr="004865C7"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Налог на прибыль за май 2020 года (при ежемесячной уплате)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28 сентября</w:t>
            </w:r>
          </w:p>
        </w:tc>
      </w:tr>
    </w:tbl>
    <w:p w:rsidR="004865C7" w:rsidRPr="004865C7" w:rsidRDefault="004865C7" w:rsidP="004865C7">
      <w:r w:rsidRPr="004865C7">
        <w:t>Обращаем Ваше внимание на то, что в Постановлении прямо указано, что перенос срока сдачи декларации не означает автоматический перенос срока уплаты самого налога (даже когда срок оплаты привязывается к сроку предоставления отчета).</w:t>
      </w:r>
    </w:p>
    <w:p w:rsidR="004865C7" w:rsidRPr="004865C7" w:rsidRDefault="004865C7" w:rsidP="004865C7">
      <w:r w:rsidRPr="004865C7">
        <w:t>Соответственно, изменения в части уплаты налогов и сборов следующие:</w:t>
      </w:r>
    </w:p>
    <w:p w:rsidR="004865C7" w:rsidRPr="004865C7" w:rsidRDefault="004865C7" w:rsidP="004865C7">
      <w:r w:rsidRPr="004865C7">
        <w:t>1. Отсрочка по оплате налогов и сборов предоставлена не всем организациям и ИП, а только тем, которые включены в реестр малого и среднего предпринимательства и работают в отраслях, признанных Правительством наиболее пострадавшими.</w:t>
      </w:r>
    </w:p>
    <w:p w:rsidR="004865C7" w:rsidRPr="004865C7" w:rsidRDefault="004865C7" w:rsidP="004865C7">
      <w:r w:rsidRPr="004865C7">
        <w:lastRenderedPageBreak/>
        <w:t>2. Фирмы, обязанные работать в течение апреля (см. п.2 Указа Президента РФ), налоги уплачивают без изменения сроков.</w:t>
      </w:r>
    </w:p>
    <w:p w:rsidR="004865C7" w:rsidRPr="004865C7" w:rsidRDefault="004865C7" w:rsidP="004865C7">
      <w:r w:rsidRPr="004865C7">
        <w:t>В таблице ниже отражены все актуальные на данный момент данные: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6"/>
        <w:gridCol w:w="2117"/>
        <w:gridCol w:w="2557"/>
        <w:gridCol w:w="2025"/>
      </w:tblGrid>
      <w:tr w:rsidR="004865C7" w:rsidRPr="004865C7" w:rsidTr="004865C7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/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4865C7" w:rsidRPr="004865C7" w:rsidRDefault="004865C7" w:rsidP="004865C7">
            <w:pPr>
              <w:jc w:val="center"/>
              <w:rPr>
                <w:b/>
                <w:bCs/>
              </w:rPr>
            </w:pPr>
            <w:r w:rsidRPr="004865C7">
              <w:rPr>
                <w:b/>
                <w:bCs/>
              </w:rPr>
              <w:t>Крайняя дата уплаты</w:t>
            </w:r>
          </w:p>
        </w:tc>
      </w:tr>
      <w:tr w:rsidR="004865C7" w:rsidRPr="004865C7" w:rsidTr="004865C7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pPr>
              <w:rPr>
                <w:b/>
                <w:bCs/>
              </w:rPr>
            </w:pPr>
            <w:r w:rsidRPr="004865C7">
              <w:rPr>
                <w:b/>
                <w:bCs/>
              </w:rPr>
              <w:t>Вид отчета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pPr>
              <w:rPr>
                <w:b/>
                <w:bCs/>
              </w:rPr>
            </w:pPr>
            <w:r w:rsidRPr="004865C7">
              <w:rPr>
                <w:b/>
                <w:bCs/>
              </w:rPr>
              <w:t>Организации и ИП — субъекты МСП из перечня пострадавших отраслей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pPr>
              <w:rPr>
                <w:b/>
                <w:bCs/>
              </w:rPr>
            </w:pPr>
            <w:r w:rsidRPr="004865C7">
              <w:rPr>
                <w:b/>
                <w:bCs/>
              </w:rPr>
              <w:t>Работающие в нерабочие дни по Указу Президента и не попавшие в перечень пострадавших отраслей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pPr>
              <w:rPr>
                <w:b/>
                <w:bCs/>
              </w:rPr>
            </w:pPr>
            <w:r w:rsidRPr="004865C7">
              <w:rPr>
                <w:b/>
                <w:bCs/>
              </w:rPr>
              <w:t>Остальные организации и ИП</w:t>
            </w:r>
          </w:p>
        </w:tc>
      </w:tr>
      <w:tr w:rsidR="004865C7" w:rsidRPr="004865C7" w:rsidTr="004865C7"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Налог на прибыль за 2019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28 сентября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30 марта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6 мая</w:t>
            </w:r>
          </w:p>
        </w:tc>
      </w:tr>
      <w:tr w:rsidR="004865C7" w:rsidRPr="004865C7" w:rsidTr="004865C7"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Налог на прибыль за 1 квартал 2020 года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28 октября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28 апреля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6 мая</w:t>
            </w:r>
          </w:p>
        </w:tc>
      </w:tr>
      <w:tr w:rsidR="004865C7" w:rsidRPr="004865C7" w:rsidTr="004865C7"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Налог на прибыль за март 2020 года (при ежемесячной уплате)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28 октября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28 апреля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6 мая</w:t>
            </w:r>
          </w:p>
        </w:tc>
      </w:tr>
      <w:tr w:rsidR="004865C7" w:rsidRPr="004865C7" w:rsidTr="004865C7"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Налог на прибыль за апрель 2020 года (при ежемесячной уплате)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28 сентября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28 мая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28 мая</w:t>
            </w:r>
          </w:p>
        </w:tc>
      </w:tr>
      <w:tr w:rsidR="004865C7" w:rsidRPr="004865C7" w:rsidTr="004865C7"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Налог на прибыль за май 2020 года (при ежемесячной уплате)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28 октября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29 июня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29 июня</w:t>
            </w:r>
          </w:p>
        </w:tc>
      </w:tr>
      <w:tr w:rsidR="004865C7" w:rsidRPr="004865C7" w:rsidTr="004865C7"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Налог на имущество за 2019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6 мая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30 марта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30 марта</w:t>
            </w:r>
          </w:p>
        </w:tc>
      </w:tr>
      <w:tr w:rsidR="004865C7" w:rsidRPr="004865C7" w:rsidTr="004865C7"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Налог на имущество за 1 квартал 2020 года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30 октября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30 апреля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6 мая</w:t>
            </w:r>
          </w:p>
        </w:tc>
      </w:tr>
      <w:tr w:rsidR="004865C7" w:rsidRPr="004865C7" w:rsidTr="004865C7"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Налог на имущество за 2 квартал 2020 года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30 декабря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30 июля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30 июля</w:t>
            </w:r>
          </w:p>
        </w:tc>
      </w:tr>
      <w:tr w:rsidR="004865C7" w:rsidRPr="004865C7" w:rsidTr="004865C7"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Транспортный и земельный налоги за 1 квартал 2020 года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30 октября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В сроки, установленные региональным и местными законами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В сроки, установленные региональным и местными законами</w:t>
            </w:r>
          </w:p>
        </w:tc>
      </w:tr>
      <w:tr w:rsidR="004865C7" w:rsidRPr="004865C7" w:rsidTr="004865C7"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Транспортный и земельный налоги за 2 квартал 2020 года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30 декабря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В сроки, установленные региональным и местными законами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В сроки, установленные региональным и местными законами</w:t>
            </w:r>
          </w:p>
        </w:tc>
      </w:tr>
      <w:tr w:rsidR="004865C7" w:rsidRPr="004865C7" w:rsidTr="004865C7"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НДС за 1 квартал 2020 года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 xml:space="preserve">1/3 — 6 мая, 1/3 25 мая, 1/3 25 июня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 xml:space="preserve">1/3 — 27 апреля, 1/3 25 мая, 1/3 25 июня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 xml:space="preserve">1/3 — 6 мая, 1/3 25 мая, 1/3 25 июня </w:t>
            </w:r>
          </w:p>
        </w:tc>
      </w:tr>
      <w:tr w:rsidR="004865C7" w:rsidRPr="004865C7" w:rsidTr="004865C7"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 xml:space="preserve">Страховые взносы за март 2020 года, в т.ч., по производственному </w:t>
            </w:r>
            <w:r w:rsidRPr="004865C7">
              <w:lastRenderedPageBreak/>
              <w:t>травматизму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lastRenderedPageBreak/>
              <w:t>15 октября</w:t>
            </w:r>
            <w:r w:rsidRPr="004865C7">
              <w:rPr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15 апреля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6 мая</w:t>
            </w:r>
          </w:p>
        </w:tc>
      </w:tr>
      <w:tr w:rsidR="004865C7" w:rsidRPr="004865C7" w:rsidTr="004865C7"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lastRenderedPageBreak/>
              <w:t>Страховые взносы за апрель 2020 года в т.ч., по производственному травматизму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16 ноября</w:t>
            </w:r>
            <w:r w:rsidRPr="004865C7">
              <w:rPr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15 мая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15 мая</w:t>
            </w:r>
          </w:p>
        </w:tc>
      </w:tr>
      <w:tr w:rsidR="004865C7" w:rsidRPr="004865C7" w:rsidTr="004865C7"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Страховые взносы за май 2020 года в т.ч., по производственному травматизму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15 декабря</w:t>
            </w:r>
            <w:r w:rsidRPr="004865C7">
              <w:rPr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15 июня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15 июня</w:t>
            </w:r>
          </w:p>
        </w:tc>
      </w:tr>
      <w:tr w:rsidR="004865C7" w:rsidRPr="004865C7" w:rsidTr="004865C7"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Страховые взносы за июнь 2020 года в т.ч., по производственному травматизму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16 ноября</w:t>
            </w:r>
            <w:r w:rsidRPr="004865C7">
              <w:rPr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15 июля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15 июля</w:t>
            </w:r>
          </w:p>
        </w:tc>
      </w:tr>
      <w:tr w:rsidR="004865C7" w:rsidRPr="004865C7" w:rsidTr="004865C7"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Страховые взносы за июль 2020 года в т.ч., по производственному травматизму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15 декабря</w:t>
            </w:r>
            <w:r w:rsidRPr="004865C7">
              <w:rPr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17 августа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17 августа</w:t>
            </w:r>
          </w:p>
        </w:tc>
      </w:tr>
      <w:tr w:rsidR="004865C7" w:rsidRPr="004865C7" w:rsidTr="004865C7"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УСН за 2019 год (для организаций)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30 сентября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31 марта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6 мая</w:t>
            </w:r>
          </w:p>
        </w:tc>
      </w:tr>
      <w:tr w:rsidR="004865C7" w:rsidRPr="004865C7" w:rsidTr="004865C7"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УСН за 2019 год (для ИП)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31 октября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30 апреля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6 мая</w:t>
            </w:r>
          </w:p>
        </w:tc>
      </w:tr>
      <w:tr w:rsidR="004865C7" w:rsidRPr="004865C7" w:rsidTr="004865C7"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УСН за 1 квартал 2020 года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26 октября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27 апреля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6 мая</w:t>
            </w:r>
          </w:p>
        </w:tc>
      </w:tr>
      <w:tr w:rsidR="004865C7" w:rsidRPr="004865C7" w:rsidTr="004865C7"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УСН за 2 квартал 2020 года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25 ноября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27 июля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27 июля</w:t>
            </w:r>
          </w:p>
        </w:tc>
      </w:tr>
      <w:tr w:rsidR="004865C7" w:rsidRPr="004865C7" w:rsidTr="004865C7"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ЕСХН за 2019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30 сентября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31 марта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6 мая</w:t>
            </w:r>
          </w:p>
        </w:tc>
      </w:tr>
      <w:tr w:rsidR="004865C7" w:rsidRPr="004865C7" w:rsidTr="004865C7"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ЕСХН за 1 полугодие 2020 года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25 ноября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27 июля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25 июля</w:t>
            </w:r>
          </w:p>
        </w:tc>
      </w:tr>
      <w:tr w:rsidR="004865C7" w:rsidRPr="004865C7" w:rsidTr="004865C7"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ЕНВД за 1 квартал 2020 года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26 октября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27 апреля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6 мая</w:t>
            </w:r>
          </w:p>
        </w:tc>
      </w:tr>
      <w:tr w:rsidR="004865C7" w:rsidRPr="004865C7" w:rsidTr="004865C7"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ЕНВД за 2 квартал 2020 года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25 ноября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27 июля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27 июля</w:t>
            </w:r>
          </w:p>
        </w:tc>
      </w:tr>
      <w:tr w:rsidR="004865C7" w:rsidRPr="004865C7" w:rsidTr="004865C7"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ПСН по срокам уплаты, приходящимся на 2 квартал 2020 года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перенос срока на 4 месяца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переноса 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переноса нет</w:t>
            </w:r>
          </w:p>
        </w:tc>
      </w:tr>
      <w:tr w:rsidR="004865C7" w:rsidRPr="004865C7" w:rsidTr="004865C7"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НДФЛ за 2019 год (ИП, нотариусы, адвокаты)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15 октября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15 июля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15 июля</w:t>
            </w:r>
          </w:p>
        </w:tc>
      </w:tr>
      <w:tr w:rsidR="004865C7" w:rsidRPr="004865C7" w:rsidTr="004865C7"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lastRenderedPageBreak/>
              <w:t>Страховые взносы ИП в размере 1% с доходов свыше 300 тыс. рублей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1 ноября</w:t>
            </w:r>
            <w:r w:rsidRPr="004865C7">
              <w:rPr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1 июля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5C7" w:rsidRPr="004865C7" w:rsidRDefault="004865C7" w:rsidP="004865C7">
            <w:r w:rsidRPr="004865C7">
              <w:t>1 июля</w:t>
            </w:r>
          </w:p>
        </w:tc>
      </w:tr>
    </w:tbl>
    <w:p w:rsidR="004865C7" w:rsidRPr="004865C7" w:rsidRDefault="004865C7" w:rsidP="004865C7">
      <w:r w:rsidRPr="004865C7">
        <w:rPr>
          <w:vertAlign w:val="superscript"/>
        </w:rPr>
        <w:t>*</w:t>
      </w:r>
      <w:r w:rsidRPr="004865C7">
        <w:t>Только для микропредприятий, остальные субъекты малого предпринимательства – см. графу 4.</w:t>
      </w:r>
    </w:p>
    <w:p w:rsidR="004865C7" w:rsidRDefault="004865C7"/>
    <w:sectPr w:rsidR="0048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952"/>
    <w:multiLevelType w:val="multilevel"/>
    <w:tmpl w:val="2570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C2265"/>
    <w:multiLevelType w:val="multilevel"/>
    <w:tmpl w:val="5C76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C7"/>
    <w:rsid w:val="004865C7"/>
    <w:rsid w:val="007D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5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65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5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6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96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0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66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08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66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47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29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18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vernment.ru/docs/3939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921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dcterms:created xsi:type="dcterms:W3CDTF">2020-04-10T09:23:00Z</dcterms:created>
  <dcterms:modified xsi:type="dcterms:W3CDTF">2020-04-10T09:23:00Z</dcterms:modified>
</cp:coreProperties>
</file>