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2DC5" w14:textId="2177783B" w:rsidR="00706412" w:rsidRPr="009427C4" w:rsidRDefault="00246E0C" w:rsidP="00706412">
      <w:pPr>
        <w:pStyle w:val="2"/>
        <w:jc w:val="right"/>
      </w:pPr>
      <w:r>
        <w:t>У</w:t>
      </w:r>
      <w:r w:rsidR="00706412" w:rsidRPr="009427C4">
        <w:t>ТВЕРЖДАЮ</w:t>
      </w:r>
    </w:p>
    <w:p w14:paraId="2457B363" w14:textId="77777777" w:rsidR="00706412" w:rsidRPr="008F6F70" w:rsidRDefault="00A05F40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706412" w:rsidRPr="008F6F70">
        <w:rPr>
          <w:sz w:val="23"/>
          <w:szCs w:val="23"/>
        </w:rPr>
        <w:t xml:space="preserve"> КУМИ </w:t>
      </w:r>
    </w:p>
    <w:p w14:paraId="5389A81E" w14:textId="77777777"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</w:t>
      </w:r>
      <w:r w:rsidR="00A05F40">
        <w:rPr>
          <w:sz w:val="23"/>
          <w:szCs w:val="23"/>
        </w:rPr>
        <w:t>А.В. Борисова</w:t>
      </w:r>
    </w:p>
    <w:p w14:paraId="630367DB" w14:textId="71F28921" w:rsidR="00706412" w:rsidRPr="008F6F70" w:rsidRDefault="00FD5BFD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«2</w:t>
      </w:r>
      <w:r w:rsidR="00246E0C">
        <w:rPr>
          <w:sz w:val="23"/>
          <w:szCs w:val="23"/>
        </w:rPr>
        <w:t>0</w:t>
      </w:r>
      <w:r w:rsidR="00706412" w:rsidRPr="008F6F70">
        <w:rPr>
          <w:sz w:val="23"/>
          <w:szCs w:val="23"/>
        </w:rPr>
        <w:t xml:space="preserve">» </w:t>
      </w:r>
      <w:r w:rsidR="00246E0C">
        <w:rPr>
          <w:sz w:val="23"/>
          <w:szCs w:val="23"/>
        </w:rPr>
        <w:t>июля</w:t>
      </w:r>
      <w:r w:rsidR="005C7195">
        <w:rPr>
          <w:sz w:val="23"/>
          <w:szCs w:val="23"/>
        </w:rPr>
        <w:t xml:space="preserve"> </w:t>
      </w:r>
      <w:r w:rsidR="00A05F40">
        <w:rPr>
          <w:sz w:val="23"/>
          <w:szCs w:val="23"/>
        </w:rPr>
        <w:t>2020</w:t>
      </w:r>
      <w:r w:rsidR="00F43137" w:rsidRPr="008F6F70">
        <w:rPr>
          <w:sz w:val="23"/>
          <w:szCs w:val="23"/>
        </w:rPr>
        <w:t xml:space="preserve"> </w:t>
      </w:r>
      <w:r w:rsidR="00706412" w:rsidRPr="008F6F70">
        <w:rPr>
          <w:sz w:val="23"/>
          <w:szCs w:val="23"/>
        </w:rPr>
        <w:t>г.</w:t>
      </w:r>
    </w:p>
    <w:p w14:paraId="14B4180D" w14:textId="77777777" w:rsidR="00706412" w:rsidRPr="008F6F70" w:rsidRDefault="00706412" w:rsidP="00706412">
      <w:pPr>
        <w:pStyle w:val="2"/>
        <w:rPr>
          <w:sz w:val="23"/>
          <w:szCs w:val="23"/>
        </w:rPr>
      </w:pPr>
    </w:p>
    <w:p w14:paraId="5C0B55E1" w14:textId="77777777"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14:paraId="39EA8A8E" w14:textId="77777777"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14:paraId="75D2400D" w14:textId="77777777" w:rsidR="00706412" w:rsidRPr="008F6F70" w:rsidRDefault="00706412" w:rsidP="00706412">
      <w:pPr>
        <w:jc w:val="center"/>
        <w:rPr>
          <w:b/>
          <w:sz w:val="23"/>
          <w:szCs w:val="23"/>
        </w:rPr>
      </w:pPr>
    </w:p>
    <w:p w14:paraId="1DF02417" w14:textId="648A1CFF"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5C7195">
        <w:rPr>
          <w:sz w:val="23"/>
          <w:szCs w:val="23"/>
        </w:rPr>
        <w:t xml:space="preserve">      </w:t>
      </w:r>
      <w:r w:rsidR="00A5214F">
        <w:rPr>
          <w:sz w:val="23"/>
          <w:szCs w:val="23"/>
        </w:rPr>
        <w:t xml:space="preserve">    </w:t>
      </w:r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Pr="008F6F70">
        <w:rPr>
          <w:sz w:val="23"/>
          <w:szCs w:val="23"/>
        </w:rPr>
        <w:t xml:space="preserve">    </w:t>
      </w:r>
      <w:r w:rsidR="004348D9" w:rsidRPr="008F6F70">
        <w:rPr>
          <w:sz w:val="23"/>
          <w:szCs w:val="23"/>
        </w:rPr>
        <w:t xml:space="preserve">       </w:t>
      </w:r>
      <w:r w:rsidR="00246E0C">
        <w:rPr>
          <w:sz w:val="23"/>
          <w:szCs w:val="23"/>
        </w:rPr>
        <w:t>20 июля 2020</w:t>
      </w:r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14:paraId="20A55974" w14:textId="77777777" w:rsidR="00706412" w:rsidRPr="008F6F70" w:rsidRDefault="00706412" w:rsidP="00706412">
      <w:pPr>
        <w:rPr>
          <w:b/>
          <w:sz w:val="23"/>
          <w:szCs w:val="23"/>
        </w:rPr>
      </w:pPr>
    </w:p>
    <w:p w14:paraId="02657B7B" w14:textId="7E2F9C92" w:rsidR="00750B93" w:rsidRPr="00297907" w:rsidRDefault="00B26692" w:rsidP="00750B93">
      <w:pPr>
        <w:pStyle w:val="a3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Повестка дня: Рассмотрение комиссией заявок на учас</w:t>
      </w:r>
      <w:r w:rsidR="00750B93" w:rsidRPr="00297907">
        <w:rPr>
          <w:sz w:val="23"/>
          <w:szCs w:val="23"/>
        </w:rPr>
        <w:t xml:space="preserve">тие в аукционе, назначенном на </w:t>
      </w:r>
      <w:r w:rsidR="005C7195" w:rsidRPr="00297907">
        <w:rPr>
          <w:sz w:val="23"/>
          <w:szCs w:val="23"/>
        </w:rPr>
        <w:t>2</w:t>
      </w:r>
      <w:r w:rsidR="00246E0C">
        <w:rPr>
          <w:sz w:val="23"/>
          <w:szCs w:val="23"/>
        </w:rPr>
        <w:t>1</w:t>
      </w:r>
      <w:r w:rsidR="005C7195" w:rsidRPr="00297907">
        <w:rPr>
          <w:sz w:val="23"/>
          <w:szCs w:val="23"/>
        </w:rPr>
        <w:t xml:space="preserve"> </w:t>
      </w:r>
      <w:r w:rsidR="00246E0C">
        <w:rPr>
          <w:sz w:val="23"/>
          <w:szCs w:val="23"/>
        </w:rPr>
        <w:t>июля</w:t>
      </w:r>
      <w:r w:rsidR="00A05F40" w:rsidRPr="00297907">
        <w:rPr>
          <w:sz w:val="23"/>
          <w:szCs w:val="23"/>
        </w:rPr>
        <w:t xml:space="preserve"> 2020</w:t>
      </w:r>
      <w:r w:rsidR="00750B93" w:rsidRPr="00297907">
        <w:rPr>
          <w:sz w:val="23"/>
          <w:szCs w:val="23"/>
        </w:rPr>
        <w:t xml:space="preserve"> г. 09</w:t>
      </w:r>
      <w:r w:rsidRPr="00297907">
        <w:rPr>
          <w:sz w:val="23"/>
          <w:szCs w:val="23"/>
        </w:rPr>
        <w:t xml:space="preserve"> час 00 мин., в форме </w:t>
      </w:r>
      <w:r w:rsidR="00750B93" w:rsidRPr="00297907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297907">
        <w:rPr>
          <w:sz w:val="23"/>
          <w:szCs w:val="23"/>
        </w:rPr>
        <w:t>емельн</w:t>
      </w:r>
      <w:r w:rsidR="00F43137" w:rsidRPr="00297907">
        <w:rPr>
          <w:sz w:val="23"/>
          <w:szCs w:val="23"/>
        </w:rPr>
        <w:t>ых участков</w:t>
      </w:r>
      <w:r w:rsidR="00750B93" w:rsidRPr="00297907">
        <w:rPr>
          <w:sz w:val="23"/>
          <w:szCs w:val="23"/>
        </w:rPr>
        <w:t>, находящ</w:t>
      </w:r>
      <w:r w:rsidR="00F43137" w:rsidRPr="00297907">
        <w:rPr>
          <w:sz w:val="23"/>
          <w:szCs w:val="23"/>
        </w:rPr>
        <w:t>ихс</w:t>
      </w:r>
      <w:r w:rsidR="00750B93" w:rsidRPr="00297907">
        <w:rPr>
          <w:sz w:val="23"/>
          <w:szCs w:val="23"/>
        </w:rPr>
        <w:t>я в муниципальной собственности городского округа город Кулебаки Нижегородской области.</w:t>
      </w:r>
    </w:p>
    <w:p w14:paraId="7D2E23F6" w14:textId="36C20BD1"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sz w:val="23"/>
          <w:szCs w:val="23"/>
        </w:rPr>
        <w:t>Лот №</w:t>
      </w:r>
      <w:r w:rsidR="00246E0C">
        <w:rPr>
          <w:sz w:val="23"/>
          <w:szCs w:val="23"/>
        </w:rPr>
        <w:t>1</w:t>
      </w:r>
      <w:r w:rsidRPr="00297907">
        <w:rPr>
          <w:sz w:val="23"/>
          <w:szCs w:val="23"/>
        </w:rPr>
        <w:t xml:space="preserve">. Характеристика земельного участка: </w:t>
      </w:r>
    </w:p>
    <w:p w14:paraId="6E268B47" w14:textId="77777777" w:rsidR="00297907" w:rsidRPr="00297907" w:rsidRDefault="00297907" w:rsidP="00297907">
      <w:pPr>
        <w:pStyle w:val="31"/>
        <w:spacing w:after="0"/>
        <w:rPr>
          <w:b/>
          <w:sz w:val="23"/>
          <w:szCs w:val="23"/>
        </w:rPr>
      </w:pPr>
      <w:r w:rsidRPr="00297907">
        <w:rPr>
          <w:b/>
          <w:sz w:val="23"/>
          <w:szCs w:val="23"/>
        </w:rPr>
        <w:t xml:space="preserve"> Месторасположение</w:t>
      </w:r>
      <w:r w:rsidRPr="00297907">
        <w:rPr>
          <w:sz w:val="23"/>
          <w:szCs w:val="23"/>
        </w:rPr>
        <w:t>: Нижегородская область, г. Кулебаки, пер. 1-й Зеленый, д.12</w:t>
      </w:r>
    </w:p>
    <w:p w14:paraId="57BA06D2" w14:textId="77777777" w:rsidR="00297907" w:rsidRPr="00297907" w:rsidRDefault="00297907" w:rsidP="00297907">
      <w:pPr>
        <w:pStyle w:val="31"/>
        <w:spacing w:after="0"/>
        <w:rPr>
          <w:sz w:val="23"/>
          <w:szCs w:val="23"/>
        </w:rPr>
      </w:pPr>
      <w:r w:rsidRPr="00297907">
        <w:rPr>
          <w:b/>
          <w:sz w:val="23"/>
          <w:szCs w:val="23"/>
        </w:rPr>
        <w:t xml:space="preserve"> Категория земель</w:t>
      </w:r>
      <w:r w:rsidRPr="00297907">
        <w:rPr>
          <w:sz w:val="23"/>
          <w:szCs w:val="23"/>
        </w:rPr>
        <w:t xml:space="preserve">: земли населенных пунктов </w:t>
      </w:r>
    </w:p>
    <w:p w14:paraId="16A49303" w14:textId="77777777"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Кадастровый номер</w:t>
      </w:r>
      <w:r w:rsidRPr="00297907">
        <w:rPr>
          <w:sz w:val="23"/>
          <w:szCs w:val="23"/>
        </w:rPr>
        <w:t xml:space="preserve">: 52:38:0010003:817 </w:t>
      </w:r>
    </w:p>
    <w:p w14:paraId="42A8A312" w14:textId="77777777"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Площадь земельного участка</w:t>
      </w:r>
      <w:r w:rsidRPr="00297907">
        <w:rPr>
          <w:sz w:val="23"/>
          <w:szCs w:val="23"/>
        </w:rPr>
        <w:t xml:space="preserve"> 1106кв.м.</w:t>
      </w:r>
    </w:p>
    <w:p w14:paraId="5A84C03B" w14:textId="77777777"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Ограничения прав</w:t>
      </w:r>
      <w:r w:rsidRPr="00297907">
        <w:rPr>
          <w:sz w:val="23"/>
          <w:szCs w:val="23"/>
        </w:rPr>
        <w:t xml:space="preserve">: на часть земельного участка площадью 42 </w:t>
      </w:r>
      <w:proofErr w:type="spellStart"/>
      <w:r w:rsidRPr="00297907">
        <w:rPr>
          <w:sz w:val="23"/>
          <w:szCs w:val="23"/>
        </w:rPr>
        <w:t>кв.м</w:t>
      </w:r>
      <w:proofErr w:type="spellEnd"/>
      <w:r w:rsidRPr="00297907">
        <w:rPr>
          <w:sz w:val="23"/>
          <w:szCs w:val="23"/>
        </w:rPr>
        <w:t>. установлены ограничения прав, предусмотренные статьей 56 Земельного кодекса Российской Федерации, 52.38.2.148, Постановление Правительства Нижегородской области №686 от 10.10.2014г.</w:t>
      </w:r>
    </w:p>
    <w:p w14:paraId="31CF7758" w14:textId="77777777"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Вид разрешенного использования</w:t>
      </w:r>
      <w:r w:rsidRPr="00297907">
        <w:rPr>
          <w:sz w:val="23"/>
          <w:szCs w:val="23"/>
        </w:rPr>
        <w:t xml:space="preserve"> –для индивидуального жилищного строительства</w:t>
      </w:r>
    </w:p>
    <w:p w14:paraId="7F22319F" w14:textId="77777777"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 xml:space="preserve">Целевое назначение </w:t>
      </w:r>
      <w:r w:rsidRPr="00297907">
        <w:rPr>
          <w:sz w:val="23"/>
          <w:szCs w:val="23"/>
        </w:rPr>
        <w:t>– для индивидуального жилищного строительства</w:t>
      </w:r>
    </w:p>
    <w:p w14:paraId="5DD6ABFA" w14:textId="77777777"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b/>
          <w:sz w:val="23"/>
          <w:szCs w:val="23"/>
        </w:rPr>
        <w:t>Вид приобретаемого права</w:t>
      </w:r>
      <w:r w:rsidRPr="00297907">
        <w:rPr>
          <w:sz w:val="23"/>
          <w:szCs w:val="23"/>
        </w:rPr>
        <w:t>: собственность</w:t>
      </w:r>
    </w:p>
    <w:p w14:paraId="0F90828B" w14:textId="77777777" w:rsidR="00297907" w:rsidRPr="00297907" w:rsidRDefault="00297907" w:rsidP="00297907">
      <w:pPr>
        <w:pStyle w:val="31"/>
        <w:spacing w:after="0"/>
        <w:ind w:left="-142" w:firstLine="425"/>
        <w:rPr>
          <w:sz w:val="23"/>
          <w:szCs w:val="23"/>
        </w:rPr>
      </w:pPr>
      <w:r w:rsidRPr="00297907">
        <w:rPr>
          <w:b/>
          <w:sz w:val="23"/>
          <w:szCs w:val="23"/>
        </w:rPr>
        <w:t>Начальная цена земельного участка</w:t>
      </w:r>
      <w:r w:rsidRPr="00297907">
        <w:rPr>
          <w:sz w:val="23"/>
          <w:szCs w:val="23"/>
        </w:rPr>
        <w:t xml:space="preserve"> –</w:t>
      </w:r>
      <w:r w:rsidRPr="00297907">
        <w:rPr>
          <w:b/>
          <w:sz w:val="23"/>
          <w:szCs w:val="23"/>
        </w:rPr>
        <w:t xml:space="preserve">740000 </w:t>
      </w:r>
      <w:r w:rsidRPr="00297907">
        <w:rPr>
          <w:sz w:val="23"/>
          <w:szCs w:val="23"/>
        </w:rPr>
        <w:t>(Семьсот сорок тысяч) рублей;</w:t>
      </w:r>
    </w:p>
    <w:p w14:paraId="35ECD77A" w14:textId="14D37149" w:rsidR="00297907" w:rsidRPr="00297907" w:rsidRDefault="00297907" w:rsidP="00297907">
      <w:pPr>
        <w:pStyle w:val="a3"/>
        <w:ind w:left="-142" w:right="-144" w:firstLine="425"/>
        <w:rPr>
          <w:sz w:val="23"/>
          <w:szCs w:val="23"/>
        </w:rPr>
      </w:pPr>
      <w:r w:rsidRPr="00297907">
        <w:rPr>
          <w:b/>
          <w:sz w:val="23"/>
          <w:szCs w:val="23"/>
        </w:rPr>
        <w:t>Размер задатка – 1</w:t>
      </w:r>
      <w:r w:rsidR="00246E0C">
        <w:rPr>
          <w:b/>
          <w:sz w:val="23"/>
          <w:szCs w:val="23"/>
        </w:rPr>
        <w:t>5</w:t>
      </w:r>
      <w:r w:rsidRPr="00297907">
        <w:rPr>
          <w:b/>
          <w:sz w:val="23"/>
          <w:szCs w:val="23"/>
        </w:rPr>
        <w:t>0000</w:t>
      </w:r>
      <w:r w:rsidRPr="00297907">
        <w:rPr>
          <w:sz w:val="23"/>
          <w:szCs w:val="23"/>
        </w:rPr>
        <w:t xml:space="preserve"> (Сто</w:t>
      </w:r>
      <w:r w:rsidR="00246E0C">
        <w:rPr>
          <w:sz w:val="23"/>
          <w:szCs w:val="23"/>
        </w:rPr>
        <w:t xml:space="preserve"> пятьдесят</w:t>
      </w:r>
      <w:r w:rsidRPr="00297907">
        <w:rPr>
          <w:sz w:val="23"/>
          <w:szCs w:val="23"/>
        </w:rPr>
        <w:t xml:space="preserve"> тысяч) рублей, </w:t>
      </w:r>
      <w:r w:rsidRPr="00297907">
        <w:rPr>
          <w:b/>
          <w:sz w:val="23"/>
          <w:szCs w:val="23"/>
        </w:rPr>
        <w:t>шаг аукциона</w:t>
      </w:r>
      <w:r w:rsidRPr="00297907">
        <w:rPr>
          <w:sz w:val="23"/>
          <w:szCs w:val="23"/>
        </w:rPr>
        <w:t xml:space="preserve"> </w:t>
      </w:r>
      <w:r w:rsidRPr="00297907">
        <w:rPr>
          <w:b/>
          <w:sz w:val="23"/>
          <w:szCs w:val="23"/>
        </w:rPr>
        <w:t xml:space="preserve">7500 </w:t>
      </w:r>
      <w:r w:rsidRPr="00297907">
        <w:rPr>
          <w:sz w:val="23"/>
          <w:szCs w:val="23"/>
        </w:rPr>
        <w:t>(Семь тысяч пятьсот тысяч) рублей.</w:t>
      </w:r>
    </w:p>
    <w:p w14:paraId="5A133A03" w14:textId="77777777" w:rsidR="00297907" w:rsidRPr="00297907" w:rsidRDefault="00297907" w:rsidP="00297907">
      <w:pPr>
        <w:ind w:left="-142" w:firstLine="426"/>
        <w:jc w:val="both"/>
        <w:rPr>
          <w:sz w:val="23"/>
          <w:szCs w:val="23"/>
        </w:rPr>
      </w:pPr>
      <w:r w:rsidRPr="00297907">
        <w:rPr>
          <w:sz w:val="23"/>
          <w:szCs w:val="23"/>
        </w:rPr>
        <w:t xml:space="preserve">Параметры разрешенного строительства объекта капитального строительства: - строительство 2 этажного жилого дома с мансардным этажом. </w:t>
      </w:r>
    </w:p>
    <w:p w14:paraId="10C40101" w14:textId="77777777" w:rsidR="004268DC" w:rsidRPr="00B346C8" w:rsidRDefault="004268DC" w:rsidP="004268DC">
      <w:pPr>
        <w:pStyle w:val="a3"/>
        <w:ind w:left="-142" w:right="-144" w:firstLine="426"/>
        <w:rPr>
          <w:b/>
          <w:sz w:val="21"/>
          <w:szCs w:val="21"/>
        </w:rPr>
      </w:pPr>
      <w:r w:rsidRPr="00B346C8">
        <w:rPr>
          <w:b/>
          <w:sz w:val="21"/>
          <w:szCs w:val="21"/>
        </w:rPr>
        <w:t>Технические условия подключения на земельный участок:</w:t>
      </w:r>
    </w:p>
    <w:p w14:paraId="4A672CB9" w14:textId="77777777" w:rsidR="004268DC" w:rsidRPr="00B346C8" w:rsidRDefault="004268DC" w:rsidP="004268DC">
      <w:pPr>
        <w:pStyle w:val="a3"/>
        <w:ind w:left="-142" w:right="-144" w:firstLine="426"/>
        <w:rPr>
          <w:sz w:val="21"/>
          <w:szCs w:val="21"/>
        </w:rPr>
      </w:pPr>
      <w:r w:rsidRPr="00B346C8">
        <w:rPr>
          <w:sz w:val="21"/>
          <w:szCs w:val="21"/>
        </w:rPr>
        <w:t>Технические условия на электроснабжение: имеется возможность подключения от существующих источников питания объекта по адресу: Нижегородская область, г. Кулебаки, пер.1-й Зеленый, д12, присоединяемой мощностью не более 15кВт, при выделении участка, обеспечивающего прохождение линий электропередач к объекту (технического коридора), (письмо ПАО «Межрегиональная распределительная сетевая компания Центра и Приволжья» ПО «Южные электрические сети филиала Нижновэнерго» ПАО «МРСК Центра и Приволжья» от 02.08.2019г. №МР7/ННЭ/П9/297/2482);</w:t>
      </w:r>
    </w:p>
    <w:p w14:paraId="732B993C" w14:textId="77777777" w:rsidR="004268DC" w:rsidRPr="00B346C8" w:rsidRDefault="004268DC" w:rsidP="004268DC">
      <w:pPr>
        <w:pStyle w:val="a3"/>
        <w:ind w:left="-142" w:right="-144" w:firstLine="426"/>
        <w:rPr>
          <w:sz w:val="21"/>
          <w:szCs w:val="21"/>
        </w:rPr>
      </w:pPr>
      <w:r w:rsidRPr="00B346C8">
        <w:rPr>
          <w:sz w:val="21"/>
          <w:szCs w:val="21"/>
        </w:rPr>
        <w:t>Технические условия на газоснабжение: имеется газораспределительная сеть – газопровод низкого давления по пер 1-й Зеленый, мощность которого позволит обеспечить подачу газа в газопровод к жилому дому №12 по пер.1-ый Зеленый, с расходом газа 4,5 м3/час (письмо филиала в г. Павлово ПАО «Газпром газораспределение Нижний Новгород» от 01.08.2019г. №0716-20-60);</w:t>
      </w:r>
    </w:p>
    <w:p w14:paraId="6AA27F71" w14:textId="77777777" w:rsidR="004268DC" w:rsidRDefault="004268DC" w:rsidP="004268DC">
      <w:pPr>
        <w:pStyle w:val="a3"/>
        <w:ind w:left="-142" w:right="-144" w:firstLine="426"/>
        <w:rPr>
          <w:sz w:val="21"/>
          <w:szCs w:val="21"/>
        </w:rPr>
      </w:pPr>
      <w:r w:rsidRPr="00B346C8">
        <w:rPr>
          <w:sz w:val="21"/>
          <w:szCs w:val="21"/>
        </w:rPr>
        <w:t>Технические условия на подключение к сетям водоснабжения: имеется техническая возможность подключения объекта по вышеуказанному адресу к централизованным сетям водоснабжения, тариф на подключение к сетям водоснабжения не установлен, плата за подключение не взимается (письмо МУП</w:t>
      </w:r>
      <w:r>
        <w:rPr>
          <w:sz w:val="21"/>
          <w:szCs w:val="21"/>
        </w:rPr>
        <w:t xml:space="preserve"> городского округа город Кулебаки</w:t>
      </w:r>
      <w:r w:rsidRPr="00B346C8">
        <w:rPr>
          <w:sz w:val="21"/>
          <w:szCs w:val="21"/>
        </w:rPr>
        <w:t xml:space="preserve"> «</w:t>
      </w:r>
      <w:proofErr w:type="spellStart"/>
      <w:r w:rsidRPr="00B346C8">
        <w:rPr>
          <w:sz w:val="21"/>
          <w:szCs w:val="21"/>
        </w:rPr>
        <w:t>Райводоканал</w:t>
      </w:r>
      <w:proofErr w:type="spellEnd"/>
      <w:r w:rsidRPr="00B346C8">
        <w:rPr>
          <w:sz w:val="21"/>
          <w:szCs w:val="21"/>
        </w:rPr>
        <w:t xml:space="preserve">» от 19.09.2018г. № 01-01-1074). </w:t>
      </w:r>
    </w:p>
    <w:p w14:paraId="16710F67" w14:textId="77777777" w:rsidR="00246E0C" w:rsidRDefault="00246E0C" w:rsidP="00246E0C">
      <w:pPr>
        <w:pStyle w:val="a3"/>
        <w:ind w:left="-142" w:right="-144" w:firstLine="426"/>
        <w:rPr>
          <w:sz w:val="23"/>
          <w:szCs w:val="23"/>
        </w:rPr>
      </w:pPr>
    </w:p>
    <w:p w14:paraId="724DD751" w14:textId="77777777" w:rsidR="004268DC" w:rsidRPr="006C0A57" w:rsidRDefault="004268DC" w:rsidP="004268DC">
      <w:pPr>
        <w:ind w:left="-142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Лот №2. </w:t>
      </w:r>
      <w:r w:rsidRPr="006C0A57">
        <w:rPr>
          <w:sz w:val="21"/>
          <w:szCs w:val="21"/>
        </w:rPr>
        <w:t xml:space="preserve"> Характеристика земельного участка: </w:t>
      </w:r>
    </w:p>
    <w:p w14:paraId="2F4A2621" w14:textId="77777777" w:rsidR="004268DC" w:rsidRPr="006C0A57" w:rsidRDefault="004268DC" w:rsidP="004268DC">
      <w:pPr>
        <w:pStyle w:val="31"/>
        <w:spacing w:after="0"/>
        <w:rPr>
          <w:sz w:val="21"/>
          <w:szCs w:val="21"/>
        </w:rPr>
      </w:pPr>
      <w:r w:rsidRPr="006C0A57">
        <w:rPr>
          <w:b/>
          <w:sz w:val="21"/>
          <w:szCs w:val="21"/>
        </w:rPr>
        <w:t xml:space="preserve"> </w:t>
      </w:r>
      <w:r w:rsidRPr="006C0A57">
        <w:rPr>
          <w:sz w:val="21"/>
          <w:szCs w:val="21"/>
        </w:rPr>
        <w:t xml:space="preserve">Характеристика земельного участка: </w:t>
      </w:r>
    </w:p>
    <w:p w14:paraId="4AA58273" w14:textId="77777777" w:rsidR="004268DC" w:rsidRPr="006C0A57" w:rsidRDefault="004268DC" w:rsidP="004268DC">
      <w:pPr>
        <w:pStyle w:val="31"/>
        <w:spacing w:after="0"/>
        <w:rPr>
          <w:b/>
          <w:sz w:val="21"/>
          <w:szCs w:val="21"/>
        </w:rPr>
      </w:pPr>
      <w:r w:rsidRPr="006C0A57">
        <w:rPr>
          <w:b/>
          <w:sz w:val="21"/>
          <w:szCs w:val="21"/>
        </w:rPr>
        <w:t xml:space="preserve"> Месторасположение</w:t>
      </w:r>
      <w:r w:rsidRPr="006C0A57">
        <w:rPr>
          <w:sz w:val="21"/>
          <w:szCs w:val="21"/>
        </w:rPr>
        <w:t xml:space="preserve">: Нижегородская область, г. Кулебаки, </w:t>
      </w:r>
      <w:r>
        <w:rPr>
          <w:sz w:val="21"/>
          <w:szCs w:val="21"/>
        </w:rPr>
        <w:t>ул. Бандажников, д.7</w:t>
      </w:r>
      <w:r w:rsidRPr="006C0A57">
        <w:rPr>
          <w:sz w:val="21"/>
          <w:szCs w:val="21"/>
        </w:rPr>
        <w:t>2</w:t>
      </w:r>
    </w:p>
    <w:p w14:paraId="4A8A5409" w14:textId="77777777" w:rsidR="004268DC" w:rsidRPr="006C0A57" w:rsidRDefault="004268DC" w:rsidP="004268DC">
      <w:pPr>
        <w:pStyle w:val="31"/>
        <w:spacing w:after="0"/>
        <w:rPr>
          <w:sz w:val="21"/>
          <w:szCs w:val="21"/>
        </w:rPr>
      </w:pPr>
      <w:r w:rsidRPr="006C0A57">
        <w:rPr>
          <w:b/>
          <w:sz w:val="21"/>
          <w:szCs w:val="21"/>
        </w:rPr>
        <w:t xml:space="preserve"> Категория земель</w:t>
      </w:r>
      <w:r w:rsidRPr="006C0A57">
        <w:rPr>
          <w:sz w:val="21"/>
          <w:szCs w:val="21"/>
        </w:rPr>
        <w:t xml:space="preserve">: земли населенных пунктов </w:t>
      </w:r>
    </w:p>
    <w:p w14:paraId="37C6CA71" w14:textId="77777777" w:rsidR="004268DC" w:rsidRPr="006C0A57" w:rsidRDefault="004268DC" w:rsidP="004268DC">
      <w:pPr>
        <w:ind w:left="-142" w:firstLine="426"/>
        <w:jc w:val="both"/>
        <w:rPr>
          <w:sz w:val="21"/>
          <w:szCs w:val="21"/>
        </w:rPr>
      </w:pPr>
      <w:r w:rsidRPr="006C0A57">
        <w:rPr>
          <w:b/>
          <w:sz w:val="21"/>
          <w:szCs w:val="21"/>
        </w:rPr>
        <w:t>Кадастровый номер</w:t>
      </w:r>
      <w:r w:rsidRPr="006C0A57">
        <w:rPr>
          <w:sz w:val="21"/>
          <w:szCs w:val="21"/>
        </w:rPr>
        <w:t>: 52:38:00</w:t>
      </w:r>
      <w:r>
        <w:rPr>
          <w:sz w:val="21"/>
          <w:szCs w:val="21"/>
        </w:rPr>
        <w:t>3</w:t>
      </w:r>
      <w:r w:rsidRPr="006C0A57">
        <w:rPr>
          <w:sz w:val="21"/>
          <w:szCs w:val="21"/>
        </w:rPr>
        <w:t>000</w:t>
      </w:r>
      <w:r>
        <w:rPr>
          <w:sz w:val="21"/>
          <w:szCs w:val="21"/>
        </w:rPr>
        <w:t>5:246</w:t>
      </w:r>
    </w:p>
    <w:p w14:paraId="60511D7A" w14:textId="3D0A204B" w:rsidR="004268DC" w:rsidRDefault="004268DC" w:rsidP="004268DC">
      <w:pPr>
        <w:ind w:left="-142" w:firstLine="426"/>
        <w:jc w:val="both"/>
        <w:rPr>
          <w:sz w:val="21"/>
          <w:szCs w:val="21"/>
        </w:rPr>
      </w:pPr>
      <w:r w:rsidRPr="006C0A57">
        <w:rPr>
          <w:b/>
          <w:sz w:val="21"/>
          <w:szCs w:val="21"/>
        </w:rPr>
        <w:t>Площадь земельного участка</w:t>
      </w:r>
      <w:r>
        <w:rPr>
          <w:sz w:val="21"/>
          <w:szCs w:val="21"/>
        </w:rPr>
        <w:t xml:space="preserve"> 756 </w:t>
      </w:r>
      <w:proofErr w:type="spellStart"/>
      <w:r w:rsidRPr="006C0A57">
        <w:rPr>
          <w:sz w:val="21"/>
          <w:szCs w:val="21"/>
        </w:rPr>
        <w:t>кв.м</w:t>
      </w:r>
      <w:proofErr w:type="spellEnd"/>
      <w:r w:rsidRPr="006C0A57">
        <w:rPr>
          <w:sz w:val="21"/>
          <w:szCs w:val="21"/>
        </w:rPr>
        <w:t>.</w:t>
      </w:r>
    </w:p>
    <w:p w14:paraId="22E4B5A7" w14:textId="77777777" w:rsidR="004268DC" w:rsidRPr="006C0A57" w:rsidRDefault="004268DC" w:rsidP="004268DC">
      <w:pPr>
        <w:ind w:left="-142" w:firstLine="426"/>
        <w:jc w:val="both"/>
        <w:rPr>
          <w:sz w:val="21"/>
          <w:szCs w:val="21"/>
        </w:rPr>
      </w:pPr>
      <w:r w:rsidRPr="006E719B">
        <w:rPr>
          <w:b/>
          <w:sz w:val="21"/>
          <w:szCs w:val="21"/>
        </w:rPr>
        <w:t>Ограничения прав</w:t>
      </w:r>
      <w:r>
        <w:rPr>
          <w:sz w:val="21"/>
          <w:szCs w:val="21"/>
        </w:rPr>
        <w:t xml:space="preserve">: на часть земельного участка площадью 82 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>. установлены ограничения прав, предусмотренные статьей 56 Земельного кодекса Российской Федерации, 52.38.2.148, Постановление Правительства Нижегородской области №686 от 10.10.2014г.</w:t>
      </w:r>
    </w:p>
    <w:p w14:paraId="3B198376" w14:textId="77777777" w:rsidR="004268DC" w:rsidRPr="006C0A57" w:rsidRDefault="004268DC" w:rsidP="004268DC">
      <w:pPr>
        <w:ind w:left="-142" w:firstLine="426"/>
        <w:jc w:val="both"/>
        <w:rPr>
          <w:sz w:val="21"/>
          <w:szCs w:val="21"/>
        </w:rPr>
      </w:pPr>
      <w:r w:rsidRPr="006C0A57">
        <w:rPr>
          <w:b/>
          <w:sz w:val="21"/>
          <w:szCs w:val="21"/>
        </w:rPr>
        <w:t>Вид разрешенного использования</w:t>
      </w:r>
      <w:r w:rsidRPr="006C0A57">
        <w:rPr>
          <w:sz w:val="21"/>
          <w:szCs w:val="21"/>
        </w:rPr>
        <w:t xml:space="preserve"> –</w:t>
      </w:r>
      <w:r>
        <w:rPr>
          <w:sz w:val="21"/>
          <w:szCs w:val="21"/>
        </w:rPr>
        <w:t xml:space="preserve"> ИЖС</w:t>
      </w:r>
    </w:p>
    <w:p w14:paraId="5CD51DC2" w14:textId="77777777" w:rsidR="004268DC" w:rsidRPr="006C0A57" w:rsidRDefault="004268DC" w:rsidP="004268DC">
      <w:pPr>
        <w:ind w:left="-142" w:firstLine="426"/>
        <w:jc w:val="both"/>
        <w:rPr>
          <w:sz w:val="21"/>
          <w:szCs w:val="21"/>
        </w:rPr>
      </w:pPr>
      <w:r w:rsidRPr="006C0A57">
        <w:rPr>
          <w:b/>
          <w:sz w:val="21"/>
          <w:szCs w:val="21"/>
        </w:rPr>
        <w:t xml:space="preserve">Целевое назначение </w:t>
      </w:r>
      <w:r w:rsidRPr="006C0A57">
        <w:rPr>
          <w:sz w:val="21"/>
          <w:szCs w:val="21"/>
        </w:rPr>
        <w:t>– для индивидуального жилищного строительства</w:t>
      </w:r>
    </w:p>
    <w:p w14:paraId="76E377C9" w14:textId="77777777" w:rsidR="004268DC" w:rsidRPr="006C0A57" w:rsidRDefault="004268DC" w:rsidP="004268DC">
      <w:pPr>
        <w:ind w:left="-142" w:firstLine="426"/>
        <w:jc w:val="both"/>
        <w:rPr>
          <w:sz w:val="21"/>
          <w:szCs w:val="21"/>
        </w:rPr>
      </w:pPr>
      <w:r w:rsidRPr="006C0A57">
        <w:rPr>
          <w:b/>
          <w:sz w:val="21"/>
          <w:szCs w:val="21"/>
        </w:rPr>
        <w:t>Вид приобретаемого права</w:t>
      </w:r>
      <w:r w:rsidRPr="006C0A57">
        <w:rPr>
          <w:sz w:val="21"/>
          <w:szCs w:val="21"/>
        </w:rPr>
        <w:t>: собственность</w:t>
      </w:r>
    </w:p>
    <w:p w14:paraId="0F7751D5" w14:textId="77777777" w:rsidR="004268DC" w:rsidRPr="00B346C8" w:rsidRDefault="004268DC" w:rsidP="004268DC">
      <w:pPr>
        <w:pStyle w:val="31"/>
        <w:spacing w:after="0"/>
        <w:ind w:left="-142" w:firstLine="426"/>
        <w:rPr>
          <w:sz w:val="21"/>
          <w:szCs w:val="21"/>
        </w:rPr>
      </w:pPr>
      <w:r w:rsidRPr="00B346C8">
        <w:rPr>
          <w:b/>
          <w:sz w:val="21"/>
          <w:szCs w:val="21"/>
        </w:rPr>
        <w:t>Начальная цена земельного участка</w:t>
      </w:r>
      <w:r w:rsidRPr="00B346C8">
        <w:rPr>
          <w:sz w:val="21"/>
          <w:szCs w:val="21"/>
        </w:rPr>
        <w:t xml:space="preserve"> –</w:t>
      </w:r>
      <w:r w:rsidRPr="00023C5D">
        <w:rPr>
          <w:b/>
          <w:sz w:val="21"/>
          <w:szCs w:val="21"/>
        </w:rPr>
        <w:t xml:space="preserve">191000 </w:t>
      </w:r>
      <w:r w:rsidRPr="00B346C8">
        <w:rPr>
          <w:sz w:val="21"/>
          <w:szCs w:val="21"/>
        </w:rPr>
        <w:t>(</w:t>
      </w:r>
      <w:r>
        <w:rPr>
          <w:sz w:val="21"/>
          <w:szCs w:val="21"/>
        </w:rPr>
        <w:t>Сто девяносто одна тысяча</w:t>
      </w:r>
      <w:r w:rsidRPr="00B346C8">
        <w:rPr>
          <w:sz w:val="21"/>
          <w:szCs w:val="21"/>
        </w:rPr>
        <w:t>) рублей;</w:t>
      </w:r>
    </w:p>
    <w:p w14:paraId="6F8B1CF0" w14:textId="77777777" w:rsidR="004268DC" w:rsidRPr="00B346C8" w:rsidRDefault="004268DC" w:rsidP="004268DC">
      <w:pPr>
        <w:pStyle w:val="a3"/>
        <w:ind w:left="-142" w:right="-144" w:firstLine="426"/>
        <w:rPr>
          <w:sz w:val="21"/>
          <w:szCs w:val="21"/>
        </w:rPr>
      </w:pPr>
      <w:r w:rsidRPr="00B346C8">
        <w:rPr>
          <w:b/>
          <w:sz w:val="21"/>
          <w:szCs w:val="21"/>
        </w:rPr>
        <w:t xml:space="preserve">Размер задатка – </w:t>
      </w:r>
      <w:r>
        <w:rPr>
          <w:b/>
          <w:sz w:val="21"/>
          <w:szCs w:val="21"/>
        </w:rPr>
        <w:t>50</w:t>
      </w:r>
      <w:r w:rsidRPr="00B346C8">
        <w:rPr>
          <w:b/>
          <w:sz w:val="21"/>
          <w:szCs w:val="21"/>
        </w:rPr>
        <w:t>000</w:t>
      </w:r>
      <w:r>
        <w:rPr>
          <w:sz w:val="21"/>
          <w:szCs w:val="21"/>
        </w:rPr>
        <w:t xml:space="preserve"> (Пятьдесят </w:t>
      </w:r>
      <w:r w:rsidRPr="00B346C8">
        <w:rPr>
          <w:sz w:val="21"/>
          <w:szCs w:val="21"/>
        </w:rPr>
        <w:t xml:space="preserve">тысяч) рублей, </w:t>
      </w:r>
      <w:r w:rsidRPr="00B346C8">
        <w:rPr>
          <w:b/>
          <w:sz w:val="21"/>
          <w:szCs w:val="21"/>
        </w:rPr>
        <w:t>шаг аукциона</w:t>
      </w:r>
      <w:r w:rsidRPr="00B346C8">
        <w:rPr>
          <w:sz w:val="21"/>
          <w:szCs w:val="21"/>
        </w:rPr>
        <w:t xml:space="preserve"> </w:t>
      </w:r>
      <w:r w:rsidRPr="00023C5D">
        <w:rPr>
          <w:b/>
          <w:sz w:val="21"/>
          <w:szCs w:val="21"/>
        </w:rPr>
        <w:t>20</w:t>
      </w:r>
      <w:r w:rsidRPr="00192074">
        <w:rPr>
          <w:b/>
          <w:sz w:val="21"/>
          <w:szCs w:val="21"/>
        </w:rPr>
        <w:t>0</w:t>
      </w:r>
      <w:r w:rsidRPr="00B346C8">
        <w:rPr>
          <w:b/>
          <w:sz w:val="21"/>
          <w:szCs w:val="21"/>
        </w:rPr>
        <w:t xml:space="preserve">0 </w:t>
      </w:r>
      <w:r w:rsidRPr="00B346C8">
        <w:rPr>
          <w:sz w:val="21"/>
          <w:szCs w:val="21"/>
        </w:rPr>
        <w:t>(</w:t>
      </w:r>
      <w:r>
        <w:rPr>
          <w:sz w:val="21"/>
          <w:szCs w:val="21"/>
        </w:rPr>
        <w:t>Две тысячи</w:t>
      </w:r>
      <w:r w:rsidRPr="00B346C8">
        <w:rPr>
          <w:sz w:val="21"/>
          <w:szCs w:val="21"/>
        </w:rPr>
        <w:t>) рублей.</w:t>
      </w:r>
    </w:p>
    <w:p w14:paraId="46E204BE" w14:textId="77777777" w:rsidR="004268DC" w:rsidRPr="00B346C8" w:rsidRDefault="004268DC" w:rsidP="004268DC">
      <w:pPr>
        <w:ind w:left="-142" w:firstLine="426"/>
        <w:jc w:val="both"/>
        <w:rPr>
          <w:sz w:val="21"/>
          <w:szCs w:val="21"/>
        </w:rPr>
      </w:pPr>
      <w:r w:rsidRPr="00B346C8">
        <w:rPr>
          <w:sz w:val="21"/>
          <w:szCs w:val="21"/>
        </w:rPr>
        <w:t xml:space="preserve">Параметры разрешенного строительства объекта капитального </w:t>
      </w:r>
      <w:proofErr w:type="gramStart"/>
      <w:r w:rsidRPr="00B346C8">
        <w:rPr>
          <w:sz w:val="21"/>
          <w:szCs w:val="21"/>
        </w:rPr>
        <w:t>строительства:-</w:t>
      </w:r>
      <w:proofErr w:type="gramEnd"/>
      <w:r w:rsidRPr="00B346C8">
        <w:rPr>
          <w:sz w:val="21"/>
          <w:szCs w:val="21"/>
        </w:rPr>
        <w:t xml:space="preserve"> строительство 2 этажного жилого дома с мансардным этажом. </w:t>
      </w:r>
    </w:p>
    <w:p w14:paraId="67DCDA0B" w14:textId="77777777" w:rsidR="004268DC" w:rsidRPr="00B346C8" w:rsidRDefault="004268DC" w:rsidP="004268DC">
      <w:pPr>
        <w:pStyle w:val="a3"/>
        <w:ind w:left="-142" w:right="-144" w:firstLine="426"/>
        <w:rPr>
          <w:b/>
          <w:sz w:val="21"/>
          <w:szCs w:val="21"/>
        </w:rPr>
      </w:pPr>
      <w:r w:rsidRPr="00B346C8">
        <w:rPr>
          <w:b/>
          <w:sz w:val="21"/>
          <w:szCs w:val="21"/>
        </w:rPr>
        <w:t>Технические условия подключения на земельный участок:</w:t>
      </w:r>
    </w:p>
    <w:p w14:paraId="1EA5BCDA" w14:textId="77777777" w:rsidR="004268DC" w:rsidRDefault="004268DC" w:rsidP="004268DC">
      <w:pPr>
        <w:pStyle w:val="a3"/>
        <w:ind w:left="-142" w:right="-144" w:firstLine="426"/>
        <w:rPr>
          <w:sz w:val="21"/>
          <w:szCs w:val="21"/>
        </w:rPr>
      </w:pPr>
      <w:r w:rsidRPr="00B346C8">
        <w:rPr>
          <w:sz w:val="21"/>
          <w:szCs w:val="21"/>
        </w:rPr>
        <w:lastRenderedPageBreak/>
        <w:t xml:space="preserve">Технические условия на электроснабжение: имеется возможность подключения от существующих источников питания объекта по адресу: Нижегородская область, г. Кулебаки, </w:t>
      </w:r>
      <w:r>
        <w:rPr>
          <w:sz w:val="21"/>
          <w:szCs w:val="21"/>
        </w:rPr>
        <w:t>ул. Бандажников</w:t>
      </w:r>
      <w:r w:rsidRPr="00B346C8">
        <w:rPr>
          <w:sz w:val="21"/>
          <w:szCs w:val="21"/>
        </w:rPr>
        <w:t>, д</w:t>
      </w:r>
      <w:r>
        <w:rPr>
          <w:sz w:val="21"/>
          <w:szCs w:val="21"/>
        </w:rPr>
        <w:t>. 72</w:t>
      </w:r>
      <w:r w:rsidRPr="00B346C8">
        <w:rPr>
          <w:sz w:val="21"/>
          <w:szCs w:val="21"/>
        </w:rPr>
        <w:t>, при выделении участк</w:t>
      </w:r>
      <w:r>
        <w:rPr>
          <w:sz w:val="21"/>
          <w:szCs w:val="21"/>
        </w:rPr>
        <w:t>ов, обеспечивающих</w:t>
      </w:r>
      <w:r w:rsidRPr="00B346C8">
        <w:rPr>
          <w:sz w:val="21"/>
          <w:szCs w:val="21"/>
        </w:rPr>
        <w:t xml:space="preserve"> прохождение линий электропередач </w:t>
      </w:r>
      <w:r>
        <w:rPr>
          <w:sz w:val="21"/>
          <w:szCs w:val="21"/>
        </w:rPr>
        <w:t>ПАО</w:t>
      </w:r>
      <w:r w:rsidRPr="00B346C8">
        <w:rPr>
          <w:sz w:val="21"/>
          <w:szCs w:val="21"/>
        </w:rPr>
        <w:t xml:space="preserve"> </w:t>
      </w:r>
      <w:r>
        <w:rPr>
          <w:sz w:val="21"/>
          <w:szCs w:val="21"/>
        </w:rPr>
        <w:t>МРСК Центра</w:t>
      </w:r>
      <w:r w:rsidRPr="00B346C8">
        <w:rPr>
          <w:sz w:val="21"/>
          <w:szCs w:val="21"/>
        </w:rPr>
        <w:t xml:space="preserve"> и Приволжья»</w:t>
      </w:r>
      <w:r>
        <w:rPr>
          <w:sz w:val="21"/>
          <w:szCs w:val="21"/>
        </w:rPr>
        <w:t xml:space="preserve"> к</w:t>
      </w:r>
      <w:r w:rsidRPr="00B346C8">
        <w:rPr>
          <w:sz w:val="21"/>
          <w:szCs w:val="21"/>
        </w:rPr>
        <w:t xml:space="preserve"> объекту (технического коридора)</w:t>
      </w:r>
      <w:r>
        <w:rPr>
          <w:sz w:val="21"/>
          <w:szCs w:val="21"/>
        </w:rPr>
        <w:t>.</w:t>
      </w:r>
      <w:r w:rsidRPr="00B346C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Договор об осуществление технологических присоединений энергосберегающих устройств со всеми приложениями (техническими условиями) будет выдаваться после подачи заявки потребителем на технологическое присоединение и предоставление необходимых документов для оформления данной заявки.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>
        <w:rPr>
          <w:sz w:val="21"/>
          <w:szCs w:val="21"/>
          <w:lang w:val="en-US"/>
        </w:rPr>
        <w:t>http</w:t>
      </w:r>
      <w:r>
        <w:rPr>
          <w:sz w:val="21"/>
          <w:szCs w:val="21"/>
        </w:rPr>
        <w:t>:</w:t>
      </w:r>
      <w:r w:rsidRPr="003F6E72">
        <w:rPr>
          <w:sz w:val="21"/>
          <w:szCs w:val="21"/>
        </w:rPr>
        <w:t>//</w:t>
      </w:r>
      <w:r>
        <w:rPr>
          <w:sz w:val="21"/>
          <w:szCs w:val="21"/>
          <w:lang w:val="en-US"/>
        </w:rPr>
        <w:t>www</w:t>
      </w:r>
      <w:r w:rsidRPr="003F6E72"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mrsk</w:t>
      </w:r>
      <w:proofErr w:type="spellEnd"/>
      <w:r w:rsidRPr="003F6E72"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cp</w:t>
      </w:r>
      <w:r w:rsidRPr="00E02096"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 w:rsidRPr="003F6E72">
        <w:rPr>
          <w:sz w:val="21"/>
          <w:szCs w:val="21"/>
        </w:rPr>
        <w:t>/?</w:t>
      </w:r>
      <w:r>
        <w:rPr>
          <w:sz w:val="21"/>
          <w:szCs w:val="21"/>
          <w:lang w:val="en-US"/>
        </w:rPr>
        <w:t>id</w:t>
      </w:r>
      <w:r w:rsidRPr="003F6E72">
        <w:rPr>
          <w:sz w:val="21"/>
          <w:szCs w:val="21"/>
        </w:rPr>
        <w:t>=25127</w:t>
      </w:r>
      <w:r w:rsidRPr="00B346C8">
        <w:rPr>
          <w:sz w:val="21"/>
          <w:szCs w:val="21"/>
        </w:rPr>
        <w:t xml:space="preserve"> (письмо ПАО «Межрегиональная распределительная сетевая компания Центра и Приволжья» ПО «Южные электрические сети филиала Нижновэнерго» ПАО «МРСК Центра и Приволжья»</w:t>
      </w:r>
      <w:r>
        <w:rPr>
          <w:sz w:val="21"/>
          <w:szCs w:val="21"/>
        </w:rPr>
        <w:t xml:space="preserve"> от 18.02.2020</w:t>
      </w:r>
      <w:r w:rsidRPr="00B346C8">
        <w:rPr>
          <w:sz w:val="21"/>
          <w:szCs w:val="21"/>
        </w:rPr>
        <w:t>г. №МР7/ННЭ/П9/</w:t>
      </w:r>
      <w:r>
        <w:rPr>
          <w:sz w:val="21"/>
          <w:szCs w:val="21"/>
        </w:rPr>
        <w:t>297/419</w:t>
      </w:r>
      <w:r w:rsidRPr="00B346C8">
        <w:rPr>
          <w:sz w:val="21"/>
          <w:szCs w:val="21"/>
        </w:rPr>
        <w:t>);</w:t>
      </w:r>
    </w:p>
    <w:p w14:paraId="574ABD67" w14:textId="77777777" w:rsidR="004268DC" w:rsidRPr="00382A6F" w:rsidRDefault="004268DC" w:rsidP="004268DC">
      <w:pPr>
        <w:pStyle w:val="a3"/>
        <w:ind w:left="-142" w:right="-144" w:firstLine="426"/>
        <w:rPr>
          <w:sz w:val="21"/>
          <w:szCs w:val="21"/>
        </w:rPr>
      </w:pPr>
      <w:r w:rsidRPr="00382A6F">
        <w:rPr>
          <w:sz w:val="21"/>
          <w:szCs w:val="21"/>
        </w:rPr>
        <w:t>Технические условия на газоснабжение: имеется газораспределительная сеть – газопровод низкого давления по ул. Бандажников, мощность которой позволит обеспечить подачу газа в газопровод к проектируемому индивидуальному жилому дому №72 по ул. Бандажников, с часовым расходом газа 4,5 м3/час (письмо филиала в г. Павлово ПАО «Газпром газораспределение Нижний Новгород» от 18.02.2020г. №0716-20-17);</w:t>
      </w:r>
    </w:p>
    <w:p w14:paraId="6950F9D3" w14:textId="77777777" w:rsidR="004268DC" w:rsidRPr="00382A6F" w:rsidRDefault="004268DC" w:rsidP="004268DC">
      <w:pPr>
        <w:pStyle w:val="a3"/>
        <w:ind w:left="-142" w:right="-144" w:firstLine="426"/>
        <w:rPr>
          <w:sz w:val="21"/>
          <w:szCs w:val="21"/>
        </w:rPr>
      </w:pPr>
      <w:r w:rsidRPr="00382A6F">
        <w:rPr>
          <w:sz w:val="21"/>
          <w:szCs w:val="21"/>
        </w:rPr>
        <w:t>Технические условия на подключение к сетям водоснабжения: имеется техническая возможность подключения объекта по вышеуказанному адресу к централизованным сетям водоснабжения, тариф на подключение к сетям водоснабжения не установлен, плата за подключение не взимается, потребляемая свободная мощность существующих сетей 203,21 м3/</w:t>
      </w:r>
      <w:proofErr w:type="spellStart"/>
      <w:r w:rsidRPr="00382A6F">
        <w:rPr>
          <w:sz w:val="21"/>
          <w:szCs w:val="21"/>
        </w:rPr>
        <w:t>сут</w:t>
      </w:r>
      <w:proofErr w:type="spellEnd"/>
      <w:r w:rsidRPr="00382A6F">
        <w:rPr>
          <w:sz w:val="21"/>
          <w:szCs w:val="21"/>
        </w:rPr>
        <w:t xml:space="preserve"> (письмо МУП городского округа город Кулебаки «</w:t>
      </w:r>
      <w:proofErr w:type="spellStart"/>
      <w:r w:rsidRPr="00382A6F">
        <w:rPr>
          <w:sz w:val="21"/>
          <w:szCs w:val="21"/>
        </w:rPr>
        <w:t>Райводоканал</w:t>
      </w:r>
      <w:proofErr w:type="spellEnd"/>
      <w:r w:rsidRPr="00382A6F">
        <w:rPr>
          <w:sz w:val="21"/>
          <w:szCs w:val="21"/>
        </w:rPr>
        <w:t xml:space="preserve">» от 13.02.2020г. № 01-01-130). </w:t>
      </w:r>
    </w:p>
    <w:p w14:paraId="628CF296" w14:textId="77777777" w:rsidR="004268DC" w:rsidRPr="00382A6F" w:rsidRDefault="004268DC" w:rsidP="004268DC">
      <w:pPr>
        <w:pStyle w:val="a3"/>
        <w:ind w:left="-142" w:right="-144" w:firstLine="426"/>
        <w:rPr>
          <w:sz w:val="21"/>
          <w:szCs w:val="21"/>
        </w:rPr>
      </w:pPr>
      <w:r w:rsidRPr="00382A6F">
        <w:rPr>
          <w:sz w:val="21"/>
          <w:szCs w:val="21"/>
        </w:rPr>
        <w:t>Технические условия на подключение к сетям водоотведения: не имеется возможности подключения к сетям водоотведения, ввиду отсутствия канализационных сетей. (письмо МП «</w:t>
      </w:r>
      <w:proofErr w:type="spellStart"/>
      <w:r w:rsidRPr="00382A6F">
        <w:rPr>
          <w:sz w:val="21"/>
          <w:szCs w:val="21"/>
        </w:rPr>
        <w:t>КанСток</w:t>
      </w:r>
      <w:proofErr w:type="spellEnd"/>
      <w:r w:rsidRPr="00382A6F">
        <w:rPr>
          <w:sz w:val="21"/>
          <w:szCs w:val="21"/>
        </w:rPr>
        <w:t xml:space="preserve">» от 13.02.2020г. № 01-01-62). </w:t>
      </w:r>
    </w:p>
    <w:p w14:paraId="5A4ACAC3" w14:textId="669C4B6C" w:rsidR="009427C4" w:rsidRPr="00297907" w:rsidRDefault="00706412" w:rsidP="00246E0C">
      <w:pPr>
        <w:pStyle w:val="a3"/>
        <w:ind w:left="-142" w:right="-144" w:firstLine="426"/>
        <w:rPr>
          <w:sz w:val="23"/>
          <w:szCs w:val="23"/>
        </w:rPr>
      </w:pPr>
      <w:r w:rsidRPr="00297907">
        <w:rPr>
          <w:sz w:val="23"/>
          <w:szCs w:val="23"/>
        </w:rPr>
        <w:t>Представители Организатора торгов:</w:t>
      </w:r>
    </w:p>
    <w:p w14:paraId="02517A14" w14:textId="77777777" w:rsidR="00DC6C13" w:rsidRPr="00297907" w:rsidRDefault="00297907" w:rsidP="00DC6C13">
      <w:pPr>
        <w:pStyle w:val="3"/>
        <w:spacing w:after="0"/>
        <w:rPr>
          <w:sz w:val="23"/>
          <w:szCs w:val="23"/>
        </w:rPr>
      </w:pPr>
      <w:r w:rsidRPr="00297907">
        <w:rPr>
          <w:sz w:val="23"/>
          <w:szCs w:val="23"/>
        </w:rPr>
        <w:t>Борисова А.В.</w:t>
      </w:r>
      <w:r w:rsidR="00DC6C13" w:rsidRPr="00297907">
        <w:rPr>
          <w:sz w:val="23"/>
          <w:szCs w:val="23"/>
        </w:rPr>
        <w:t xml:space="preserve"> </w:t>
      </w:r>
      <w:r w:rsidRPr="00297907">
        <w:rPr>
          <w:sz w:val="23"/>
          <w:szCs w:val="23"/>
        </w:rPr>
        <w:t>– председатель</w:t>
      </w:r>
      <w:r w:rsidR="00DC6C13" w:rsidRPr="00297907">
        <w:rPr>
          <w:sz w:val="23"/>
          <w:szCs w:val="23"/>
        </w:rPr>
        <w:t xml:space="preserve"> КУМИ,</w:t>
      </w:r>
    </w:p>
    <w:p w14:paraId="0AC4FF93" w14:textId="2F2436A5" w:rsidR="00706412" w:rsidRDefault="0040342F" w:rsidP="00706412">
      <w:pPr>
        <w:pStyle w:val="3"/>
        <w:spacing w:after="0"/>
        <w:rPr>
          <w:sz w:val="23"/>
          <w:szCs w:val="23"/>
        </w:rPr>
      </w:pPr>
      <w:r>
        <w:rPr>
          <w:sz w:val="23"/>
          <w:szCs w:val="23"/>
        </w:rPr>
        <w:t>Черненко И.Е.</w:t>
      </w:r>
      <w:r w:rsidR="00246E0C">
        <w:rPr>
          <w:sz w:val="23"/>
          <w:szCs w:val="23"/>
        </w:rPr>
        <w:t xml:space="preserve"> </w:t>
      </w:r>
      <w:r w:rsidR="004348D9" w:rsidRPr="00297907">
        <w:rPr>
          <w:sz w:val="23"/>
          <w:szCs w:val="23"/>
        </w:rPr>
        <w:t xml:space="preserve"> – </w:t>
      </w:r>
      <w:r>
        <w:rPr>
          <w:sz w:val="23"/>
          <w:szCs w:val="23"/>
        </w:rPr>
        <w:t>главный</w:t>
      </w:r>
      <w:r w:rsidR="00246E0C">
        <w:rPr>
          <w:sz w:val="23"/>
          <w:szCs w:val="23"/>
        </w:rPr>
        <w:t xml:space="preserve"> специалист сектора по земельным ресурсам</w:t>
      </w:r>
      <w:r w:rsidR="004348D9" w:rsidRPr="00297907">
        <w:rPr>
          <w:sz w:val="23"/>
          <w:szCs w:val="23"/>
        </w:rPr>
        <w:t xml:space="preserve"> </w:t>
      </w:r>
      <w:r w:rsidR="00706412" w:rsidRPr="00297907">
        <w:rPr>
          <w:sz w:val="23"/>
          <w:szCs w:val="23"/>
        </w:rPr>
        <w:t>КУМИ;</w:t>
      </w:r>
    </w:p>
    <w:p w14:paraId="1B5114B6" w14:textId="4E33E4A6" w:rsidR="0040342F" w:rsidRPr="00297907" w:rsidRDefault="0040342F" w:rsidP="00706412">
      <w:pPr>
        <w:pStyle w:val="3"/>
        <w:spacing w:after="0"/>
        <w:rPr>
          <w:sz w:val="23"/>
          <w:szCs w:val="23"/>
        </w:rPr>
      </w:pPr>
      <w:proofErr w:type="spellStart"/>
      <w:r>
        <w:rPr>
          <w:sz w:val="23"/>
          <w:szCs w:val="23"/>
        </w:rPr>
        <w:t>Паятелева</w:t>
      </w:r>
      <w:proofErr w:type="spellEnd"/>
      <w:r>
        <w:rPr>
          <w:sz w:val="23"/>
          <w:szCs w:val="23"/>
        </w:rPr>
        <w:t xml:space="preserve"> Н.С.</w:t>
      </w:r>
      <w:r w:rsidRPr="00297907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Pr="002979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ведущий </w:t>
      </w:r>
      <w:r w:rsidRPr="00297907">
        <w:rPr>
          <w:sz w:val="23"/>
          <w:szCs w:val="23"/>
        </w:rPr>
        <w:t>специалист сектора по</w:t>
      </w:r>
      <w:r>
        <w:rPr>
          <w:sz w:val="23"/>
          <w:szCs w:val="23"/>
        </w:rPr>
        <w:t xml:space="preserve"> имущественным вопросам </w:t>
      </w:r>
      <w:r w:rsidRPr="00297907">
        <w:rPr>
          <w:sz w:val="23"/>
          <w:szCs w:val="23"/>
        </w:rPr>
        <w:t>КУМ</w:t>
      </w:r>
      <w:r>
        <w:rPr>
          <w:sz w:val="23"/>
          <w:szCs w:val="23"/>
        </w:rPr>
        <w:t>;</w:t>
      </w:r>
    </w:p>
    <w:p w14:paraId="6121C66C" w14:textId="69DEFFCE" w:rsidR="0040342F" w:rsidRDefault="0040342F" w:rsidP="0040342F">
      <w:pPr>
        <w:pStyle w:val="a3"/>
      </w:pPr>
      <w:r>
        <w:rPr>
          <w:sz w:val="23"/>
          <w:szCs w:val="23"/>
        </w:rPr>
        <w:t>Морозова М.В.</w:t>
      </w:r>
      <w:r w:rsidR="00DC6C13" w:rsidRPr="00297907">
        <w:rPr>
          <w:sz w:val="23"/>
          <w:szCs w:val="23"/>
        </w:rPr>
        <w:t xml:space="preserve">- </w:t>
      </w:r>
      <w:r>
        <w:rPr>
          <w:sz w:val="23"/>
          <w:szCs w:val="23"/>
        </w:rPr>
        <w:t>в</w:t>
      </w:r>
      <w:r>
        <w:t xml:space="preserve">едущий специалист отдела планирования доходов бюджета </w:t>
      </w:r>
      <w:r w:rsidRPr="00BB01BF">
        <w:t>финансового управления</w:t>
      </w:r>
      <w:r>
        <w:t>.</w:t>
      </w:r>
    </w:p>
    <w:p w14:paraId="45CD1897" w14:textId="6DD212B2" w:rsidR="00DC6C13" w:rsidRPr="00297907" w:rsidRDefault="00DC6C13" w:rsidP="0040342F">
      <w:pPr>
        <w:pStyle w:val="3"/>
        <w:spacing w:after="0"/>
        <w:rPr>
          <w:sz w:val="23"/>
          <w:szCs w:val="23"/>
        </w:rPr>
      </w:pPr>
    </w:p>
    <w:p w14:paraId="6835419A" w14:textId="77777777" w:rsidR="00706412" w:rsidRPr="00297907" w:rsidRDefault="00706412" w:rsidP="00706412">
      <w:pPr>
        <w:ind w:firstLine="708"/>
        <w:jc w:val="both"/>
        <w:rPr>
          <w:sz w:val="23"/>
          <w:szCs w:val="23"/>
        </w:rPr>
      </w:pPr>
      <w:r w:rsidRPr="00297907">
        <w:rPr>
          <w:sz w:val="23"/>
          <w:szCs w:val="23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14:paraId="7EFF4F81" w14:textId="77777777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2AE99" w14:textId="77777777"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 №</w:t>
            </w:r>
          </w:p>
          <w:p w14:paraId="739114DF" w14:textId="77777777"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AA16E" w14:textId="77777777"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BA86" w14:textId="77777777"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37E0C" w14:textId="77777777"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76441" w14:textId="77777777"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допуске (недопуске)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FFE9" w14:textId="77777777"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Причина недопуска к участию в аукционе</w:t>
            </w:r>
          </w:p>
        </w:tc>
      </w:tr>
      <w:tr w:rsidR="0089710B" w:rsidRPr="009427C4" w14:paraId="55D89FE1" w14:textId="77777777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FB1B" w14:textId="77777777"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FC5E" w14:textId="77777777"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AC04CC" w:rsidRPr="009427C4" w14:paraId="5D9660AA" w14:textId="77777777" w:rsidTr="00AC04C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4CA2" w14:textId="77777777" w:rsidR="00AC04CC" w:rsidRPr="009427C4" w:rsidRDefault="00AC04CC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D125" w14:textId="77777777" w:rsidR="00AC04CC" w:rsidRPr="009427C4" w:rsidRDefault="00AC04CC" w:rsidP="00AB59A3">
            <w:pPr>
              <w:snapToGrid w:val="0"/>
              <w:jc w:val="both"/>
            </w:pPr>
            <w:r>
              <w:t>Заявок нет</w:t>
            </w:r>
          </w:p>
        </w:tc>
      </w:tr>
      <w:tr w:rsidR="00F43137" w:rsidRPr="009427C4" w14:paraId="44F93E03" w14:textId="77777777" w:rsidTr="006D63F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74CFF" w14:textId="77777777" w:rsidR="00F43137" w:rsidRPr="009427C4" w:rsidRDefault="00F43137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BA69" w14:textId="77777777" w:rsidR="00F43137" w:rsidRPr="009427C4" w:rsidRDefault="00F43137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5C7195" w:rsidRPr="009427C4" w14:paraId="649FFF22" w14:textId="77777777" w:rsidTr="00DC7F27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CDA33" w14:textId="77777777" w:rsidR="005C7195" w:rsidRDefault="005C7195" w:rsidP="005C7195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9996" w14:textId="77777777" w:rsidR="005C7195" w:rsidRDefault="005C7195" w:rsidP="00AB59A3">
            <w:pPr>
              <w:snapToGrid w:val="0"/>
              <w:jc w:val="both"/>
            </w:pPr>
            <w:r>
              <w:t>Заявок нет</w:t>
            </w:r>
          </w:p>
        </w:tc>
      </w:tr>
    </w:tbl>
    <w:p w14:paraId="690BADEA" w14:textId="77777777" w:rsidR="00DC6C13" w:rsidRDefault="00DC6C13" w:rsidP="00706412">
      <w:pPr>
        <w:ind w:firstLine="708"/>
        <w:jc w:val="both"/>
        <w:rPr>
          <w:sz w:val="23"/>
          <w:szCs w:val="23"/>
        </w:rPr>
      </w:pPr>
    </w:p>
    <w:p w14:paraId="001BDFCD" w14:textId="77777777" w:rsidR="00706412" w:rsidRPr="00297907" w:rsidRDefault="00706412" w:rsidP="00706412">
      <w:pPr>
        <w:ind w:firstLine="708"/>
        <w:jc w:val="both"/>
        <w:rPr>
          <w:sz w:val="23"/>
          <w:szCs w:val="23"/>
        </w:rPr>
      </w:pPr>
      <w:r w:rsidRPr="00297907">
        <w:rPr>
          <w:sz w:val="23"/>
          <w:szCs w:val="23"/>
        </w:rPr>
        <w:t xml:space="preserve">Претенденты, отозвавшие заявки </w:t>
      </w:r>
      <w:r w:rsidR="00386DA7" w:rsidRPr="00297907">
        <w:rPr>
          <w:sz w:val="23"/>
          <w:szCs w:val="23"/>
        </w:rPr>
        <w:t xml:space="preserve">(с указанием даты отзыва): нет </w:t>
      </w:r>
    </w:p>
    <w:p w14:paraId="48655D44" w14:textId="77777777" w:rsidR="00AC04CC" w:rsidRPr="00297907" w:rsidRDefault="00AC04CC" w:rsidP="00AC04C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97907">
        <w:rPr>
          <w:sz w:val="23"/>
          <w:szCs w:val="23"/>
        </w:rPr>
        <w:t xml:space="preserve">Комиссия решила: </w:t>
      </w:r>
      <w:bookmarkStart w:id="0" w:name="_GoBack"/>
      <w:r w:rsidRPr="00297907">
        <w:rPr>
          <w:sz w:val="23"/>
          <w:szCs w:val="23"/>
        </w:rPr>
        <w:t>В соответствии с пп.9, 14 ст. 39.1</w:t>
      </w:r>
      <w:r w:rsidR="005C7195" w:rsidRPr="00297907">
        <w:rPr>
          <w:sz w:val="23"/>
          <w:szCs w:val="23"/>
        </w:rPr>
        <w:t xml:space="preserve">2 ЗК РФ признать аукцион по </w:t>
      </w:r>
      <w:proofErr w:type="spellStart"/>
      <w:r w:rsidR="005C7195" w:rsidRPr="00297907">
        <w:rPr>
          <w:sz w:val="23"/>
          <w:szCs w:val="23"/>
        </w:rPr>
        <w:t>ЛОТам</w:t>
      </w:r>
      <w:proofErr w:type="spellEnd"/>
      <w:r w:rsidRPr="00297907">
        <w:rPr>
          <w:sz w:val="23"/>
          <w:szCs w:val="23"/>
        </w:rPr>
        <w:t xml:space="preserve"> №1</w:t>
      </w:r>
      <w:r w:rsidR="005C7195" w:rsidRPr="00297907">
        <w:rPr>
          <w:sz w:val="23"/>
          <w:szCs w:val="23"/>
        </w:rPr>
        <w:t>, №2</w:t>
      </w:r>
      <w:r w:rsidRPr="00297907">
        <w:rPr>
          <w:sz w:val="23"/>
          <w:szCs w:val="23"/>
        </w:rPr>
        <w:t xml:space="preserve"> несостоявшимся в</w:t>
      </w:r>
      <w:r w:rsidR="005C7195" w:rsidRPr="00297907">
        <w:rPr>
          <w:sz w:val="23"/>
          <w:szCs w:val="23"/>
        </w:rPr>
        <w:t>виду отсутствия поданных заявок.</w:t>
      </w:r>
    </w:p>
    <w:bookmarkEnd w:id="0"/>
    <w:p w14:paraId="73B7D078" w14:textId="77777777" w:rsidR="008F6F70" w:rsidRPr="00297907" w:rsidRDefault="008F6F70" w:rsidP="008D6BAE">
      <w:pPr>
        <w:ind w:firstLine="708"/>
        <w:jc w:val="both"/>
        <w:rPr>
          <w:sz w:val="23"/>
          <w:szCs w:val="23"/>
        </w:rPr>
      </w:pPr>
    </w:p>
    <w:p w14:paraId="6DC580DB" w14:textId="77777777" w:rsidR="00706412" w:rsidRPr="00297907" w:rsidRDefault="00706412" w:rsidP="00706412">
      <w:pPr>
        <w:ind w:firstLine="708"/>
        <w:jc w:val="both"/>
        <w:rPr>
          <w:sz w:val="23"/>
          <w:szCs w:val="23"/>
        </w:rPr>
      </w:pPr>
      <w:r w:rsidRPr="00297907">
        <w:rPr>
          <w:sz w:val="23"/>
          <w:szCs w:val="23"/>
        </w:rPr>
        <w:t>От организатора торгов:</w:t>
      </w:r>
    </w:p>
    <w:p w14:paraId="4CED35BD" w14:textId="77777777" w:rsidR="00706412" w:rsidRPr="00297907" w:rsidRDefault="00706412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297907" w14:paraId="33E0F2E5" w14:textId="77777777" w:rsidTr="005E2732">
        <w:trPr>
          <w:trHeight w:val="964"/>
        </w:trPr>
        <w:tc>
          <w:tcPr>
            <w:tcW w:w="5068" w:type="dxa"/>
          </w:tcPr>
          <w:p w14:paraId="433367F4" w14:textId="3D868E0F" w:rsidR="00706412" w:rsidRPr="00297907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297907">
              <w:rPr>
                <w:sz w:val="23"/>
                <w:szCs w:val="23"/>
              </w:rPr>
              <w:t>____________________</w:t>
            </w:r>
            <w:r w:rsidR="00246E0C">
              <w:rPr>
                <w:sz w:val="23"/>
                <w:szCs w:val="23"/>
              </w:rPr>
              <w:t xml:space="preserve"> </w:t>
            </w:r>
            <w:r w:rsidR="0040342F">
              <w:rPr>
                <w:sz w:val="23"/>
                <w:szCs w:val="23"/>
              </w:rPr>
              <w:t>И.Е. Черненко</w:t>
            </w:r>
            <w:r w:rsidRPr="00297907">
              <w:rPr>
                <w:sz w:val="23"/>
                <w:szCs w:val="23"/>
              </w:rPr>
              <w:t xml:space="preserve"> </w:t>
            </w:r>
          </w:p>
          <w:p w14:paraId="63326A77" w14:textId="31C4229E" w:rsidR="00706412" w:rsidRPr="00297907" w:rsidRDefault="005C7195" w:rsidP="00246E0C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297907">
              <w:rPr>
                <w:sz w:val="23"/>
                <w:szCs w:val="23"/>
              </w:rPr>
              <w:t xml:space="preserve">____________________ </w:t>
            </w:r>
            <w:r w:rsidR="00246E0C">
              <w:rPr>
                <w:sz w:val="23"/>
                <w:szCs w:val="23"/>
              </w:rPr>
              <w:t xml:space="preserve">Н.С. </w:t>
            </w:r>
            <w:proofErr w:type="spellStart"/>
            <w:r w:rsidR="00246E0C">
              <w:rPr>
                <w:sz w:val="23"/>
                <w:szCs w:val="23"/>
              </w:rPr>
              <w:t>Паятелева</w:t>
            </w:r>
            <w:proofErr w:type="spellEnd"/>
          </w:p>
        </w:tc>
        <w:tc>
          <w:tcPr>
            <w:tcW w:w="5068" w:type="dxa"/>
          </w:tcPr>
          <w:p w14:paraId="202B3019" w14:textId="52C6DCA6" w:rsidR="00706412" w:rsidRPr="00297907" w:rsidRDefault="002B0C14" w:rsidP="005C7195">
            <w:pPr>
              <w:jc w:val="both"/>
              <w:rPr>
                <w:sz w:val="23"/>
                <w:szCs w:val="23"/>
              </w:rPr>
            </w:pPr>
            <w:r w:rsidRPr="00297907">
              <w:rPr>
                <w:sz w:val="23"/>
                <w:szCs w:val="23"/>
              </w:rPr>
              <w:t>___________________</w:t>
            </w:r>
            <w:proofErr w:type="gramStart"/>
            <w:r w:rsidRPr="00297907">
              <w:rPr>
                <w:sz w:val="23"/>
                <w:szCs w:val="23"/>
              </w:rPr>
              <w:t xml:space="preserve">_ </w:t>
            </w:r>
            <w:r w:rsidR="0040342F">
              <w:rPr>
                <w:sz w:val="23"/>
                <w:szCs w:val="23"/>
              </w:rPr>
              <w:t xml:space="preserve"> М.В.</w:t>
            </w:r>
            <w:proofErr w:type="gramEnd"/>
            <w:r w:rsidR="0040342F">
              <w:rPr>
                <w:sz w:val="23"/>
                <w:szCs w:val="23"/>
              </w:rPr>
              <w:t xml:space="preserve"> Морозова</w:t>
            </w:r>
          </w:p>
        </w:tc>
      </w:tr>
    </w:tbl>
    <w:p w14:paraId="57D2FD6D" w14:textId="77777777"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46E0C"/>
    <w:rsid w:val="00256409"/>
    <w:rsid w:val="00266C08"/>
    <w:rsid w:val="00272F0A"/>
    <w:rsid w:val="00297907"/>
    <w:rsid w:val="002A3798"/>
    <w:rsid w:val="002B0C14"/>
    <w:rsid w:val="002D02CC"/>
    <w:rsid w:val="002F538E"/>
    <w:rsid w:val="00302E80"/>
    <w:rsid w:val="00384A33"/>
    <w:rsid w:val="00386DA7"/>
    <w:rsid w:val="003A106E"/>
    <w:rsid w:val="0040342F"/>
    <w:rsid w:val="00413269"/>
    <w:rsid w:val="004155F9"/>
    <w:rsid w:val="004268DC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05F40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34E3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10">
    <w:name w:val="Заголовок1"/>
    <w:basedOn w:val="a"/>
    <w:next w:val="a3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621E14"/>
    <w:pPr>
      <w:jc w:val="both"/>
    </w:pPr>
  </w:style>
  <w:style w:type="paragraph" w:styleId="a5">
    <w:name w:val="List"/>
    <w:basedOn w:val="a3"/>
    <w:rsid w:val="00621E14"/>
    <w:rPr>
      <w:rFonts w:ascii="Arial" w:hAnsi="Arial" w:cs="Tahoma"/>
    </w:rPr>
  </w:style>
  <w:style w:type="paragraph" w:styleId="a6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rsid w:val="00621E14"/>
    <w:pPr>
      <w:suppressLineNumbers/>
    </w:pPr>
  </w:style>
  <w:style w:type="paragraph" w:customStyle="1" w:styleId="a9">
    <w:name w:val="Заголовок таблицы"/>
    <w:basedOn w:val="a8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4155F9"/>
    <w:pPr>
      <w:spacing w:after="120"/>
      <w:ind w:left="283"/>
    </w:pPr>
  </w:style>
  <w:style w:type="table" w:styleId="ac">
    <w:name w:val="Table Grid"/>
    <w:basedOn w:val="a1"/>
    <w:rsid w:val="00EE275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312B-6635-4D98-A13F-BA4BFBB5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Черненко</cp:lastModifiedBy>
  <cp:revision>30</cp:revision>
  <cp:lastPrinted>2020-04-27T07:20:00Z</cp:lastPrinted>
  <dcterms:created xsi:type="dcterms:W3CDTF">2004-09-01T05:47:00Z</dcterms:created>
  <dcterms:modified xsi:type="dcterms:W3CDTF">2020-07-20T12:15:00Z</dcterms:modified>
</cp:coreProperties>
</file>