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39" w:rsidRDefault="00095339">
      <w:pPr>
        <w:pStyle w:val="ConsPlusTitlePage"/>
      </w:pPr>
      <w:r>
        <w:t xml:space="preserve">Документ предоставлен </w:t>
      </w:r>
      <w:hyperlink r:id="rId4">
        <w:r>
          <w:rPr>
            <w:color w:val="0000FF"/>
          </w:rPr>
          <w:t>КонсультантПлюс</w:t>
        </w:r>
      </w:hyperlink>
      <w:r>
        <w:br/>
      </w:r>
    </w:p>
    <w:p w:rsidR="00095339" w:rsidRDefault="0009533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5339">
        <w:tc>
          <w:tcPr>
            <w:tcW w:w="4677" w:type="dxa"/>
            <w:tcBorders>
              <w:top w:val="nil"/>
              <w:left w:val="nil"/>
              <w:bottom w:val="nil"/>
              <w:right w:val="nil"/>
            </w:tcBorders>
          </w:tcPr>
          <w:p w:rsidR="00095339" w:rsidRDefault="00095339">
            <w:pPr>
              <w:pStyle w:val="ConsPlusNormal"/>
            </w:pPr>
            <w:r>
              <w:t>10 сентября 2010 года</w:t>
            </w:r>
          </w:p>
        </w:tc>
        <w:tc>
          <w:tcPr>
            <w:tcW w:w="4677" w:type="dxa"/>
            <w:tcBorders>
              <w:top w:val="nil"/>
              <w:left w:val="nil"/>
              <w:bottom w:val="nil"/>
              <w:right w:val="nil"/>
            </w:tcBorders>
          </w:tcPr>
          <w:p w:rsidR="00095339" w:rsidRDefault="00095339">
            <w:pPr>
              <w:pStyle w:val="ConsPlusNormal"/>
              <w:jc w:val="right"/>
            </w:pPr>
            <w:r>
              <w:t>N 144-З</w:t>
            </w:r>
          </w:p>
        </w:tc>
      </w:tr>
    </w:tbl>
    <w:p w:rsidR="00095339" w:rsidRDefault="00095339">
      <w:pPr>
        <w:pStyle w:val="ConsPlusNormal"/>
        <w:pBdr>
          <w:bottom w:val="single" w:sz="6" w:space="0" w:color="auto"/>
        </w:pBdr>
        <w:spacing w:before="100" w:after="100"/>
        <w:jc w:val="both"/>
        <w:rPr>
          <w:sz w:val="2"/>
          <w:szCs w:val="2"/>
        </w:rPr>
      </w:pPr>
    </w:p>
    <w:p w:rsidR="00095339" w:rsidRDefault="00095339">
      <w:pPr>
        <w:pStyle w:val="ConsPlusNormal"/>
        <w:ind w:firstLine="540"/>
        <w:jc w:val="both"/>
      </w:pPr>
    </w:p>
    <w:p w:rsidR="00095339" w:rsidRDefault="00095339">
      <w:pPr>
        <w:pStyle w:val="ConsPlusTitle"/>
        <w:jc w:val="center"/>
      </w:pPr>
      <w:r>
        <w:t>НИЖЕГОРОДСКАЯ ОБЛАСТЬ</w:t>
      </w:r>
    </w:p>
    <w:p w:rsidR="00095339" w:rsidRDefault="00095339">
      <w:pPr>
        <w:pStyle w:val="ConsPlusTitle"/>
        <w:jc w:val="center"/>
      </w:pPr>
    </w:p>
    <w:p w:rsidR="00095339" w:rsidRDefault="00095339">
      <w:pPr>
        <w:pStyle w:val="ConsPlusTitle"/>
        <w:jc w:val="center"/>
      </w:pPr>
      <w:r>
        <w:t>ЗАКОН</w:t>
      </w:r>
    </w:p>
    <w:p w:rsidR="00095339" w:rsidRDefault="00095339">
      <w:pPr>
        <w:pStyle w:val="ConsPlusTitle"/>
        <w:jc w:val="center"/>
      </w:pPr>
    </w:p>
    <w:p w:rsidR="00095339" w:rsidRDefault="00095339">
      <w:pPr>
        <w:pStyle w:val="ConsPlusTitle"/>
        <w:jc w:val="center"/>
      </w:pPr>
      <w:r>
        <w:t>ОБ ОБЕСПЕЧЕНИИ ЧИСТОТЫ И ПОРЯДКА</w:t>
      </w:r>
    </w:p>
    <w:p w:rsidR="00095339" w:rsidRDefault="00095339">
      <w:pPr>
        <w:pStyle w:val="ConsPlusTitle"/>
        <w:jc w:val="center"/>
      </w:pPr>
      <w:r>
        <w:t>НА ТЕРРИТОРИИ НИЖЕГОРОДСКОЙ ОБЛАСТИ</w:t>
      </w:r>
    </w:p>
    <w:p w:rsidR="00095339" w:rsidRDefault="00095339">
      <w:pPr>
        <w:pStyle w:val="ConsPlusNormal"/>
        <w:ind w:firstLine="540"/>
        <w:jc w:val="both"/>
      </w:pPr>
    </w:p>
    <w:p w:rsidR="00095339" w:rsidRDefault="00095339">
      <w:pPr>
        <w:pStyle w:val="ConsPlusNormal"/>
        <w:jc w:val="right"/>
      </w:pPr>
      <w:hyperlink r:id="rId5">
        <w:r>
          <w:rPr>
            <w:color w:val="0000FF"/>
          </w:rPr>
          <w:t>Принят</w:t>
        </w:r>
      </w:hyperlink>
    </w:p>
    <w:p w:rsidR="00095339" w:rsidRDefault="00095339">
      <w:pPr>
        <w:pStyle w:val="ConsPlusNormal"/>
        <w:jc w:val="right"/>
      </w:pPr>
      <w:r>
        <w:t>Законодательным Собранием</w:t>
      </w:r>
    </w:p>
    <w:p w:rsidR="00095339" w:rsidRDefault="00095339">
      <w:pPr>
        <w:pStyle w:val="ConsPlusNormal"/>
        <w:jc w:val="right"/>
      </w:pPr>
      <w:r>
        <w:t>26 августа 2010 года</w:t>
      </w:r>
    </w:p>
    <w:p w:rsidR="00095339" w:rsidRDefault="000953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53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5339" w:rsidRDefault="000953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5339" w:rsidRDefault="000953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5339" w:rsidRDefault="00095339">
            <w:pPr>
              <w:pStyle w:val="ConsPlusNormal"/>
              <w:jc w:val="center"/>
            </w:pPr>
            <w:r>
              <w:rPr>
                <w:color w:val="392C69"/>
              </w:rPr>
              <w:t>Список изменяющих документов</w:t>
            </w:r>
          </w:p>
          <w:p w:rsidR="00095339" w:rsidRDefault="00095339">
            <w:pPr>
              <w:pStyle w:val="ConsPlusNormal"/>
              <w:jc w:val="center"/>
            </w:pPr>
            <w:r>
              <w:rPr>
                <w:color w:val="392C69"/>
              </w:rPr>
              <w:t xml:space="preserve">(в ред. законов Нижегородской области от 29.06.2011 </w:t>
            </w:r>
            <w:hyperlink r:id="rId6">
              <w:r>
                <w:rPr>
                  <w:color w:val="0000FF"/>
                </w:rPr>
                <w:t>N 88-З</w:t>
              </w:r>
            </w:hyperlink>
            <w:r>
              <w:rPr>
                <w:color w:val="392C69"/>
              </w:rPr>
              <w:t>,</w:t>
            </w:r>
          </w:p>
          <w:p w:rsidR="00095339" w:rsidRDefault="00095339">
            <w:pPr>
              <w:pStyle w:val="ConsPlusNormal"/>
              <w:jc w:val="center"/>
            </w:pPr>
            <w:r>
              <w:rPr>
                <w:color w:val="392C69"/>
              </w:rPr>
              <w:t xml:space="preserve">от 04.05.2012 </w:t>
            </w:r>
            <w:hyperlink r:id="rId7">
              <w:r>
                <w:rPr>
                  <w:color w:val="0000FF"/>
                </w:rPr>
                <w:t>N 53-З</w:t>
              </w:r>
            </w:hyperlink>
            <w:r>
              <w:rPr>
                <w:color w:val="392C69"/>
              </w:rPr>
              <w:t xml:space="preserve">, от 04.05.2012 </w:t>
            </w:r>
            <w:hyperlink r:id="rId8">
              <w:r>
                <w:rPr>
                  <w:color w:val="0000FF"/>
                </w:rPr>
                <w:t>N 57-З</w:t>
              </w:r>
            </w:hyperlink>
            <w:r>
              <w:rPr>
                <w:color w:val="392C69"/>
              </w:rPr>
              <w:t xml:space="preserve">, от 05.09.2012 </w:t>
            </w:r>
            <w:hyperlink r:id="rId9">
              <w:r>
                <w:rPr>
                  <w:color w:val="0000FF"/>
                </w:rPr>
                <w:t>N 118-З</w:t>
              </w:r>
            </w:hyperlink>
            <w:r>
              <w:rPr>
                <w:color w:val="392C69"/>
              </w:rPr>
              <w:t>,</w:t>
            </w:r>
          </w:p>
          <w:p w:rsidR="00095339" w:rsidRDefault="00095339">
            <w:pPr>
              <w:pStyle w:val="ConsPlusNormal"/>
              <w:jc w:val="center"/>
            </w:pPr>
            <w:r>
              <w:rPr>
                <w:color w:val="392C69"/>
              </w:rPr>
              <w:t xml:space="preserve">от 04.03.2013 </w:t>
            </w:r>
            <w:hyperlink r:id="rId10">
              <w:r>
                <w:rPr>
                  <w:color w:val="0000FF"/>
                </w:rPr>
                <w:t>N 20-З</w:t>
              </w:r>
            </w:hyperlink>
            <w:r>
              <w:rPr>
                <w:color w:val="392C69"/>
              </w:rPr>
              <w:t xml:space="preserve">, от 04.03.2013 </w:t>
            </w:r>
            <w:hyperlink r:id="rId11">
              <w:r>
                <w:rPr>
                  <w:color w:val="0000FF"/>
                </w:rPr>
                <w:t>N 21-З</w:t>
              </w:r>
            </w:hyperlink>
            <w:r>
              <w:rPr>
                <w:color w:val="392C69"/>
              </w:rPr>
              <w:t xml:space="preserve">, от 03.09.2013 </w:t>
            </w:r>
            <w:hyperlink r:id="rId12">
              <w:r>
                <w:rPr>
                  <w:color w:val="0000FF"/>
                </w:rPr>
                <w:t>N 109-З</w:t>
              </w:r>
            </w:hyperlink>
            <w:r>
              <w:rPr>
                <w:color w:val="392C69"/>
              </w:rPr>
              <w:t>,</w:t>
            </w:r>
          </w:p>
          <w:p w:rsidR="00095339" w:rsidRDefault="00095339">
            <w:pPr>
              <w:pStyle w:val="ConsPlusNormal"/>
              <w:jc w:val="center"/>
            </w:pPr>
            <w:r>
              <w:rPr>
                <w:color w:val="392C69"/>
              </w:rPr>
              <w:t xml:space="preserve">от 30.06.2014 </w:t>
            </w:r>
            <w:hyperlink r:id="rId13">
              <w:r>
                <w:rPr>
                  <w:color w:val="0000FF"/>
                </w:rPr>
                <w:t>N 84-З</w:t>
              </w:r>
            </w:hyperlink>
            <w:r>
              <w:rPr>
                <w:color w:val="392C69"/>
              </w:rPr>
              <w:t xml:space="preserve">, от 06.11.2014 </w:t>
            </w:r>
            <w:hyperlink r:id="rId14">
              <w:r>
                <w:rPr>
                  <w:color w:val="0000FF"/>
                </w:rPr>
                <w:t>N 159-З</w:t>
              </w:r>
            </w:hyperlink>
            <w:r>
              <w:rPr>
                <w:color w:val="392C69"/>
              </w:rPr>
              <w:t xml:space="preserve">, от 03.02.2015 </w:t>
            </w:r>
            <w:hyperlink r:id="rId15">
              <w:r>
                <w:rPr>
                  <w:color w:val="0000FF"/>
                </w:rPr>
                <w:t>N 11-З</w:t>
              </w:r>
            </w:hyperlink>
            <w:r>
              <w:rPr>
                <w:color w:val="392C69"/>
              </w:rPr>
              <w:t>,</w:t>
            </w:r>
          </w:p>
          <w:p w:rsidR="00095339" w:rsidRDefault="00095339">
            <w:pPr>
              <w:pStyle w:val="ConsPlusNormal"/>
              <w:jc w:val="center"/>
            </w:pPr>
            <w:r>
              <w:rPr>
                <w:color w:val="392C69"/>
              </w:rPr>
              <w:t xml:space="preserve">от 29.05.2015 </w:t>
            </w:r>
            <w:hyperlink r:id="rId16">
              <w:r>
                <w:rPr>
                  <w:color w:val="0000FF"/>
                </w:rPr>
                <w:t>N 76-З</w:t>
              </w:r>
            </w:hyperlink>
            <w:r>
              <w:rPr>
                <w:color w:val="392C69"/>
              </w:rPr>
              <w:t xml:space="preserve">, от 02.03.2016 </w:t>
            </w:r>
            <w:hyperlink r:id="rId17">
              <w:r>
                <w:rPr>
                  <w:color w:val="0000FF"/>
                </w:rPr>
                <w:t>N 25-З</w:t>
              </w:r>
            </w:hyperlink>
            <w:r>
              <w:rPr>
                <w:color w:val="392C69"/>
              </w:rPr>
              <w:t xml:space="preserve">, от 21.06.2016 </w:t>
            </w:r>
            <w:hyperlink r:id="rId18">
              <w:r>
                <w:rPr>
                  <w:color w:val="0000FF"/>
                </w:rPr>
                <w:t>N 95-З</w:t>
              </w:r>
            </w:hyperlink>
            <w:r>
              <w:rPr>
                <w:color w:val="392C69"/>
              </w:rPr>
              <w:t>,</w:t>
            </w:r>
          </w:p>
          <w:p w:rsidR="00095339" w:rsidRDefault="00095339">
            <w:pPr>
              <w:pStyle w:val="ConsPlusNormal"/>
              <w:jc w:val="center"/>
            </w:pPr>
            <w:r>
              <w:rPr>
                <w:color w:val="392C69"/>
              </w:rPr>
              <w:t xml:space="preserve">от 06.12.2018 </w:t>
            </w:r>
            <w:hyperlink r:id="rId19">
              <w:r>
                <w:rPr>
                  <w:color w:val="0000FF"/>
                </w:rPr>
                <w:t>N 127-З</w:t>
              </w:r>
            </w:hyperlink>
            <w:r>
              <w:rPr>
                <w:color w:val="392C69"/>
              </w:rPr>
              <w:t xml:space="preserve">, от 26.12.2018 </w:t>
            </w:r>
            <w:hyperlink r:id="rId20">
              <w:r>
                <w:rPr>
                  <w:color w:val="0000FF"/>
                </w:rPr>
                <w:t>N 155-З</w:t>
              </w:r>
            </w:hyperlink>
            <w:r>
              <w:rPr>
                <w:color w:val="392C69"/>
              </w:rPr>
              <w:t xml:space="preserve">, от 02.07.2019 </w:t>
            </w:r>
            <w:hyperlink r:id="rId21">
              <w:r>
                <w:rPr>
                  <w:color w:val="0000FF"/>
                </w:rPr>
                <w:t>N 75-З</w:t>
              </w:r>
            </w:hyperlink>
            <w:r>
              <w:rPr>
                <w:color w:val="392C69"/>
              </w:rPr>
              <w:t>,</w:t>
            </w:r>
          </w:p>
          <w:p w:rsidR="00095339" w:rsidRDefault="00095339">
            <w:pPr>
              <w:pStyle w:val="ConsPlusNormal"/>
              <w:jc w:val="center"/>
            </w:pPr>
            <w:r>
              <w:rPr>
                <w:color w:val="392C69"/>
              </w:rPr>
              <w:t xml:space="preserve">от 02.10.2019 </w:t>
            </w:r>
            <w:hyperlink r:id="rId22">
              <w:r>
                <w:rPr>
                  <w:color w:val="0000FF"/>
                </w:rPr>
                <w:t>N 121-З</w:t>
              </w:r>
            </w:hyperlink>
            <w:r>
              <w:rPr>
                <w:color w:val="392C69"/>
              </w:rPr>
              <w:t xml:space="preserve">, от 10.03.2022 </w:t>
            </w:r>
            <w:hyperlink r:id="rId23">
              <w:r>
                <w:rPr>
                  <w:color w:val="0000FF"/>
                </w:rPr>
                <w:t>N 10-З</w:t>
              </w:r>
            </w:hyperlink>
            <w:r>
              <w:rPr>
                <w:color w:val="392C69"/>
              </w:rPr>
              <w:t xml:space="preserve">, от 31.08.2022 </w:t>
            </w:r>
            <w:hyperlink r:id="rId24">
              <w:r>
                <w:rPr>
                  <w:color w:val="0000FF"/>
                </w:rPr>
                <w:t>N 124-З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5339" w:rsidRDefault="00095339">
            <w:pPr>
              <w:pStyle w:val="ConsPlusNormal"/>
            </w:pPr>
          </w:p>
        </w:tc>
      </w:tr>
    </w:tbl>
    <w:p w:rsidR="00095339" w:rsidRDefault="00095339">
      <w:pPr>
        <w:pStyle w:val="ConsPlusNormal"/>
        <w:ind w:firstLine="540"/>
        <w:jc w:val="both"/>
      </w:pPr>
    </w:p>
    <w:p w:rsidR="00095339" w:rsidRDefault="00095339">
      <w:pPr>
        <w:pStyle w:val="ConsPlusNormal"/>
        <w:ind w:firstLine="540"/>
        <w:jc w:val="both"/>
      </w:pPr>
      <w:r>
        <w:t>Настоящий Закон разработан в целях обеспечения чистоты и порядка как одного из условий реализации конституционных прав граждан на охрану здоровья и благоприятную окружающую среду.</w:t>
      </w:r>
    </w:p>
    <w:p w:rsidR="00095339" w:rsidRDefault="00095339">
      <w:pPr>
        <w:pStyle w:val="ConsPlusNormal"/>
        <w:jc w:val="both"/>
      </w:pPr>
      <w:r>
        <w:t xml:space="preserve">(в ред. </w:t>
      </w:r>
      <w:hyperlink r:id="rId25">
        <w:r>
          <w:rPr>
            <w:color w:val="0000FF"/>
          </w:rPr>
          <w:t>Закона</w:t>
        </w:r>
      </w:hyperlink>
      <w:r>
        <w:t xml:space="preserve"> Нижегородской области от 05.09.2012 N 118-З)</w:t>
      </w:r>
    </w:p>
    <w:p w:rsidR="00095339" w:rsidRDefault="00095339">
      <w:pPr>
        <w:pStyle w:val="ConsPlusNormal"/>
        <w:ind w:firstLine="540"/>
        <w:jc w:val="both"/>
      </w:pPr>
    </w:p>
    <w:p w:rsidR="00095339" w:rsidRDefault="00095339">
      <w:pPr>
        <w:pStyle w:val="ConsPlusTitle"/>
        <w:ind w:firstLine="540"/>
        <w:jc w:val="both"/>
        <w:outlineLvl w:val="0"/>
      </w:pPr>
      <w:r>
        <w:t>Статья 1. Предмет регулирования настоящего Закона</w:t>
      </w:r>
    </w:p>
    <w:p w:rsidR="00095339" w:rsidRDefault="00095339">
      <w:pPr>
        <w:pStyle w:val="ConsPlusNormal"/>
        <w:ind w:firstLine="540"/>
        <w:jc w:val="both"/>
      </w:pPr>
      <w:r>
        <w:t xml:space="preserve">(в ред. </w:t>
      </w:r>
      <w:hyperlink r:id="rId26">
        <w:r>
          <w:rPr>
            <w:color w:val="0000FF"/>
          </w:rPr>
          <w:t>Закона</w:t>
        </w:r>
      </w:hyperlink>
      <w:r>
        <w:t xml:space="preserve"> Нижегородской области от 10.03.2022 N 10-З)</w:t>
      </w:r>
    </w:p>
    <w:p w:rsidR="00095339" w:rsidRDefault="00095339">
      <w:pPr>
        <w:pStyle w:val="ConsPlusNormal"/>
        <w:ind w:firstLine="540"/>
        <w:jc w:val="both"/>
      </w:pPr>
    </w:p>
    <w:p w:rsidR="00095339" w:rsidRDefault="00095339">
      <w:pPr>
        <w:pStyle w:val="ConsPlusNormal"/>
        <w:ind w:firstLine="540"/>
        <w:jc w:val="both"/>
      </w:pPr>
      <w:r>
        <w:t>Настоящий Закон регулирует отношения в сфере обеспечения чистоты и порядка, определяет дополнительные вопросы, регулируемые правилами благоустройства территории муниципальных образований Нижегородской области, исходя из природно-климатических, географических, социально-экономических и иных особенностей отдельных муниципальных образований, а также порядок определения органами местного самоуправления муниципальных образований Нижегородской области (далее - орган местного самоуправления) границ прилегающих территорий.</w:t>
      </w:r>
    </w:p>
    <w:p w:rsidR="00095339" w:rsidRDefault="00095339">
      <w:pPr>
        <w:pStyle w:val="ConsPlusNormal"/>
        <w:ind w:firstLine="540"/>
        <w:jc w:val="both"/>
      </w:pPr>
    </w:p>
    <w:p w:rsidR="00095339" w:rsidRDefault="00095339">
      <w:pPr>
        <w:pStyle w:val="ConsPlusTitle"/>
        <w:ind w:firstLine="540"/>
        <w:jc w:val="both"/>
        <w:outlineLvl w:val="0"/>
      </w:pPr>
      <w:r>
        <w:t>Статья 2. Основные понятия, используемые в настоящем Законе</w:t>
      </w:r>
    </w:p>
    <w:p w:rsidR="00095339" w:rsidRDefault="00095339">
      <w:pPr>
        <w:pStyle w:val="ConsPlusNormal"/>
        <w:ind w:firstLine="540"/>
        <w:jc w:val="both"/>
      </w:pPr>
    </w:p>
    <w:p w:rsidR="00095339" w:rsidRDefault="00095339">
      <w:pPr>
        <w:pStyle w:val="ConsPlusNormal"/>
        <w:ind w:firstLine="540"/>
        <w:jc w:val="both"/>
      </w:pPr>
      <w:r>
        <w:t>В целях настоящего Закона используются следующие основные понятия:</w:t>
      </w:r>
    </w:p>
    <w:p w:rsidR="00095339" w:rsidRDefault="00095339">
      <w:pPr>
        <w:pStyle w:val="ConsPlusNormal"/>
        <w:spacing w:before="200"/>
        <w:ind w:firstLine="540"/>
        <w:jc w:val="both"/>
      </w:pPr>
      <w:r>
        <w:t>1) бункер-накопитель - стандартная емкость для сбора крупногабаритного и другого мусора объемом свыше 2 кубических метров;</w:t>
      </w:r>
    </w:p>
    <w:p w:rsidR="00095339" w:rsidRDefault="00095339">
      <w:pPr>
        <w:pStyle w:val="ConsPlusNormal"/>
        <w:spacing w:before="200"/>
        <w:ind w:firstLine="540"/>
        <w:jc w:val="both"/>
      </w:pPr>
      <w:r>
        <w:t xml:space="preserve">2) утратил силу. - </w:t>
      </w:r>
      <w:hyperlink r:id="rId27">
        <w:r>
          <w:rPr>
            <w:color w:val="0000FF"/>
          </w:rPr>
          <w:t>Закон</w:t>
        </w:r>
      </w:hyperlink>
      <w:r>
        <w:t xml:space="preserve"> Нижегородской области от 21.06.2016 N 95-З;</w:t>
      </w:r>
    </w:p>
    <w:p w:rsidR="00095339" w:rsidRDefault="00095339">
      <w:pPr>
        <w:pStyle w:val="ConsPlusNormal"/>
        <w:spacing w:before="200"/>
        <w:ind w:firstLine="540"/>
        <w:jc w:val="both"/>
      </w:pPr>
      <w:r>
        <w:t>3) владелец объекта - лицо, которому объект принадлежит на праве хозяйственного ведения, праве оперативного управления;</w:t>
      </w:r>
    </w:p>
    <w:p w:rsidR="00095339" w:rsidRDefault="00095339">
      <w:pPr>
        <w:pStyle w:val="ConsPlusNormal"/>
        <w:jc w:val="both"/>
      </w:pPr>
      <w:r>
        <w:t xml:space="preserve">(в ред. </w:t>
      </w:r>
      <w:hyperlink r:id="rId28">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 xml:space="preserve">4)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w:t>
      </w:r>
      <w:r>
        <w:lastRenderedPageBreak/>
        <w:t>крытые площадки складирования;</w:t>
      </w:r>
    </w:p>
    <w:p w:rsidR="00095339" w:rsidRDefault="00095339">
      <w:pPr>
        <w:pStyle w:val="ConsPlusNormal"/>
        <w:spacing w:before="200"/>
        <w:ind w:firstLine="540"/>
        <w:jc w:val="both"/>
      </w:pPr>
      <w:r>
        <w:t>5) газон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095339" w:rsidRDefault="00095339">
      <w:pPr>
        <w:pStyle w:val="ConsPlusNormal"/>
        <w:spacing w:before="200"/>
        <w:ind w:firstLine="540"/>
        <w:jc w:val="both"/>
      </w:pPr>
      <w:r>
        <w:t>6)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095339" w:rsidRDefault="00095339">
      <w:pPr>
        <w:pStyle w:val="ConsPlusNormal"/>
        <w:spacing w:before="200"/>
        <w:ind w:firstLine="540"/>
        <w:jc w:val="both"/>
      </w:pPr>
      <w:r>
        <w:t>7) домовладение - один или несколько жилых домов и обслуживающие их строения и сооружения, находящиеся на обособленном земельном участке;</w:t>
      </w:r>
    </w:p>
    <w:p w:rsidR="00095339" w:rsidRDefault="00095339">
      <w:pPr>
        <w:pStyle w:val="ConsPlusNormal"/>
        <w:spacing w:before="200"/>
        <w:ind w:firstLine="540"/>
        <w:jc w:val="both"/>
      </w:pPr>
      <w:r>
        <w:t>8) земляные работы - производство работ, связанных со вскрытием грунта, асфальтового покрытия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095339" w:rsidRDefault="00095339">
      <w:pPr>
        <w:pStyle w:val="ConsPlusNormal"/>
        <w:spacing w:before="200"/>
        <w:ind w:firstLine="540"/>
        <w:jc w:val="both"/>
      </w:pPr>
      <w:r>
        <w:t>9) колерный паспорт - документ, содержащий характеристики существующих фасадов зданий и сооружений, их фрагментов и деталей;</w:t>
      </w:r>
    </w:p>
    <w:p w:rsidR="00095339" w:rsidRDefault="00095339">
      <w:pPr>
        <w:pStyle w:val="ConsPlusNormal"/>
        <w:spacing w:before="200"/>
        <w:ind w:firstLine="540"/>
        <w:jc w:val="both"/>
      </w:pPr>
      <w:r>
        <w:t>10) контейнер - стандартная емкость для сбора мусора объемом до 2 кубических метров включительно;</w:t>
      </w:r>
    </w:p>
    <w:p w:rsidR="00095339" w:rsidRDefault="00095339">
      <w:pPr>
        <w:pStyle w:val="ConsPlusNormal"/>
        <w:spacing w:before="200"/>
        <w:ind w:firstLine="540"/>
        <w:jc w:val="both"/>
      </w:pPr>
      <w:r>
        <w:t>11)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rsidR="00095339" w:rsidRDefault="00095339">
      <w:pPr>
        <w:pStyle w:val="ConsPlusNormal"/>
        <w:spacing w:before="200"/>
        <w:ind w:firstLine="540"/>
        <w:jc w:val="both"/>
      </w:pPr>
      <w:r>
        <w:t>12) крупногабаритный мусор - отходы производства и потребления размерами более 75 сантиметров на сторону (мебель, бытовая техника, оргтехника, иные техника и устройства, тара, упаковка, предметы сантехники);</w:t>
      </w:r>
    </w:p>
    <w:p w:rsidR="00095339" w:rsidRDefault="00095339">
      <w:pPr>
        <w:pStyle w:val="ConsPlusNormal"/>
        <w:spacing w:before="200"/>
        <w:ind w:firstLine="540"/>
        <w:jc w:val="both"/>
      </w:pPr>
      <w:r>
        <w:t>13) 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095339" w:rsidRDefault="00095339">
      <w:pPr>
        <w:pStyle w:val="ConsPlusNormal"/>
        <w:spacing w:before="200"/>
        <w:ind w:firstLine="540"/>
        <w:jc w:val="both"/>
      </w:pPr>
      <w:r>
        <w:t>14) 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095339" w:rsidRDefault="00095339">
      <w:pPr>
        <w:pStyle w:val="ConsPlusNormal"/>
        <w:spacing w:before="200"/>
        <w:ind w:firstLine="540"/>
        <w:jc w:val="both"/>
      </w:pPr>
      <w:r>
        <w:t>15) мусор - отходы производства и потребления, коммунальные отходы, крупногабаритный мусор, строительный мусор;</w:t>
      </w:r>
    </w:p>
    <w:p w:rsidR="00095339" w:rsidRDefault="00095339">
      <w:pPr>
        <w:pStyle w:val="ConsPlusNormal"/>
        <w:jc w:val="both"/>
      </w:pPr>
      <w:r>
        <w:t xml:space="preserve">(в ред. законов Нижегородской области от 04.05.2012 </w:t>
      </w:r>
      <w:hyperlink r:id="rId29">
        <w:r>
          <w:rPr>
            <w:color w:val="0000FF"/>
          </w:rPr>
          <w:t>N 53-З</w:t>
        </w:r>
      </w:hyperlink>
      <w:r>
        <w:t xml:space="preserve">, от 21.06.2016 </w:t>
      </w:r>
      <w:hyperlink r:id="rId30">
        <w:r>
          <w:rPr>
            <w:color w:val="0000FF"/>
          </w:rPr>
          <w:t>N 95-З</w:t>
        </w:r>
      </w:hyperlink>
      <w:r>
        <w:t>)</w:t>
      </w:r>
    </w:p>
    <w:p w:rsidR="00095339" w:rsidRDefault="00095339">
      <w:pPr>
        <w:pStyle w:val="ConsPlusNormal"/>
        <w:spacing w:before="200"/>
        <w:ind w:firstLine="540"/>
        <w:jc w:val="both"/>
      </w:pPr>
      <w:r>
        <w:t>16)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 Законом, муниципальными правовыми актами;</w:t>
      </w:r>
    </w:p>
    <w:p w:rsidR="00095339" w:rsidRDefault="00095339">
      <w:pPr>
        <w:pStyle w:val="ConsPlusNormal"/>
        <w:spacing w:before="200"/>
        <w:ind w:firstLine="540"/>
        <w:jc w:val="both"/>
      </w:pPr>
      <w:r>
        <w:t>17) обеспечение чистоты и порядка - комплекс мер, направленных на реализацию выполнения требований к надлежащему состоянию объектов и (или) обеспечение соответствия характеристик объекта и (или) отдельных его элементов требованиям, установленным настоящим Законом и муниципальными правовыми актами;</w:t>
      </w:r>
    </w:p>
    <w:p w:rsidR="00095339" w:rsidRDefault="00095339">
      <w:pPr>
        <w:pStyle w:val="ConsPlusNormal"/>
        <w:jc w:val="both"/>
      </w:pPr>
      <w:r>
        <w:t xml:space="preserve">(п. 17 в ред. </w:t>
      </w:r>
      <w:hyperlink r:id="rId31">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 xml:space="preserve">18)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состоянию которых настоящим Законом, муниципальными правовыми актами </w:t>
      </w:r>
      <w:r>
        <w:lastRenderedPageBreak/>
        <w:t>установлены требования;</w:t>
      </w:r>
    </w:p>
    <w:p w:rsidR="00095339" w:rsidRDefault="00095339">
      <w:pPr>
        <w:pStyle w:val="ConsPlusNormal"/>
        <w:jc w:val="both"/>
      </w:pPr>
      <w:r>
        <w:t xml:space="preserve">(в ред. </w:t>
      </w:r>
      <w:hyperlink r:id="rId32">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19)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 укрепленные на стенах зданий;</w:t>
      </w:r>
    </w:p>
    <w:p w:rsidR="00095339" w:rsidRDefault="00095339">
      <w:pPr>
        <w:pStyle w:val="ConsPlusNormal"/>
        <w:spacing w:before="200"/>
        <w:ind w:firstLine="540"/>
        <w:jc w:val="both"/>
      </w:pPr>
      <w:r>
        <w:t>20)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 К отходам не относится донный грунт, используемый в порядке, определенном законодательством Российской Федерации;</w:t>
      </w:r>
    </w:p>
    <w:p w:rsidR="00095339" w:rsidRDefault="00095339">
      <w:pPr>
        <w:pStyle w:val="ConsPlusNormal"/>
        <w:jc w:val="both"/>
      </w:pPr>
      <w:r>
        <w:t xml:space="preserve">(в ред. законов Нижегородской области от 21.06.2016 </w:t>
      </w:r>
      <w:hyperlink r:id="rId33">
        <w:r>
          <w:rPr>
            <w:color w:val="0000FF"/>
          </w:rPr>
          <w:t>N 95-З</w:t>
        </w:r>
      </w:hyperlink>
      <w:r>
        <w:t xml:space="preserve">, от 31.08.2022 </w:t>
      </w:r>
      <w:hyperlink r:id="rId34">
        <w:r>
          <w:rPr>
            <w:color w:val="0000FF"/>
          </w:rPr>
          <w:t>N 124-З</w:t>
        </w:r>
      </w:hyperlink>
      <w:r>
        <w:t>)</w:t>
      </w:r>
    </w:p>
    <w:p w:rsidR="00095339" w:rsidRDefault="00095339">
      <w:pPr>
        <w:pStyle w:val="ConsPlusNonformat"/>
        <w:spacing w:before="200"/>
        <w:jc w:val="both"/>
      </w:pPr>
      <w:r>
        <w:t xml:space="preserve">      1</w:t>
      </w:r>
    </w:p>
    <w:p w:rsidR="00095339" w:rsidRDefault="00095339">
      <w:pPr>
        <w:pStyle w:val="ConsPlusNonformat"/>
        <w:jc w:val="both"/>
      </w:pPr>
      <w:r>
        <w:t xml:space="preserve">    20 )  строительные  объекты  - создаваемые или реконструируемые здания,</w:t>
      </w:r>
    </w:p>
    <w:p w:rsidR="00095339" w:rsidRDefault="00095339">
      <w:pPr>
        <w:pStyle w:val="ConsPlusNonformat"/>
        <w:jc w:val="both"/>
      </w:pPr>
      <w:r>
        <w:t>строения, сооружения;</w:t>
      </w:r>
    </w:p>
    <w:p w:rsidR="00095339" w:rsidRDefault="00095339">
      <w:pPr>
        <w:pStyle w:val="ConsPlusNonformat"/>
        <w:jc w:val="both"/>
      </w:pPr>
      <w:r>
        <w:t xml:space="preserve">      1</w:t>
      </w:r>
    </w:p>
    <w:p w:rsidR="00095339" w:rsidRDefault="00095339">
      <w:pPr>
        <w:pStyle w:val="ConsPlusNonformat"/>
        <w:jc w:val="both"/>
      </w:pPr>
      <w:r>
        <w:t xml:space="preserve">(п. 20  введен </w:t>
      </w:r>
      <w:hyperlink r:id="rId35">
        <w:r>
          <w:rPr>
            <w:color w:val="0000FF"/>
          </w:rPr>
          <w:t>Законом</w:t>
        </w:r>
      </w:hyperlink>
      <w:r>
        <w:t xml:space="preserve"> Нижегородской области от 06.11.2014 N 159-З)</w:t>
      </w:r>
    </w:p>
    <w:p w:rsidR="00095339" w:rsidRDefault="00095339">
      <w:pPr>
        <w:pStyle w:val="ConsPlusNonformat"/>
        <w:jc w:val="both"/>
      </w:pPr>
      <w:r>
        <w:t xml:space="preserve">      2</w:t>
      </w:r>
    </w:p>
    <w:p w:rsidR="00095339" w:rsidRDefault="00095339">
      <w:pPr>
        <w:pStyle w:val="ConsPlusNonformat"/>
        <w:jc w:val="both"/>
      </w:pPr>
      <w:r>
        <w:t xml:space="preserve">    20 )  строительные  площадки  -  обособленные  территории,  на  которых</w:t>
      </w:r>
    </w:p>
    <w:p w:rsidR="00095339" w:rsidRDefault="00095339">
      <w:pPr>
        <w:pStyle w:val="ConsPlusNonformat"/>
        <w:jc w:val="both"/>
      </w:pPr>
      <w:r>
        <w:t>осуществляется создание или реконструкция зданий, строений, сооружений;</w:t>
      </w:r>
    </w:p>
    <w:p w:rsidR="00095339" w:rsidRDefault="00095339">
      <w:pPr>
        <w:pStyle w:val="ConsPlusNonformat"/>
        <w:jc w:val="both"/>
      </w:pPr>
      <w:r>
        <w:t xml:space="preserve">      2</w:t>
      </w:r>
    </w:p>
    <w:p w:rsidR="00095339" w:rsidRDefault="00095339">
      <w:pPr>
        <w:pStyle w:val="ConsPlusNonformat"/>
        <w:jc w:val="both"/>
      </w:pPr>
      <w:r>
        <w:t xml:space="preserve">(п. 20  введен </w:t>
      </w:r>
      <w:hyperlink r:id="rId36">
        <w:r>
          <w:rPr>
            <w:color w:val="0000FF"/>
          </w:rPr>
          <w:t>Законом</w:t>
        </w:r>
      </w:hyperlink>
      <w:r>
        <w:t xml:space="preserve"> Нижегородской области от 06.11.2014 N 159-З)</w:t>
      </w:r>
    </w:p>
    <w:p w:rsidR="00095339" w:rsidRDefault="00095339">
      <w:pPr>
        <w:pStyle w:val="ConsPlusNormal"/>
        <w:ind w:firstLine="540"/>
        <w:jc w:val="both"/>
      </w:pPr>
      <w:r>
        <w:t>21) строительный мусор - отходы (за исключением высокоопасных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помещений (демонтированные строительные конструкции, строительное и инженерное оборудование, плиточные и твердые листовые отделочные материалы, строительные материалы, дверные и оконные блоки, твердые подвесные потолки, твердые напольные покрытия);</w:t>
      </w:r>
    </w:p>
    <w:p w:rsidR="00095339" w:rsidRDefault="00095339">
      <w:pPr>
        <w:pStyle w:val="ConsPlusNormal"/>
        <w:jc w:val="both"/>
      </w:pPr>
      <w:r>
        <w:t xml:space="preserve">(п. 21 в ред. </w:t>
      </w:r>
      <w:hyperlink r:id="rId37">
        <w:r>
          <w:rPr>
            <w:color w:val="0000FF"/>
          </w:rPr>
          <w:t>Закона</w:t>
        </w:r>
      </w:hyperlink>
      <w:r>
        <w:t xml:space="preserve"> Нижегородской области от 04.05.2012 N 53-З)</w:t>
      </w:r>
    </w:p>
    <w:p w:rsidR="00095339" w:rsidRDefault="00095339">
      <w:pPr>
        <w:pStyle w:val="ConsPlusNormal"/>
        <w:spacing w:before="200"/>
        <w:ind w:firstLine="540"/>
        <w:jc w:val="both"/>
      </w:pPr>
      <w:r>
        <w:t xml:space="preserve">22) утратил силу. - </w:t>
      </w:r>
      <w:hyperlink r:id="rId38">
        <w:r>
          <w:rPr>
            <w:color w:val="0000FF"/>
          </w:rPr>
          <w:t>Закон</w:t>
        </w:r>
      </w:hyperlink>
      <w:r>
        <w:t xml:space="preserve"> Нижегородской области от 05.09.2012 N 118-З;</w:t>
      </w:r>
    </w:p>
    <w:p w:rsidR="00095339" w:rsidRDefault="00095339">
      <w:pPr>
        <w:pStyle w:val="ConsPlusNormal"/>
        <w:spacing w:before="200"/>
        <w:ind w:firstLine="540"/>
        <w:jc w:val="both"/>
      </w:pPr>
      <w:r>
        <w:t>23) пешеходная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095339" w:rsidRDefault="00095339">
      <w:pPr>
        <w:pStyle w:val="ConsPlusNormal"/>
        <w:spacing w:before="200"/>
        <w:ind w:firstLine="540"/>
        <w:jc w:val="both"/>
      </w:pPr>
      <w:r>
        <w:t>24)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095339" w:rsidRDefault="00095339">
      <w:pPr>
        <w:pStyle w:val="ConsPlusNormal"/>
        <w:spacing w:before="200"/>
        <w:ind w:firstLine="540"/>
        <w:jc w:val="both"/>
      </w:pPr>
      <w:r>
        <w:t>25) порядок - нормы общественного поведения субъектов отношений в сфере обеспечения чистоты и порядка по соблюдению требований, установленных настоящим Законом и муниципальными правовыми актами;</w:t>
      </w:r>
    </w:p>
    <w:p w:rsidR="00095339" w:rsidRDefault="00095339">
      <w:pPr>
        <w:pStyle w:val="ConsPlusNormal"/>
        <w:jc w:val="both"/>
      </w:pPr>
      <w:r>
        <w:t xml:space="preserve">(п. 25 в ред. </w:t>
      </w:r>
      <w:hyperlink r:id="rId39">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bookmarkStart w:id="0" w:name="P76"/>
      <w:bookmarkEnd w:id="0"/>
      <w:r>
        <w:t>26)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095339" w:rsidRDefault="00095339">
      <w:pPr>
        <w:pStyle w:val="ConsPlusNormal"/>
        <w:jc w:val="both"/>
      </w:pPr>
      <w:r>
        <w:t xml:space="preserve">(п. 26 в ред. </w:t>
      </w:r>
      <w:hyperlink r:id="rId40">
        <w:r>
          <w:rPr>
            <w:color w:val="0000FF"/>
          </w:rPr>
          <w:t>Закона</w:t>
        </w:r>
      </w:hyperlink>
      <w:r>
        <w:t xml:space="preserve"> Нижегородской области от 06.12.2018 N 127-З)</w:t>
      </w:r>
    </w:p>
    <w:p w:rsidR="00095339" w:rsidRDefault="00095339">
      <w:pPr>
        <w:pStyle w:val="ConsPlusNonformat"/>
        <w:spacing w:before="200"/>
        <w:jc w:val="both"/>
      </w:pPr>
      <w:r>
        <w:t xml:space="preserve">      1</w:t>
      </w:r>
    </w:p>
    <w:p w:rsidR="00095339" w:rsidRDefault="00095339">
      <w:pPr>
        <w:pStyle w:val="ConsPlusNonformat"/>
        <w:jc w:val="both"/>
      </w:pPr>
      <w:r>
        <w:t xml:space="preserve">    26 )   схема  границ  прилегающей  территории  -  документ,  содержащий</w:t>
      </w:r>
    </w:p>
    <w:p w:rsidR="00095339" w:rsidRDefault="00095339">
      <w:pPr>
        <w:pStyle w:val="ConsPlusNonformat"/>
        <w:jc w:val="both"/>
      </w:pPr>
      <w:r>
        <w:t>схематичное  изображение  границ  прилегающей  территории,  а  также границ</w:t>
      </w:r>
    </w:p>
    <w:p w:rsidR="00095339" w:rsidRDefault="00095339">
      <w:pPr>
        <w:pStyle w:val="ConsPlusNonformat"/>
        <w:jc w:val="both"/>
      </w:pPr>
      <w:r>
        <w:t>соответствующего   здания,   строения,  сооружения,  земельного  участка  с</w:t>
      </w:r>
    </w:p>
    <w:p w:rsidR="00095339" w:rsidRDefault="00095339">
      <w:pPr>
        <w:pStyle w:val="ConsPlusNonformat"/>
        <w:jc w:val="both"/>
      </w:pPr>
      <w:r>
        <w:t>указанием  кадастрового номера и (или) адреса здания, строения, сооружения,</w:t>
      </w:r>
    </w:p>
    <w:p w:rsidR="00095339" w:rsidRDefault="00095339">
      <w:pPr>
        <w:pStyle w:val="ConsPlusNonformat"/>
        <w:jc w:val="both"/>
      </w:pPr>
      <w:r>
        <w:t>земельного   участка,   от  которого  устанавливаются  границы  прилегающей</w:t>
      </w:r>
    </w:p>
    <w:p w:rsidR="00095339" w:rsidRDefault="00095339">
      <w:pPr>
        <w:pStyle w:val="ConsPlusNonformat"/>
        <w:jc w:val="both"/>
      </w:pPr>
      <w:r>
        <w:lastRenderedPageBreak/>
        <w:t>территории,  площадь  прилегающей  территории,  условный  номер прилегающей</w:t>
      </w:r>
    </w:p>
    <w:p w:rsidR="00095339" w:rsidRDefault="00095339">
      <w:pPr>
        <w:pStyle w:val="ConsPlusNonformat"/>
        <w:jc w:val="both"/>
      </w:pPr>
      <w:r>
        <w:t>территории,  а также иные данные, предусмотренные правилами благоустройства</w:t>
      </w:r>
    </w:p>
    <w:p w:rsidR="00095339" w:rsidRDefault="00095339">
      <w:pPr>
        <w:pStyle w:val="ConsPlusNonformat"/>
        <w:jc w:val="both"/>
      </w:pPr>
      <w:r>
        <w:t>территории муниципального образования;</w:t>
      </w:r>
    </w:p>
    <w:p w:rsidR="00095339" w:rsidRDefault="00095339">
      <w:pPr>
        <w:pStyle w:val="ConsPlusNonformat"/>
        <w:jc w:val="both"/>
      </w:pPr>
      <w:r>
        <w:t xml:space="preserve">      1</w:t>
      </w:r>
    </w:p>
    <w:p w:rsidR="00095339" w:rsidRDefault="00095339">
      <w:pPr>
        <w:pStyle w:val="ConsPlusNonformat"/>
        <w:jc w:val="both"/>
      </w:pPr>
      <w:r>
        <w:t xml:space="preserve">(п. 26  введен </w:t>
      </w:r>
      <w:hyperlink r:id="rId41">
        <w:r>
          <w:rPr>
            <w:color w:val="0000FF"/>
          </w:rPr>
          <w:t>Законом</w:t>
        </w:r>
      </w:hyperlink>
      <w:r>
        <w:t xml:space="preserve"> Нижегородской области от 06.12.2018 N 127-З)</w:t>
      </w:r>
    </w:p>
    <w:p w:rsidR="00095339" w:rsidRDefault="00095339">
      <w:pPr>
        <w:pStyle w:val="ConsPlusNormal"/>
        <w:ind w:firstLine="540"/>
        <w:jc w:val="both"/>
      </w:pPr>
      <w:r>
        <w:t>27) проезд - дорога, примыкающая к проезжим частям улиц, разворотным площадкам;</w:t>
      </w:r>
    </w:p>
    <w:p w:rsidR="00095339" w:rsidRDefault="00095339">
      <w:pPr>
        <w:pStyle w:val="ConsPlusNormal"/>
        <w:spacing w:before="200"/>
        <w:ind w:firstLine="540"/>
        <w:jc w:val="both"/>
      </w:pPr>
      <w:r>
        <w:t>28) ремонтные работы - работы, выполняемые для обеспечения или восстановления работоспособности объектов, к состоянию которых настоящим Законом, муниципальными правовыми актами установлены требования, состоящие в замене и (или) восстановлении их отдельных частей (элементов);</w:t>
      </w:r>
    </w:p>
    <w:p w:rsidR="00095339" w:rsidRDefault="00095339">
      <w:pPr>
        <w:pStyle w:val="ConsPlusNormal"/>
        <w:jc w:val="both"/>
      </w:pPr>
      <w:r>
        <w:t xml:space="preserve">(в ред. </w:t>
      </w:r>
      <w:hyperlink r:id="rId42">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29)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095339" w:rsidRDefault="00095339">
      <w:pPr>
        <w:pStyle w:val="ConsPlusNormal"/>
        <w:spacing w:before="200"/>
        <w:ind w:firstLine="540"/>
        <w:jc w:val="both"/>
      </w:pPr>
      <w:r>
        <w:t>30) снежный вал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095339" w:rsidRDefault="00095339">
      <w:pPr>
        <w:pStyle w:val="ConsPlusNormal"/>
        <w:spacing w:before="200"/>
        <w:ind w:firstLine="540"/>
        <w:jc w:val="both"/>
      </w:pPr>
      <w:r>
        <w:t xml:space="preserve">31) утратил силу. - </w:t>
      </w:r>
      <w:hyperlink r:id="rId43">
        <w:r>
          <w:rPr>
            <w:color w:val="0000FF"/>
          </w:rPr>
          <w:t>Закон</w:t>
        </w:r>
      </w:hyperlink>
      <w:r>
        <w:t xml:space="preserve"> Нижегородской области от 05.09.2012 N 118-З;</w:t>
      </w:r>
    </w:p>
    <w:p w:rsidR="00095339" w:rsidRDefault="00095339">
      <w:pPr>
        <w:pStyle w:val="ConsPlusNormal"/>
        <w:spacing w:before="200"/>
        <w:ind w:firstLine="540"/>
        <w:jc w:val="both"/>
      </w:pPr>
      <w:r>
        <w:t>32) состояние объекта - совокупность характеристик объекта и (или) отдельных его элементов в сравнении с установленными настоящим Законом, муниципальными правовыми актами для объекта данной категории требованиями по обеспечению чистоты, порядка, внешнего вида;</w:t>
      </w:r>
    </w:p>
    <w:p w:rsidR="00095339" w:rsidRDefault="00095339">
      <w:pPr>
        <w:pStyle w:val="ConsPlusNormal"/>
        <w:spacing w:before="200"/>
        <w:ind w:firstLine="540"/>
        <w:jc w:val="both"/>
      </w:pPr>
      <w:r>
        <w:t>33)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095339" w:rsidRDefault="00095339">
      <w:pPr>
        <w:pStyle w:val="ConsPlusNormal"/>
        <w:spacing w:before="200"/>
        <w:ind w:firstLine="540"/>
        <w:jc w:val="both"/>
      </w:pPr>
      <w:r>
        <w:t>34)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Нижегородской области, и (или) осуществляющие деятельность на территории Нижегородской области, и (или) являющиеся собственниками, владельцами, пользователями расположенных на территории Нижегородской области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настоящим Законом и муниципальными правовыми актами;</w:t>
      </w:r>
    </w:p>
    <w:p w:rsidR="00095339" w:rsidRDefault="00095339">
      <w:pPr>
        <w:pStyle w:val="ConsPlusNormal"/>
        <w:jc w:val="both"/>
      </w:pPr>
      <w:r>
        <w:t xml:space="preserve">(п. 34 в ред. </w:t>
      </w:r>
      <w:hyperlink r:id="rId44">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35)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095339" w:rsidRDefault="00095339">
      <w:pPr>
        <w:pStyle w:val="ConsPlusNonformat"/>
        <w:spacing w:before="200"/>
        <w:jc w:val="both"/>
      </w:pPr>
      <w:r>
        <w:t xml:space="preserve">      1</w:t>
      </w:r>
    </w:p>
    <w:p w:rsidR="00095339" w:rsidRDefault="00095339">
      <w:pPr>
        <w:pStyle w:val="ConsPlusNonformat"/>
        <w:jc w:val="both"/>
      </w:pPr>
      <w:r>
        <w:t xml:space="preserve">    35 )  твердые  коммунальные  отходы  -  отходы,  образующиеся  в  жилых</w:t>
      </w:r>
    </w:p>
    <w:p w:rsidR="00095339" w:rsidRDefault="00095339">
      <w:pPr>
        <w:pStyle w:val="ConsPlusNonformat"/>
        <w:jc w:val="both"/>
      </w:pPr>
      <w:r>
        <w:t>помещениях  в  процессе  потребления  физическими  лицами,  а также товары,</w:t>
      </w:r>
    </w:p>
    <w:p w:rsidR="00095339" w:rsidRDefault="00095339">
      <w:pPr>
        <w:pStyle w:val="ConsPlusNonformat"/>
        <w:jc w:val="both"/>
      </w:pPr>
      <w:r>
        <w:t>утратившие  свои  потребительские  свойства  в  процессе  их  использования</w:t>
      </w:r>
    </w:p>
    <w:p w:rsidR="00095339" w:rsidRDefault="00095339">
      <w:pPr>
        <w:pStyle w:val="ConsPlusNonformat"/>
        <w:jc w:val="both"/>
      </w:pPr>
      <w:r>
        <w:t>физическими  лицами  в  жилых  помещениях  в  целях удовлетворения личных и</w:t>
      </w:r>
    </w:p>
    <w:p w:rsidR="00095339" w:rsidRDefault="00095339">
      <w:pPr>
        <w:pStyle w:val="ConsPlusNonformat"/>
        <w:jc w:val="both"/>
      </w:pPr>
      <w:r>
        <w:t>бытовых  нужд.  К  твердым  коммунальным  отходам  также  относятся отходы,</w:t>
      </w:r>
    </w:p>
    <w:p w:rsidR="00095339" w:rsidRDefault="00095339">
      <w:pPr>
        <w:pStyle w:val="ConsPlusNonformat"/>
        <w:jc w:val="both"/>
      </w:pPr>
      <w:r>
        <w:t>образующиеся   в  процессе  деятельности  юридических  лиц,  индивидуальных</w:t>
      </w:r>
    </w:p>
    <w:p w:rsidR="00095339" w:rsidRDefault="00095339">
      <w:pPr>
        <w:pStyle w:val="ConsPlusNonformat"/>
        <w:jc w:val="both"/>
      </w:pPr>
      <w:r>
        <w:t>предпринимателей  и  подобные  по  составу  отходам,  образующимся  в жилых</w:t>
      </w:r>
    </w:p>
    <w:p w:rsidR="00095339" w:rsidRDefault="00095339">
      <w:pPr>
        <w:pStyle w:val="ConsPlusNonformat"/>
        <w:jc w:val="both"/>
      </w:pPr>
      <w:r>
        <w:t>помещениях в процессе потребления физическими лицами;</w:t>
      </w:r>
    </w:p>
    <w:p w:rsidR="00095339" w:rsidRDefault="00095339">
      <w:pPr>
        <w:pStyle w:val="ConsPlusNonformat"/>
        <w:jc w:val="both"/>
      </w:pPr>
      <w:r>
        <w:t xml:space="preserve">      1</w:t>
      </w:r>
    </w:p>
    <w:p w:rsidR="00095339" w:rsidRDefault="00095339">
      <w:pPr>
        <w:pStyle w:val="ConsPlusNonformat"/>
        <w:jc w:val="both"/>
      </w:pPr>
      <w:r>
        <w:t xml:space="preserve">(п. 35  введен </w:t>
      </w:r>
      <w:hyperlink r:id="rId45">
        <w:r>
          <w:rPr>
            <w:color w:val="0000FF"/>
          </w:rPr>
          <w:t>Законом</w:t>
        </w:r>
      </w:hyperlink>
      <w:r>
        <w:t xml:space="preserve"> Нижегородской области от 21.06.2016 N 95-З)</w:t>
      </w:r>
    </w:p>
    <w:p w:rsidR="00095339" w:rsidRDefault="00095339">
      <w:pPr>
        <w:pStyle w:val="ConsPlusNormal"/>
        <w:ind w:firstLine="540"/>
        <w:jc w:val="both"/>
      </w:pPr>
      <w:r>
        <w:t>36)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95339" w:rsidRDefault="00095339">
      <w:pPr>
        <w:pStyle w:val="ConsPlusNormal"/>
        <w:jc w:val="both"/>
      </w:pPr>
      <w:r>
        <w:t xml:space="preserve">(в ред. </w:t>
      </w:r>
      <w:hyperlink r:id="rId46">
        <w:r>
          <w:rPr>
            <w:color w:val="0000FF"/>
          </w:rPr>
          <w:t>Закона</w:t>
        </w:r>
      </w:hyperlink>
      <w:r>
        <w:t xml:space="preserve"> Нижегородской области от 06.12.2018 N 127-З)</w:t>
      </w:r>
    </w:p>
    <w:p w:rsidR="00095339" w:rsidRDefault="00095339">
      <w:pPr>
        <w:pStyle w:val="ConsPlusNormal"/>
        <w:spacing w:before="200"/>
        <w:ind w:firstLine="540"/>
        <w:jc w:val="both"/>
      </w:pPr>
      <w:r>
        <w:t>37) уборка дороги - комплекс работ по поддержанию в чистоте дорожного покрытия, обочин, откосов, сооружений и полосы отвода автомобильной дороги;</w:t>
      </w:r>
    </w:p>
    <w:p w:rsidR="00095339" w:rsidRDefault="00095339">
      <w:pPr>
        <w:pStyle w:val="ConsPlusNormal"/>
        <w:spacing w:before="200"/>
        <w:ind w:firstLine="540"/>
        <w:jc w:val="both"/>
      </w:pPr>
      <w:r>
        <w:t xml:space="preserve">38) уборочные работы (уборка) - комплекс мероприятий, связанных с регулярной очисткой </w:t>
      </w:r>
      <w:r>
        <w:lastRenderedPageBreak/>
        <w:t>объектов от мусора, скоплений мусора, грязи, снега и льда, их сбором и вывозом в специально отведенные для этого места;</w:t>
      </w:r>
    </w:p>
    <w:p w:rsidR="00095339" w:rsidRDefault="00095339">
      <w:pPr>
        <w:pStyle w:val="ConsPlusNormal"/>
        <w:spacing w:before="200"/>
        <w:ind w:firstLine="540"/>
        <w:jc w:val="both"/>
      </w:pPr>
      <w:r>
        <w:t>39)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095339" w:rsidRDefault="00095339">
      <w:pPr>
        <w:pStyle w:val="ConsPlusNormal"/>
        <w:spacing w:before="200"/>
        <w:ind w:firstLine="540"/>
        <w:jc w:val="both"/>
      </w:pPr>
      <w:r>
        <w:t>40) урна - емкость для сбора мелкого мусора объемом до 0,3 кубического метра;</w:t>
      </w:r>
    </w:p>
    <w:p w:rsidR="00095339" w:rsidRDefault="00095339">
      <w:pPr>
        <w:pStyle w:val="ConsPlusNormal"/>
        <w:spacing w:before="200"/>
        <w:ind w:firstLine="540"/>
        <w:jc w:val="both"/>
      </w:pPr>
      <w:r>
        <w:t>41) утреннее время - период времени с 7 до 11 часов; дневное время - период времени с 11 до 18 часов; вечернее время - период времени с 18 до 22 часов; ночное время - период времени с 22 до 7 часов;</w:t>
      </w:r>
    </w:p>
    <w:p w:rsidR="00095339" w:rsidRDefault="00095339">
      <w:pPr>
        <w:pStyle w:val="ConsPlusNormal"/>
        <w:spacing w:before="200"/>
        <w:ind w:firstLine="540"/>
        <w:jc w:val="both"/>
      </w:pPr>
      <w:r>
        <w:t>42) фасад здания, строения, сооружения - наружная сторона здания, строения, сооружения;</w:t>
      </w:r>
    </w:p>
    <w:p w:rsidR="00095339" w:rsidRDefault="00095339">
      <w:pPr>
        <w:pStyle w:val="ConsPlusNormal"/>
        <w:spacing w:before="200"/>
        <w:ind w:firstLine="540"/>
        <w:jc w:val="both"/>
      </w:pPr>
      <w:r>
        <w:t>43)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настоящего Закона и муниципальных правовых актов;</w:t>
      </w:r>
    </w:p>
    <w:p w:rsidR="00095339" w:rsidRDefault="00095339">
      <w:pPr>
        <w:pStyle w:val="ConsPlusNormal"/>
        <w:spacing w:before="200"/>
        <w:ind w:firstLine="540"/>
        <w:jc w:val="both"/>
      </w:pPr>
      <w:r>
        <w:t>44) элементы монументально-декоративного оформления - скульптурно-архитектурные композиции, монументально-декоративные композиции, монументы, памятные знаки.</w:t>
      </w:r>
    </w:p>
    <w:p w:rsidR="00095339" w:rsidRDefault="00095339">
      <w:pPr>
        <w:pStyle w:val="ConsPlusNormal"/>
        <w:ind w:firstLine="540"/>
        <w:jc w:val="both"/>
      </w:pPr>
    </w:p>
    <w:p w:rsidR="00095339" w:rsidRDefault="00095339">
      <w:pPr>
        <w:pStyle w:val="ConsPlusTitle"/>
        <w:ind w:firstLine="540"/>
        <w:jc w:val="both"/>
        <w:outlineLvl w:val="0"/>
      </w:pPr>
      <w:r>
        <w:t>Статья 3. Правовое регулирование в сфере обеспечения чистоты и порядка, благоустройства на территории Нижегородской области</w:t>
      </w:r>
    </w:p>
    <w:p w:rsidR="00095339" w:rsidRDefault="00095339">
      <w:pPr>
        <w:pStyle w:val="ConsPlusNormal"/>
        <w:ind w:firstLine="540"/>
        <w:jc w:val="both"/>
      </w:pPr>
      <w:r>
        <w:t xml:space="preserve">(в ред. </w:t>
      </w:r>
      <w:hyperlink r:id="rId47">
        <w:r>
          <w:rPr>
            <w:color w:val="0000FF"/>
          </w:rPr>
          <w:t>Закона</w:t>
        </w:r>
      </w:hyperlink>
      <w:r>
        <w:t xml:space="preserve"> Нижегородской области от 10.03.2022 N 10-З)</w:t>
      </w:r>
    </w:p>
    <w:p w:rsidR="00095339" w:rsidRDefault="00095339">
      <w:pPr>
        <w:pStyle w:val="ConsPlusNormal"/>
        <w:ind w:firstLine="540"/>
        <w:jc w:val="both"/>
      </w:pPr>
    </w:p>
    <w:p w:rsidR="00095339" w:rsidRDefault="00095339">
      <w:pPr>
        <w:pStyle w:val="ConsPlusNormal"/>
        <w:ind w:firstLine="540"/>
        <w:jc w:val="both"/>
      </w:pPr>
      <w:r>
        <w:t xml:space="preserve">1. В целях реализации настоящего Закона на территории Нижегородской области в соответствии с Федеральным </w:t>
      </w:r>
      <w:hyperlink r:id="rId4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принимаются иные нормативные правовые акты Нижегородской области и муниципальные правовые акты.</w:t>
      </w:r>
    </w:p>
    <w:p w:rsidR="00095339" w:rsidRDefault="00095339">
      <w:pPr>
        <w:pStyle w:val="ConsPlusNormal"/>
        <w:spacing w:before="200"/>
        <w:ind w:firstLine="540"/>
        <w:jc w:val="both"/>
      </w:pPr>
      <w:r>
        <w:t>2. Представительные органы местного самоуправления утверждают правила благоустройства территории муниципальных образований Нижегородской области (далее также - муниципальные образования).</w:t>
      </w:r>
    </w:p>
    <w:p w:rsidR="00095339" w:rsidRDefault="00095339">
      <w:pPr>
        <w:pStyle w:val="ConsPlusNormal"/>
        <w:spacing w:before="200"/>
        <w:ind w:firstLine="540"/>
        <w:jc w:val="both"/>
      </w:pPr>
      <w:r>
        <w:t>3. В целях создания условий для реализации требований настоящего Закона органы государственной власти Нижегородской области, органы местного самоуправления вправе принимать целевые программы.</w:t>
      </w:r>
    </w:p>
    <w:p w:rsidR="00095339" w:rsidRDefault="00095339">
      <w:pPr>
        <w:pStyle w:val="ConsPlusNormal"/>
        <w:ind w:firstLine="540"/>
        <w:jc w:val="both"/>
      </w:pPr>
    </w:p>
    <w:p w:rsidR="00095339" w:rsidRDefault="00095339">
      <w:pPr>
        <w:pStyle w:val="ConsPlusTitle"/>
        <w:ind w:firstLine="540"/>
        <w:jc w:val="both"/>
        <w:outlineLvl w:val="0"/>
      </w:pPr>
      <w:r>
        <w:t>Статья 4. Основные принципы обеспечения чистоты и порядка на территории Нижегородской области</w:t>
      </w:r>
    </w:p>
    <w:p w:rsidR="00095339" w:rsidRDefault="00095339">
      <w:pPr>
        <w:pStyle w:val="ConsPlusNormal"/>
        <w:ind w:firstLine="540"/>
        <w:jc w:val="both"/>
      </w:pPr>
    </w:p>
    <w:p w:rsidR="00095339" w:rsidRDefault="00095339">
      <w:pPr>
        <w:pStyle w:val="ConsPlusNormal"/>
        <w:ind w:firstLine="540"/>
        <w:jc w:val="both"/>
      </w:pPr>
      <w:r>
        <w:t>Основными принципами обеспечения чистоты и порядка на территории Нижегородской области являются:</w:t>
      </w:r>
    </w:p>
    <w:p w:rsidR="00095339" w:rsidRDefault="00095339">
      <w:pPr>
        <w:pStyle w:val="ConsPlusNormal"/>
        <w:spacing w:before="200"/>
        <w:ind w:firstLine="540"/>
        <w:jc w:val="both"/>
      </w:pPr>
      <w:r>
        <w:t>1) обеспечение и защита прав граждан на благоприятные условия проживания, поддержание или восстановление чистоты и порядка;</w:t>
      </w:r>
    </w:p>
    <w:p w:rsidR="00095339" w:rsidRDefault="00095339">
      <w:pPr>
        <w:pStyle w:val="ConsPlusNormal"/>
        <w:spacing w:before="200"/>
        <w:ind w:firstLine="540"/>
        <w:jc w:val="both"/>
      </w:pPr>
      <w:r>
        <w:t>2) создание условий для осуществления деятельности, направленной на обеспечение чистоты и порядка;</w:t>
      </w:r>
    </w:p>
    <w:p w:rsidR="00095339" w:rsidRDefault="00095339">
      <w:pPr>
        <w:pStyle w:val="ConsPlusNormal"/>
        <w:spacing w:before="200"/>
        <w:ind w:firstLine="540"/>
        <w:jc w:val="both"/>
      </w:pPr>
      <w:r>
        <w:t>3) обеспечение сохранности и надлежащего состояния объектов, расположенных на территории Нижегородской области;</w:t>
      </w:r>
    </w:p>
    <w:p w:rsidR="00095339" w:rsidRDefault="00095339">
      <w:pPr>
        <w:pStyle w:val="ConsPlusNormal"/>
        <w:spacing w:before="200"/>
        <w:ind w:firstLine="540"/>
        <w:jc w:val="both"/>
      </w:pPr>
      <w:r>
        <w:t>4) приоритет профилактики совершения правонарушений в сфере обеспечения чистоты и порядка;</w:t>
      </w:r>
    </w:p>
    <w:p w:rsidR="00095339" w:rsidRDefault="00095339">
      <w:pPr>
        <w:pStyle w:val="ConsPlusNormal"/>
        <w:spacing w:before="200"/>
        <w:ind w:firstLine="540"/>
        <w:jc w:val="both"/>
      </w:pPr>
      <w: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095339" w:rsidRDefault="00095339">
      <w:pPr>
        <w:pStyle w:val="ConsPlusNormal"/>
        <w:spacing w:before="200"/>
        <w:ind w:firstLine="540"/>
        <w:jc w:val="both"/>
      </w:pPr>
      <w:r>
        <w:t>6)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w:t>
      </w:r>
    </w:p>
    <w:p w:rsidR="00095339" w:rsidRDefault="00095339">
      <w:pPr>
        <w:pStyle w:val="ConsPlusNormal"/>
        <w:spacing w:before="200"/>
        <w:ind w:firstLine="540"/>
        <w:jc w:val="both"/>
      </w:pPr>
      <w:r>
        <w:t xml:space="preserve">7) ответственность граждан, должностных и юридических лиц за нарушение законодательства </w:t>
      </w:r>
      <w:r>
        <w:lastRenderedPageBreak/>
        <w:t>в сфере обеспечения чистоты и порядка;</w:t>
      </w:r>
    </w:p>
    <w:p w:rsidR="00095339" w:rsidRDefault="00095339">
      <w:pPr>
        <w:pStyle w:val="ConsPlusNormal"/>
        <w:spacing w:before="200"/>
        <w:ind w:firstLine="540"/>
        <w:jc w:val="both"/>
      </w:pPr>
      <w:r>
        <w:t>8) сотрудничество органов государственной власти Нижегородской области,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095339" w:rsidRDefault="00095339">
      <w:pPr>
        <w:pStyle w:val="ConsPlusNormal"/>
        <w:spacing w:before="200"/>
        <w:ind w:firstLine="540"/>
        <w:jc w:val="both"/>
      </w:pPr>
      <w:r>
        <w:t>9) открытость и доступность информации о деятельности органов государственной власти Нижегородской области и органов местного самоуправления в сфере обеспечения чистоты и порядка, о состоянии объектов, лицах, на которые возложены обязанности по обеспечению их надлежащего состояния.</w:t>
      </w:r>
    </w:p>
    <w:p w:rsidR="00095339" w:rsidRDefault="00095339">
      <w:pPr>
        <w:pStyle w:val="ConsPlusNormal"/>
        <w:jc w:val="both"/>
      </w:pPr>
      <w:r>
        <w:t xml:space="preserve">(в ред. </w:t>
      </w:r>
      <w:hyperlink r:id="rId49">
        <w:r>
          <w:rPr>
            <w:color w:val="0000FF"/>
          </w:rPr>
          <w:t>Закона</w:t>
        </w:r>
      </w:hyperlink>
      <w:r>
        <w:t xml:space="preserve"> Нижегородской области от 05.09.2012 N 118-З)</w:t>
      </w:r>
    </w:p>
    <w:p w:rsidR="00095339" w:rsidRDefault="00095339">
      <w:pPr>
        <w:pStyle w:val="ConsPlusNormal"/>
        <w:ind w:firstLine="540"/>
        <w:jc w:val="both"/>
      </w:pPr>
    </w:p>
    <w:p w:rsidR="00095339" w:rsidRDefault="00095339">
      <w:pPr>
        <w:pStyle w:val="ConsPlusTitle"/>
        <w:ind w:firstLine="540"/>
        <w:jc w:val="both"/>
        <w:outlineLvl w:val="0"/>
      </w:pPr>
      <w:r>
        <w:t>Статья 5. Субъекты отношений в сфере обеспечения чистоты и порядка на территории Нижегородской области</w:t>
      </w:r>
    </w:p>
    <w:p w:rsidR="00095339" w:rsidRDefault="00095339">
      <w:pPr>
        <w:pStyle w:val="ConsPlusNormal"/>
        <w:ind w:firstLine="540"/>
        <w:jc w:val="both"/>
      </w:pPr>
    </w:p>
    <w:p w:rsidR="00095339" w:rsidRDefault="00095339">
      <w:pPr>
        <w:pStyle w:val="ConsPlusNormal"/>
        <w:ind w:firstLine="540"/>
        <w:jc w:val="both"/>
      </w:pPr>
      <w:r>
        <w:t>1. Субъекты отношений в сфере обеспечения чистоты и порядка обязаны выполнять требования, установленные настоящим Законом, иными нормативными правовыми актами Нижегородской области и муниципальными правовыми актами в данной сфере правоотношений.</w:t>
      </w:r>
    </w:p>
    <w:p w:rsidR="00095339" w:rsidRDefault="00095339">
      <w:pPr>
        <w:pStyle w:val="ConsPlusNormal"/>
        <w:jc w:val="both"/>
      </w:pPr>
      <w:r>
        <w:t xml:space="preserve">(часть 1 в ред. </w:t>
      </w:r>
      <w:hyperlink r:id="rId50">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bookmarkStart w:id="1" w:name="P147"/>
      <w:bookmarkEnd w:id="1"/>
      <w:r>
        <w:t>2. Субъекты отношений в сфере обеспечения чистоты и порядка исполняют предусмотренные настоящим Законом обязанности по обеспечению чистоты и порядка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p w:rsidR="00095339" w:rsidRDefault="00095339">
      <w:pPr>
        <w:pStyle w:val="ConsPlusNormal"/>
        <w:spacing w:before="200"/>
        <w:ind w:firstLine="540"/>
        <w:jc w:val="both"/>
      </w:pPr>
      <w:r>
        <w:t>Условия договоров должны обеспечивать выполнение требований к уборке и содержанию объектов, установленных настоящим Законом.</w:t>
      </w:r>
    </w:p>
    <w:p w:rsidR="00095339" w:rsidRDefault="00095339">
      <w:pPr>
        <w:pStyle w:val="ConsPlusNormal"/>
        <w:spacing w:before="200"/>
        <w:ind w:firstLine="540"/>
        <w:jc w:val="both"/>
      </w:pPr>
      <w: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 Законом возлагается на лицо, осуществляющее соответствующие виды деятельности и заключившее такой договор.</w:t>
      </w:r>
    </w:p>
    <w:p w:rsidR="00095339" w:rsidRDefault="00095339">
      <w:pPr>
        <w:pStyle w:val="ConsPlusNormal"/>
        <w:spacing w:before="200"/>
        <w:ind w:firstLine="540"/>
        <w:jc w:val="both"/>
      </w:pPr>
      <w: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095339" w:rsidRDefault="00095339">
      <w:pPr>
        <w:pStyle w:val="ConsPlusNormal"/>
        <w:spacing w:before="200"/>
        <w:ind w:firstLine="540"/>
        <w:jc w:val="both"/>
      </w:pPr>
      <w:bookmarkStart w:id="2" w:name="P151"/>
      <w:bookmarkEnd w:id="2"/>
      <w:r>
        <w:t>3. Предусмотренные настоящим Законом обязанности по обеспечению чистоты и порядка объектов возлагаются:</w:t>
      </w:r>
    </w:p>
    <w:p w:rsidR="00095339" w:rsidRDefault="00095339">
      <w:pPr>
        <w:pStyle w:val="ConsPlusNormal"/>
        <w:spacing w:before="200"/>
        <w:ind w:firstLine="540"/>
        <w:jc w:val="both"/>
      </w:pPr>
      <w: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физических и юридических лиц, должностных лиц;</w:t>
      </w:r>
    </w:p>
    <w:p w:rsidR="00095339" w:rsidRDefault="00095339">
      <w:pPr>
        <w:pStyle w:val="ConsPlusNormal"/>
        <w:jc w:val="both"/>
      </w:pPr>
      <w:r>
        <w:t xml:space="preserve">(в ред. </w:t>
      </w:r>
      <w:hyperlink r:id="rId51">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 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органы местного самоуправления и на их должностных лиц;</w:t>
      </w:r>
    </w:p>
    <w:p w:rsidR="00095339" w:rsidRDefault="00095339">
      <w:pPr>
        <w:pStyle w:val="ConsPlusNormal"/>
        <w:spacing w:before="200"/>
        <w:ind w:firstLine="540"/>
        <w:jc w:val="both"/>
      </w:pPr>
      <w:r>
        <w:t>3) по объектам, находящимся в частной собственности, - на собственников и владельцев или пользователей объектов: физических лиц, юридических лиц и на их должностных лиц.</w:t>
      </w:r>
    </w:p>
    <w:p w:rsidR="00095339" w:rsidRDefault="00095339">
      <w:pPr>
        <w:pStyle w:val="ConsPlusNormal"/>
        <w:jc w:val="both"/>
      </w:pPr>
      <w:r>
        <w:t xml:space="preserve">(в ред. </w:t>
      </w:r>
      <w:hyperlink r:id="rId52">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 xml:space="preserve">4. Обязанности по обеспечению чистоты и порядка, кроме случаев, предусмотренных </w:t>
      </w:r>
      <w:hyperlink w:anchor="P147">
        <w:r>
          <w:rPr>
            <w:color w:val="0000FF"/>
          </w:rPr>
          <w:t>частями 2</w:t>
        </w:r>
      </w:hyperlink>
      <w:r>
        <w:t xml:space="preserve"> и </w:t>
      </w:r>
      <w:hyperlink w:anchor="P151">
        <w:r>
          <w:rPr>
            <w:color w:val="0000FF"/>
          </w:rPr>
          <w:t>3</w:t>
        </w:r>
      </w:hyperlink>
      <w:r>
        <w:t xml:space="preserve"> настоящей статьи, возлагаются:</w:t>
      </w:r>
    </w:p>
    <w:p w:rsidR="00095339" w:rsidRDefault="00095339">
      <w:pPr>
        <w:pStyle w:val="ConsPlusNormal"/>
        <w:spacing w:before="200"/>
        <w:ind w:firstLine="540"/>
        <w:jc w:val="both"/>
      </w:pPr>
      <w:r>
        <w:t>1) в отношении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в отношении прилегающей к ним территории, - на производителей работ (генеральных подрядчиков);</w:t>
      </w:r>
    </w:p>
    <w:p w:rsidR="00095339" w:rsidRDefault="00095339">
      <w:pPr>
        <w:pStyle w:val="ConsPlusNormal"/>
        <w:jc w:val="both"/>
      </w:pPr>
      <w:r>
        <w:t xml:space="preserve">(в ред. </w:t>
      </w:r>
      <w:hyperlink r:id="rId53">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 в отношении бесхозяйных строений, зданий, сооружений и объектов инфраструктуры - на собственников земельных участков, на которых они расположены;</w:t>
      </w:r>
    </w:p>
    <w:p w:rsidR="00095339" w:rsidRDefault="00095339">
      <w:pPr>
        <w:pStyle w:val="ConsPlusNormal"/>
        <w:jc w:val="both"/>
      </w:pPr>
      <w:r>
        <w:t xml:space="preserve">(в ред. </w:t>
      </w:r>
      <w:hyperlink r:id="rId54">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lastRenderedPageBreak/>
        <w:t>3) в отношении временных объектов, мест их расположения, а также прилегающих к ним территорий - на пользователей этих объектов;</w:t>
      </w:r>
    </w:p>
    <w:p w:rsidR="00095339" w:rsidRDefault="00095339">
      <w:pPr>
        <w:pStyle w:val="ConsPlusNormal"/>
        <w:jc w:val="both"/>
      </w:pPr>
      <w:r>
        <w:t xml:space="preserve">(в ред. </w:t>
      </w:r>
      <w:hyperlink r:id="rId55">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4) в отношении мест временной уличной торговли, территорий, прилегающих к объектам торговли (в том числе торговым павильонам и комплексам, палаткам, киоскам, тонарам), - на пользователей объектов торговли;</w:t>
      </w:r>
    </w:p>
    <w:p w:rsidR="00095339" w:rsidRDefault="00095339">
      <w:pPr>
        <w:pStyle w:val="ConsPlusNormal"/>
        <w:jc w:val="both"/>
      </w:pPr>
      <w:r>
        <w:t xml:space="preserve">(в ред. </w:t>
      </w:r>
      <w:hyperlink r:id="rId56">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5) в отношении автомобильных дорог регионального, межмуниципального и местного значения, в том числе проезжей части дорог, обочин или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или владельцев дорог;</w:t>
      </w:r>
    </w:p>
    <w:p w:rsidR="00095339" w:rsidRDefault="00095339">
      <w:pPr>
        <w:pStyle w:val="ConsPlusNormal"/>
        <w:jc w:val="both"/>
      </w:pPr>
      <w:r>
        <w:t xml:space="preserve">(п. 5 в ред. </w:t>
      </w:r>
      <w:hyperlink r:id="rId57">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6) в отношении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собственников или владельцев указанных объектов;</w:t>
      </w:r>
    </w:p>
    <w:p w:rsidR="00095339" w:rsidRDefault="00095339">
      <w:pPr>
        <w:pStyle w:val="ConsPlusNormal"/>
        <w:jc w:val="both"/>
      </w:pPr>
      <w:r>
        <w:t xml:space="preserve">(в ред. </w:t>
      </w:r>
      <w:hyperlink r:id="rId58">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7) в отношении территорий автозаправочных станций, автомобильных моек, мастерских, предназначенных для ремонта и обслуживания автомобилей, автостоянок, гаражных кооперативов и прилегающих к ним территорий - на пользователей указанных объектов;</w:t>
      </w:r>
    </w:p>
    <w:p w:rsidR="00095339" w:rsidRDefault="00095339">
      <w:pPr>
        <w:pStyle w:val="ConsPlusNormal"/>
        <w:jc w:val="both"/>
      </w:pPr>
      <w:r>
        <w:t xml:space="preserve">(в ред. законов Нижегородской области от 05.09.2012 </w:t>
      </w:r>
      <w:hyperlink r:id="rId59">
        <w:r>
          <w:rPr>
            <w:color w:val="0000FF"/>
          </w:rPr>
          <w:t>N 118-З</w:t>
        </w:r>
      </w:hyperlink>
      <w:r>
        <w:t xml:space="preserve">, от 06.12.2018 </w:t>
      </w:r>
      <w:hyperlink r:id="rId60">
        <w:r>
          <w:rPr>
            <w:color w:val="0000FF"/>
          </w:rPr>
          <w:t>N 127-З</w:t>
        </w:r>
      </w:hyperlink>
      <w:r>
        <w:t>)</w:t>
      </w:r>
    </w:p>
    <w:p w:rsidR="00095339" w:rsidRDefault="00095339">
      <w:pPr>
        <w:pStyle w:val="ConsPlusNormal"/>
        <w:spacing w:before="200"/>
        <w:ind w:firstLine="540"/>
        <w:jc w:val="both"/>
      </w:pPr>
      <w:r>
        <w:t>8) в отношении территорий, прилегающих к отдельно стоящим объектам рекламы, средствам размещения информации, - на собственников или владельцев объектов рекламы и средств размещения информации соответственно;</w:t>
      </w:r>
    </w:p>
    <w:p w:rsidR="00095339" w:rsidRDefault="00095339">
      <w:pPr>
        <w:pStyle w:val="ConsPlusNormal"/>
        <w:jc w:val="both"/>
      </w:pPr>
      <w:r>
        <w:t xml:space="preserve">(в ред. </w:t>
      </w:r>
      <w:hyperlink r:id="rId61">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9) в отношении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обеспечивающие надлежащее состояние тротуаров;</w:t>
      </w:r>
    </w:p>
    <w:p w:rsidR="00095339" w:rsidRDefault="00095339">
      <w:pPr>
        <w:pStyle w:val="ConsPlusNormal"/>
        <w:jc w:val="both"/>
      </w:pPr>
      <w:r>
        <w:t xml:space="preserve">(в ред. </w:t>
      </w:r>
      <w:hyperlink r:id="rId62">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10) в отношении территорий, прилегающих к трансформаторным подстанциям, распределительным пунктам и иному предназначенному для осуществления передачи электрической энергии строению, сооружению, - на собственников или владельцев указанных объектов;</w:t>
      </w:r>
    </w:p>
    <w:p w:rsidR="00095339" w:rsidRDefault="00095339">
      <w:pPr>
        <w:pStyle w:val="ConsPlusNormal"/>
        <w:jc w:val="both"/>
      </w:pPr>
      <w:r>
        <w:t xml:space="preserve">(в ред. законов Нижегородской области от 05.09.2012 </w:t>
      </w:r>
      <w:hyperlink r:id="rId63">
        <w:r>
          <w:rPr>
            <w:color w:val="0000FF"/>
          </w:rPr>
          <w:t>N 118-З</w:t>
        </w:r>
      </w:hyperlink>
      <w:r>
        <w:t xml:space="preserve">, от 06.12.2018 </w:t>
      </w:r>
      <w:hyperlink r:id="rId64">
        <w:r>
          <w:rPr>
            <w:color w:val="0000FF"/>
          </w:rPr>
          <w:t>N 127-З</w:t>
        </w:r>
      </w:hyperlink>
      <w:r>
        <w:t>)</w:t>
      </w:r>
    </w:p>
    <w:p w:rsidR="00095339" w:rsidRDefault="00095339">
      <w:pPr>
        <w:pStyle w:val="ConsPlusNormal"/>
        <w:spacing w:before="200"/>
        <w:ind w:firstLine="540"/>
        <w:jc w:val="both"/>
      </w:pPr>
      <w:r>
        <w:t>11) 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095339" w:rsidRDefault="00095339">
      <w:pPr>
        <w:pStyle w:val="ConsPlusNormal"/>
        <w:jc w:val="both"/>
      </w:pPr>
      <w:r>
        <w:t xml:space="preserve">(в ред. </w:t>
      </w:r>
      <w:hyperlink r:id="rId65">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12) в отношении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или владельца указанного объекта;</w:t>
      </w:r>
    </w:p>
    <w:p w:rsidR="00095339" w:rsidRDefault="00095339">
      <w:pPr>
        <w:pStyle w:val="ConsPlusNormal"/>
        <w:jc w:val="both"/>
      </w:pPr>
      <w:r>
        <w:t xml:space="preserve">(в ред. </w:t>
      </w:r>
      <w:hyperlink r:id="rId66">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13) в отношении водных объектов в зонах отдыха и прилегающих к ним территорий - на пользователей зон отдыха;</w:t>
      </w:r>
    </w:p>
    <w:p w:rsidR="00095339" w:rsidRDefault="00095339">
      <w:pPr>
        <w:pStyle w:val="ConsPlusNormal"/>
        <w:jc w:val="both"/>
      </w:pPr>
      <w:r>
        <w:t xml:space="preserve">(в ред. </w:t>
      </w:r>
      <w:hyperlink r:id="rId67">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14) в отношении объектов озеленения (парки, скверы, газоны), в том числе расположенных на них тротуаров, пешеходных дорожек, лестничных сходов, - на собственников или владельцев указанных объектов;</w:t>
      </w:r>
    </w:p>
    <w:p w:rsidR="00095339" w:rsidRDefault="00095339">
      <w:pPr>
        <w:pStyle w:val="ConsPlusNormal"/>
        <w:jc w:val="both"/>
      </w:pPr>
      <w:r>
        <w:t xml:space="preserve">(в ред. </w:t>
      </w:r>
      <w:hyperlink r:id="rId68">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lastRenderedPageBreak/>
        <w:t>15) в отношении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или владельцев автомобильных и железных дорог, линий электропередачи, линий связи, нефтепроводов, газопроводов и иных трубопроводов;</w:t>
      </w:r>
    </w:p>
    <w:p w:rsidR="00095339" w:rsidRDefault="00095339">
      <w:pPr>
        <w:pStyle w:val="ConsPlusNormal"/>
        <w:jc w:val="both"/>
      </w:pPr>
      <w:r>
        <w:t xml:space="preserve">(в ред. </w:t>
      </w:r>
      <w:hyperlink r:id="rId69">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16) в отношении зеленых насаждений, расположенных на иных территориях, - на собственников или владельцев земельных участков, на которых располагаются зеленые насаждения;</w:t>
      </w:r>
    </w:p>
    <w:p w:rsidR="00095339" w:rsidRDefault="00095339">
      <w:pPr>
        <w:pStyle w:val="ConsPlusNormal"/>
        <w:jc w:val="both"/>
      </w:pPr>
      <w:r>
        <w:t xml:space="preserve">(в ред. </w:t>
      </w:r>
      <w:hyperlink r:id="rId70">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17) по обследованию смотровых и дождеприемных колодцев ливневой канализации и их очистке - на собственников или владельцев указанных объектов;</w:t>
      </w:r>
    </w:p>
    <w:p w:rsidR="00095339" w:rsidRDefault="00095339">
      <w:pPr>
        <w:pStyle w:val="ConsPlusNormal"/>
        <w:jc w:val="both"/>
      </w:pPr>
      <w:r>
        <w:t xml:space="preserve">(в ред. </w:t>
      </w:r>
      <w:hyperlink r:id="rId71">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18) в отношении инженерных сетей (теплоснабжения, горячего и холодного водоснабжения, водоотведения, ливневой канализации), по ликвидации подтоплений, обледенения в зимний период из-за нарушения их работы - на собственников или владельцев инженерных сетей;</w:t>
      </w:r>
    </w:p>
    <w:p w:rsidR="00095339" w:rsidRDefault="00095339">
      <w:pPr>
        <w:pStyle w:val="ConsPlusNormal"/>
        <w:jc w:val="both"/>
      </w:pPr>
      <w:r>
        <w:t xml:space="preserve">(в ред. </w:t>
      </w:r>
      <w:hyperlink r:id="rId72">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19)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095339" w:rsidRDefault="00095339">
      <w:pPr>
        <w:pStyle w:val="ConsPlusNormal"/>
        <w:spacing w:before="200"/>
        <w:ind w:firstLine="540"/>
        <w:jc w:val="both"/>
      </w:pPr>
      <w:r>
        <w:t>20) по обеспечению чистоты на территории контейнерных площадок, надлежащего состояния контейнеров и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095339" w:rsidRDefault="00095339">
      <w:pPr>
        <w:pStyle w:val="ConsPlusNormal"/>
        <w:jc w:val="both"/>
      </w:pPr>
      <w:r>
        <w:t xml:space="preserve">(в ред. </w:t>
      </w:r>
      <w:hyperlink r:id="rId73">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21) в отношении урн, территорий вокруг них - на пользователей территорий, на которых установлены урны;</w:t>
      </w:r>
    </w:p>
    <w:p w:rsidR="00095339" w:rsidRDefault="00095339">
      <w:pPr>
        <w:pStyle w:val="ConsPlusNormal"/>
        <w:jc w:val="both"/>
      </w:pPr>
      <w:r>
        <w:t xml:space="preserve">(в ред. </w:t>
      </w:r>
      <w:hyperlink r:id="rId74">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22) в отношении урн, расположенных на остановках пассажирского транспорта, - на лиц, осуществляющих уборку остановок;</w:t>
      </w:r>
    </w:p>
    <w:p w:rsidR="00095339" w:rsidRDefault="00095339">
      <w:pPr>
        <w:pStyle w:val="ConsPlusNormal"/>
        <w:jc w:val="both"/>
      </w:pPr>
      <w:r>
        <w:t xml:space="preserve">(в ред. </w:t>
      </w:r>
      <w:hyperlink r:id="rId75">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23) в отношении урн, установленных у торговых объектов, - на лиц, осуществляющих торговлю;</w:t>
      </w:r>
    </w:p>
    <w:p w:rsidR="00095339" w:rsidRDefault="00095339">
      <w:pPr>
        <w:pStyle w:val="ConsPlusNormal"/>
        <w:jc w:val="both"/>
      </w:pPr>
      <w:r>
        <w:t xml:space="preserve">(в ред. </w:t>
      </w:r>
      <w:hyperlink r:id="rId76">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24) по обеспечению надлежащего сбора и вывоза строительного мусора, образовавшегося при ремонте, перепланировке помещений в многоквартирных домах, не относящихся к общему имуществу собственников помещений в многоквартирном доме, - на владельцев (пользователей) помещений, в которых производятся соответствующие работы.</w:t>
      </w:r>
    </w:p>
    <w:p w:rsidR="00095339" w:rsidRDefault="00095339">
      <w:pPr>
        <w:pStyle w:val="ConsPlusNormal"/>
        <w:jc w:val="both"/>
      </w:pPr>
      <w:r>
        <w:t xml:space="preserve">(п. 24 введен </w:t>
      </w:r>
      <w:hyperlink r:id="rId77">
        <w:r>
          <w:rPr>
            <w:color w:val="0000FF"/>
          </w:rPr>
          <w:t>Законом</w:t>
        </w:r>
      </w:hyperlink>
      <w:r>
        <w:t xml:space="preserve"> Нижегородской области от 04.05.2012 N 53-З)</w:t>
      </w:r>
    </w:p>
    <w:p w:rsidR="00095339" w:rsidRDefault="00095339">
      <w:pPr>
        <w:pStyle w:val="ConsPlusNormal"/>
        <w:spacing w:before="200"/>
        <w:ind w:firstLine="540"/>
        <w:jc w:val="both"/>
      </w:pPr>
      <w:r>
        <w:t>5. Территории, на которых должны обеспечиваться чистота и порядок, определяются настоящим Законом, иными нормативными правовыми актами Нижегородской области, муниципальными правовыми актами.</w:t>
      </w:r>
    </w:p>
    <w:p w:rsidR="00095339" w:rsidRDefault="00095339">
      <w:pPr>
        <w:pStyle w:val="ConsPlusNormal"/>
        <w:jc w:val="both"/>
      </w:pPr>
      <w:r>
        <w:t xml:space="preserve">(в ред. законов Нижегородской области от 05.09.2012 </w:t>
      </w:r>
      <w:hyperlink r:id="rId78">
        <w:r>
          <w:rPr>
            <w:color w:val="0000FF"/>
          </w:rPr>
          <w:t>N 118-З</w:t>
        </w:r>
      </w:hyperlink>
      <w:r>
        <w:t xml:space="preserve">, от 06.12.2018 </w:t>
      </w:r>
      <w:hyperlink r:id="rId79">
        <w:r>
          <w:rPr>
            <w:color w:val="0000FF"/>
          </w:rPr>
          <w:t>N 127-З</w:t>
        </w:r>
      </w:hyperlink>
      <w:r>
        <w:t>)</w:t>
      </w:r>
    </w:p>
    <w:p w:rsidR="00095339" w:rsidRDefault="00095339">
      <w:pPr>
        <w:pStyle w:val="ConsPlusNormal"/>
        <w:ind w:firstLine="540"/>
        <w:jc w:val="both"/>
      </w:pPr>
    </w:p>
    <w:p w:rsidR="00095339" w:rsidRDefault="00095339">
      <w:pPr>
        <w:pStyle w:val="ConsPlusNonformat"/>
        <w:jc w:val="both"/>
      </w:pPr>
      <w:r>
        <w:t xml:space="preserve">             1</w:t>
      </w:r>
    </w:p>
    <w:p w:rsidR="00095339" w:rsidRDefault="00095339">
      <w:pPr>
        <w:pStyle w:val="ConsPlusNonformat"/>
        <w:jc w:val="both"/>
      </w:pPr>
      <w:r>
        <w:t xml:space="preserve">    Статья  5 . Порядок определения органами местного самоуправления границ</w:t>
      </w:r>
    </w:p>
    <w:p w:rsidR="00095339" w:rsidRDefault="00095339">
      <w:pPr>
        <w:pStyle w:val="ConsPlusNonformat"/>
        <w:jc w:val="both"/>
      </w:pPr>
      <w:r>
        <w:t>прилегающих территорий</w:t>
      </w:r>
    </w:p>
    <w:p w:rsidR="00095339" w:rsidRDefault="00095339">
      <w:pPr>
        <w:pStyle w:val="ConsPlusNormal"/>
        <w:ind w:firstLine="540"/>
        <w:jc w:val="both"/>
      </w:pPr>
      <w:r>
        <w:t xml:space="preserve">(введена </w:t>
      </w:r>
      <w:hyperlink r:id="rId80">
        <w:r>
          <w:rPr>
            <w:color w:val="0000FF"/>
          </w:rPr>
          <w:t>Законом</w:t>
        </w:r>
      </w:hyperlink>
      <w:r>
        <w:t xml:space="preserve"> Нижегородской области от 06.12.2018 N 127-З)</w:t>
      </w:r>
    </w:p>
    <w:p w:rsidR="00095339" w:rsidRDefault="00095339">
      <w:pPr>
        <w:pStyle w:val="ConsPlusNormal"/>
        <w:ind w:firstLine="540"/>
        <w:jc w:val="both"/>
      </w:pPr>
    </w:p>
    <w:p w:rsidR="00095339" w:rsidRDefault="00095339">
      <w:pPr>
        <w:pStyle w:val="ConsPlusNormal"/>
        <w:ind w:firstLine="540"/>
        <w:jc w:val="both"/>
      </w:pPr>
      <w:r>
        <w:t>1. Границы прилегающих территорий определяются от границ:</w:t>
      </w:r>
    </w:p>
    <w:p w:rsidR="00095339" w:rsidRDefault="00095339">
      <w:pPr>
        <w:pStyle w:val="ConsPlusNormal"/>
        <w:spacing w:before="200"/>
        <w:ind w:firstLine="540"/>
        <w:jc w:val="both"/>
      </w:pPr>
      <w:r>
        <w:lastRenderedPageBreak/>
        <w:t>1) земельных участков, сведения о границах которых внесены в Единый государственный реестр недвижимости, за исключением случая, установленного подпунктом "б" пункта 2 настоящей части;</w:t>
      </w:r>
    </w:p>
    <w:p w:rsidR="00095339" w:rsidRDefault="00095339">
      <w:pPr>
        <w:pStyle w:val="ConsPlusNormal"/>
        <w:spacing w:before="200"/>
        <w:ind w:firstLine="540"/>
        <w:jc w:val="both"/>
      </w:pPr>
      <w:r>
        <w:t>2) зданий, строений, сооружений, расположенных на земельных участках:</w:t>
      </w:r>
    </w:p>
    <w:p w:rsidR="00095339" w:rsidRDefault="00095339">
      <w:pPr>
        <w:pStyle w:val="ConsPlusNormal"/>
        <w:spacing w:before="200"/>
        <w:ind w:firstLine="540"/>
        <w:jc w:val="both"/>
      </w:pPr>
      <w:r>
        <w:t>а) не образованных в соответствии с земельным законодательством Российской Федерации;</w:t>
      </w:r>
    </w:p>
    <w:p w:rsidR="00095339" w:rsidRDefault="00095339">
      <w:pPr>
        <w:pStyle w:val="ConsPlusNormal"/>
        <w:spacing w:before="200"/>
        <w:ind w:firstLine="540"/>
        <w:jc w:val="both"/>
      </w:pPr>
      <w:r>
        <w:t>б) образованных по границам зданий, строений, сооружений;</w:t>
      </w:r>
    </w:p>
    <w:p w:rsidR="00095339" w:rsidRDefault="00095339">
      <w:pPr>
        <w:pStyle w:val="ConsPlusNormal"/>
        <w:spacing w:before="200"/>
        <w:ind w:firstLine="540"/>
        <w:jc w:val="both"/>
      </w:pPr>
      <w:r>
        <w:t xml:space="preserve">в) границы которых подлежат уточнению в соответствии с Федеральным </w:t>
      </w:r>
      <w:hyperlink r:id="rId81">
        <w:r>
          <w:rPr>
            <w:color w:val="0000FF"/>
          </w:rPr>
          <w:t>законом</w:t>
        </w:r>
      </w:hyperlink>
      <w:r>
        <w:t xml:space="preserve"> от 13 июля 2015 года N 218-ФЗ "О государственной регистрации недвижимости".</w:t>
      </w:r>
    </w:p>
    <w:p w:rsidR="00095339" w:rsidRDefault="00095339">
      <w:pPr>
        <w:pStyle w:val="ConsPlusNormal"/>
        <w:spacing w:before="200"/>
        <w:ind w:firstLine="540"/>
        <w:jc w:val="both"/>
      </w:pPr>
      <w:r>
        <w:t xml:space="preserve">2. Границы прилегающих территорий определяются в правилах благоустройства территории муниципального образования в соответствии с предельными (максимальными) параметрами прилегающих территорий, установленными </w:t>
      </w:r>
      <w:hyperlink w:anchor="P76">
        <w:r>
          <w:rPr>
            <w:color w:val="0000FF"/>
          </w:rPr>
          <w:t>частью 7</w:t>
        </w:r>
      </w:hyperlink>
      <w:r>
        <w:t xml:space="preserve"> настоящей статьи, и отображаются на схемах границ прилегающей территории, утверждаемых правовыми актами местных администраций муниципальных образований.</w:t>
      </w:r>
    </w:p>
    <w:p w:rsidR="00095339" w:rsidRDefault="00095339">
      <w:pPr>
        <w:pStyle w:val="ConsPlusNormal"/>
        <w:spacing w:before="200"/>
        <w:ind w:firstLine="540"/>
        <w:jc w:val="both"/>
      </w:pPr>
      <w:r>
        <w:t>Подготовка схемы границ прилегающей территории может осуществляться в форме электронного документа.</w:t>
      </w:r>
    </w:p>
    <w:p w:rsidR="00095339" w:rsidRDefault="00095339">
      <w:pPr>
        <w:pStyle w:val="ConsPlusNormal"/>
        <w:spacing w:before="200"/>
        <w:ind w:firstLine="540"/>
        <w:jc w:val="both"/>
      </w:pPr>
      <w:r>
        <w:t>3. Схемы границ нескольких прилегающих территорий или всех прилегающих территорий на территории муниципального образования могут быть подготовлены в виде одного документа.</w:t>
      </w:r>
    </w:p>
    <w:p w:rsidR="00095339" w:rsidRDefault="00095339">
      <w:pPr>
        <w:pStyle w:val="ConsPlusNormal"/>
        <w:spacing w:before="200"/>
        <w:ind w:firstLine="540"/>
        <w:jc w:val="both"/>
      </w:pPr>
      <w:r>
        <w:t>4.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w:t>
      </w:r>
    </w:p>
    <w:p w:rsidR="00095339" w:rsidRDefault="00095339">
      <w:pPr>
        <w:pStyle w:val="ConsPlusNormal"/>
        <w:spacing w:before="200"/>
        <w:ind w:firstLine="540"/>
        <w:jc w:val="both"/>
      </w:pPr>
      <w:r>
        <w:t>5.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rsidR="00095339" w:rsidRDefault="00095339">
      <w:pPr>
        <w:pStyle w:val="ConsPlusNormal"/>
        <w:spacing w:before="200"/>
        <w:ind w:firstLine="540"/>
        <w:jc w:val="both"/>
      </w:pPr>
      <w:r>
        <w:t>6. В границы прилегающих территорий не включаются:</w:t>
      </w:r>
    </w:p>
    <w:p w:rsidR="00095339" w:rsidRDefault="00095339">
      <w:pPr>
        <w:pStyle w:val="ConsPlusNormal"/>
        <w:spacing w:before="200"/>
        <w:ind w:firstLine="540"/>
        <w:jc w:val="both"/>
      </w:pPr>
      <w:r>
        <w:t>1) территории, не относящиеся к территориям общего пользования;</w:t>
      </w:r>
    </w:p>
    <w:p w:rsidR="00095339" w:rsidRDefault="00095339">
      <w:pPr>
        <w:pStyle w:val="ConsPlusNormal"/>
        <w:spacing w:before="200"/>
        <w:ind w:firstLine="540"/>
        <w:jc w:val="both"/>
      </w:pPr>
      <w:r>
        <w:t>2) территории общего пользования, относящиеся к категориям, которые в соответствии с правилами благоустройства территории муниципального образования не могут входить в состав прилегающей территории;</w:t>
      </w:r>
    </w:p>
    <w:p w:rsidR="00095339" w:rsidRDefault="00095339">
      <w:pPr>
        <w:pStyle w:val="ConsPlusNormal"/>
        <w:spacing w:before="200"/>
        <w:ind w:firstLine="540"/>
        <w:jc w:val="both"/>
      </w:pPr>
      <w: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rsidR="00095339" w:rsidRDefault="00095339">
      <w:pPr>
        <w:pStyle w:val="ConsPlusNormal"/>
        <w:spacing w:before="200"/>
        <w:ind w:firstLine="540"/>
        <w:jc w:val="both"/>
      </w:pPr>
      <w:r>
        <w:t>7. На территории Нижегородской области устанавливаются следующие предельные (максимальные) параметры границ прилегающих территорий:</w:t>
      </w:r>
    </w:p>
    <w:p w:rsidR="00095339" w:rsidRDefault="00095339">
      <w:pPr>
        <w:pStyle w:val="ConsPlusNormal"/>
        <w:spacing w:before="200"/>
        <w:ind w:firstLine="540"/>
        <w:jc w:val="both"/>
      </w:pPr>
      <w:r>
        <w:t>1) не более 3 метров от границ земельных участков, не более 15 метров от границ зданий, строений, сооружений, за исключением случаев, указанных в пунктах 2 - 11 настоящей части;</w:t>
      </w:r>
    </w:p>
    <w:p w:rsidR="00095339" w:rsidRDefault="00095339">
      <w:pPr>
        <w:pStyle w:val="ConsPlusNormal"/>
        <w:spacing w:before="200"/>
        <w:ind w:firstLine="540"/>
        <w:jc w:val="both"/>
      </w:pPr>
      <w:r>
        <w:t>2) не более 10 метров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20 метров от границ объекта индивидуального жилищного строительства, малоэтажного жилого дома блокированной застройки;</w:t>
      </w:r>
    </w:p>
    <w:p w:rsidR="00095339" w:rsidRDefault="00095339">
      <w:pPr>
        <w:pStyle w:val="ConsPlusNormal"/>
        <w:spacing w:before="200"/>
        <w:ind w:firstLine="540"/>
        <w:jc w:val="both"/>
      </w:pPr>
      <w:r>
        <w:t>3) не более 20 метров от границ земельного участка, на котором находится нежилое здание, строение, сооружение, не более 30 метров от границ нежилого здания, строения, сооружения. Положения настоящего пункта применяются, если иное не предусмотрено в пунктах 4 - 8 настоящей части;</w:t>
      </w:r>
    </w:p>
    <w:p w:rsidR="00095339" w:rsidRDefault="00095339">
      <w:pPr>
        <w:pStyle w:val="ConsPlusNormal"/>
        <w:spacing w:before="200"/>
        <w:ind w:firstLine="540"/>
        <w:jc w:val="both"/>
      </w:pPr>
      <w:r>
        <w:t xml:space="preserve">4) не более 25 метров от границ земельного участка, на котором находится стационарный торговый объект, представляющий собой отдельное здание, не более 35 метров от границ </w:t>
      </w:r>
      <w:r>
        <w:lastRenderedPageBreak/>
        <w:t>стационарного торгового объекта, представляющего собой отдельное здание;</w:t>
      </w:r>
    </w:p>
    <w:p w:rsidR="00095339" w:rsidRDefault="00095339">
      <w:pPr>
        <w:pStyle w:val="ConsPlusNormal"/>
        <w:spacing w:before="200"/>
        <w:ind w:firstLine="540"/>
        <w:jc w:val="both"/>
      </w:pPr>
      <w:r>
        <w:t>5) не более 10 метров от границ земельного участка, на котором находится временный объект, не более 20 метров от границ временного объекта;</w:t>
      </w:r>
    </w:p>
    <w:p w:rsidR="00095339" w:rsidRDefault="00095339">
      <w:pPr>
        <w:pStyle w:val="ConsPlusNormal"/>
        <w:spacing w:before="200"/>
        <w:ind w:firstLine="540"/>
        <w:jc w:val="both"/>
      </w:pPr>
      <w:r>
        <w:t>6) не более 15 метров от границ земельного участка, на котором находится спортивное сооружение, не более 25 метров от границ спортивного сооружения;</w:t>
      </w:r>
    </w:p>
    <w:p w:rsidR="00095339" w:rsidRDefault="00095339">
      <w:pPr>
        <w:pStyle w:val="ConsPlusNormal"/>
        <w:spacing w:before="200"/>
        <w:ind w:firstLine="540"/>
        <w:jc w:val="both"/>
      </w:pPr>
      <w:r>
        <w:t>7) не более 15 метров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не более 25 метров от границ автозаправочной станции, автомобильной мойки, мастерской, предназначенной для ремонта и обслуживания автомобилей;</w:t>
      </w:r>
    </w:p>
    <w:p w:rsidR="00095339" w:rsidRDefault="00095339">
      <w:pPr>
        <w:pStyle w:val="ConsPlusNormal"/>
        <w:spacing w:before="200"/>
        <w:ind w:firstLine="540"/>
        <w:jc w:val="both"/>
      </w:pPr>
      <w:r>
        <w:t>8) не более 3 метров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8 метров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rsidR="00095339" w:rsidRDefault="00095339">
      <w:pPr>
        <w:pStyle w:val="ConsPlusNormal"/>
        <w:spacing w:before="200"/>
        <w:ind w:firstLine="540"/>
        <w:jc w:val="both"/>
      </w:pPr>
      <w:r>
        <w:t>9) не более 7 метров от границ контейнерной площадки;</w:t>
      </w:r>
    </w:p>
    <w:p w:rsidR="00095339" w:rsidRDefault="00095339">
      <w:pPr>
        <w:pStyle w:val="ConsPlusNormal"/>
        <w:spacing w:before="200"/>
        <w:ind w:firstLine="540"/>
        <w:jc w:val="both"/>
      </w:pPr>
      <w:r>
        <w:t>10) не более 10 метров от границ земельного участка, на котором находится кладбище;</w:t>
      </w:r>
    </w:p>
    <w:p w:rsidR="00095339" w:rsidRDefault="00095339">
      <w:pPr>
        <w:pStyle w:val="ConsPlusNormal"/>
        <w:spacing w:before="200"/>
        <w:ind w:firstLine="540"/>
        <w:jc w:val="both"/>
      </w:pPr>
      <w:r>
        <w:t>11) не более 10 метров от границ земельного участка, на котором находится строительная площадка.</w:t>
      </w:r>
    </w:p>
    <w:p w:rsidR="00095339" w:rsidRDefault="00095339">
      <w:pPr>
        <w:pStyle w:val="ConsPlusNormal"/>
        <w:spacing w:before="200"/>
        <w:ind w:firstLine="540"/>
        <w:jc w:val="both"/>
      </w:pPr>
      <w:r>
        <w:t>8. Изменение границ прилегающих территорий, отображенных на схемах границ прилегающей территории, осуществляется в порядке, предусмотренном настоящим Законом, в следующих случаях:</w:t>
      </w:r>
    </w:p>
    <w:p w:rsidR="00095339" w:rsidRDefault="00095339">
      <w:pPr>
        <w:pStyle w:val="ConsPlusNormal"/>
        <w:spacing w:before="200"/>
        <w:ind w:firstLine="540"/>
        <w:jc w:val="both"/>
      </w:pPr>
      <w:r>
        <w:t>1) размещение объекта, от которого устанавливается граница прилегающей территории;</w:t>
      </w:r>
    </w:p>
    <w:p w:rsidR="00095339" w:rsidRDefault="00095339">
      <w:pPr>
        <w:pStyle w:val="ConsPlusNormal"/>
        <w:spacing w:before="200"/>
        <w:ind w:firstLine="540"/>
        <w:jc w:val="both"/>
      </w:pPr>
      <w:r>
        <w:t>2) изменение границ земельных участков;</w:t>
      </w:r>
    </w:p>
    <w:p w:rsidR="00095339" w:rsidRDefault="00095339">
      <w:pPr>
        <w:pStyle w:val="ConsPlusNormal"/>
        <w:spacing w:before="200"/>
        <w:ind w:firstLine="540"/>
        <w:jc w:val="both"/>
      </w:pPr>
      <w:r>
        <w:t>3) образование земельных участков, на которых расположены здания, строения, сооружения, или иных земельных участков;</w:t>
      </w:r>
    </w:p>
    <w:p w:rsidR="00095339" w:rsidRDefault="00095339">
      <w:pPr>
        <w:pStyle w:val="ConsPlusNormal"/>
        <w:spacing w:before="200"/>
        <w:ind w:firstLine="540"/>
        <w:jc w:val="both"/>
      </w:pPr>
      <w:r>
        <w:t>4) изменение назначения использования зданий, строений, сооружений, земельных участков;</w:t>
      </w:r>
    </w:p>
    <w:p w:rsidR="00095339" w:rsidRDefault="00095339">
      <w:pPr>
        <w:pStyle w:val="ConsPlusNormal"/>
        <w:spacing w:before="200"/>
        <w:ind w:firstLine="540"/>
        <w:jc w:val="both"/>
      </w:pPr>
      <w:r>
        <w:t>5) изменение размеров границ прилегающих территорий в правилах благоустройства;</w:t>
      </w:r>
    </w:p>
    <w:p w:rsidR="00095339" w:rsidRDefault="00095339">
      <w:pPr>
        <w:pStyle w:val="ConsPlusNormal"/>
        <w:spacing w:before="200"/>
        <w:ind w:firstLine="540"/>
        <w:jc w:val="both"/>
      </w:pPr>
      <w:r>
        <w:t>6) признание муниципальных правовых актов, утвердивших ранее закрепленные границы прилегающих территорий, недействительными в судебном порядке.</w:t>
      </w:r>
    </w:p>
    <w:p w:rsidR="00095339" w:rsidRDefault="00095339">
      <w:pPr>
        <w:pStyle w:val="ConsPlusNormal"/>
        <w:spacing w:before="200"/>
        <w:ind w:firstLine="540"/>
        <w:jc w:val="both"/>
      </w:pPr>
      <w:r>
        <w:t>Изменение границ прилегающих территорий, отображенных на схемах границ прилегающей территории, может быть осуществлено по заявлениям заинтересованных лиц.</w:t>
      </w:r>
    </w:p>
    <w:p w:rsidR="00095339" w:rsidRDefault="00095339">
      <w:pPr>
        <w:pStyle w:val="ConsPlusNormal"/>
        <w:spacing w:before="200"/>
        <w:ind w:firstLine="540"/>
        <w:jc w:val="both"/>
      </w:pPr>
      <w:r>
        <w:t>Заявления заинтересованных лиц об изменении границ прилегающих территорий, отображенных на схемах границ прилегающей территории, рассматриваются органами местного самоуправления в соответствии с законодательством о порядке рассмотрения обращений граждан Российской Федерации.</w:t>
      </w:r>
    </w:p>
    <w:p w:rsidR="00095339" w:rsidRDefault="00095339">
      <w:pPr>
        <w:pStyle w:val="ConsPlusNormal"/>
        <w:ind w:firstLine="540"/>
        <w:jc w:val="both"/>
      </w:pPr>
    </w:p>
    <w:p w:rsidR="00095339" w:rsidRDefault="00095339">
      <w:pPr>
        <w:pStyle w:val="ConsPlusTitle"/>
        <w:ind w:firstLine="540"/>
        <w:jc w:val="both"/>
        <w:outlineLvl w:val="0"/>
      </w:pPr>
      <w:r>
        <w:t>Статья 6. Осуществление контроля за обеспечением чистоты и порядка на территории Нижегородской области</w:t>
      </w:r>
    </w:p>
    <w:p w:rsidR="00095339" w:rsidRDefault="00095339">
      <w:pPr>
        <w:pStyle w:val="ConsPlusNormal"/>
        <w:ind w:firstLine="540"/>
        <w:jc w:val="both"/>
      </w:pPr>
    </w:p>
    <w:p w:rsidR="00095339" w:rsidRDefault="00095339">
      <w:pPr>
        <w:pStyle w:val="ConsPlusNormal"/>
        <w:ind w:firstLine="540"/>
        <w:jc w:val="both"/>
      </w:pPr>
      <w:r>
        <w:t>1. Контроль за обеспечением чистоты и порядка осуществляют уполномоченные органы исполнительной власти Нижегородской области, а также органы местного самоуправления на территории соответствующего муниципального образования в пределах своих полномочий.</w:t>
      </w:r>
    </w:p>
    <w:p w:rsidR="00095339" w:rsidRDefault="00095339">
      <w:pPr>
        <w:pStyle w:val="ConsPlusNormal"/>
        <w:spacing w:before="200"/>
        <w:ind w:firstLine="540"/>
        <w:jc w:val="both"/>
      </w:pPr>
      <w:r>
        <w:t>2. 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органами исполнительной власти Нижегородской области и органами местного самоуправления решений, затрагивающих права и законные интересы граждан и юридических лиц, посредством информирования органов исполнительной власти Нижегородской области и органов местного самоуправления о нарушениях законодательства в сфере обеспечения чистоты и порядка.</w:t>
      </w:r>
    </w:p>
    <w:p w:rsidR="00095339" w:rsidRDefault="00095339">
      <w:pPr>
        <w:pStyle w:val="ConsPlusNormal"/>
        <w:spacing w:before="200"/>
        <w:ind w:firstLine="540"/>
        <w:jc w:val="both"/>
      </w:pPr>
      <w:r>
        <w:lastRenderedPageBreak/>
        <w:t>3. Органы государственной власти Нижегородской области, органы местного самоуправления принимают нормативные правовые акты, разрабатывают и реализуют мероприятия, направленные на привлечение граждан к осуществлению общественного контроля за обеспечением чистоты и порядка на территории Нижегородской области.</w:t>
      </w:r>
    </w:p>
    <w:p w:rsidR="00095339" w:rsidRDefault="00095339">
      <w:pPr>
        <w:pStyle w:val="ConsPlusNormal"/>
        <w:ind w:firstLine="540"/>
        <w:jc w:val="both"/>
      </w:pPr>
    </w:p>
    <w:p w:rsidR="00095339" w:rsidRDefault="00095339">
      <w:pPr>
        <w:pStyle w:val="ConsPlusTitle"/>
        <w:ind w:firstLine="540"/>
        <w:jc w:val="both"/>
        <w:outlineLvl w:val="0"/>
      </w:pPr>
      <w:r>
        <w:t>Статья 7. Информирование населения по вопросам обеспечения чистоты и порядка</w:t>
      </w:r>
    </w:p>
    <w:p w:rsidR="00095339" w:rsidRDefault="00095339">
      <w:pPr>
        <w:pStyle w:val="ConsPlusNormal"/>
        <w:ind w:firstLine="540"/>
        <w:jc w:val="both"/>
      </w:pPr>
    </w:p>
    <w:p w:rsidR="00095339" w:rsidRDefault="00095339">
      <w:pPr>
        <w:pStyle w:val="ConsPlusNormal"/>
        <w:ind w:firstLine="540"/>
        <w:jc w:val="both"/>
      </w:pPr>
      <w:r>
        <w:t>1. Граждане и организации имеют право на получение информации о деятельности органов государственной власти Нижегородской области и органов местного самоуправления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rsidR="00095339" w:rsidRDefault="00095339">
      <w:pPr>
        <w:pStyle w:val="ConsPlusNormal"/>
        <w:spacing w:before="200"/>
        <w:ind w:firstLine="540"/>
        <w:jc w:val="both"/>
      </w:pPr>
      <w:r>
        <w:t>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органов государственной власти Нижегородской области и органов местного самоуправления в соответствии с федеральным законодательством.</w:t>
      </w:r>
    </w:p>
    <w:p w:rsidR="00095339" w:rsidRDefault="00095339">
      <w:pPr>
        <w:pStyle w:val="ConsPlusNormal"/>
        <w:ind w:firstLine="540"/>
        <w:jc w:val="both"/>
      </w:pPr>
    </w:p>
    <w:p w:rsidR="00095339" w:rsidRDefault="00095339">
      <w:pPr>
        <w:pStyle w:val="ConsPlusTitle"/>
        <w:ind w:firstLine="540"/>
        <w:jc w:val="both"/>
        <w:outlineLvl w:val="0"/>
      </w:pPr>
      <w:r>
        <w:t>Статья 8. Общие требования к надлежащему состоянию объектов</w:t>
      </w:r>
    </w:p>
    <w:p w:rsidR="00095339" w:rsidRDefault="00095339">
      <w:pPr>
        <w:pStyle w:val="ConsPlusNormal"/>
        <w:jc w:val="both"/>
      </w:pPr>
      <w:r>
        <w:t xml:space="preserve">(в ред. законов Нижегородской области от 05.09.2012 </w:t>
      </w:r>
      <w:hyperlink r:id="rId82">
        <w:r>
          <w:rPr>
            <w:color w:val="0000FF"/>
          </w:rPr>
          <w:t>N 118-З</w:t>
        </w:r>
      </w:hyperlink>
      <w:r>
        <w:t xml:space="preserve">, от 10.03.2022 </w:t>
      </w:r>
      <w:hyperlink r:id="rId83">
        <w:r>
          <w:rPr>
            <w:color w:val="0000FF"/>
          </w:rPr>
          <w:t>N 10-З</w:t>
        </w:r>
      </w:hyperlink>
      <w:r>
        <w:t>)</w:t>
      </w:r>
    </w:p>
    <w:p w:rsidR="00095339" w:rsidRDefault="00095339">
      <w:pPr>
        <w:pStyle w:val="ConsPlusNormal"/>
        <w:ind w:firstLine="540"/>
        <w:jc w:val="both"/>
      </w:pPr>
    </w:p>
    <w:p w:rsidR="00095339" w:rsidRDefault="00095339">
      <w:pPr>
        <w:pStyle w:val="ConsPlusNormal"/>
        <w:ind w:firstLine="540"/>
        <w:jc w:val="both"/>
      </w:pPr>
      <w:r>
        <w:t>1.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rsidR="00095339" w:rsidRDefault="00095339">
      <w:pPr>
        <w:pStyle w:val="ConsPlusNormal"/>
        <w:spacing w:before="200"/>
        <w:ind w:firstLine="540"/>
        <w:jc w:val="both"/>
      </w:pPr>
      <w: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095339" w:rsidRDefault="00095339">
      <w:pPr>
        <w:pStyle w:val="ConsPlusNormal"/>
        <w:spacing w:before="200"/>
        <w:ind w:firstLine="540"/>
        <w:jc w:val="both"/>
      </w:pPr>
      <w:r>
        <w:t>3. Уборка улиц и дорог на территории населенных пунктов производится в соответствии с правилами благоустройства муниципальных образований, учитывающими особенности проведения уборки в зимний и летний периоды, установленные настоящей статьей.</w:t>
      </w:r>
    </w:p>
    <w:p w:rsidR="00095339" w:rsidRDefault="00095339">
      <w:pPr>
        <w:pStyle w:val="ConsPlusNormal"/>
        <w:jc w:val="both"/>
      </w:pPr>
      <w:r>
        <w:t xml:space="preserve">(в ред. </w:t>
      </w:r>
      <w:hyperlink r:id="rId84">
        <w:r>
          <w:rPr>
            <w:color w:val="0000FF"/>
          </w:rPr>
          <w:t>Закона</w:t>
        </w:r>
      </w:hyperlink>
      <w:r>
        <w:t xml:space="preserve"> Нижегородской области от 10.03.2022 N 10-З)</w:t>
      </w:r>
    </w:p>
    <w:p w:rsidR="00095339" w:rsidRDefault="00095339">
      <w:pPr>
        <w:pStyle w:val="ConsPlusNormal"/>
        <w:spacing w:before="200"/>
        <w:ind w:firstLine="540"/>
        <w:jc w:val="both"/>
      </w:pPr>
      <w:r>
        <w:t xml:space="preserve">4 - 11. Утратили силу. - </w:t>
      </w:r>
      <w:hyperlink r:id="rId85">
        <w:r>
          <w:rPr>
            <w:color w:val="0000FF"/>
          </w:rPr>
          <w:t>Закон</w:t>
        </w:r>
      </w:hyperlink>
      <w:r>
        <w:t xml:space="preserve"> Нижегородской области от 10.03.2022 N 10-З.</w:t>
      </w:r>
    </w:p>
    <w:p w:rsidR="00095339" w:rsidRDefault="00095339">
      <w:pPr>
        <w:pStyle w:val="ConsPlusNormal"/>
        <w:spacing w:before="200"/>
        <w:ind w:firstLine="540"/>
        <w:jc w:val="both"/>
      </w:pPr>
      <w:r>
        <w:t>12.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w:t>
      </w:r>
    </w:p>
    <w:p w:rsidR="00095339" w:rsidRDefault="00095339">
      <w:pPr>
        <w:pStyle w:val="ConsPlusNormal"/>
        <w:jc w:val="both"/>
      </w:pPr>
      <w:r>
        <w:t xml:space="preserve">(часть 12 введена </w:t>
      </w:r>
      <w:hyperlink r:id="rId86">
        <w:r>
          <w:rPr>
            <w:color w:val="0000FF"/>
          </w:rPr>
          <w:t>Законом</w:t>
        </w:r>
      </w:hyperlink>
      <w:r>
        <w:t xml:space="preserve"> Нижегородской области от 10.03.2022 N 10-З)</w:t>
      </w:r>
    </w:p>
    <w:p w:rsidR="00095339" w:rsidRDefault="00095339">
      <w:pPr>
        <w:pStyle w:val="ConsPlusNormal"/>
        <w:spacing w:before="200"/>
        <w:ind w:firstLine="540"/>
        <w:jc w:val="both"/>
      </w:pPr>
      <w:r>
        <w:t>13. Летний период уборочных работ устанавливается с 16 апреля по 31 октября текущего календарного года, за исключением случаев, предусмотренных частью 12 настоящей статьи. Мероприятия по подготовке уборочной техники к работе в летний период проводятся в сроки, определенные органами местного самоуправления.</w:t>
      </w:r>
    </w:p>
    <w:p w:rsidR="00095339" w:rsidRDefault="00095339">
      <w:pPr>
        <w:pStyle w:val="ConsPlusNormal"/>
        <w:jc w:val="both"/>
      </w:pPr>
      <w:r>
        <w:t xml:space="preserve">(часть 13 введена </w:t>
      </w:r>
      <w:hyperlink r:id="rId87">
        <w:r>
          <w:rPr>
            <w:color w:val="0000FF"/>
          </w:rPr>
          <w:t>Законом</w:t>
        </w:r>
      </w:hyperlink>
      <w:r>
        <w:t xml:space="preserve"> Нижегородской области от 10.03.2022 N 10-З)</w:t>
      </w:r>
    </w:p>
    <w:p w:rsidR="00095339" w:rsidRDefault="00095339">
      <w:pPr>
        <w:pStyle w:val="ConsPlusNormal"/>
        <w:spacing w:before="200"/>
        <w:ind w:firstLine="540"/>
        <w:jc w:val="both"/>
      </w:pPr>
      <w:r>
        <w:t>14. Лица, на которых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rsidR="00095339" w:rsidRDefault="00095339">
      <w:pPr>
        <w:pStyle w:val="ConsPlusNormal"/>
        <w:jc w:val="both"/>
      </w:pPr>
      <w:r>
        <w:t xml:space="preserve">(часть 14 введена </w:t>
      </w:r>
      <w:hyperlink r:id="rId88">
        <w:r>
          <w:rPr>
            <w:color w:val="0000FF"/>
          </w:rPr>
          <w:t>Законом</w:t>
        </w:r>
      </w:hyperlink>
      <w:r>
        <w:t xml:space="preserve"> Нижегородской области от 10.03.2022 N 10-З)</w:t>
      </w:r>
    </w:p>
    <w:p w:rsidR="00095339" w:rsidRDefault="00095339">
      <w:pPr>
        <w:pStyle w:val="ConsPlusNormal"/>
        <w:ind w:firstLine="540"/>
        <w:jc w:val="both"/>
      </w:pPr>
    </w:p>
    <w:p w:rsidR="00095339" w:rsidRDefault="00095339">
      <w:pPr>
        <w:pStyle w:val="ConsPlusTitle"/>
        <w:ind w:firstLine="540"/>
        <w:jc w:val="both"/>
        <w:outlineLvl w:val="0"/>
      </w:pPr>
      <w:r>
        <w:t>Статья 9. Требования к состоянию контейнерных площадок, бункеров-накопителей, контейнеров, урн</w:t>
      </w:r>
    </w:p>
    <w:p w:rsidR="00095339" w:rsidRDefault="00095339">
      <w:pPr>
        <w:pStyle w:val="ConsPlusNormal"/>
        <w:jc w:val="both"/>
      </w:pPr>
      <w:r>
        <w:t xml:space="preserve">(в ред. </w:t>
      </w:r>
      <w:hyperlink r:id="rId89">
        <w:r>
          <w:rPr>
            <w:color w:val="0000FF"/>
          </w:rPr>
          <w:t>Закона</w:t>
        </w:r>
      </w:hyperlink>
      <w:r>
        <w:t xml:space="preserve"> Нижегородской области от 05.09.2012 N 118-З)</w:t>
      </w:r>
    </w:p>
    <w:p w:rsidR="00095339" w:rsidRDefault="00095339">
      <w:pPr>
        <w:pStyle w:val="ConsPlusNormal"/>
        <w:ind w:firstLine="540"/>
        <w:jc w:val="both"/>
      </w:pPr>
    </w:p>
    <w:p w:rsidR="00095339" w:rsidRDefault="00095339">
      <w:pPr>
        <w:pStyle w:val="ConsPlusNormal"/>
        <w:ind w:firstLine="540"/>
        <w:jc w:val="both"/>
      </w:pPr>
      <w:r>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 Законом.</w:t>
      </w:r>
    </w:p>
    <w:p w:rsidR="00095339" w:rsidRDefault="00095339">
      <w:pPr>
        <w:pStyle w:val="ConsPlusNormal"/>
        <w:spacing w:before="200"/>
        <w:ind w:firstLine="540"/>
        <w:jc w:val="both"/>
      </w:pPr>
      <w:r>
        <w:t xml:space="preserve">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w:t>
      </w:r>
      <w:r>
        <w:lastRenderedPageBreak/>
        <w:t>определяются органом местного самоуправления самостоятельно в соответствии с установленными им нормативами и генеральной схемой очистки территории населенного пункта.</w:t>
      </w:r>
    </w:p>
    <w:p w:rsidR="00095339" w:rsidRDefault="00095339">
      <w:pPr>
        <w:pStyle w:val="ConsPlusNormal"/>
        <w:jc w:val="both"/>
      </w:pPr>
      <w:r>
        <w:t xml:space="preserve">(в ред. </w:t>
      </w:r>
      <w:hyperlink r:id="rId90">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Информация о местах размещения (оборудования) контейнерных площадок, бункеров-накопителей доводится до сведения юридических и физических лиц администрациями муниципальных образований Нижегородской области.</w:t>
      </w:r>
    </w:p>
    <w:p w:rsidR="00095339" w:rsidRDefault="00095339">
      <w:pPr>
        <w:pStyle w:val="ConsPlusNormal"/>
        <w:jc w:val="both"/>
      </w:pPr>
      <w:r>
        <w:t xml:space="preserve">(абзац введен </w:t>
      </w:r>
      <w:hyperlink r:id="rId91">
        <w:r>
          <w:rPr>
            <w:color w:val="0000FF"/>
          </w:rPr>
          <w:t>Законом</w:t>
        </w:r>
      </w:hyperlink>
      <w:r>
        <w:t xml:space="preserve"> Нижегородской области от 05.09.2012 N 118-З)</w:t>
      </w:r>
    </w:p>
    <w:p w:rsidR="00095339" w:rsidRDefault="00095339">
      <w:pPr>
        <w:pStyle w:val="ConsPlusNormal"/>
        <w:spacing w:before="200"/>
        <w:ind w:firstLine="540"/>
        <w:jc w:val="both"/>
      </w:pPr>
      <w:r>
        <w:t>Места размещения (оборудования) контейнерных площадок, бункеров-накопителей, индивидуальные проекты (эскизы) контейнерных площадок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095339" w:rsidRDefault="00095339">
      <w:pPr>
        <w:pStyle w:val="ConsPlusNormal"/>
        <w:jc w:val="both"/>
      </w:pPr>
      <w:r>
        <w:t xml:space="preserve">(в ред. </w:t>
      </w:r>
      <w:hyperlink r:id="rId92">
        <w:r>
          <w:rPr>
            <w:color w:val="0000FF"/>
          </w:rPr>
          <w:t>Закона</w:t>
        </w:r>
      </w:hyperlink>
      <w:r>
        <w:t xml:space="preserve"> Нижегородской области от 04.05.2012 N 53-З)</w:t>
      </w:r>
    </w:p>
    <w:p w:rsidR="00095339" w:rsidRDefault="00095339">
      <w:pPr>
        <w:pStyle w:val="ConsPlusNormal"/>
        <w:spacing w:before="200"/>
        <w:ind w:firstLine="540"/>
        <w:jc w:val="both"/>
      </w:pPr>
      <w:r>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временной установки контейнеров и бункеров-накопителей определяется органом местного самоуправления.</w:t>
      </w:r>
    </w:p>
    <w:p w:rsidR="00095339" w:rsidRDefault="00095339">
      <w:pPr>
        <w:pStyle w:val="ConsPlusNormal"/>
        <w:spacing w:before="200"/>
        <w:ind w:firstLine="540"/>
        <w:jc w:val="both"/>
      </w:pPr>
      <w:r>
        <w:t>Количество, вместимость (объем), местонахождение, сроки размещения, график вывоза строительного мусора должны быть согласованы лицами, производящими строительные и ремонтные работы, с лицом, на которое возложены предусмотренные настоящим Законом обязанности по обеспечению чистоты и порядка на территории предполагаемого размещения таких контейнеров и бункеров-накопителей.</w:t>
      </w:r>
    </w:p>
    <w:p w:rsidR="00095339" w:rsidRDefault="00095339">
      <w:pPr>
        <w:pStyle w:val="ConsPlusNormal"/>
        <w:jc w:val="both"/>
      </w:pPr>
      <w:r>
        <w:t xml:space="preserve">(часть 3 в ред. </w:t>
      </w:r>
      <w:hyperlink r:id="rId93">
        <w:r>
          <w:rPr>
            <w:color w:val="0000FF"/>
          </w:rPr>
          <w:t>Закона</w:t>
        </w:r>
      </w:hyperlink>
      <w:r>
        <w:t xml:space="preserve"> Нижегородской области от 04.05.2012 N 53-З)</w:t>
      </w:r>
    </w:p>
    <w:p w:rsidR="00095339" w:rsidRDefault="00095339">
      <w:pPr>
        <w:pStyle w:val="ConsPlusNormal"/>
        <w:spacing w:before="200"/>
        <w:ind w:firstLine="540"/>
        <w:jc w:val="both"/>
      </w:pPr>
      <w:r>
        <w:t>4. Запрещается устанавливать контейнеры и бункеры-накопители на проезжей части, тротуарах, пешеходных дорожках, газонах и в проходных арках домов.</w:t>
      </w:r>
    </w:p>
    <w:p w:rsidR="00095339" w:rsidRDefault="00095339">
      <w:pPr>
        <w:pStyle w:val="ConsPlusNormal"/>
        <w:spacing w:before="200"/>
        <w:ind w:firstLine="540"/>
        <w:jc w:val="both"/>
      </w:pPr>
      <w:r>
        <w:t>5.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095339" w:rsidRDefault="00095339">
      <w:pPr>
        <w:pStyle w:val="ConsPlusNormal"/>
        <w:jc w:val="both"/>
      </w:pPr>
      <w:r>
        <w:t xml:space="preserve">(в ред. </w:t>
      </w:r>
      <w:hyperlink r:id="rId94">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095339" w:rsidRDefault="00095339">
      <w:pPr>
        <w:pStyle w:val="ConsPlusNormal"/>
        <w:spacing w:before="200"/>
        <w:ind w:firstLine="540"/>
        <w:jc w:val="both"/>
      </w:pPr>
      <w:r>
        <w:t>7.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rsidR="00095339" w:rsidRDefault="00095339">
      <w:pPr>
        <w:pStyle w:val="ConsPlusNormal"/>
        <w:jc w:val="both"/>
      </w:pPr>
      <w:r>
        <w:t xml:space="preserve">(в ред. </w:t>
      </w:r>
      <w:hyperlink r:id="rId95">
        <w:r>
          <w:rPr>
            <w:color w:val="0000FF"/>
          </w:rPr>
          <w:t>Закона</w:t>
        </w:r>
      </w:hyperlink>
      <w:r>
        <w:t xml:space="preserve"> Нижегородской области от 04.05.2012 N 53-З)</w:t>
      </w:r>
    </w:p>
    <w:p w:rsidR="00095339" w:rsidRDefault="00095339">
      <w:pPr>
        <w:pStyle w:val="ConsPlusNormal"/>
        <w:spacing w:before="200"/>
        <w:ind w:firstLine="540"/>
        <w:jc w:val="both"/>
      </w:pPr>
      <w:r>
        <w:t>8. Контейнерная площадка должна быть очищена от мусора, находиться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по индивидуальным проектам (эскизам).</w:t>
      </w:r>
    </w:p>
    <w:p w:rsidR="00095339" w:rsidRDefault="00095339">
      <w:pPr>
        <w:pStyle w:val="ConsPlusNormal"/>
        <w:jc w:val="both"/>
      </w:pPr>
      <w:r>
        <w:t xml:space="preserve">(в ред. законов Нижегородской области от 04.05.2012 </w:t>
      </w:r>
      <w:hyperlink r:id="rId96">
        <w:r>
          <w:rPr>
            <w:color w:val="0000FF"/>
          </w:rPr>
          <w:t>N 53-З</w:t>
        </w:r>
      </w:hyperlink>
      <w:r>
        <w:t xml:space="preserve">, от 05.09.2012 </w:t>
      </w:r>
      <w:hyperlink r:id="rId97">
        <w:r>
          <w:rPr>
            <w:color w:val="0000FF"/>
          </w:rPr>
          <w:t>N 118-З</w:t>
        </w:r>
      </w:hyperlink>
      <w:r>
        <w:t>)</w:t>
      </w:r>
    </w:p>
    <w:p w:rsidR="00095339" w:rsidRDefault="00095339">
      <w:pPr>
        <w:pStyle w:val="ConsPlusNormal"/>
        <w:spacing w:before="200"/>
        <w:ind w:firstLine="540"/>
        <w:jc w:val="both"/>
      </w:pPr>
      <w:r>
        <w:t>Территория вокруг контейнерной площадки и бункера-накопителя в радиусе 10 метров должна находиться в чистоте.</w:t>
      </w:r>
    </w:p>
    <w:p w:rsidR="00095339" w:rsidRDefault="00095339">
      <w:pPr>
        <w:pStyle w:val="ConsPlusNormal"/>
        <w:jc w:val="both"/>
      </w:pPr>
      <w:r>
        <w:t xml:space="preserve">(в ред. </w:t>
      </w:r>
      <w:hyperlink r:id="rId98">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095339" w:rsidRDefault="00095339">
      <w:pPr>
        <w:pStyle w:val="ConsPlusNormal"/>
        <w:spacing w:before="200"/>
        <w:ind w:firstLine="540"/>
        <w:jc w:val="both"/>
      </w:pPr>
      <w:r>
        <w:t>10. Размер контейнерных площадок должен быть рассчитан на установку необходимого числа контейнеров.</w:t>
      </w:r>
    </w:p>
    <w:p w:rsidR="00095339" w:rsidRDefault="00095339">
      <w:pPr>
        <w:pStyle w:val="ConsPlusNormal"/>
        <w:spacing w:before="200"/>
        <w:ind w:firstLine="540"/>
        <w:jc w:val="both"/>
      </w:pPr>
      <w:r>
        <w:t xml:space="preserve">На территориях муниципальных образований, в которых организовано раздельное </w:t>
      </w:r>
      <w:r>
        <w:lastRenderedPageBreak/>
        <w:t>накопление отходов потребления, на контейнерных площадках должны быть размещены контейнеры для определяемых органами местного самоуправления отдельных видов отходов потребления.</w:t>
      </w:r>
    </w:p>
    <w:p w:rsidR="00095339" w:rsidRDefault="00095339">
      <w:pPr>
        <w:pStyle w:val="ConsPlusNormal"/>
        <w:jc w:val="both"/>
      </w:pPr>
      <w:r>
        <w:t xml:space="preserve">(абзац введен </w:t>
      </w:r>
      <w:hyperlink r:id="rId99">
        <w:r>
          <w:rPr>
            <w:color w:val="0000FF"/>
          </w:rPr>
          <w:t>Законом</w:t>
        </w:r>
      </w:hyperlink>
      <w:r>
        <w:t xml:space="preserve"> Нижегородской области от 04.03.2013 N 20-З; в ред. </w:t>
      </w:r>
      <w:hyperlink r:id="rId100">
        <w:r>
          <w:rPr>
            <w:color w:val="0000FF"/>
          </w:rPr>
          <w:t>Закона</w:t>
        </w:r>
      </w:hyperlink>
      <w:r>
        <w:t xml:space="preserve"> Нижегородской области от 26.12.2018 N 155-З)</w:t>
      </w:r>
    </w:p>
    <w:p w:rsidR="00095339" w:rsidRDefault="00095339">
      <w:pPr>
        <w:pStyle w:val="ConsPlusNormal"/>
        <w:spacing w:before="200"/>
        <w:ind w:firstLine="540"/>
        <w:jc w:val="both"/>
      </w:pPr>
      <w:r>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периодичность и метод работ по промывке и обработке контейнеров, бункеров-накопителей и контейнерных площадок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095339" w:rsidRDefault="00095339">
      <w:pPr>
        <w:pStyle w:val="ConsPlusNormal"/>
        <w:jc w:val="both"/>
      </w:pPr>
      <w:r>
        <w:t xml:space="preserve">(в ред. </w:t>
      </w:r>
      <w:hyperlink r:id="rId101">
        <w:r>
          <w:rPr>
            <w:color w:val="0000FF"/>
          </w:rPr>
          <w:t>Закона</w:t>
        </w:r>
      </w:hyperlink>
      <w:r>
        <w:t xml:space="preserve"> Нижегородской области от 04.05.2012 N 53-З)</w:t>
      </w:r>
    </w:p>
    <w:p w:rsidR="00095339" w:rsidRDefault="00095339">
      <w:pPr>
        <w:pStyle w:val="ConsPlusNormal"/>
        <w:spacing w:before="200"/>
        <w:ind w:firstLine="540"/>
        <w:jc w:val="both"/>
      </w:pPr>
      <w:r>
        <w:t>О выполнении работ по промывке и обработке составляется акт.</w:t>
      </w:r>
    </w:p>
    <w:p w:rsidR="00095339" w:rsidRDefault="00095339">
      <w:pPr>
        <w:pStyle w:val="ConsPlusNormal"/>
        <w:jc w:val="both"/>
      </w:pPr>
      <w:r>
        <w:t xml:space="preserve">(в ред. </w:t>
      </w:r>
      <w:hyperlink r:id="rId102">
        <w:r>
          <w:rPr>
            <w:color w:val="0000FF"/>
          </w:rPr>
          <w:t>Закона</w:t>
        </w:r>
      </w:hyperlink>
      <w:r>
        <w:t xml:space="preserve"> Нижегородской области от 04.05.2012 N 53-З)</w:t>
      </w:r>
    </w:p>
    <w:p w:rsidR="00095339" w:rsidRDefault="00095339">
      <w:pPr>
        <w:pStyle w:val="ConsPlusNormal"/>
        <w:spacing w:before="200"/>
        <w:ind w:firstLine="540"/>
        <w:jc w:val="both"/>
      </w:pPr>
      <w: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095339" w:rsidRDefault="00095339">
      <w:pPr>
        <w:pStyle w:val="ConsPlusNormal"/>
        <w:spacing w:before="200"/>
        <w:ind w:firstLine="540"/>
        <w:jc w:val="both"/>
      </w:pPr>
      <w:r>
        <w:t>12. Урны должны быть чистыми, окрашенными, не иметь каких-либо повреждений и очагов коррозии.</w:t>
      </w:r>
    </w:p>
    <w:p w:rsidR="00095339" w:rsidRDefault="00095339">
      <w:pPr>
        <w:pStyle w:val="ConsPlusNormal"/>
        <w:spacing w:before="200"/>
        <w:ind w:firstLine="540"/>
        <w:jc w:val="both"/>
      </w:pPr>
      <w:r>
        <w:t>13. Переполнение урн мусором не допускается, территория в радиусе 1 метра от урны должна быть чистой.</w:t>
      </w:r>
    </w:p>
    <w:p w:rsidR="00095339" w:rsidRDefault="00095339">
      <w:pPr>
        <w:pStyle w:val="ConsPlusNormal"/>
        <w:jc w:val="both"/>
      </w:pPr>
      <w:r>
        <w:t xml:space="preserve">(в ред. </w:t>
      </w:r>
      <w:hyperlink r:id="rId103">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095339" w:rsidRDefault="00095339">
      <w:pPr>
        <w:pStyle w:val="ConsPlusNormal"/>
        <w:spacing w:before="200"/>
        <w:ind w:firstLine="540"/>
        <w:jc w:val="both"/>
      </w:pPr>
      <w:r>
        <w:t>15. 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095339" w:rsidRDefault="00095339">
      <w:pPr>
        <w:pStyle w:val="ConsPlusNormal"/>
        <w:ind w:firstLine="540"/>
        <w:jc w:val="both"/>
      </w:pPr>
    </w:p>
    <w:p w:rsidR="00095339" w:rsidRDefault="00095339">
      <w:pPr>
        <w:pStyle w:val="ConsPlusTitle"/>
        <w:ind w:firstLine="540"/>
        <w:jc w:val="both"/>
        <w:outlineLvl w:val="0"/>
      </w:pPr>
      <w:r>
        <w:t xml:space="preserve">Статьи 10 - 11. Утратили силу. - </w:t>
      </w:r>
      <w:hyperlink r:id="rId104">
        <w:r>
          <w:rPr>
            <w:color w:val="0000FF"/>
          </w:rPr>
          <w:t>Закон</w:t>
        </w:r>
      </w:hyperlink>
      <w:r>
        <w:t xml:space="preserve"> Нижегородской области от 10.03.2022 N 10-З.</w:t>
      </w:r>
    </w:p>
    <w:p w:rsidR="00095339" w:rsidRDefault="00095339">
      <w:pPr>
        <w:pStyle w:val="ConsPlusNormal"/>
        <w:ind w:firstLine="540"/>
        <w:jc w:val="both"/>
      </w:pPr>
    </w:p>
    <w:p w:rsidR="00095339" w:rsidRDefault="00095339">
      <w:pPr>
        <w:pStyle w:val="ConsPlusTitle"/>
        <w:ind w:firstLine="540"/>
        <w:jc w:val="both"/>
        <w:outlineLvl w:val="0"/>
      </w:pPr>
      <w:r>
        <w:t>Статья 12. Меры по обеспечению чистоты и порядка на территории Нижегородской области</w:t>
      </w:r>
    </w:p>
    <w:p w:rsidR="00095339" w:rsidRDefault="00095339">
      <w:pPr>
        <w:pStyle w:val="ConsPlusNormal"/>
        <w:ind w:firstLine="540"/>
        <w:jc w:val="both"/>
      </w:pPr>
    </w:p>
    <w:p w:rsidR="00095339" w:rsidRDefault="00095339">
      <w:pPr>
        <w:pStyle w:val="ConsPlusNormal"/>
        <w:ind w:firstLine="540"/>
        <w:jc w:val="both"/>
      </w:pPr>
      <w:r>
        <w:t>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 заводских) территориях, территориях домовладений, своевременно производить уборку соответствующих объектов, поддерживать их в надлежащем состоянии, соблюдать нормы, запреты и требования настоящего Закона,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утвержденными нормативами накопления.</w:t>
      </w:r>
    </w:p>
    <w:p w:rsidR="00095339" w:rsidRDefault="00095339">
      <w:pPr>
        <w:pStyle w:val="ConsPlusNormal"/>
        <w:jc w:val="both"/>
      </w:pPr>
      <w:r>
        <w:t xml:space="preserve">(в ред. законов Нижегородской области от 05.09.2012 </w:t>
      </w:r>
      <w:hyperlink r:id="rId105">
        <w:r>
          <w:rPr>
            <w:color w:val="0000FF"/>
          </w:rPr>
          <w:t>N 118-З</w:t>
        </w:r>
      </w:hyperlink>
      <w:r>
        <w:t xml:space="preserve">, от 31.08.2022 </w:t>
      </w:r>
      <w:hyperlink r:id="rId106">
        <w:r>
          <w:rPr>
            <w:color w:val="0000FF"/>
          </w:rPr>
          <w:t>N 124-З</w:t>
        </w:r>
      </w:hyperlink>
      <w:r>
        <w:t>)</w:t>
      </w:r>
    </w:p>
    <w:p w:rsidR="00095339" w:rsidRDefault="00095339">
      <w:pPr>
        <w:pStyle w:val="ConsPlusNonformat"/>
        <w:spacing w:before="200"/>
        <w:jc w:val="both"/>
      </w:pPr>
      <w:r>
        <w:t xml:space="preserve">     1</w:t>
      </w:r>
    </w:p>
    <w:p w:rsidR="00095339" w:rsidRDefault="00095339">
      <w:pPr>
        <w:pStyle w:val="ConsPlusNonformat"/>
        <w:jc w:val="both"/>
      </w:pPr>
      <w:r>
        <w:t xml:space="preserve">    1 .  В многоквартирных домах сбор и вывоз твердых и жидких коммунальных</w:t>
      </w:r>
    </w:p>
    <w:p w:rsidR="00095339" w:rsidRDefault="00095339">
      <w:pPr>
        <w:pStyle w:val="ConsPlusNonformat"/>
        <w:jc w:val="both"/>
      </w:pPr>
      <w:r>
        <w:t>отходов, включая отходы, образующиеся в результате деятельности организаций</w:t>
      </w:r>
    </w:p>
    <w:p w:rsidR="00095339" w:rsidRDefault="00095339">
      <w:pPr>
        <w:pStyle w:val="ConsPlusNonformat"/>
        <w:jc w:val="both"/>
      </w:pPr>
      <w:r>
        <w:t>и  индивидуальных  предпринимателей,  пользующихся  нежилыми (встроенными и</w:t>
      </w:r>
    </w:p>
    <w:p w:rsidR="00095339" w:rsidRDefault="00095339">
      <w:pPr>
        <w:pStyle w:val="ConsPlusNonformat"/>
        <w:jc w:val="both"/>
      </w:pPr>
      <w:r>
        <w:t>пристроенными)   помещениями   в   многоквартирном   доме,  организуется  в</w:t>
      </w:r>
    </w:p>
    <w:p w:rsidR="00095339" w:rsidRDefault="00095339">
      <w:pPr>
        <w:pStyle w:val="ConsPlusNonformat"/>
        <w:jc w:val="both"/>
      </w:pPr>
      <w:r>
        <w:t>соответствии с жилищным законодательством.</w:t>
      </w:r>
    </w:p>
    <w:p w:rsidR="00095339" w:rsidRDefault="00095339">
      <w:pPr>
        <w:pStyle w:val="ConsPlusNonformat"/>
        <w:jc w:val="both"/>
      </w:pPr>
      <w:r>
        <w:t xml:space="preserve">         1</w:t>
      </w:r>
    </w:p>
    <w:p w:rsidR="00095339" w:rsidRDefault="00095339">
      <w:pPr>
        <w:pStyle w:val="ConsPlusNonformat"/>
        <w:jc w:val="both"/>
      </w:pPr>
      <w:r>
        <w:t xml:space="preserve">(часть  1   введена  </w:t>
      </w:r>
      <w:hyperlink r:id="rId107">
        <w:r>
          <w:rPr>
            <w:color w:val="0000FF"/>
          </w:rPr>
          <w:t>Законом</w:t>
        </w:r>
      </w:hyperlink>
      <w:r>
        <w:t xml:space="preserve">  Нижегородской области от 04.05.2012 N 53-З; в</w:t>
      </w:r>
    </w:p>
    <w:p w:rsidR="00095339" w:rsidRDefault="00095339">
      <w:pPr>
        <w:pStyle w:val="ConsPlusNonformat"/>
        <w:jc w:val="both"/>
      </w:pPr>
      <w:r>
        <w:t xml:space="preserve">ред. </w:t>
      </w:r>
      <w:hyperlink r:id="rId108">
        <w:r>
          <w:rPr>
            <w:color w:val="0000FF"/>
          </w:rPr>
          <w:t>Закона</w:t>
        </w:r>
      </w:hyperlink>
      <w:r>
        <w:t xml:space="preserve"> Нижегородской области от 21.06.2016 N 95-З)</w:t>
      </w:r>
    </w:p>
    <w:p w:rsidR="00095339" w:rsidRDefault="00095339">
      <w:pPr>
        <w:pStyle w:val="ConsPlusNormal"/>
        <w:ind w:firstLine="540"/>
        <w:jc w:val="both"/>
      </w:pPr>
      <w:r>
        <w:t>2. Генеральная схема очистки территории населенного пункта утверждается органами местного самоуправления согласно общей схеме расположения межмуниципальных объектов размещения отходов, утвержденной Правительством Нижегородской области.</w:t>
      </w:r>
    </w:p>
    <w:p w:rsidR="00095339" w:rsidRDefault="00095339">
      <w:pPr>
        <w:pStyle w:val="ConsPlusNormal"/>
        <w:jc w:val="both"/>
      </w:pPr>
      <w:r>
        <w:lastRenderedPageBreak/>
        <w:t xml:space="preserve">(в ред. </w:t>
      </w:r>
      <w:hyperlink r:id="rId109">
        <w:r>
          <w:rPr>
            <w:color w:val="0000FF"/>
          </w:rPr>
          <w:t>Закона</w:t>
        </w:r>
      </w:hyperlink>
      <w:r>
        <w:t xml:space="preserve"> Нижегородской области от 29.06.2011 N 88-З)</w:t>
      </w:r>
    </w:p>
    <w:p w:rsidR="00095339" w:rsidRDefault="00095339">
      <w:pPr>
        <w:pStyle w:val="ConsPlusNormal"/>
        <w:spacing w:before="200"/>
        <w:ind w:firstLine="540"/>
        <w:jc w:val="both"/>
      </w:pPr>
      <w:r>
        <w:t>3. На территории Нижегородской области запрещается:</w:t>
      </w:r>
    </w:p>
    <w:p w:rsidR="00095339" w:rsidRDefault="00095339">
      <w:pPr>
        <w:pStyle w:val="ConsPlusNormal"/>
        <w:spacing w:before="200"/>
        <w:ind w:firstLine="540"/>
        <w:jc w:val="both"/>
      </w:pPr>
      <w:r>
        <w:t>1) складирование (выброс) и (или) временное хранение мусора, скопление мусора, а также сброс и (или) складирование мусора, отходов спила, порубочных остатков деревьев, кустарников, а также листвы и других остатков растительности, образовавшихся в результате мероприятий по благоустройству территорий муниципальных образований, грунта или снега вне специально отведенных мест. Количество специально отведенных мест определяется администрациями муниципальных образований Нижегородской области;</w:t>
      </w:r>
    </w:p>
    <w:p w:rsidR="00095339" w:rsidRDefault="00095339">
      <w:pPr>
        <w:pStyle w:val="ConsPlusNormal"/>
        <w:jc w:val="both"/>
      </w:pPr>
      <w:r>
        <w:t xml:space="preserve">(в ред. </w:t>
      </w:r>
      <w:hyperlink r:id="rId110">
        <w:r>
          <w:rPr>
            <w:color w:val="0000FF"/>
          </w:rPr>
          <w:t>Закона</w:t>
        </w:r>
      </w:hyperlink>
      <w:r>
        <w:t xml:space="preserve"> Нижегородской области от 10.03.2022 N 10-З)</w:t>
      </w:r>
    </w:p>
    <w:p w:rsidR="00095339" w:rsidRDefault="00095339">
      <w:pPr>
        <w:pStyle w:val="ConsPlusNormal"/>
        <w:spacing w:before="200"/>
        <w:ind w:firstLine="540"/>
        <w:jc w:val="both"/>
      </w:pPr>
      <w:r>
        <w:t>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p>
    <w:p w:rsidR="00095339" w:rsidRDefault="00095339">
      <w:pPr>
        <w:pStyle w:val="ConsPlusNormal"/>
        <w:spacing w:before="200"/>
        <w:ind w:firstLine="540"/>
        <w:jc w:val="both"/>
      </w:pPr>
      <w:r>
        <w:t>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водоохранных зон;</w:t>
      </w:r>
    </w:p>
    <w:p w:rsidR="00095339" w:rsidRDefault="00095339">
      <w:pPr>
        <w:pStyle w:val="ConsPlusNormal"/>
        <w:spacing w:before="200"/>
        <w:ind w:firstLine="540"/>
        <w:jc w:val="both"/>
      </w:pPr>
      <w:r>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w:t>
      </w:r>
    </w:p>
    <w:p w:rsidR="00095339" w:rsidRDefault="00095339">
      <w:pPr>
        <w:pStyle w:val="ConsPlusNormal"/>
        <w:jc w:val="both"/>
      </w:pPr>
      <w:r>
        <w:t xml:space="preserve">(в ред. </w:t>
      </w:r>
      <w:hyperlink r:id="rId111">
        <w:r>
          <w:rPr>
            <w:color w:val="0000FF"/>
          </w:rPr>
          <w:t>Закона</w:t>
        </w:r>
      </w:hyperlink>
      <w:r>
        <w:t xml:space="preserve"> Нижегородской области от 03.09.2013 N 109-З)</w:t>
      </w:r>
    </w:p>
    <w:p w:rsidR="00095339" w:rsidRDefault="00095339">
      <w:pPr>
        <w:pStyle w:val="ConsPlusNormal"/>
        <w:spacing w:before="200"/>
        <w:ind w:firstLine="540"/>
        <w:jc w:val="both"/>
      </w:pPr>
      <w:r>
        <w:t>5) сжигание автомобильных покрышек, а также размещение частей транспортной техники вне установленных для этих целей мест;</w:t>
      </w:r>
    </w:p>
    <w:p w:rsidR="00095339" w:rsidRDefault="00095339">
      <w:pPr>
        <w:pStyle w:val="ConsPlusNormal"/>
        <w:spacing w:before="200"/>
        <w:ind w:firstLine="540"/>
        <w:jc w:val="both"/>
      </w:pPr>
      <w:r>
        <w:t>6)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rsidR="00095339" w:rsidRDefault="00095339">
      <w:pPr>
        <w:pStyle w:val="ConsPlusNormal"/>
        <w:spacing w:before="200"/>
        <w:ind w:firstLine="540"/>
        <w:jc w:val="both"/>
      </w:pPr>
      <w:r>
        <w:t>7) сброс (слив) жидких коммунальных отходов вне специально отведенных мест, в том числе в подземные инженерные коммуникации,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095339" w:rsidRDefault="00095339">
      <w:pPr>
        <w:pStyle w:val="ConsPlusNormal"/>
        <w:jc w:val="both"/>
      </w:pPr>
      <w:r>
        <w:t xml:space="preserve">(п. 7 в ред. </w:t>
      </w:r>
      <w:hyperlink r:id="rId112">
        <w:r>
          <w:rPr>
            <w:color w:val="0000FF"/>
          </w:rPr>
          <w:t>Закона</w:t>
        </w:r>
      </w:hyperlink>
      <w:r>
        <w:t xml:space="preserve"> Нижегородской области от 21.06.2016 N 95-З)</w:t>
      </w:r>
    </w:p>
    <w:p w:rsidR="00095339" w:rsidRDefault="00095339">
      <w:pPr>
        <w:pStyle w:val="ConsPlusNormal"/>
        <w:spacing w:before="200"/>
        <w:ind w:firstLine="540"/>
        <w:jc w:val="both"/>
      </w:pPr>
      <w:r>
        <w:t>8)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095339" w:rsidRDefault="00095339">
      <w:pPr>
        <w:pStyle w:val="ConsPlusNormal"/>
        <w:spacing w:before="200"/>
        <w:ind w:firstLine="540"/>
        <w:jc w:val="both"/>
      </w:pPr>
      <w:r>
        <w:t>9) наклеивание, развешивание, крепление, нанесение краской, размещение иным способом информационных материалов и объявлений рекламного и нерекламного характера вне мест, специально отведенных для этого органами местного самоуправления, собственниками зданий, строений, сооружений, иными уполномоченными лицами и органами;</w:t>
      </w:r>
    </w:p>
    <w:p w:rsidR="00095339" w:rsidRDefault="00095339">
      <w:pPr>
        <w:pStyle w:val="ConsPlusNormal"/>
        <w:jc w:val="both"/>
      </w:pPr>
      <w:r>
        <w:t xml:space="preserve">(п. 9 в ред. </w:t>
      </w:r>
      <w:hyperlink r:id="rId113">
        <w:r>
          <w:rPr>
            <w:color w:val="0000FF"/>
          </w:rPr>
          <w:t>Закона</w:t>
        </w:r>
      </w:hyperlink>
      <w:r>
        <w:t xml:space="preserve"> Нижегородской области от 04.05.2012 N 57-З)</w:t>
      </w:r>
    </w:p>
    <w:p w:rsidR="00095339" w:rsidRDefault="00095339">
      <w:pPr>
        <w:pStyle w:val="ConsPlusNonformat"/>
        <w:spacing w:before="200"/>
        <w:jc w:val="both"/>
      </w:pPr>
      <w:r>
        <w:t xml:space="preserve">     1</w:t>
      </w:r>
    </w:p>
    <w:p w:rsidR="00095339" w:rsidRDefault="00095339">
      <w:pPr>
        <w:pStyle w:val="ConsPlusNonformat"/>
        <w:jc w:val="both"/>
      </w:pPr>
      <w:r>
        <w:t xml:space="preserve">    9 ) самовольное  нанесение надписей, рисунков на стены зданий, строений</w:t>
      </w:r>
    </w:p>
    <w:p w:rsidR="00095339" w:rsidRDefault="00095339">
      <w:pPr>
        <w:pStyle w:val="ConsPlusNonformat"/>
        <w:jc w:val="both"/>
      </w:pPr>
      <w:r>
        <w:t>и сооружений и в иных не предусмотренных для этого местах;</w:t>
      </w:r>
    </w:p>
    <w:p w:rsidR="00095339" w:rsidRDefault="00095339">
      <w:pPr>
        <w:pStyle w:val="ConsPlusNonformat"/>
        <w:jc w:val="both"/>
      </w:pPr>
      <w:r>
        <w:t xml:space="preserve">     1</w:t>
      </w:r>
    </w:p>
    <w:p w:rsidR="00095339" w:rsidRDefault="00095339">
      <w:pPr>
        <w:pStyle w:val="ConsPlusNonformat"/>
        <w:jc w:val="both"/>
      </w:pPr>
      <w:r>
        <w:t xml:space="preserve">(п. 9  введен </w:t>
      </w:r>
      <w:hyperlink r:id="rId114">
        <w:r>
          <w:rPr>
            <w:color w:val="0000FF"/>
          </w:rPr>
          <w:t>Законом</w:t>
        </w:r>
      </w:hyperlink>
      <w:r>
        <w:t xml:space="preserve"> Нижегородской области от 04.05.2012 N 57-З)</w:t>
      </w:r>
    </w:p>
    <w:p w:rsidR="00095339" w:rsidRDefault="00095339">
      <w:pPr>
        <w:pStyle w:val="ConsPlusNormal"/>
        <w:ind w:firstLine="540"/>
        <w:jc w:val="both"/>
      </w:pPr>
      <w:r>
        <w:t>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p>
    <w:p w:rsidR="00095339" w:rsidRDefault="00095339">
      <w:pPr>
        <w:pStyle w:val="ConsPlusNormal"/>
        <w:spacing w:before="200"/>
        <w:ind w:firstLine="540"/>
        <w:jc w:val="both"/>
      </w:pPr>
      <w:r>
        <w:t>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p w:rsidR="00095339" w:rsidRDefault="00095339">
      <w:pPr>
        <w:pStyle w:val="ConsPlusNormal"/>
        <w:spacing w:before="200"/>
        <w:ind w:firstLine="540"/>
        <w:jc w:val="both"/>
      </w:pPr>
      <w:r>
        <w:lastRenderedPageBreak/>
        <w:t>12) сброс в контейнеры отходов, не соответствующих назначению данных контейнеров.</w:t>
      </w:r>
    </w:p>
    <w:p w:rsidR="00095339" w:rsidRDefault="00095339">
      <w:pPr>
        <w:pStyle w:val="ConsPlusNormal"/>
        <w:jc w:val="both"/>
      </w:pPr>
      <w:r>
        <w:t xml:space="preserve">(п. 12 введен </w:t>
      </w:r>
      <w:hyperlink r:id="rId115">
        <w:r>
          <w:rPr>
            <w:color w:val="0000FF"/>
          </w:rPr>
          <w:t>Законом</w:t>
        </w:r>
      </w:hyperlink>
      <w:r>
        <w:t xml:space="preserve"> Нижегородской области от 04.03.2013 N 20-З)</w:t>
      </w:r>
    </w:p>
    <w:p w:rsidR="00095339" w:rsidRDefault="00095339">
      <w:pPr>
        <w:pStyle w:val="ConsPlusNormal"/>
        <w:ind w:firstLine="540"/>
        <w:jc w:val="both"/>
      </w:pPr>
    </w:p>
    <w:p w:rsidR="00095339" w:rsidRDefault="00095339">
      <w:pPr>
        <w:pStyle w:val="ConsPlusTitle"/>
        <w:ind w:firstLine="540"/>
        <w:jc w:val="both"/>
        <w:outlineLvl w:val="0"/>
      </w:pPr>
      <w:r>
        <w:t>Статья 13. Организация установки и обслуживания туалетов (биотуалетов)</w:t>
      </w:r>
    </w:p>
    <w:p w:rsidR="00095339" w:rsidRDefault="00095339">
      <w:pPr>
        <w:pStyle w:val="ConsPlusNormal"/>
        <w:ind w:firstLine="540"/>
        <w:jc w:val="both"/>
      </w:pPr>
    </w:p>
    <w:p w:rsidR="00095339" w:rsidRDefault="00095339">
      <w:pPr>
        <w:pStyle w:val="ConsPlusNormal"/>
        <w:ind w:firstLine="540"/>
        <w:jc w:val="both"/>
      </w:pPr>
      <w:bookmarkStart w:id="3" w:name="P357"/>
      <w:bookmarkEnd w:id="3"/>
      <w:r>
        <w:t>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организаторы оптовых, мелкооптовых, вещевых, продуктовых рынков и складов, строительных площадок на период строительства объектов, зон отдыха и пляжей, администрации парков культуры и отдыха обязаны обеспечить наличие стационарных туалетов (биотуалетов при отсутствии канализации) как для сотрудников, так и для посетителей. Устройство выгребных ям на данных объектах запрещается.</w:t>
      </w:r>
    </w:p>
    <w:p w:rsidR="00095339" w:rsidRDefault="00095339">
      <w:pPr>
        <w:pStyle w:val="ConsPlusNormal"/>
        <w:spacing w:before="200"/>
        <w:ind w:firstLine="540"/>
        <w:jc w:val="both"/>
      </w:pPr>
      <w:r>
        <w:t>2. Туалеты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095339" w:rsidRDefault="00095339">
      <w:pPr>
        <w:pStyle w:val="ConsPlusNormal"/>
        <w:spacing w:before="200"/>
        <w:ind w:firstLine="540"/>
        <w:jc w:val="both"/>
      </w:pPr>
      <w:r>
        <w:t>3.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095339" w:rsidRDefault="00095339">
      <w:pPr>
        <w:pStyle w:val="ConsPlusNormal"/>
        <w:spacing w:before="200"/>
        <w:ind w:firstLine="540"/>
        <w:jc w:val="both"/>
      </w:pPr>
      <w:r>
        <w:t>4. Площадки для установки биотуалетов должны быть ровными, иметь подъездные пути для спецтранспорта в целях обслуживания.</w:t>
      </w:r>
    </w:p>
    <w:p w:rsidR="00095339" w:rsidRDefault="00095339">
      <w:pPr>
        <w:pStyle w:val="ConsPlusNormal"/>
        <w:spacing w:before="200"/>
        <w:ind w:firstLine="540"/>
        <w:jc w:val="both"/>
      </w:pPr>
      <w:r>
        <w:t>5. Туалеты должны находиться в технически исправном состоянии. Уборка туалетов производится не реже одного раза в сутки, очистка биотуалетов производится не реже одного раза в неделю.</w:t>
      </w:r>
    </w:p>
    <w:p w:rsidR="00095339" w:rsidRDefault="00095339">
      <w:pPr>
        <w:pStyle w:val="ConsPlusNormal"/>
        <w:spacing w:before="200"/>
        <w:ind w:firstLine="540"/>
        <w:jc w:val="both"/>
      </w:pPr>
      <w:r>
        <w:t xml:space="preserve">6. Ответственность за ненадлежащее состояние туалетов (биотуалетов) возлагается на лиц, указанных в </w:t>
      </w:r>
      <w:hyperlink w:anchor="P357">
        <w:r>
          <w:rPr>
            <w:color w:val="0000FF"/>
          </w:rPr>
          <w:t>части 1</w:t>
        </w:r>
      </w:hyperlink>
      <w:r>
        <w:t xml:space="preserve"> настоящей статьи.</w:t>
      </w:r>
    </w:p>
    <w:p w:rsidR="00095339" w:rsidRDefault="00095339">
      <w:pPr>
        <w:pStyle w:val="ConsPlusNormal"/>
        <w:jc w:val="both"/>
      </w:pPr>
      <w:r>
        <w:t xml:space="preserve">(в ред. </w:t>
      </w:r>
      <w:hyperlink r:id="rId116">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7. Ответственность за ненадлежащее состояние общественных туалетов на территории населенных пунктов возлагается на администрацию соответствующего муниципального образования.</w:t>
      </w:r>
    </w:p>
    <w:p w:rsidR="00095339" w:rsidRDefault="00095339">
      <w:pPr>
        <w:pStyle w:val="ConsPlusNormal"/>
        <w:jc w:val="both"/>
      </w:pPr>
      <w:r>
        <w:t xml:space="preserve">(в ред. </w:t>
      </w:r>
      <w:hyperlink r:id="rId117">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Информация о расположении общественных туалетов размещается в местах общего пользования на информационных указателях.</w:t>
      </w:r>
    </w:p>
    <w:p w:rsidR="00095339" w:rsidRDefault="00095339">
      <w:pPr>
        <w:pStyle w:val="ConsPlusNormal"/>
        <w:jc w:val="both"/>
      </w:pPr>
      <w:r>
        <w:t xml:space="preserve">(в ред. </w:t>
      </w:r>
      <w:hyperlink r:id="rId118">
        <w:r>
          <w:rPr>
            <w:color w:val="0000FF"/>
          </w:rPr>
          <w:t>Закона</w:t>
        </w:r>
      </w:hyperlink>
      <w:r>
        <w:t xml:space="preserve"> Нижегородской области от 05.09.2012 N 118-З)</w:t>
      </w:r>
    </w:p>
    <w:p w:rsidR="00095339" w:rsidRDefault="00095339">
      <w:pPr>
        <w:pStyle w:val="ConsPlusNormal"/>
        <w:ind w:firstLine="540"/>
        <w:jc w:val="both"/>
      </w:pPr>
    </w:p>
    <w:p w:rsidR="00095339" w:rsidRDefault="00095339">
      <w:pPr>
        <w:pStyle w:val="ConsPlusTitle"/>
        <w:ind w:firstLine="540"/>
        <w:jc w:val="both"/>
        <w:outlineLvl w:val="0"/>
      </w:pPr>
      <w:r>
        <w:t>Статья 14. Требования к надлежащему состоянию зданий, строений, сооружений и объектов инфраструктуры</w:t>
      </w:r>
    </w:p>
    <w:p w:rsidR="00095339" w:rsidRDefault="00095339">
      <w:pPr>
        <w:pStyle w:val="ConsPlusNormal"/>
        <w:jc w:val="both"/>
      </w:pPr>
      <w:r>
        <w:t xml:space="preserve">(в ред. </w:t>
      </w:r>
      <w:hyperlink r:id="rId119">
        <w:r>
          <w:rPr>
            <w:color w:val="0000FF"/>
          </w:rPr>
          <w:t>Закона</w:t>
        </w:r>
      </w:hyperlink>
      <w:r>
        <w:t xml:space="preserve"> Нижегородской области от 05.09.2012 N 118-З)</w:t>
      </w:r>
    </w:p>
    <w:p w:rsidR="00095339" w:rsidRDefault="00095339">
      <w:pPr>
        <w:pStyle w:val="ConsPlusNormal"/>
        <w:ind w:firstLine="540"/>
        <w:jc w:val="both"/>
      </w:pPr>
    </w:p>
    <w:p w:rsidR="00095339" w:rsidRDefault="00095339">
      <w:pPr>
        <w:pStyle w:val="ConsPlusNormal"/>
        <w:ind w:firstLine="540"/>
        <w:jc w:val="both"/>
      </w:pPr>
      <w:r>
        <w:t>1. Настоящим Законом устанавливаются следующие требования к состоянию:</w:t>
      </w:r>
    </w:p>
    <w:p w:rsidR="00095339" w:rsidRDefault="00095339">
      <w:pPr>
        <w:pStyle w:val="ConsPlusNormal"/>
        <w:jc w:val="both"/>
      </w:pPr>
      <w:r>
        <w:t xml:space="preserve">(в ред. </w:t>
      </w:r>
      <w:hyperlink r:id="rId120">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 xml:space="preserve">1) утратил силу. - </w:t>
      </w:r>
      <w:hyperlink r:id="rId121">
        <w:r>
          <w:rPr>
            <w:color w:val="0000FF"/>
          </w:rPr>
          <w:t>Закон</w:t>
        </w:r>
      </w:hyperlink>
      <w:r>
        <w:t xml:space="preserve"> Нижегородской области от 10.03.2022 N 10-З;</w:t>
      </w:r>
    </w:p>
    <w:p w:rsidR="00095339" w:rsidRDefault="00095339">
      <w:pPr>
        <w:pStyle w:val="ConsPlusNormal"/>
        <w:spacing w:before="200"/>
        <w:ind w:firstLine="540"/>
        <w:jc w:val="both"/>
      </w:pPr>
      <w:r>
        <w:t>2) малых архитектурных форм и элементов монументально-декоративного оформления:</w:t>
      </w:r>
    </w:p>
    <w:p w:rsidR="00095339" w:rsidRDefault="00095339">
      <w:pPr>
        <w:pStyle w:val="ConsPlusNormal"/>
        <w:spacing w:before="200"/>
        <w:ind w:firstLine="540"/>
        <w:jc w:val="both"/>
      </w:pPr>
      <w:r>
        <w:t>а) строительство и установка малых архитектурных форм и элементов монументально-декоративного оформления, устройств для оформления мобильного и 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p>
    <w:p w:rsidR="00095339" w:rsidRDefault="00095339">
      <w:pPr>
        <w:pStyle w:val="ConsPlusNormal"/>
        <w:spacing w:before="200"/>
        <w:ind w:firstLine="540"/>
        <w:jc w:val="both"/>
      </w:pPr>
      <w:r>
        <w:t>б) малые архитектурные формы и элементы монументально-декоративного оформления должны находиться в чистоте и не иметь видимых повреждений;</w:t>
      </w:r>
    </w:p>
    <w:p w:rsidR="00095339" w:rsidRDefault="00095339">
      <w:pPr>
        <w:pStyle w:val="ConsPlusNormal"/>
        <w:jc w:val="both"/>
      </w:pPr>
      <w:r>
        <w:t xml:space="preserve">(в ред. </w:t>
      </w:r>
      <w:hyperlink r:id="rId122">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 xml:space="preserve">3) утратил силу. - </w:t>
      </w:r>
      <w:hyperlink r:id="rId123">
        <w:r>
          <w:rPr>
            <w:color w:val="0000FF"/>
          </w:rPr>
          <w:t>Закон</w:t>
        </w:r>
      </w:hyperlink>
      <w:r>
        <w:t xml:space="preserve"> Нижегородской области от 10.03.2022 N 10-З;</w:t>
      </w:r>
    </w:p>
    <w:p w:rsidR="00095339" w:rsidRDefault="00095339">
      <w:pPr>
        <w:pStyle w:val="ConsPlusNormal"/>
        <w:spacing w:before="200"/>
        <w:ind w:firstLine="540"/>
        <w:jc w:val="both"/>
      </w:pPr>
      <w:r>
        <w:t>4) временных объектов:</w:t>
      </w:r>
    </w:p>
    <w:p w:rsidR="00095339" w:rsidRDefault="00095339">
      <w:pPr>
        <w:pStyle w:val="ConsPlusNormal"/>
        <w:spacing w:before="200"/>
        <w:ind w:firstLine="540"/>
        <w:jc w:val="both"/>
      </w:pPr>
      <w:r>
        <w:t xml:space="preserve">а) не допускается размещение временных объектов в арках зданий, на газонах, площадках </w:t>
      </w:r>
      <w:r>
        <w:lastRenderedPageBreak/>
        <w:t>(детских,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095339" w:rsidRDefault="00095339">
      <w:pPr>
        <w:pStyle w:val="ConsPlusNormal"/>
        <w:spacing w:before="200"/>
        <w:ind w:firstLine="540"/>
        <w:jc w:val="both"/>
      </w:pPr>
      <w:r>
        <w:t>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095339" w:rsidRDefault="00095339">
      <w:pPr>
        <w:pStyle w:val="ConsPlusNormal"/>
        <w:spacing w:before="200"/>
        <w:ind w:firstLine="540"/>
        <w:jc w:val="both"/>
      </w:pPr>
      <w:r>
        <w:t>б) требования к размещению, состоянию и содержанию объектов мелкорозничной сети устанавливаются органами местного самоуправления;</w:t>
      </w:r>
    </w:p>
    <w:p w:rsidR="00095339" w:rsidRDefault="00095339">
      <w:pPr>
        <w:pStyle w:val="ConsPlusNormal"/>
        <w:spacing w:before="200"/>
        <w:ind w:firstLine="540"/>
        <w:jc w:val="both"/>
      </w:pPr>
      <w:r>
        <w:t>в)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p>
    <w:p w:rsidR="00095339" w:rsidRDefault="00095339">
      <w:pPr>
        <w:pStyle w:val="ConsPlusNormal"/>
        <w:spacing w:before="200"/>
        <w:ind w:firstLine="540"/>
        <w:jc w:val="both"/>
      </w:pPr>
      <w:r>
        <w:t>г) временные объекты должны быть окрашены и не иметь видимых повреждений;</w:t>
      </w:r>
    </w:p>
    <w:p w:rsidR="00095339" w:rsidRDefault="00095339">
      <w:pPr>
        <w:pStyle w:val="ConsPlusNormal"/>
        <w:spacing w:before="200"/>
        <w:ind w:firstLine="540"/>
        <w:jc w:val="both"/>
      </w:pPr>
      <w:r>
        <w:t>5) фонтанов, расположенных на территориях общего пользования:</w:t>
      </w:r>
    </w:p>
    <w:p w:rsidR="00095339" w:rsidRDefault="00095339">
      <w:pPr>
        <w:pStyle w:val="ConsPlusNormal"/>
        <w:spacing w:before="200"/>
        <w:ind w:firstLine="540"/>
        <w:jc w:val="both"/>
      </w:pPr>
      <w:r>
        <w:t>а) сроки включения фонтанов,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95339" w:rsidRDefault="00095339">
      <w:pPr>
        <w:pStyle w:val="ConsPlusNormal"/>
        <w:spacing w:before="200"/>
        <w:ind w:firstLine="540"/>
        <w:jc w:val="both"/>
      </w:pPr>
      <w:r>
        <w:t>б) фонтаны должны находиться в чистоте, в том числе и в период их отключения;</w:t>
      </w:r>
    </w:p>
    <w:p w:rsidR="00095339" w:rsidRDefault="00095339">
      <w:pPr>
        <w:pStyle w:val="ConsPlusNormal"/>
        <w:jc w:val="both"/>
      </w:pPr>
      <w:r>
        <w:t xml:space="preserve">(в ред. </w:t>
      </w:r>
      <w:hyperlink r:id="rId124">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6) игрового и спортивного оборудования:</w:t>
      </w:r>
    </w:p>
    <w:p w:rsidR="00095339" w:rsidRDefault="00095339">
      <w:pPr>
        <w:pStyle w:val="ConsPlusNormal"/>
        <w:spacing w:before="200"/>
        <w:ind w:firstLine="540"/>
        <w:jc w:val="both"/>
      </w:pPr>
      <w:r>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095339" w:rsidRDefault="00095339">
      <w:pPr>
        <w:pStyle w:val="ConsPlusNormal"/>
        <w:spacing w:before="200"/>
        <w:ind w:firstLine="540"/>
        <w:jc w:val="both"/>
      </w:pPr>
      <w:r>
        <w:t>б)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095339" w:rsidRDefault="00095339">
      <w:pPr>
        <w:pStyle w:val="ConsPlusNormal"/>
        <w:spacing w:before="200"/>
        <w:ind w:firstLine="540"/>
        <w:jc w:val="both"/>
      </w:pPr>
      <w:r>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p w:rsidR="00095339" w:rsidRDefault="00095339">
      <w:pPr>
        <w:pStyle w:val="ConsPlusNormal"/>
        <w:spacing w:before="200"/>
        <w:ind w:firstLine="540"/>
        <w:jc w:val="both"/>
      </w:pPr>
      <w:r>
        <w:t xml:space="preserve">2. Утратила силу. - </w:t>
      </w:r>
      <w:hyperlink r:id="rId125">
        <w:r>
          <w:rPr>
            <w:color w:val="0000FF"/>
          </w:rPr>
          <w:t>Закон</w:t>
        </w:r>
      </w:hyperlink>
      <w:r>
        <w:t xml:space="preserve"> Нижегородской области от 10.03.2022 N 10-З.</w:t>
      </w:r>
    </w:p>
    <w:p w:rsidR="00095339" w:rsidRDefault="00095339">
      <w:pPr>
        <w:pStyle w:val="ConsPlusNormal"/>
        <w:ind w:firstLine="540"/>
        <w:jc w:val="both"/>
      </w:pPr>
    </w:p>
    <w:p w:rsidR="00095339" w:rsidRDefault="00095339">
      <w:pPr>
        <w:pStyle w:val="ConsPlusTitle"/>
        <w:ind w:firstLine="540"/>
        <w:jc w:val="both"/>
        <w:outlineLvl w:val="0"/>
      </w:pPr>
      <w:r>
        <w:t xml:space="preserve">Статьи 15 - 16. Утратили силу. - </w:t>
      </w:r>
      <w:hyperlink r:id="rId126">
        <w:r>
          <w:rPr>
            <w:color w:val="0000FF"/>
          </w:rPr>
          <w:t>Закон</w:t>
        </w:r>
      </w:hyperlink>
      <w:r>
        <w:t xml:space="preserve"> Нижегородской области от 10.03.2022 N 10-З.</w:t>
      </w:r>
    </w:p>
    <w:p w:rsidR="00095339" w:rsidRDefault="00095339">
      <w:pPr>
        <w:pStyle w:val="ConsPlusNormal"/>
        <w:ind w:firstLine="540"/>
        <w:jc w:val="both"/>
      </w:pPr>
    </w:p>
    <w:p w:rsidR="00095339" w:rsidRDefault="00095339">
      <w:pPr>
        <w:pStyle w:val="ConsPlusTitle"/>
        <w:ind w:firstLine="540"/>
        <w:jc w:val="both"/>
        <w:outlineLvl w:val="0"/>
      </w:pPr>
      <w:r>
        <w:t>Статья 17. Требования к местам производства строительных, ремонтных работ, работ по прокладке и переустройству инженерных сетей и коммуникаций</w:t>
      </w:r>
    </w:p>
    <w:p w:rsidR="00095339" w:rsidRDefault="00095339">
      <w:pPr>
        <w:pStyle w:val="ConsPlusNormal"/>
        <w:jc w:val="both"/>
      </w:pPr>
      <w:r>
        <w:t xml:space="preserve">(в ред. законов Нижегородской области от 05.09.2012 </w:t>
      </w:r>
      <w:hyperlink r:id="rId127">
        <w:r>
          <w:rPr>
            <w:color w:val="0000FF"/>
          </w:rPr>
          <w:t>N 118-З</w:t>
        </w:r>
      </w:hyperlink>
      <w:r>
        <w:t xml:space="preserve">, от 10.03.2022 </w:t>
      </w:r>
      <w:hyperlink r:id="rId128">
        <w:r>
          <w:rPr>
            <w:color w:val="0000FF"/>
          </w:rPr>
          <w:t>N 10-З</w:t>
        </w:r>
      </w:hyperlink>
      <w:r>
        <w:t>)</w:t>
      </w:r>
    </w:p>
    <w:p w:rsidR="00095339" w:rsidRDefault="00095339">
      <w:pPr>
        <w:pStyle w:val="ConsPlusNormal"/>
        <w:ind w:firstLine="540"/>
        <w:jc w:val="both"/>
      </w:pPr>
    </w:p>
    <w:p w:rsidR="00095339" w:rsidRDefault="00095339">
      <w:pPr>
        <w:pStyle w:val="ConsPlusNormal"/>
        <w:ind w:firstLine="540"/>
        <w:jc w:val="both"/>
      </w:pPr>
      <w:r>
        <w:t>1. Обеспечение чистоты и порядка в местах производства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 Законом в отношении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p>
    <w:p w:rsidR="00095339" w:rsidRDefault="00095339">
      <w:pPr>
        <w:pStyle w:val="ConsPlusNormal"/>
        <w:jc w:val="both"/>
      </w:pPr>
      <w:r>
        <w:t xml:space="preserve">(в ред. законов Нижегородской области от 05.09.2012 </w:t>
      </w:r>
      <w:hyperlink r:id="rId129">
        <w:r>
          <w:rPr>
            <w:color w:val="0000FF"/>
          </w:rPr>
          <w:t>N 118-З</w:t>
        </w:r>
      </w:hyperlink>
      <w:r>
        <w:t xml:space="preserve">, от 10.03.2022 </w:t>
      </w:r>
      <w:hyperlink r:id="rId130">
        <w:r>
          <w:rPr>
            <w:color w:val="0000FF"/>
          </w:rPr>
          <w:t>N 10-З</w:t>
        </w:r>
      </w:hyperlink>
      <w:r>
        <w:t>)</w:t>
      </w:r>
    </w:p>
    <w:p w:rsidR="00095339" w:rsidRDefault="00095339">
      <w:pPr>
        <w:pStyle w:val="ConsPlusNormal"/>
        <w:spacing w:before="200"/>
        <w:ind w:firstLine="540"/>
        <w:jc w:val="both"/>
      </w:pPr>
      <w:r>
        <w:t>2. Строительные объекты и площадки, территории организаций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 На указанных объектах, расположенных в населенных пунктах, имеющих дороги с твердым покрытием, должна обеспечиваться очистка загрязненных колес выезжающих с их территории транспортных средств.</w:t>
      </w:r>
    </w:p>
    <w:p w:rsidR="00095339" w:rsidRDefault="00095339">
      <w:pPr>
        <w:pStyle w:val="ConsPlusNormal"/>
        <w:jc w:val="both"/>
      </w:pPr>
      <w:r>
        <w:t xml:space="preserve">(часть 2 в ред. </w:t>
      </w:r>
      <w:hyperlink r:id="rId131">
        <w:r>
          <w:rPr>
            <w:color w:val="0000FF"/>
          </w:rPr>
          <w:t>Закона</w:t>
        </w:r>
      </w:hyperlink>
      <w:r>
        <w:t xml:space="preserve"> Нижегородской области от 06.11.2014 N 159-З)</w:t>
      </w:r>
    </w:p>
    <w:p w:rsidR="00095339" w:rsidRDefault="00095339">
      <w:pPr>
        <w:pStyle w:val="ConsPlusNormal"/>
        <w:spacing w:before="200"/>
        <w:ind w:firstLine="540"/>
        <w:jc w:val="both"/>
      </w:pPr>
      <w:r>
        <w:t xml:space="preserve">3. Для сбора и хранения мусора на строительной площадке должны быть установлены </w:t>
      </w:r>
      <w:r>
        <w:lastRenderedPageBreak/>
        <w:t>контейнеры, для сбора и хранения строительного мусора - бункеры-накопители в количестве, учитывающем объем образования строительного мусора в соответствии с регламентом обращения с отходами строительства и сноса.</w:t>
      </w:r>
    </w:p>
    <w:p w:rsidR="00095339" w:rsidRDefault="00095339">
      <w:pPr>
        <w:pStyle w:val="ConsPlusNormal"/>
        <w:jc w:val="both"/>
      </w:pPr>
      <w:r>
        <w:t xml:space="preserve">(в ред. </w:t>
      </w:r>
      <w:hyperlink r:id="rId132">
        <w:r>
          <w:rPr>
            <w:color w:val="0000FF"/>
          </w:rPr>
          <w:t>Закона</w:t>
        </w:r>
      </w:hyperlink>
      <w:r>
        <w:t xml:space="preserve"> Нижегородской области от 04.05.2012 N 53-З)</w:t>
      </w:r>
    </w:p>
    <w:p w:rsidR="00095339" w:rsidRDefault="00095339">
      <w:pPr>
        <w:pStyle w:val="ConsPlusNormal"/>
        <w:spacing w:before="200"/>
        <w:ind w:firstLine="540"/>
        <w:jc w:val="both"/>
      </w:pPr>
      <w:r>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095339" w:rsidRDefault="00095339">
      <w:pPr>
        <w:pStyle w:val="ConsPlusNormal"/>
        <w:spacing w:before="200"/>
        <w:ind w:firstLine="540"/>
        <w:jc w:val="both"/>
      </w:pPr>
      <w:r>
        <w:t>5. Места производства строительных, ремонтных работ и работ по прокладке и переустройству инженерных сетей и коммуникаций должны быть ограждены.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
    <w:p w:rsidR="00095339" w:rsidRDefault="00095339">
      <w:pPr>
        <w:pStyle w:val="ConsPlusNormal"/>
        <w:jc w:val="both"/>
      </w:pPr>
      <w:r>
        <w:t xml:space="preserve">(в ред. </w:t>
      </w:r>
      <w:hyperlink r:id="rId133">
        <w:r>
          <w:rPr>
            <w:color w:val="0000FF"/>
          </w:rPr>
          <w:t>Закона</w:t>
        </w:r>
      </w:hyperlink>
      <w:r>
        <w:t xml:space="preserve"> Нижегородской области от 10.03.2022 N 10-З)</w:t>
      </w:r>
    </w:p>
    <w:p w:rsidR="00095339" w:rsidRDefault="00095339">
      <w:pPr>
        <w:pStyle w:val="ConsPlusNormal"/>
        <w:spacing w:before="200"/>
        <w:ind w:firstLine="540"/>
        <w:jc w:val="both"/>
      </w:pPr>
      <w:r>
        <w:t>Требования к внешнему виду ограждений мест производства строительных, ремонтных работ и работ по прокладке и переустройству инженерных сетей и коммуникаций определяются правилами благоустройства территории муниципального образования в соответствии с методическими рекомендациями, утвержденными органом исполнительной власти Нижегородской области, осуществляющим нормативное правовое регулирование в сфере строительства на территории Нижегородской области.</w:t>
      </w:r>
    </w:p>
    <w:p w:rsidR="00095339" w:rsidRDefault="00095339">
      <w:pPr>
        <w:pStyle w:val="ConsPlusNormal"/>
        <w:jc w:val="both"/>
      </w:pPr>
      <w:r>
        <w:t xml:space="preserve">(в ред. законов Нижегородской области от 02.07.2019 </w:t>
      </w:r>
      <w:hyperlink r:id="rId134">
        <w:r>
          <w:rPr>
            <w:color w:val="0000FF"/>
          </w:rPr>
          <w:t>N 75-З</w:t>
        </w:r>
      </w:hyperlink>
      <w:r>
        <w:t xml:space="preserve">, от 10.03.2022 </w:t>
      </w:r>
      <w:hyperlink r:id="rId135">
        <w:r>
          <w:rPr>
            <w:color w:val="0000FF"/>
          </w:rPr>
          <w:t>N 10-З</w:t>
        </w:r>
      </w:hyperlink>
      <w:r>
        <w:t>)</w:t>
      </w:r>
    </w:p>
    <w:p w:rsidR="00095339" w:rsidRDefault="00095339">
      <w:pPr>
        <w:pStyle w:val="ConsPlusNormal"/>
        <w:spacing w:before="200"/>
        <w:ind w:firstLine="540"/>
        <w:jc w:val="both"/>
      </w:pPr>
      <w:r>
        <w:t>6. Строительный мусор должен вывозиться из мест производства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095339" w:rsidRDefault="00095339">
      <w:pPr>
        <w:pStyle w:val="ConsPlusNormal"/>
        <w:jc w:val="both"/>
      </w:pPr>
      <w:r>
        <w:t xml:space="preserve">(в ред. законов Нижегородской области от 04.05.2012 </w:t>
      </w:r>
      <w:hyperlink r:id="rId136">
        <w:r>
          <w:rPr>
            <w:color w:val="0000FF"/>
          </w:rPr>
          <w:t>N 53-З</w:t>
        </w:r>
      </w:hyperlink>
      <w:r>
        <w:t xml:space="preserve">, от 10.03.2022 </w:t>
      </w:r>
      <w:hyperlink r:id="rId137">
        <w:r>
          <w:rPr>
            <w:color w:val="0000FF"/>
          </w:rPr>
          <w:t>N 10-З</w:t>
        </w:r>
      </w:hyperlink>
      <w:r>
        <w:t>)</w:t>
      </w:r>
    </w:p>
    <w:p w:rsidR="00095339" w:rsidRDefault="00095339">
      <w:pPr>
        <w:pStyle w:val="ConsPlusNormal"/>
        <w:spacing w:before="200"/>
        <w:ind w:firstLine="540"/>
        <w:jc w:val="both"/>
      </w:pPr>
      <w:r>
        <w:t>7. Строительные материалы и изделия должны складироваться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95339" w:rsidRDefault="00095339">
      <w:pPr>
        <w:pStyle w:val="ConsPlusNormal"/>
        <w:spacing w:before="200"/>
        <w:ind w:firstLine="540"/>
        <w:jc w:val="both"/>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095339" w:rsidRDefault="00095339">
      <w:pPr>
        <w:pStyle w:val="ConsPlusNormal"/>
        <w:spacing w:before="200"/>
        <w:ind w:firstLine="540"/>
        <w:jc w:val="both"/>
      </w:pPr>
      <w:r>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rsidR="00095339" w:rsidRDefault="00095339">
      <w:pPr>
        <w:pStyle w:val="ConsPlusNormal"/>
        <w:spacing w:before="200"/>
        <w:ind w:firstLine="540"/>
        <w:jc w:val="both"/>
      </w:pPr>
      <w:r>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095339" w:rsidRDefault="00095339">
      <w:pPr>
        <w:pStyle w:val="ConsPlusNormal"/>
        <w:spacing w:before="200"/>
        <w:ind w:firstLine="540"/>
        <w:jc w:val="both"/>
      </w:pPr>
      <w:r>
        <w:t>Дорожные покрытия, тротуары, газоны и другие разрытые участки должны быть восстановлены в сроки, указанные в разрешении.</w:t>
      </w:r>
    </w:p>
    <w:p w:rsidR="00095339" w:rsidRDefault="00095339">
      <w:pPr>
        <w:pStyle w:val="ConsPlusNormal"/>
        <w:spacing w:before="200"/>
        <w:ind w:firstLine="540"/>
        <w:jc w:val="both"/>
      </w:pPr>
      <w:r>
        <w:t>10. При производстве работ запрещается:</w:t>
      </w:r>
    </w:p>
    <w:p w:rsidR="00095339" w:rsidRDefault="00095339">
      <w:pPr>
        <w:pStyle w:val="ConsPlusNormal"/>
        <w:spacing w:before="200"/>
        <w:ind w:firstLine="540"/>
        <w:jc w:val="both"/>
      </w:pPr>
      <w: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095339" w:rsidRDefault="00095339">
      <w:pPr>
        <w:pStyle w:val="ConsPlusNormal"/>
        <w:spacing w:before="200"/>
        <w:ind w:firstLine="540"/>
        <w:jc w:val="both"/>
      </w:pPr>
      <w:r>
        <w:lastRenderedPageBreak/>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095339" w:rsidRDefault="00095339">
      <w:pPr>
        <w:pStyle w:val="ConsPlusNormal"/>
        <w:spacing w:before="200"/>
        <w:ind w:firstLine="540"/>
        <w:jc w:val="both"/>
      </w:pPr>
      <w:r>
        <w:t>3) оставлять землю и мусор после окончания работ;</w:t>
      </w:r>
    </w:p>
    <w:p w:rsidR="00095339" w:rsidRDefault="00095339">
      <w:pPr>
        <w:pStyle w:val="ConsPlusNormal"/>
        <w:spacing w:before="200"/>
        <w:ind w:firstLine="540"/>
        <w:jc w:val="both"/>
      </w:pPr>
      <w:r>
        <w:t>4) занимать излишнюю площадь под складирование, ограждение мест производства работ сверх установленных границ;</w:t>
      </w:r>
    </w:p>
    <w:p w:rsidR="00095339" w:rsidRDefault="00095339">
      <w:pPr>
        <w:pStyle w:val="ConsPlusNormal"/>
        <w:spacing w:before="200"/>
        <w:ind w:firstLine="540"/>
        <w:jc w:val="both"/>
      </w:pPr>
      <w:r>
        <w:t>5) загромождать проходы и въезды во дворы, нарушать нормальный проезд транспорта и движение пешеходов;</w:t>
      </w:r>
    </w:p>
    <w:p w:rsidR="00095339" w:rsidRDefault="00095339">
      <w:pPr>
        <w:pStyle w:val="ConsPlusNormal"/>
        <w:spacing w:before="200"/>
        <w:ind w:firstLine="540"/>
        <w:jc w:val="both"/>
      </w:pPr>
      <w: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095339" w:rsidRDefault="00095339">
      <w:pPr>
        <w:pStyle w:val="ConsPlusNormal"/>
        <w:spacing w:before="200"/>
        <w:ind w:firstLine="540"/>
        <w:jc w:val="both"/>
      </w:pPr>
      <w:r>
        <w:t>7)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095339" w:rsidRDefault="00095339">
      <w:pPr>
        <w:pStyle w:val="ConsPlusNormal"/>
        <w:spacing w:before="200"/>
        <w:ind w:firstLine="540"/>
        <w:jc w:val="both"/>
      </w:pPr>
      <w: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095339" w:rsidRDefault="00095339">
      <w:pPr>
        <w:pStyle w:val="ConsPlusNormal"/>
        <w:spacing w:before="200"/>
        <w:ind w:firstLine="540"/>
        <w:jc w:val="both"/>
      </w:pPr>
      <w:r>
        <w:t>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соответствующего муниципального образования Нижегородской области, организации, имеющие смежные с местом аварии территории.</w:t>
      </w:r>
    </w:p>
    <w:p w:rsidR="00095339" w:rsidRDefault="00095339">
      <w:pPr>
        <w:pStyle w:val="ConsPlusNormal"/>
        <w:ind w:firstLine="540"/>
        <w:jc w:val="both"/>
      </w:pPr>
    </w:p>
    <w:p w:rsidR="00095339" w:rsidRDefault="00095339">
      <w:pPr>
        <w:pStyle w:val="ConsPlusTitle"/>
        <w:ind w:firstLine="540"/>
        <w:jc w:val="both"/>
        <w:outlineLvl w:val="0"/>
      </w:pPr>
      <w:r>
        <w:t>Статья 18. Требования к состоянию домовладений и земельных участков, на которых они расположены</w:t>
      </w:r>
    </w:p>
    <w:p w:rsidR="00095339" w:rsidRDefault="00095339">
      <w:pPr>
        <w:pStyle w:val="ConsPlusNormal"/>
        <w:jc w:val="both"/>
      </w:pPr>
      <w:r>
        <w:t xml:space="preserve">(в ред. </w:t>
      </w:r>
      <w:hyperlink r:id="rId138">
        <w:r>
          <w:rPr>
            <w:color w:val="0000FF"/>
          </w:rPr>
          <w:t>Закона</w:t>
        </w:r>
      </w:hyperlink>
      <w:r>
        <w:t xml:space="preserve"> Нижегородской области от 05.09.2012 N 118-З)</w:t>
      </w:r>
    </w:p>
    <w:p w:rsidR="00095339" w:rsidRDefault="00095339">
      <w:pPr>
        <w:pStyle w:val="ConsPlusNormal"/>
        <w:ind w:firstLine="540"/>
        <w:jc w:val="both"/>
      </w:pPr>
    </w:p>
    <w:p w:rsidR="00095339" w:rsidRDefault="00095339">
      <w:pPr>
        <w:pStyle w:val="ConsPlusNormal"/>
        <w:ind w:firstLine="540"/>
        <w:jc w:val="both"/>
      </w:pPr>
      <w:r>
        <w:t>Собственники, владельцы или пользователи домовладений, в том числе используемых для сезонного и временного проживания, обязаны:</w:t>
      </w:r>
    </w:p>
    <w:p w:rsidR="00095339" w:rsidRDefault="00095339">
      <w:pPr>
        <w:pStyle w:val="ConsPlusNormal"/>
        <w:jc w:val="both"/>
      </w:pPr>
      <w:r>
        <w:t xml:space="preserve">(в ред. </w:t>
      </w:r>
      <w:hyperlink r:id="rId139">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1) обеспечивать надлежащее состояние домовладения в соответствии с установленными настоящим Законом требованиями;</w:t>
      </w:r>
    </w:p>
    <w:p w:rsidR="00095339" w:rsidRDefault="00095339">
      <w:pPr>
        <w:pStyle w:val="ConsPlusNormal"/>
        <w:jc w:val="both"/>
      </w:pPr>
      <w:r>
        <w:t xml:space="preserve">(п. 1 в ред. </w:t>
      </w:r>
      <w:hyperlink r:id="rId140">
        <w:r>
          <w:rPr>
            <w:color w:val="0000FF"/>
          </w:rPr>
          <w:t>Закона</w:t>
        </w:r>
      </w:hyperlink>
      <w:r>
        <w:t xml:space="preserve"> Нижегородской области от 05.09.2012 N 118-З)</w:t>
      </w:r>
    </w:p>
    <w:p w:rsidR="00095339" w:rsidRDefault="00095339">
      <w:pPr>
        <w:pStyle w:val="ConsPlusNormal"/>
        <w:spacing w:before="200"/>
        <w:ind w:firstLine="540"/>
        <w:jc w:val="both"/>
      </w:pPr>
      <w:r>
        <w:t>2) складировать мусор в специально оборудованных местах;</w:t>
      </w:r>
    </w:p>
    <w:p w:rsidR="00095339" w:rsidRDefault="00095339">
      <w:pPr>
        <w:pStyle w:val="ConsPlusNormal"/>
        <w:spacing w:before="200"/>
        <w:ind w:firstLine="540"/>
        <w:jc w:val="both"/>
      </w:pPr>
      <w: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095339" w:rsidRDefault="00095339">
      <w:pPr>
        <w:pStyle w:val="ConsPlusNormal"/>
        <w:spacing w:before="200"/>
        <w:ind w:firstLine="540"/>
        <w:jc w:val="both"/>
      </w:pPr>
      <w:r>
        <w:t>4) осуществлять уборку принадлежащих им объектов в соответствии с установленными настоящим Законом требованиями;</w:t>
      </w:r>
    </w:p>
    <w:p w:rsidR="00095339" w:rsidRDefault="00095339">
      <w:pPr>
        <w:pStyle w:val="ConsPlusNormal"/>
        <w:spacing w:before="200"/>
        <w:ind w:firstLine="540"/>
        <w:jc w:val="both"/>
      </w:pPr>
      <w:r>
        <w:t>5) не допускать хранения разукомплектованных механизмов, автотранспорта, иной техники на уличной стороне домовладения.</w:t>
      </w:r>
    </w:p>
    <w:p w:rsidR="00095339" w:rsidRDefault="00095339">
      <w:pPr>
        <w:pStyle w:val="ConsPlusNormal"/>
        <w:ind w:firstLine="540"/>
        <w:jc w:val="both"/>
      </w:pPr>
    </w:p>
    <w:p w:rsidR="00095339" w:rsidRDefault="00095339">
      <w:pPr>
        <w:pStyle w:val="ConsPlusTitle"/>
        <w:ind w:firstLine="540"/>
        <w:jc w:val="both"/>
        <w:outlineLvl w:val="0"/>
      </w:pPr>
      <w:r>
        <w:t>Статья 19. Требования к состоянию территории садоводческих и огороднических некоммерческих товариществ и построек на них</w:t>
      </w:r>
    </w:p>
    <w:p w:rsidR="00095339" w:rsidRDefault="00095339">
      <w:pPr>
        <w:pStyle w:val="ConsPlusNormal"/>
        <w:jc w:val="both"/>
      </w:pPr>
      <w:r>
        <w:t xml:space="preserve">(в ред. </w:t>
      </w:r>
      <w:hyperlink r:id="rId141">
        <w:r>
          <w:rPr>
            <w:color w:val="0000FF"/>
          </w:rPr>
          <w:t>Закона</w:t>
        </w:r>
      </w:hyperlink>
      <w:r>
        <w:t xml:space="preserve"> Нижегородской области от 31.08.2022 N 124-З)</w:t>
      </w:r>
    </w:p>
    <w:p w:rsidR="00095339" w:rsidRDefault="00095339">
      <w:pPr>
        <w:pStyle w:val="ConsPlusNormal"/>
        <w:ind w:firstLine="540"/>
        <w:jc w:val="both"/>
      </w:pPr>
    </w:p>
    <w:p w:rsidR="00095339" w:rsidRDefault="00095339">
      <w:pPr>
        <w:pStyle w:val="ConsPlusNormal"/>
        <w:ind w:firstLine="540"/>
        <w:jc w:val="both"/>
      </w:pPr>
      <w:r>
        <w:t>1. Садоводческие и огороднические некоммерческие товарищества, иные лица, находящиеся на территории таких товариществ, обязаны соблюдать требования к чистоте и порядку, установленные настоящим Законом, на отведенном им земельном участке, территории таких товариществ и прилегающей к садоводческим и огородническим некоммерческим товариществам территории.</w:t>
      </w:r>
    </w:p>
    <w:p w:rsidR="00095339" w:rsidRDefault="00095339">
      <w:pPr>
        <w:pStyle w:val="ConsPlusNormal"/>
        <w:jc w:val="both"/>
      </w:pPr>
      <w:r>
        <w:t xml:space="preserve">(в ред. </w:t>
      </w:r>
      <w:hyperlink r:id="rId142">
        <w:r>
          <w:rPr>
            <w:color w:val="0000FF"/>
          </w:rPr>
          <w:t>Закона</w:t>
        </w:r>
      </w:hyperlink>
      <w:r>
        <w:t xml:space="preserve"> Нижегородской области от 31.08.2022 N 124-З)</w:t>
      </w:r>
    </w:p>
    <w:p w:rsidR="00095339" w:rsidRDefault="00095339">
      <w:pPr>
        <w:pStyle w:val="ConsPlusNormal"/>
        <w:spacing w:before="200"/>
        <w:ind w:firstLine="540"/>
        <w:jc w:val="both"/>
      </w:pPr>
      <w:r>
        <w:t xml:space="preserve">2. Садоводческие и огороднические некоммерческие товарищества, иные лица, находящиеся на территории таких товариществ, обязаны не допускать складирование (сброс) мусора вне </w:t>
      </w:r>
      <w:r>
        <w:lastRenderedPageBreak/>
        <w:t>установленных мест.</w:t>
      </w:r>
    </w:p>
    <w:p w:rsidR="00095339" w:rsidRDefault="00095339">
      <w:pPr>
        <w:pStyle w:val="ConsPlusNormal"/>
        <w:jc w:val="both"/>
      </w:pPr>
      <w:r>
        <w:t xml:space="preserve">(в ред. </w:t>
      </w:r>
      <w:hyperlink r:id="rId143">
        <w:r>
          <w:rPr>
            <w:color w:val="0000FF"/>
          </w:rPr>
          <w:t>Закона</w:t>
        </w:r>
      </w:hyperlink>
      <w:r>
        <w:t xml:space="preserve"> Нижегородской области от 31.08.2022 N 124-З)</w:t>
      </w:r>
    </w:p>
    <w:p w:rsidR="00095339" w:rsidRDefault="00095339">
      <w:pPr>
        <w:pStyle w:val="ConsPlusNormal"/>
        <w:spacing w:before="200"/>
        <w:ind w:firstLine="540"/>
        <w:jc w:val="both"/>
      </w:pPr>
      <w:r>
        <w:t>3. Садоводческие и огороднические некоммерческие товарищества обязаны установить контейнеры и бункеры-накопители на специально оборудованных контейнерных площадках и обеспечить вывоз мусора согласно утвержденным нормативам накопления.</w:t>
      </w:r>
    </w:p>
    <w:p w:rsidR="00095339" w:rsidRDefault="00095339">
      <w:pPr>
        <w:pStyle w:val="ConsPlusNormal"/>
        <w:jc w:val="both"/>
      </w:pPr>
      <w:r>
        <w:t xml:space="preserve">(в ред. </w:t>
      </w:r>
      <w:hyperlink r:id="rId144">
        <w:r>
          <w:rPr>
            <w:color w:val="0000FF"/>
          </w:rPr>
          <w:t>Закона</w:t>
        </w:r>
      </w:hyperlink>
      <w:r>
        <w:t xml:space="preserve"> Нижегородской области от 31.08.2022 N 124-З)</w:t>
      </w:r>
    </w:p>
    <w:p w:rsidR="00095339" w:rsidRDefault="00095339">
      <w:pPr>
        <w:pStyle w:val="ConsPlusNormal"/>
        <w:spacing w:before="200"/>
        <w:ind w:firstLine="540"/>
        <w:jc w:val="both"/>
      </w:pPr>
      <w:r>
        <w:t>4. Территория садоводческого и огороднического некоммерческого товарищества должна быть ограждена. Ограждения должны быть чистыми, окрашенными, не иметь повреждений.</w:t>
      </w:r>
    </w:p>
    <w:p w:rsidR="00095339" w:rsidRDefault="00095339">
      <w:pPr>
        <w:pStyle w:val="ConsPlusNormal"/>
        <w:jc w:val="both"/>
      </w:pPr>
      <w:r>
        <w:t xml:space="preserve">(в ред. </w:t>
      </w:r>
      <w:hyperlink r:id="rId145">
        <w:r>
          <w:rPr>
            <w:color w:val="0000FF"/>
          </w:rPr>
          <w:t>Закона</w:t>
        </w:r>
      </w:hyperlink>
      <w:r>
        <w:t xml:space="preserve"> Нижегородской области от 31.08.2022 N 124-З)</w:t>
      </w:r>
    </w:p>
    <w:p w:rsidR="00095339" w:rsidRDefault="00095339">
      <w:pPr>
        <w:pStyle w:val="ConsPlusNormal"/>
        <w:ind w:firstLine="540"/>
        <w:jc w:val="both"/>
      </w:pPr>
    </w:p>
    <w:p w:rsidR="00095339" w:rsidRDefault="00095339">
      <w:pPr>
        <w:pStyle w:val="ConsPlusTitle"/>
        <w:ind w:firstLine="540"/>
        <w:jc w:val="both"/>
        <w:outlineLvl w:val="0"/>
      </w:pPr>
      <w:r>
        <w:t>Статья 20. Требования к выгулу домашних животных и выпасу скота</w:t>
      </w:r>
    </w:p>
    <w:p w:rsidR="00095339" w:rsidRDefault="00095339">
      <w:pPr>
        <w:pStyle w:val="ConsPlusNormal"/>
        <w:ind w:firstLine="540"/>
        <w:jc w:val="both"/>
      </w:pPr>
    </w:p>
    <w:p w:rsidR="00095339" w:rsidRDefault="00095339">
      <w:pPr>
        <w:pStyle w:val="ConsPlusNormal"/>
        <w:ind w:firstLine="540"/>
        <w:jc w:val="both"/>
      </w:pPr>
      <w:r>
        <w:t>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095339" w:rsidRDefault="00095339">
      <w:pPr>
        <w:pStyle w:val="ConsPlusNormal"/>
        <w:spacing w:before="200"/>
        <w:ind w:firstLine="540"/>
        <w:jc w:val="both"/>
      </w:pPr>
      <w:r>
        <w:t xml:space="preserve">2. Утратила силу. - </w:t>
      </w:r>
      <w:hyperlink r:id="rId146">
        <w:r>
          <w:rPr>
            <w:color w:val="0000FF"/>
          </w:rPr>
          <w:t>Закон</w:t>
        </w:r>
      </w:hyperlink>
      <w:r>
        <w:t xml:space="preserve"> Нижегородской области от 10.03.2022 N 10-З.</w:t>
      </w:r>
    </w:p>
    <w:p w:rsidR="00095339" w:rsidRDefault="00095339">
      <w:pPr>
        <w:pStyle w:val="ConsPlusNormal"/>
        <w:spacing w:before="200"/>
        <w:ind w:firstLine="540"/>
        <w:jc w:val="both"/>
      </w:pPr>
      <w:r>
        <w:t>3. Администрации муниципальных образований Нижегородской области определяют места организации специальных площадок для выгула домашних животных.</w:t>
      </w:r>
    </w:p>
    <w:p w:rsidR="00095339" w:rsidRDefault="00095339">
      <w:pPr>
        <w:pStyle w:val="ConsPlusNormal"/>
        <w:spacing w:before="200"/>
        <w:ind w:firstLine="540"/>
        <w:jc w:val="both"/>
      </w:pPr>
      <w:r>
        <w:t xml:space="preserve">4. Утратила силу. - </w:t>
      </w:r>
      <w:hyperlink r:id="rId147">
        <w:r>
          <w:rPr>
            <w:color w:val="0000FF"/>
          </w:rPr>
          <w:t>Закон</w:t>
        </w:r>
      </w:hyperlink>
      <w:r>
        <w:t xml:space="preserve"> Нижегородской области от 10.03.2022 N 10-З.</w:t>
      </w:r>
    </w:p>
    <w:p w:rsidR="00095339" w:rsidRDefault="00095339">
      <w:pPr>
        <w:pStyle w:val="ConsPlusNormal"/>
        <w:spacing w:before="200"/>
        <w:ind w:firstLine="540"/>
        <w:jc w:val="both"/>
      </w:pPr>
      <w:r>
        <w:t xml:space="preserve">5. Утратила силу. - </w:t>
      </w:r>
      <w:hyperlink r:id="rId148">
        <w:r>
          <w:rPr>
            <w:color w:val="0000FF"/>
          </w:rPr>
          <w:t>Закон</w:t>
        </w:r>
      </w:hyperlink>
      <w:r>
        <w:t xml:space="preserve"> Нижегородской области от 05.09.2012 N 118-З.</w:t>
      </w:r>
    </w:p>
    <w:p w:rsidR="00095339" w:rsidRDefault="00095339">
      <w:pPr>
        <w:pStyle w:val="ConsPlusNormal"/>
        <w:spacing w:before="200"/>
        <w:ind w:firstLine="540"/>
        <w:jc w:val="both"/>
      </w:pPr>
      <w:r>
        <w:t>6. Места прогона скота на пастбища должны быть согласованы с органами местного самоуправления, соответствующими органами управления дорожным хозяйством.</w:t>
      </w:r>
    </w:p>
    <w:p w:rsidR="00095339" w:rsidRDefault="00095339">
      <w:pPr>
        <w:pStyle w:val="ConsPlusNormal"/>
        <w:ind w:firstLine="540"/>
        <w:jc w:val="both"/>
      </w:pPr>
    </w:p>
    <w:p w:rsidR="00095339" w:rsidRDefault="00095339">
      <w:pPr>
        <w:pStyle w:val="ConsPlusTitle"/>
        <w:ind w:firstLine="540"/>
        <w:jc w:val="both"/>
        <w:outlineLvl w:val="0"/>
      </w:pPr>
      <w:r>
        <w:t>Статья 21. Требования к состоянию гаражей, территорий гаражных кооперативов</w:t>
      </w:r>
    </w:p>
    <w:p w:rsidR="00095339" w:rsidRDefault="00095339">
      <w:pPr>
        <w:pStyle w:val="ConsPlusNormal"/>
        <w:jc w:val="both"/>
      </w:pPr>
      <w:r>
        <w:t xml:space="preserve">(в ред. законов Нижегородской области от 05.09.2012 </w:t>
      </w:r>
      <w:hyperlink r:id="rId149">
        <w:r>
          <w:rPr>
            <w:color w:val="0000FF"/>
          </w:rPr>
          <w:t>N 118-З</w:t>
        </w:r>
      </w:hyperlink>
      <w:r>
        <w:t xml:space="preserve">, от 10.03.2022 </w:t>
      </w:r>
      <w:hyperlink r:id="rId150">
        <w:r>
          <w:rPr>
            <w:color w:val="0000FF"/>
          </w:rPr>
          <w:t>N 10-З</w:t>
        </w:r>
      </w:hyperlink>
      <w:r>
        <w:t>)</w:t>
      </w:r>
    </w:p>
    <w:p w:rsidR="00095339" w:rsidRDefault="00095339">
      <w:pPr>
        <w:pStyle w:val="ConsPlusNormal"/>
        <w:ind w:firstLine="540"/>
        <w:jc w:val="both"/>
      </w:pPr>
    </w:p>
    <w:p w:rsidR="00095339" w:rsidRDefault="00095339">
      <w:pPr>
        <w:pStyle w:val="ConsPlusNormal"/>
        <w:ind w:firstLine="540"/>
        <w:jc w:val="both"/>
      </w:pPr>
      <w:r>
        <w:t xml:space="preserve">1 - 4. Утратили силу. - </w:t>
      </w:r>
      <w:hyperlink r:id="rId151">
        <w:r>
          <w:rPr>
            <w:color w:val="0000FF"/>
          </w:rPr>
          <w:t>Закон</w:t>
        </w:r>
      </w:hyperlink>
      <w:r>
        <w:t xml:space="preserve"> Нижегородской области от 10.03.2022 N 10-З.</w:t>
      </w:r>
    </w:p>
    <w:p w:rsidR="00095339" w:rsidRDefault="00095339">
      <w:pPr>
        <w:pStyle w:val="ConsPlusNormal"/>
        <w:spacing w:before="200"/>
        <w:ind w:firstLine="540"/>
        <w:jc w:val="both"/>
      </w:pPr>
      <w:r>
        <w:t>5. На территории гаражных кооперативов должны находиться въезды и выезды, осветительное и информационное оборудование (указатели), ливневая канализация, контейнер (с крышкой) для сбора мусора. Уборка территории гаражных кооперативов и вывоз мусора осуществляются в соответствии с правилами благоустройства муниципальных образований.</w:t>
      </w:r>
    </w:p>
    <w:p w:rsidR="00095339" w:rsidRDefault="00095339">
      <w:pPr>
        <w:pStyle w:val="ConsPlusNormal"/>
        <w:jc w:val="both"/>
      </w:pPr>
      <w:r>
        <w:t xml:space="preserve">(в ред. </w:t>
      </w:r>
      <w:hyperlink r:id="rId152">
        <w:r>
          <w:rPr>
            <w:color w:val="0000FF"/>
          </w:rPr>
          <w:t>Закона</w:t>
        </w:r>
      </w:hyperlink>
      <w:r>
        <w:t xml:space="preserve"> Нижегородской области от 10.03.2022 N 10-З)</w:t>
      </w:r>
    </w:p>
    <w:p w:rsidR="00095339" w:rsidRDefault="00095339">
      <w:pPr>
        <w:pStyle w:val="ConsPlusNormal"/>
        <w:spacing w:before="200"/>
        <w:ind w:firstLine="540"/>
        <w:jc w:val="both"/>
      </w:pPr>
      <w:r>
        <w:t>6. Кровли гаражей в случае их размещения в окружении многоэтажной жилой и общественной застройки должны находиться в чистоте.</w:t>
      </w:r>
    </w:p>
    <w:p w:rsidR="00095339" w:rsidRDefault="00095339">
      <w:pPr>
        <w:pStyle w:val="ConsPlusNormal"/>
        <w:jc w:val="both"/>
      </w:pPr>
      <w:r>
        <w:t xml:space="preserve">(в ред. законов Нижегородской области от 05.09.2012 </w:t>
      </w:r>
      <w:hyperlink r:id="rId153">
        <w:r>
          <w:rPr>
            <w:color w:val="0000FF"/>
          </w:rPr>
          <w:t>N 118-З</w:t>
        </w:r>
      </w:hyperlink>
      <w:r>
        <w:t xml:space="preserve">, от 10.03.2022 </w:t>
      </w:r>
      <w:hyperlink r:id="rId154">
        <w:r>
          <w:rPr>
            <w:color w:val="0000FF"/>
          </w:rPr>
          <w:t>N 10-З</w:t>
        </w:r>
      </w:hyperlink>
      <w:r>
        <w:t>)</w:t>
      </w:r>
    </w:p>
    <w:p w:rsidR="00095339" w:rsidRDefault="00095339">
      <w:pPr>
        <w:pStyle w:val="ConsPlusNormal"/>
        <w:spacing w:before="200"/>
        <w:ind w:firstLine="540"/>
        <w:jc w:val="both"/>
      </w:pPr>
      <w:r>
        <w:t>7. На территории гаражных кооперативов организуется раздельное накопление отработанных масел, автомобильных покрышек, металлолома на площадках, имеющих твердое покрытие, и под навесом.</w:t>
      </w:r>
    </w:p>
    <w:p w:rsidR="00095339" w:rsidRDefault="00095339">
      <w:pPr>
        <w:pStyle w:val="ConsPlusNormal"/>
        <w:jc w:val="both"/>
      </w:pPr>
      <w:r>
        <w:t xml:space="preserve">(в ред. законов Нижегородской области от 26.12.2018 </w:t>
      </w:r>
      <w:hyperlink r:id="rId155">
        <w:r>
          <w:rPr>
            <w:color w:val="0000FF"/>
          </w:rPr>
          <w:t>N 155-З</w:t>
        </w:r>
      </w:hyperlink>
      <w:r>
        <w:t xml:space="preserve">, от 10.03.2022 </w:t>
      </w:r>
      <w:hyperlink r:id="rId156">
        <w:r>
          <w:rPr>
            <w:color w:val="0000FF"/>
          </w:rPr>
          <w:t>N 10-З</w:t>
        </w:r>
      </w:hyperlink>
      <w:r>
        <w:t>)</w:t>
      </w:r>
    </w:p>
    <w:p w:rsidR="00095339" w:rsidRDefault="00095339">
      <w:pPr>
        <w:pStyle w:val="ConsPlusNormal"/>
        <w:ind w:firstLine="540"/>
        <w:jc w:val="both"/>
      </w:pPr>
    </w:p>
    <w:p w:rsidR="00095339" w:rsidRDefault="00095339">
      <w:pPr>
        <w:pStyle w:val="ConsPlusTitle"/>
        <w:ind w:firstLine="540"/>
        <w:jc w:val="both"/>
        <w:outlineLvl w:val="0"/>
      </w:pPr>
      <w:r>
        <w:t>Статья 22. Требования к состоянию наземных частей линейных сооружений и коммуникаций</w:t>
      </w:r>
    </w:p>
    <w:p w:rsidR="00095339" w:rsidRDefault="00095339">
      <w:pPr>
        <w:pStyle w:val="ConsPlusNormal"/>
        <w:jc w:val="both"/>
      </w:pPr>
      <w:r>
        <w:t xml:space="preserve">(в ред. </w:t>
      </w:r>
      <w:hyperlink r:id="rId157">
        <w:r>
          <w:rPr>
            <w:color w:val="0000FF"/>
          </w:rPr>
          <w:t>Закона</w:t>
        </w:r>
      </w:hyperlink>
      <w:r>
        <w:t xml:space="preserve"> Нижегородской области от 05.09.2012 N 118-З)</w:t>
      </w:r>
    </w:p>
    <w:p w:rsidR="00095339" w:rsidRDefault="00095339">
      <w:pPr>
        <w:pStyle w:val="ConsPlusNormal"/>
        <w:ind w:firstLine="540"/>
        <w:jc w:val="both"/>
      </w:pPr>
    </w:p>
    <w:p w:rsidR="00095339" w:rsidRDefault="00095339">
      <w:pPr>
        <w:pStyle w:val="ConsPlusNormal"/>
        <w:ind w:firstLine="540"/>
        <w:jc w:val="both"/>
      </w:pPr>
      <w:r>
        <w:t>1. Наземные части смотровых и дождеприемных колодцев, линий теплотрасс, газо- и водопроводов, наземные части иных линейных сооружений, коммуникаций, ливневой канализационной системы, в том числе люки, должны быть чистыми, не иметь видимых повреждений и очагов коррозии.</w:t>
      </w:r>
    </w:p>
    <w:p w:rsidR="00095339" w:rsidRDefault="00095339">
      <w:pPr>
        <w:pStyle w:val="ConsPlusNormal"/>
        <w:spacing w:before="200"/>
        <w:ind w:firstLine="540"/>
        <w:jc w:val="both"/>
      </w:pPr>
      <w:r>
        <w:t>2. Не допускается повреждение наземных частей смотровых и дождеприемных колодцев, линий теплотрасс, газо- и водопроводов, линий электропередачи и их изоляции, иных линейных сооружений и коммуникаций.</w:t>
      </w:r>
    </w:p>
    <w:p w:rsidR="00095339" w:rsidRDefault="00095339">
      <w:pPr>
        <w:pStyle w:val="ConsPlusNormal"/>
        <w:spacing w:before="200"/>
        <w:ind w:firstLine="540"/>
        <w:jc w:val="both"/>
      </w:pPr>
      <w:r>
        <w:t xml:space="preserve">3. Не допускается отсутствие, повреждение люков смотровых и дождеприемных колодцев, отсутствие наружной изоляции наземных линий теплосети, газо- и водопроводов и иных наземных </w:t>
      </w:r>
      <w:r>
        <w:lastRenderedPageBreak/>
        <w:t>частей линейных сооружений и коммуникаций, непроведение необходимого ремонта или несвоевременное проведение профилактических обследований указанных объектов, их очистки, покраски, восстановления.</w:t>
      </w:r>
    </w:p>
    <w:p w:rsidR="00095339" w:rsidRDefault="00095339">
      <w:pPr>
        <w:pStyle w:val="ConsPlusNormal"/>
        <w:spacing w:before="200"/>
        <w:ind w:firstLine="540"/>
        <w:jc w:val="both"/>
      </w:pPr>
      <w:r>
        <w:t>4.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095339" w:rsidRDefault="00095339">
      <w:pPr>
        <w:pStyle w:val="ConsPlusNormal"/>
        <w:spacing w:before="200"/>
        <w:ind w:firstLine="540"/>
        <w:jc w:val="both"/>
      </w:pPr>
      <w:r>
        <w:t>5. В целях обеспечения чистоты и порядка при эксплуатации внутриквартальных и домовых сетей физическим и юридическим лицам запрещается:</w:t>
      </w:r>
    </w:p>
    <w:p w:rsidR="00095339" w:rsidRDefault="00095339">
      <w:pPr>
        <w:pStyle w:val="ConsPlusNormal"/>
        <w:spacing w:before="200"/>
        <w:ind w:firstLine="540"/>
        <w:jc w:val="both"/>
      </w:pPr>
      <w:r>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095339" w:rsidRDefault="00095339">
      <w:pPr>
        <w:pStyle w:val="ConsPlusNormal"/>
        <w:spacing w:before="200"/>
        <w:ind w:firstLine="540"/>
        <w:jc w:val="both"/>
      </w:pPr>
      <w:r>
        <w:t>2) размещать над уличными, дворовыми сетями объекты постоянного и временного характера, заваливать трассы инженерных коммуникаций мусором;</w:t>
      </w:r>
    </w:p>
    <w:p w:rsidR="00095339" w:rsidRDefault="00095339">
      <w:pPr>
        <w:pStyle w:val="ConsPlusNormal"/>
        <w:spacing w:before="200"/>
        <w:ind w:firstLine="540"/>
        <w:jc w:val="both"/>
      </w:pPr>
      <w:r>
        <w:t>3) оставлять колодцы незакрытыми или неплотно закрытыми, а также закрывать их разбитыми крышками;</w:t>
      </w:r>
    </w:p>
    <w:p w:rsidR="00095339" w:rsidRDefault="00095339">
      <w:pPr>
        <w:pStyle w:val="ConsPlusNormal"/>
        <w:spacing w:before="200"/>
        <w:ind w:firstLine="540"/>
        <w:jc w:val="both"/>
      </w:pPr>
      <w:r>
        <w:t>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95339" w:rsidRDefault="00095339">
      <w:pPr>
        <w:pStyle w:val="ConsPlusNormal"/>
        <w:ind w:firstLine="540"/>
        <w:jc w:val="both"/>
      </w:pPr>
    </w:p>
    <w:p w:rsidR="00095339" w:rsidRDefault="00095339">
      <w:pPr>
        <w:pStyle w:val="ConsPlusTitle"/>
        <w:ind w:firstLine="540"/>
        <w:jc w:val="both"/>
        <w:outlineLvl w:val="0"/>
      </w:pPr>
      <w:r>
        <w:t xml:space="preserve">Статья 23. Утратила силу. - </w:t>
      </w:r>
      <w:hyperlink r:id="rId158">
        <w:r>
          <w:rPr>
            <w:color w:val="0000FF"/>
          </w:rPr>
          <w:t>Закон</w:t>
        </w:r>
      </w:hyperlink>
      <w:r>
        <w:t xml:space="preserve"> Нижегородской области от 10.03.2022 N 10-З.</w:t>
      </w:r>
    </w:p>
    <w:p w:rsidR="00095339" w:rsidRDefault="00095339">
      <w:pPr>
        <w:pStyle w:val="ConsPlusNormal"/>
        <w:ind w:firstLine="540"/>
        <w:jc w:val="both"/>
      </w:pPr>
    </w:p>
    <w:p w:rsidR="00095339" w:rsidRDefault="00095339">
      <w:pPr>
        <w:pStyle w:val="ConsPlusTitle"/>
        <w:ind w:firstLine="540"/>
        <w:jc w:val="both"/>
        <w:outlineLvl w:val="0"/>
      </w:pPr>
      <w:r>
        <w:t>Статья 24. Финансирование мероприятий, направленных на обеспечение чистоты и порядка на территории Нижегородской области</w:t>
      </w:r>
    </w:p>
    <w:p w:rsidR="00095339" w:rsidRDefault="00095339">
      <w:pPr>
        <w:pStyle w:val="ConsPlusNormal"/>
        <w:ind w:firstLine="540"/>
        <w:jc w:val="both"/>
      </w:pPr>
    </w:p>
    <w:p w:rsidR="00095339" w:rsidRDefault="00095339">
      <w:pPr>
        <w:pStyle w:val="ConsPlusNormal"/>
        <w:ind w:firstLine="540"/>
        <w:jc w:val="both"/>
      </w:pPr>
      <w:r>
        <w:t>1. Финансирование мероприятий, направленных на обеспечение чистоты и порядка на территории Нижегородской области, осуществляется за счет средств субъектов отношений в сфере обеспечения чистоты и порядка, областного бюджета, местных бюджетов, внебюджетных источников в порядке, установленном законодательством.</w:t>
      </w:r>
    </w:p>
    <w:p w:rsidR="00095339" w:rsidRDefault="00095339">
      <w:pPr>
        <w:pStyle w:val="ConsPlusNormal"/>
        <w:spacing w:before="200"/>
        <w:ind w:firstLine="540"/>
        <w:jc w:val="both"/>
      </w:pPr>
      <w:r>
        <w:t>2. Финансирование мероприятий, направленных на обеспечение чистоты и порядка на территории Нижегородской области, за счет средств областного бюджета осуществляется в пределах средств, предусмотренных на эти цели законом Нижегородской области об областном бюджете на очередной финансовый год.</w:t>
      </w:r>
    </w:p>
    <w:p w:rsidR="00095339" w:rsidRDefault="00095339">
      <w:pPr>
        <w:pStyle w:val="ConsPlusNormal"/>
        <w:ind w:firstLine="540"/>
        <w:jc w:val="both"/>
      </w:pPr>
    </w:p>
    <w:p w:rsidR="00095339" w:rsidRDefault="00095339">
      <w:pPr>
        <w:pStyle w:val="ConsPlusTitle"/>
        <w:ind w:firstLine="540"/>
        <w:jc w:val="both"/>
        <w:outlineLvl w:val="0"/>
      </w:pPr>
      <w:r>
        <w:t>Статья 25. Ответственность за нарушение или ненадлежащее соблюдение установленных настоящим Законом требований по обеспечению чистоты и порядка на территории Нижегородской области</w:t>
      </w:r>
    </w:p>
    <w:p w:rsidR="00095339" w:rsidRDefault="00095339">
      <w:pPr>
        <w:pStyle w:val="ConsPlusNormal"/>
        <w:ind w:firstLine="540"/>
        <w:jc w:val="both"/>
      </w:pPr>
    </w:p>
    <w:p w:rsidR="00095339" w:rsidRDefault="00095339">
      <w:pPr>
        <w:pStyle w:val="ConsPlusNormal"/>
        <w:ind w:firstLine="540"/>
        <w:jc w:val="both"/>
      </w:pPr>
      <w:r>
        <w:t xml:space="preserve">Ответственность за нарушение или ненадлежащее соблюдение установленных настоящим Законом требований по обеспечению чистоты и порядка на территории Нижегородской области устанавливается </w:t>
      </w:r>
      <w:hyperlink r:id="rId159">
        <w:r>
          <w:rPr>
            <w:color w:val="0000FF"/>
          </w:rPr>
          <w:t>Кодексом</w:t>
        </w:r>
      </w:hyperlink>
      <w:r>
        <w:t xml:space="preserve"> Нижегородской области об административных правонарушениях, если </w:t>
      </w:r>
      <w:hyperlink r:id="rId160">
        <w:r>
          <w:rPr>
            <w:color w:val="0000FF"/>
          </w:rPr>
          <w:t>Кодексом</w:t>
        </w:r>
      </w:hyperlink>
      <w:r>
        <w:t xml:space="preserve">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 устанавливающих требования к состоянию и содержанию объектов.</w:t>
      </w:r>
    </w:p>
    <w:p w:rsidR="00095339" w:rsidRDefault="00095339">
      <w:pPr>
        <w:pStyle w:val="ConsPlusNormal"/>
        <w:ind w:firstLine="540"/>
        <w:jc w:val="both"/>
      </w:pPr>
    </w:p>
    <w:p w:rsidR="00095339" w:rsidRDefault="00095339">
      <w:pPr>
        <w:pStyle w:val="ConsPlusTitle"/>
        <w:ind w:firstLine="540"/>
        <w:jc w:val="both"/>
        <w:outlineLvl w:val="0"/>
      </w:pPr>
      <w:r>
        <w:t>Статья 26. Вступление в силу настоящего Закона</w:t>
      </w:r>
    </w:p>
    <w:p w:rsidR="00095339" w:rsidRDefault="00095339">
      <w:pPr>
        <w:pStyle w:val="ConsPlusNormal"/>
        <w:ind w:firstLine="540"/>
        <w:jc w:val="both"/>
      </w:pPr>
    </w:p>
    <w:p w:rsidR="00095339" w:rsidRDefault="00095339">
      <w:pPr>
        <w:pStyle w:val="ConsPlusNormal"/>
        <w:ind w:firstLine="540"/>
        <w:jc w:val="both"/>
      </w:pPr>
      <w:r>
        <w:t>Настоящий Закон вступает в силу по истечении десяти дней со дня его официального опубликования.</w:t>
      </w:r>
    </w:p>
    <w:p w:rsidR="00095339" w:rsidRDefault="00095339">
      <w:pPr>
        <w:pStyle w:val="ConsPlusNormal"/>
        <w:ind w:firstLine="540"/>
        <w:jc w:val="both"/>
      </w:pPr>
    </w:p>
    <w:p w:rsidR="00095339" w:rsidRDefault="00095339">
      <w:pPr>
        <w:pStyle w:val="ConsPlusNormal"/>
        <w:jc w:val="right"/>
      </w:pPr>
      <w:r>
        <w:t>Губернатор области</w:t>
      </w:r>
    </w:p>
    <w:p w:rsidR="00095339" w:rsidRDefault="00095339">
      <w:pPr>
        <w:pStyle w:val="ConsPlusNormal"/>
        <w:jc w:val="right"/>
      </w:pPr>
      <w:r>
        <w:t>В.П.ШАНЦЕВ</w:t>
      </w:r>
    </w:p>
    <w:p w:rsidR="00095339" w:rsidRDefault="00095339">
      <w:pPr>
        <w:pStyle w:val="ConsPlusNormal"/>
      </w:pPr>
      <w:r>
        <w:t>Нижний Новгород</w:t>
      </w:r>
    </w:p>
    <w:p w:rsidR="00095339" w:rsidRDefault="00095339">
      <w:pPr>
        <w:pStyle w:val="ConsPlusNormal"/>
        <w:spacing w:before="200"/>
      </w:pPr>
      <w:r>
        <w:t>10 сентября 2010 года</w:t>
      </w:r>
    </w:p>
    <w:p w:rsidR="00095339" w:rsidRDefault="00095339">
      <w:pPr>
        <w:pStyle w:val="ConsPlusNormal"/>
        <w:spacing w:before="200"/>
      </w:pPr>
      <w:r>
        <w:t>N 144-З</w:t>
      </w:r>
    </w:p>
    <w:p w:rsidR="00095339" w:rsidRDefault="00095339">
      <w:pPr>
        <w:pStyle w:val="ConsPlusNormal"/>
        <w:ind w:firstLine="540"/>
        <w:jc w:val="both"/>
      </w:pPr>
    </w:p>
    <w:p w:rsidR="00095339" w:rsidRDefault="00095339">
      <w:pPr>
        <w:pStyle w:val="ConsPlusNormal"/>
        <w:ind w:firstLine="540"/>
        <w:jc w:val="both"/>
      </w:pPr>
    </w:p>
    <w:p w:rsidR="00095339" w:rsidRDefault="00095339">
      <w:pPr>
        <w:pStyle w:val="ConsPlusNormal"/>
        <w:pBdr>
          <w:bottom w:val="single" w:sz="6" w:space="0" w:color="auto"/>
        </w:pBdr>
        <w:spacing w:before="100" w:after="100"/>
        <w:jc w:val="both"/>
        <w:rPr>
          <w:sz w:val="2"/>
          <w:szCs w:val="2"/>
        </w:rPr>
      </w:pPr>
    </w:p>
    <w:p w:rsidR="009604ED" w:rsidRDefault="009604ED">
      <w:bookmarkStart w:id="4" w:name="_GoBack"/>
      <w:bookmarkEnd w:id="4"/>
    </w:p>
    <w:sectPr w:rsidR="009604ED" w:rsidSect="00660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39"/>
    <w:rsid w:val="00095339"/>
    <w:rsid w:val="0096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6DB0E-00F3-4448-A659-557EC1B5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33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953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533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953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53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953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53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53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6B9077D7E7B71203FFF088F8DDAF0949F514279E014882F680FAB998A301C46D5BDD3268667A6233751B60CCBE276E62977CEDD8A606AFA46F3D32gA4DH" TargetMode="External"/><Relationship Id="rId117" Type="http://schemas.openxmlformats.org/officeDocument/2006/relationships/hyperlink" Target="consultantplus://offline/ref=CC6B9077D7E7B71203FFF088F8DDAF0949F514279A00488FFE8CA7B390FA0DC66A5482256F2F766333751268CEE1227B73CF70EEC4B80FB8B86D3Fg342H" TargetMode="External"/><Relationship Id="rId21" Type="http://schemas.openxmlformats.org/officeDocument/2006/relationships/hyperlink" Target="consultantplus://offline/ref=CC6B9077D7E7B71203FFF088F8DDAF0949F514279D0D4F80F482FAB998A301C46D5BDD3268667A6233751B60CDBE276E62977CEDD8A606AFA46F3D32gA4DH" TargetMode="External"/><Relationship Id="rId42" Type="http://schemas.openxmlformats.org/officeDocument/2006/relationships/hyperlink" Target="consultantplus://offline/ref=CC6B9077D7E7B71203FFF088F8DDAF0949F514279A00488FFE8CA7B390FA0DC66A5482256F2F766333751A69CEE1227B73CF70EEC4B80FB8B86D3Fg342H" TargetMode="External"/><Relationship Id="rId47" Type="http://schemas.openxmlformats.org/officeDocument/2006/relationships/hyperlink" Target="consultantplus://offline/ref=CC6B9077D7E7B71203FFF088F8DDAF0949F514279E014882F680FAB998A301C46D5BDD3268667A6233751B61C7BE276E62977CEDD8A606AFA46F3D32gA4DH" TargetMode="External"/><Relationship Id="rId63" Type="http://schemas.openxmlformats.org/officeDocument/2006/relationships/hyperlink" Target="consultantplus://offline/ref=CC6B9077D7E7B71203FFF088F8DDAF0949F514279A00488FFE8CA7B390FA0DC66A5482256F2F766333751F63CEE1227B73CF70EEC4B80FB8B86D3Fg342H" TargetMode="External"/><Relationship Id="rId68" Type="http://schemas.openxmlformats.org/officeDocument/2006/relationships/hyperlink" Target="consultantplus://offline/ref=CC6B9077D7E7B71203FFF088F8DDAF0949F514279A00488FFE8CA7B390FA0DC66A5482256F2F766333751F67CEE1227B73CF70EEC4B80FB8B86D3Fg342H" TargetMode="External"/><Relationship Id="rId84" Type="http://schemas.openxmlformats.org/officeDocument/2006/relationships/hyperlink" Target="consultantplus://offline/ref=CC6B9077D7E7B71203FFF088F8DDAF0949F514279E014882F680FAB998A301C46D5BDD3268667A6233751B61CCBE276E62977CEDD8A606AFA46F3D32gA4DH" TargetMode="External"/><Relationship Id="rId89" Type="http://schemas.openxmlformats.org/officeDocument/2006/relationships/hyperlink" Target="consultantplus://offline/ref=CC6B9077D7E7B71203FFF088F8DDAF0949F514279A00488FFE8CA7B390FA0DC66A5482256F2F766333751D66CEE1227B73CF70EEC4B80FB8B86D3Fg342H" TargetMode="External"/><Relationship Id="rId112" Type="http://schemas.openxmlformats.org/officeDocument/2006/relationships/hyperlink" Target="consultantplus://offline/ref=CC6B9077D7E7B71203FFF088F8DDAF0949F514279D074F85F084FAB998A301C46D5BDD3268667A6233751B62C6BE276E62977CEDD8A606AFA46F3D32gA4DH" TargetMode="External"/><Relationship Id="rId133" Type="http://schemas.openxmlformats.org/officeDocument/2006/relationships/hyperlink" Target="consultantplus://offline/ref=CC6B9077D7E7B71203FFF088F8DDAF0949F514279E014882F680FAB998A301C46D5BDD3268667A6233751B63C6BE276E62977CEDD8A606AFA46F3D32gA4DH" TargetMode="External"/><Relationship Id="rId138" Type="http://schemas.openxmlformats.org/officeDocument/2006/relationships/hyperlink" Target="consultantplus://offline/ref=CC6B9077D7E7B71203FFF088F8DDAF0949F514279A00488FFE8CA7B390FA0DC66A5482256F2F766333741860CEE1227B73CF70EEC4B80FB8B86D3Fg342H" TargetMode="External"/><Relationship Id="rId154" Type="http://schemas.openxmlformats.org/officeDocument/2006/relationships/hyperlink" Target="consultantplus://offline/ref=CC6B9077D7E7B71203FFF088F8DDAF0949F514279E014882F680FAB998A301C46D5BDD3268667A6233751B64C4BE276E62977CEDD8A606AFA46F3D32gA4DH" TargetMode="External"/><Relationship Id="rId159" Type="http://schemas.openxmlformats.org/officeDocument/2006/relationships/hyperlink" Target="consultantplus://offline/ref=CC6B9077D7E7B71203FFF088F8DDAF0949F514279E004C86F085FAB998A301C46D5BDD327A66226E32770560CCAB713F24gC40H" TargetMode="External"/><Relationship Id="rId16" Type="http://schemas.openxmlformats.org/officeDocument/2006/relationships/hyperlink" Target="consultantplus://offline/ref=CC6B9077D7E7B71203FFF088F8DDAF0949F514279D054D82F680FAB998A301C46D5BDD3268667A6233751B60CDBE276E62977CEDD8A606AFA46F3D32gA4DH" TargetMode="External"/><Relationship Id="rId107" Type="http://schemas.openxmlformats.org/officeDocument/2006/relationships/hyperlink" Target="consultantplus://offline/ref=CC6B9077D7E7B71203FFF088F8DDAF0949F514279A054986F48CA7B390FA0DC66A5482256F2F766333751965CEE1227B73CF70EEC4B80FB8B86D3Fg342H" TargetMode="External"/><Relationship Id="rId11" Type="http://schemas.openxmlformats.org/officeDocument/2006/relationships/hyperlink" Target="consultantplus://offline/ref=CC6B9077D7E7B71203FFF088F8DDAF0949F514279A0C4C8FFF8CA7B390FA0DC66A5482256F2F766333751B68CEE1227B73CF70EEC4B80FB8B86D3Fg342H" TargetMode="External"/><Relationship Id="rId32" Type="http://schemas.openxmlformats.org/officeDocument/2006/relationships/hyperlink" Target="consultantplus://offline/ref=CC6B9077D7E7B71203FFF088F8DDAF0949F514279A00488FFE8CA7B390FA0DC66A5482256F2F766333751A65CEE1227B73CF70EEC4B80FB8B86D3Fg342H" TargetMode="External"/><Relationship Id="rId37" Type="http://schemas.openxmlformats.org/officeDocument/2006/relationships/hyperlink" Target="consultantplus://offline/ref=CC6B9077D7E7B71203FFF088F8DDAF0949F514279A054986F48CA7B390FA0DC66A5482256F2F766333751A61CEE1227B73CF70EEC4B80FB8B86D3Fg342H" TargetMode="External"/><Relationship Id="rId53" Type="http://schemas.openxmlformats.org/officeDocument/2006/relationships/hyperlink" Target="consultantplus://offline/ref=CC6B9077D7E7B71203FFF088F8DDAF0949F514279A00488FFE8CA7B390FA0DC66A5482256F2F766333751863CEE1227B73CF70EEC4B80FB8B86D3Fg342H" TargetMode="External"/><Relationship Id="rId58" Type="http://schemas.openxmlformats.org/officeDocument/2006/relationships/hyperlink" Target="consultantplus://offline/ref=CC6B9077D7E7B71203FFF088F8DDAF0949F514279A00488FFE8CA7B390FA0DC66A5482256F2F766333751869CEE1227B73CF70EEC4B80FB8B86D3Fg342H" TargetMode="External"/><Relationship Id="rId74" Type="http://schemas.openxmlformats.org/officeDocument/2006/relationships/hyperlink" Target="consultantplus://offline/ref=CC6B9077D7E7B71203FFF088F8DDAF0949F514279A00488FFE8CA7B390FA0DC66A5482256F2F766333751E63CEE1227B73CF70EEC4B80FB8B86D3Fg342H" TargetMode="External"/><Relationship Id="rId79" Type="http://schemas.openxmlformats.org/officeDocument/2006/relationships/hyperlink" Target="consultantplus://offline/ref=CC6B9077D7E7B71203FFF088F8DDAF0949F514279D0C4E83F483FAB998A301C46D5BDD3268667A6233751B61CCBE276E62977CEDD8A606AFA46F3D32gA4DH" TargetMode="External"/><Relationship Id="rId102" Type="http://schemas.openxmlformats.org/officeDocument/2006/relationships/hyperlink" Target="consultantplus://offline/ref=CC6B9077D7E7B71203FFF088F8DDAF0949F514279A054986F48CA7B390FA0DC66A5482256F2F766333751964CEE1227B73CF70EEC4B80FB8B86D3Fg342H" TargetMode="External"/><Relationship Id="rId123" Type="http://schemas.openxmlformats.org/officeDocument/2006/relationships/hyperlink" Target="consultantplus://offline/ref=CC6B9077D7E7B71203FFF088F8DDAF0949F514279E014882F680FAB998A301C46D5BDD3268667A6233751B62C2BE276E62977CEDD8A606AFA46F3D32gA4DH" TargetMode="External"/><Relationship Id="rId128" Type="http://schemas.openxmlformats.org/officeDocument/2006/relationships/hyperlink" Target="consultantplus://offline/ref=CC6B9077D7E7B71203FFF088F8DDAF0949F514279E014882F680FAB998A301C46D5BDD3268667A6233751B63C5BE276E62977CEDD8A606AFA46F3D32gA4DH" TargetMode="External"/><Relationship Id="rId144" Type="http://schemas.openxmlformats.org/officeDocument/2006/relationships/hyperlink" Target="consultantplus://offline/ref=CC6B9077D7E7B71203FFF088F8DDAF0949F514279E014186FF8EFAB998A301C46D5BDD3268667A6233751B61C3BE276E62977CEDD8A606AFA46F3D32gA4DH" TargetMode="External"/><Relationship Id="rId149" Type="http://schemas.openxmlformats.org/officeDocument/2006/relationships/hyperlink" Target="consultantplus://offline/ref=CC6B9077D7E7B71203FFF088F8DDAF0949F514279A00488FFE8CA7B390FA0DC66A5482256F2F766333741869CEE1227B73CF70EEC4B80FB8B86D3Fg342H" TargetMode="External"/><Relationship Id="rId5" Type="http://schemas.openxmlformats.org/officeDocument/2006/relationships/hyperlink" Target="consultantplus://offline/ref=CC6B9077D7E7B71203FFF088F8DDAF0949F5142798014B86F48CA7B390FA0DC66A5482376F777A62316B1B69DBB7733Dg244H" TargetMode="External"/><Relationship Id="rId90" Type="http://schemas.openxmlformats.org/officeDocument/2006/relationships/hyperlink" Target="consultantplus://offline/ref=CC6B9077D7E7B71203FFF088F8DDAF0949F514279A00488FFE8CA7B390FA0DC66A5482256F2F766333751D69CEE1227B73CF70EEC4B80FB8B86D3Fg342H" TargetMode="External"/><Relationship Id="rId95" Type="http://schemas.openxmlformats.org/officeDocument/2006/relationships/hyperlink" Target="consultantplus://offline/ref=CC6B9077D7E7B71203FFF088F8DDAF0949F514279A054986F48CA7B390FA0DC66A5482256F2F766333751960CEE1227B73CF70EEC4B80FB8B86D3Fg342H" TargetMode="External"/><Relationship Id="rId160" Type="http://schemas.openxmlformats.org/officeDocument/2006/relationships/hyperlink" Target="consultantplus://offline/ref=CC6B9077D7E7B71203FFF09EFBB1F00C4AFF4B2B9A0143D1AAD3FCEEC7F307913F1B836B2A2069633A6B1960C7gB47H" TargetMode="External"/><Relationship Id="rId22" Type="http://schemas.openxmlformats.org/officeDocument/2006/relationships/hyperlink" Target="consultantplus://offline/ref=CC6B9077D7E7B71203FFF088F8DDAF0949F514279E044A82FE80FAB998A301C46D5BDD3268667A6233751B61C7BE276E62977CEDD8A606AFA46F3D32gA4DH" TargetMode="External"/><Relationship Id="rId27" Type="http://schemas.openxmlformats.org/officeDocument/2006/relationships/hyperlink" Target="consultantplus://offline/ref=CC6B9077D7E7B71203FFF088F8DDAF0949F514279D074F85F084FAB998A301C46D5BDD3268667A6233751B61C1BE276E62977CEDD8A606AFA46F3D32gA4DH" TargetMode="External"/><Relationship Id="rId43" Type="http://schemas.openxmlformats.org/officeDocument/2006/relationships/hyperlink" Target="consultantplus://offline/ref=CC6B9077D7E7B71203FFF088F8DDAF0949F514279A00488FFE8CA7B390FA0DC66A5482256F2F766333751960CEE1227B73CF70EEC4B80FB8B86D3Fg342H" TargetMode="External"/><Relationship Id="rId48" Type="http://schemas.openxmlformats.org/officeDocument/2006/relationships/hyperlink" Target="consultantplus://offline/ref=CC6B9077D7E7B71203FFF09EFBB1F00C4AFE4F229F0643D1AAD3FCEEC7F307913F1B836B2A2069633A6B1960C7gB47H" TargetMode="External"/><Relationship Id="rId64" Type="http://schemas.openxmlformats.org/officeDocument/2006/relationships/hyperlink" Target="consultantplus://offline/ref=CC6B9077D7E7B71203FFF088F8DDAF0949F514279D0C4E83F483FAB998A301C46D5BDD3268667A6233751B61CDBE276E62977CEDD8A606AFA46F3D32gA4DH" TargetMode="External"/><Relationship Id="rId69" Type="http://schemas.openxmlformats.org/officeDocument/2006/relationships/hyperlink" Target="consultantplus://offline/ref=CC6B9077D7E7B71203FFF088F8DDAF0949F514279A00488FFE8CA7B390FA0DC66A5482256F2F766333751F68CEE1227B73CF70EEC4B80FB8B86D3Fg342H" TargetMode="External"/><Relationship Id="rId113" Type="http://schemas.openxmlformats.org/officeDocument/2006/relationships/hyperlink" Target="consultantplus://offline/ref=CC6B9077D7E7B71203FFF088F8DDAF0949F514279D064082F086FAB998A301C46D5BDD3268667A6233751B61CDBE276E62977CEDD8A606AFA46F3D32gA4DH" TargetMode="External"/><Relationship Id="rId118" Type="http://schemas.openxmlformats.org/officeDocument/2006/relationships/hyperlink" Target="consultantplus://offline/ref=CC6B9077D7E7B71203FFF088F8DDAF0949F514279A00488FFE8CA7B390FA0DC66A5482256F2F766333751269CEE1227B73CF70EEC4B80FB8B86D3Fg342H" TargetMode="External"/><Relationship Id="rId134" Type="http://schemas.openxmlformats.org/officeDocument/2006/relationships/hyperlink" Target="consultantplus://offline/ref=CC6B9077D7E7B71203FFF088F8DDAF0949F514279D0D4F80F482FAB998A301C46D5BDD3268667A6233751B60CDBE276E62977CEDD8A606AFA46F3D32gA4DH" TargetMode="External"/><Relationship Id="rId139" Type="http://schemas.openxmlformats.org/officeDocument/2006/relationships/hyperlink" Target="consultantplus://offline/ref=CC6B9077D7E7B71203FFF088F8DDAF0949F514279A00488FFE8CA7B390FA0DC66A5482256F2F766333741862CEE1227B73CF70EEC4B80FB8B86D3Fg342H" TargetMode="External"/><Relationship Id="rId80" Type="http://schemas.openxmlformats.org/officeDocument/2006/relationships/hyperlink" Target="consultantplus://offline/ref=CC6B9077D7E7B71203FFF088F8DDAF0949F514279D0C4E83F483FAB998A301C46D5BDD3268667A6233751B62C5BE276E62977CEDD8A606AFA46F3D32gA4DH" TargetMode="External"/><Relationship Id="rId85" Type="http://schemas.openxmlformats.org/officeDocument/2006/relationships/hyperlink" Target="consultantplus://offline/ref=CC6B9077D7E7B71203FFF088F8DDAF0949F514279E014882F680FAB998A301C46D5BDD3268667A6233751B62C5BE276E62977CEDD8A606AFA46F3D32gA4DH" TargetMode="External"/><Relationship Id="rId150" Type="http://schemas.openxmlformats.org/officeDocument/2006/relationships/hyperlink" Target="consultantplus://offline/ref=CC6B9077D7E7B71203FFF088F8DDAF0949F514279E014882F680FAB998A301C46D5BDD3268667A6233751B63CDBE276E62977CEDD8A606AFA46F3D32gA4DH" TargetMode="External"/><Relationship Id="rId155" Type="http://schemas.openxmlformats.org/officeDocument/2006/relationships/hyperlink" Target="consultantplus://offline/ref=CC6B9077D7E7B71203FFF088F8DDAF0949F514279D0C4F82F084FAB998A301C46D5BDD3268667A6233751B61C4BE276E62977CEDD8A606AFA46F3D32gA4DH" TargetMode="External"/><Relationship Id="rId12" Type="http://schemas.openxmlformats.org/officeDocument/2006/relationships/hyperlink" Target="consultantplus://offline/ref=CC6B9077D7E7B71203FFF088F8DDAF0949F514279B064C84F68CA7B390FA0DC66A5482256F2F766333751B68CEE1227B73CF70EEC4B80FB8B86D3Fg342H" TargetMode="External"/><Relationship Id="rId17" Type="http://schemas.openxmlformats.org/officeDocument/2006/relationships/hyperlink" Target="consultantplus://offline/ref=CC6B9077D7E7B71203FFF088F8DDAF0949F514279E044C83F385FAB998A301C46D5BDD3268667A6233751B64C0BE276E62977CEDD8A606AFA46F3D32gA4DH" TargetMode="External"/><Relationship Id="rId33" Type="http://schemas.openxmlformats.org/officeDocument/2006/relationships/hyperlink" Target="consultantplus://offline/ref=CC6B9077D7E7B71203FFF088F8DDAF0949F514279D074F85F084FAB998A301C46D5BDD3268667A6233751B61C3BE276E62977CEDD8A606AFA46F3D32gA4DH" TargetMode="External"/><Relationship Id="rId38" Type="http://schemas.openxmlformats.org/officeDocument/2006/relationships/hyperlink" Target="consultantplus://offline/ref=CC6B9077D7E7B71203FFF088F8DDAF0949F514279A00488FFE8CA7B390FA0DC66A5482256F2F766333751A66CEE1227B73CF70EEC4B80FB8B86D3Fg342H" TargetMode="External"/><Relationship Id="rId59" Type="http://schemas.openxmlformats.org/officeDocument/2006/relationships/hyperlink" Target="consultantplus://offline/ref=CC6B9077D7E7B71203FFF088F8DDAF0949F514279A00488FFE8CA7B390FA0DC66A5482256F2F766333751F60CEE1227B73CF70EEC4B80FB8B86D3Fg342H" TargetMode="External"/><Relationship Id="rId103" Type="http://schemas.openxmlformats.org/officeDocument/2006/relationships/hyperlink" Target="consultantplus://offline/ref=CC6B9077D7E7B71203FFF088F8DDAF0949F514279A00488FFE8CA7B390FA0DC66A5482256F2F766333751C67CEE1227B73CF70EEC4B80FB8B86D3Fg342H" TargetMode="External"/><Relationship Id="rId108" Type="http://schemas.openxmlformats.org/officeDocument/2006/relationships/hyperlink" Target="consultantplus://offline/ref=CC6B9077D7E7B71203FFF088F8DDAF0949F514279D074F85F084FAB998A301C46D5BDD3268667A6233751B62C7BE276E62977CEDD8A606AFA46F3D32gA4DH" TargetMode="External"/><Relationship Id="rId124" Type="http://schemas.openxmlformats.org/officeDocument/2006/relationships/hyperlink" Target="consultantplus://offline/ref=CC6B9077D7E7B71203FFF088F8DDAF0949F514279A00488FFE8CA7B390FA0DC66A5482256F2F766333741A64CEE1227B73CF70EEC4B80FB8B86D3Fg342H" TargetMode="External"/><Relationship Id="rId129" Type="http://schemas.openxmlformats.org/officeDocument/2006/relationships/hyperlink" Target="consultantplus://offline/ref=CC6B9077D7E7B71203FFF088F8DDAF0949F514279A00488FFE8CA7B390FA0DC66A5482256F2F766333741968CEE1227B73CF70EEC4B80FB8B86D3Fg342H" TargetMode="External"/><Relationship Id="rId20" Type="http://schemas.openxmlformats.org/officeDocument/2006/relationships/hyperlink" Target="consultantplus://offline/ref=CC6B9077D7E7B71203FFF088F8DDAF0949F514279D0C4F82F084FAB998A301C46D5BDD3268667A6233751B60CDBE276E62977CEDD8A606AFA46F3D32gA4DH" TargetMode="External"/><Relationship Id="rId41" Type="http://schemas.openxmlformats.org/officeDocument/2006/relationships/hyperlink" Target="consultantplus://offline/ref=CC6B9077D7E7B71203FFF088F8DDAF0949F514279D0C4E83F483FAB998A301C46D5BDD3268667A6233751B61C7BE276E62977CEDD8A606AFA46F3D32gA4DH" TargetMode="External"/><Relationship Id="rId54" Type="http://schemas.openxmlformats.org/officeDocument/2006/relationships/hyperlink" Target="consultantplus://offline/ref=CC6B9077D7E7B71203FFF088F8DDAF0949F514279A00488FFE8CA7B390FA0DC66A5482256F2F766333751864CEE1227B73CF70EEC4B80FB8B86D3Fg342H" TargetMode="External"/><Relationship Id="rId62" Type="http://schemas.openxmlformats.org/officeDocument/2006/relationships/hyperlink" Target="consultantplus://offline/ref=CC6B9077D7E7B71203FFF088F8DDAF0949F514279A00488FFE8CA7B390FA0DC66A5482256F2F766333751F62CEE1227B73CF70EEC4B80FB8B86D3Fg342H" TargetMode="External"/><Relationship Id="rId70" Type="http://schemas.openxmlformats.org/officeDocument/2006/relationships/hyperlink" Target="consultantplus://offline/ref=CC6B9077D7E7B71203FFF088F8DDAF0949F514279A00488FFE8CA7B390FA0DC66A5482256F2F766333751F69CEE1227B73CF70EEC4B80FB8B86D3Fg342H" TargetMode="External"/><Relationship Id="rId75" Type="http://schemas.openxmlformats.org/officeDocument/2006/relationships/hyperlink" Target="consultantplus://offline/ref=CC6B9077D7E7B71203FFF088F8DDAF0949F514279A00488FFE8CA7B390FA0DC66A5482256F2F766333751E64CEE1227B73CF70EEC4B80FB8B86D3Fg342H" TargetMode="External"/><Relationship Id="rId83" Type="http://schemas.openxmlformats.org/officeDocument/2006/relationships/hyperlink" Target="consultantplus://offline/ref=CC6B9077D7E7B71203FFF088F8DDAF0949F514279E014882F680FAB998A301C46D5BDD3268667A6233751B61CDBE276E62977CEDD8A606AFA46F3D32gA4DH" TargetMode="External"/><Relationship Id="rId88" Type="http://schemas.openxmlformats.org/officeDocument/2006/relationships/hyperlink" Target="consultantplus://offline/ref=CC6B9077D7E7B71203FFF088F8DDAF0949F514279E014882F680FAB998A301C46D5BDD3268667A6233751B62C1BE276E62977CEDD8A606AFA46F3D32gA4DH" TargetMode="External"/><Relationship Id="rId91" Type="http://schemas.openxmlformats.org/officeDocument/2006/relationships/hyperlink" Target="consultantplus://offline/ref=CC6B9077D7E7B71203FFF088F8DDAF0949F514279A00488FFE8CA7B390FA0DC66A5482256F2F766333751C60CEE1227B73CF70EEC4B80FB8B86D3Fg342H" TargetMode="External"/><Relationship Id="rId96" Type="http://schemas.openxmlformats.org/officeDocument/2006/relationships/hyperlink" Target="consultantplus://offline/ref=CC6B9077D7E7B71203FFF088F8DDAF0949F514279A054986F48CA7B390FA0DC66A5482256F2F766333751961CEE1227B73CF70EEC4B80FB8B86D3Fg342H" TargetMode="External"/><Relationship Id="rId111" Type="http://schemas.openxmlformats.org/officeDocument/2006/relationships/hyperlink" Target="consultantplus://offline/ref=CC6B9077D7E7B71203FFF088F8DDAF0949F514279B064C84F68CA7B390FA0DC66A5482256F2F766333751B68CEE1227B73CF70EEC4B80FB8B86D3Fg342H" TargetMode="External"/><Relationship Id="rId132" Type="http://schemas.openxmlformats.org/officeDocument/2006/relationships/hyperlink" Target="consultantplus://offline/ref=CC6B9077D7E7B71203FFF088F8DDAF0949F514279A054986F48CA7B390FA0DC66A5482256F2F766333751968CEE1227B73CF70EEC4B80FB8B86D3Fg342H" TargetMode="External"/><Relationship Id="rId140" Type="http://schemas.openxmlformats.org/officeDocument/2006/relationships/hyperlink" Target="consultantplus://offline/ref=CC6B9077D7E7B71203FFF088F8DDAF0949F514279A00488FFE8CA7B390FA0DC66A5482256F2F766333741863CEE1227B73CF70EEC4B80FB8B86D3Fg342H" TargetMode="External"/><Relationship Id="rId145" Type="http://schemas.openxmlformats.org/officeDocument/2006/relationships/hyperlink" Target="consultantplus://offline/ref=CC6B9077D7E7B71203FFF088F8DDAF0949F514279E014186FF8EFAB998A301C46D5BDD3268667A6233751B61C2BE276E62977CEDD8A606AFA46F3D32gA4DH" TargetMode="External"/><Relationship Id="rId153" Type="http://schemas.openxmlformats.org/officeDocument/2006/relationships/hyperlink" Target="consultantplus://offline/ref=CC6B9077D7E7B71203FFF088F8DDAF0949F514279A00488FFE8CA7B390FA0DC66A5482256F2F766333741F62CEE1227B73CF70EEC4B80FB8B86D3Fg342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6B9077D7E7B71203FFF088F8DDAF0949F5142799064084F48CA7B390FA0DC66A5482256F2F766333751A63CEE1227B73CF70EEC4B80FB8B86D3Fg342H" TargetMode="External"/><Relationship Id="rId15" Type="http://schemas.openxmlformats.org/officeDocument/2006/relationships/hyperlink" Target="consultantplus://offline/ref=CC6B9077D7E7B71203FFF088F8DDAF0949F5142794014E82F68CA7B390FA0DC66A5482256F2F766333751B68CEE1227B73CF70EEC4B80FB8B86D3Fg342H" TargetMode="External"/><Relationship Id="rId23" Type="http://schemas.openxmlformats.org/officeDocument/2006/relationships/hyperlink" Target="consultantplus://offline/ref=CC6B9077D7E7B71203FFF088F8DDAF0949F514279E014882F680FAB998A301C46D5BDD3268667A6233751B60CDBE276E62977CEDD8A606AFA46F3D32gA4DH" TargetMode="External"/><Relationship Id="rId28" Type="http://schemas.openxmlformats.org/officeDocument/2006/relationships/hyperlink" Target="consultantplus://offline/ref=CC6B9077D7E7B71203FFF088F8DDAF0949F514279A00488FFE8CA7B390FA0DC66A5482256F2F766333751A62CEE1227B73CF70EEC4B80FB8B86D3Fg342H" TargetMode="External"/><Relationship Id="rId36" Type="http://schemas.openxmlformats.org/officeDocument/2006/relationships/hyperlink" Target="consultantplus://offline/ref=CC6B9077D7E7B71203FFF088F8DDAF0949F5142794064E84F48CA7B390FA0DC66A5482256F2F766333751A61CEE1227B73CF70EEC4B80FB8B86D3Fg342H" TargetMode="External"/><Relationship Id="rId49" Type="http://schemas.openxmlformats.org/officeDocument/2006/relationships/hyperlink" Target="consultantplus://offline/ref=CC6B9077D7E7B71203FFF088F8DDAF0949F514279A00488FFE8CA7B390FA0DC66A5482256F2F766333751965CEE1227B73CF70EEC4B80FB8B86D3Fg342H" TargetMode="External"/><Relationship Id="rId57" Type="http://schemas.openxmlformats.org/officeDocument/2006/relationships/hyperlink" Target="consultantplus://offline/ref=CC6B9077D7E7B71203FFF088F8DDAF0949F514279A00488FFE8CA7B390FA0DC66A5482256F2F766333751867CEE1227B73CF70EEC4B80FB8B86D3Fg342H" TargetMode="External"/><Relationship Id="rId106" Type="http://schemas.openxmlformats.org/officeDocument/2006/relationships/hyperlink" Target="consultantplus://offline/ref=CC6B9077D7E7B71203FFF088F8DDAF0949F514279E014186FF8EFAB998A301C46D5BDD3268667A6233751B61C5BE276E62977CEDD8A606AFA46F3D32gA4DH" TargetMode="External"/><Relationship Id="rId114" Type="http://schemas.openxmlformats.org/officeDocument/2006/relationships/hyperlink" Target="consultantplus://offline/ref=CC6B9077D7E7B71203FFF088F8DDAF0949F514279D064082F086FAB998A301C46D5BDD3268667A6233751B62C5BE276E62977CEDD8A606AFA46F3D32gA4DH" TargetMode="External"/><Relationship Id="rId119" Type="http://schemas.openxmlformats.org/officeDocument/2006/relationships/hyperlink" Target="consultantplus://offline/ref=CC6B9077D7E7B71203FFF088F8DDAF0949F514279A00488FFE8CA7B390FA0DC66A5482256F2F766333741B61CEE1227B73CF70EEC4B80FB8B86D3Fg342H" TargetMode="External"/><Relationship Id="rId127" Type="http://schemas.openxmlformats.org/officeDocument/2006/relationships/hyperlink" Target="consultantplus://offline/ref=CC6B9077D7E7B71203FFF088F8DDAF0949F514279A00488FFE8CA7B390FA0DC66A5482256F2F766333741966CEE1227B73CF70EEC4B80FB8B86D3Fg342H" TargetMode="External"/><Relationship Id="rId10" Type="http://schemas.openxmlformats.org/officeDocument/2006/relationships/hyperlink" Target="consultantplus://offline/ref=CC6B9077D7E7B71203FFF088F8DDAF0949F514279A0C4C8FFE8CA7B390FA0DC66A5482256F2F766333751B68CEE1227B73CF70EEC4B80FB8B86D3Fg342H" TargetMode="External"/><Relationship Id="rId31" Type="http://schemas.openxmlformats.org/officeDocument/2006/relationships/hyperlink" Target="consultantplus://offline/ref=CC6B9077D7E7B71203FFF088F8DDAF0949F514279A00488FFE8CA7B390FA0DC66A5482256F2F766333751A63CEE1227B73CF70EEC4B80FB8B86D3Fg342H" TargetMode="External"/><Relationship Id="rId44" Type="http://schemas.openxmlformats.org/officeDocument/2006/relationships/hyperlink" Target="consultantplus://offline/ref=CC6B9077D7E7B71203FFF088F8DDAF0949F514279A00488FFE8CA7B390FA0DC66A5482256F2F766333751961CEE1227B73CF70EEC4B80FB8B86D3Fg342H" TargetMode="External"/><Relationship Id="rId52" Type="http://schemas.openxmlformats.org/officeDocument/2006/relationships/hyperlink" Target="consultantplus://offline/ref=CC6B9077D7E7B71203FFF088F8DDAF0949F514279A00488FFE8CA7B390FA0DC66A5482256F2F766333751861CEE1227B73CF70EEC4B80FB8B86D3Fg342H" TargetMode="External"/><Relationship Id="rId60" Type="http://schemas.openxmlformats.org/officeDocument/2006/relationships/hyperlink" Target="consultantplus://offline/ref=CC6B9077D7E7B71203FFF088F8DDAF0949F514279D0C4E83F483FAB998A301C46D5BDD3268667A6233751B61C2BE276E62977CEDD8A606AFA46F3D32gA4DH" TargetMode="External"/><Relationship Id="rId65" Type="http://schemas.openxmlformats.org/officeDocument/2006/relationships/hyperlink" Target="consultantplus://offline/ref=CC6B9077D7E7B71203FFF088F8DDAF0949F514279A00488FFE8CA7B390FA0DC66A5482256F2F766333751F64CEE1227B73CF70EEC4B80FB8B86D3Fg342H" TargetMode="External"/><Relationship Id="rId73" Type="http://schemas.openxmlformats.org/officeDocument/2006/relationships/hyperlink" Target="consultantplus://offline/ref=CC6B9077D7E7B71203FFF088F8DDAF0949F514279A00488FFE8CA7B390FA0DC66A5482256F2F766333751E62CEE1227B73CF70EEC4B80FB8B86D3Fg342H" TargetMode="External"/><Relationship Id="rId78" Type="http://schemas.openxmlformats.org/officeDocument/2006/relationships/hyperlink" Target="consultantplus://offline/ref=CC6B9077D7E7B71203FFF088F8DDAF0949F514279A00488FFE8CA7B390FA0DC66A5482256F2F766333751E66CEE1227B73CF70EEC4B80FB8B86D3Fg342H" TargetMode="External"/><Relationship Id="rId81" Type="http://schemas.openxmlformats.org/officeDocument/2006/relationships/hyperlink" Target="consultantplus://offline/ref=CC6B9077D7E7B71203FFF09EFBB1F00C4AFF4A289E0343D1AAD3FCEEC7F307913F1B836B2A2069633A6B1960C7gB47H" TargetMode="External"/><Relationship Id="rId86" Type="http://schemas.openxmlformats.org/officeDocument/2006/relationships/hyperlink" Target="consultantplus://offline/ref=CC6B9077D7E7B71203FFF088F8DDAF0949F514279E014882F680FAB998A301C46D5BDD3268667A6233751B62C4BE276E62977CEDD8A606AFA46F3D32gA4DH" TargetMode="External"/><Relationship Id="rId94" Type="http://schemas.openxmlformats.org/officeDocument/2006/relationships/hyperlink" Target="consultantplus://offline/ref=CC6B9077D7E7B71203FFF088F8DDAF0949F514279A00488FFE8CA7B390FA0DC66A5482256F2F766333751C63CEE1227B73CF70EEC4B80FB8B86D3Fg342H" TargetMode="External"/><Relationship Id="rId99" Type="http://schemas.openxmlformats.org/officeDocument/2006/relationships/hyperlink" Target="consultantplus://offline/ref=CC6B9077D7E7B71203FFF088F8DDAF0949F514279A0C4C8FFE8CA7B390FA0DC66A5482256F2F766333751B69CEE1227B73CF70EEC4B80FB8B86D3Fg342H" TargetMode="External"/><Relationship Id="rId101" Type="http://schemas.openxmlformats.org/officeDocument/2006/relationships/hyperlink" Target="consultantplus://offline/ref=CC6B9077D7E7B71203FFF088F8DDAF0949F514279A054986F48CA7B390FA0DC66A5482256F2F766333751963CEE1227B73CF70EEC4B80FB8B86D3Fg342H" TargetMode="External"/><Relationship Id="rId122" Type="http://schemas.openxmlformats.org/officeDocument/2006/relationships/hyperlink" Target="consultantplus://offline/ref=CC6B9077D7E7B71203FFF088F8DDAF0949F514279A00488FFE8CA7B390FA0DC66A5482256F2F766333741A63CEE1227B73CF70EEC4B80FB8B86D3Fg342H" TargetMode="External"/><Relationship Id="rId130" Type="http://schemas.openxmlformats.org/officeDocument/2006/relationships/hyperlink" Target="consultantplus://offline/ref=CC6B9077D7E7B71203FFF088F8DDAF0949F514279E014882F680FAB998A301C46D5BDD3268667A6233751B63C4BE276E62977CEDD8A606AFA46F3D32gA4DH" TargetMode="External"/><Relationship Id="rId135" Type="http://schemas.openxmlformats.org/officeDocument/2006/relationships/hyperlink" Target="consultantplus://offline/ref=CC6B9077D7E7B71203FFF088F8DDAF0949F514279E014882F680FAB998A301C46D5BDD3268667A6233751B63C1BE276E62977CEDD8A606AFA46F3D32gA4DH" TargetMode="External"/><Relationship Id="rId143" Type="http://schemas.openxmlformats.org/officeDocument/2006/relationships/hyperlink" Target="consultantplus://offline/ref=CC6B9077D7E7B71203FFF088F8DDAF0949F514279E014186FF8EFAB998A301C46D5BDD3268667A6233751B61C0BE276E62977CEDD8A606AFA46F3D32gA4DH" TargetMode="External"/><Relationship Id="rId148" Type="http://schemas.openxmlformats.org/officeDocument/2006/relationships/hyperlink" Target="consultantplus://offline/ref=CC6B9077D7E7B71203FFF088F8DDAF0949F514279A00488FFE8CA7B390FA0DC66A5482256F2F766333741867CEE1227B73CF70EEC4B80FB8B86D3Fg342H" TargetMode="External"/><Relationship Id="rId151" Type="http://schemas.openxmlformats.org/officeDocument/2006/relationships/hyperlink" Target="consultantplus://offline/ref=CC6B9077D7E7B71203FFF088F8DDAF0949F514279E014882F680FAB998A301C46D5BDD3268667A6233751B63CCBE276E62977CEDD8A606AFA46F3D32gA4DH" TargetMode="External"/><Relationship Id="rId156" Type="http://schemas.openxmlformats.org/officeDocument/2006/relationships/hyperlink" Target="consultantplus://offline/ref=CC6B9077D7E7B71203FFF088F8DDAF0949F514279E014882F680FAB998A301C46D5BDD3268667A6233751B64C7BE276E62977CEDD8A606AFA46F3D32gA4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6B9077D7E7B71203FFF088F8DDAF0949F514279A00488FFE8CA7B390FA0DC66A5482256F2F766333751B68CEE1227B73CF70EEC4B80FB8B86D3Fg342H" TargetMode="External"/><Relationship Id="rId13" Type="http://schemas.openxmlformats.org/officeDocument/2006/relationships/hyperlink" Target="consultantplus://offline/ref=CC6B9077D7E7B71203FFF088F8DDAF0949F514279B0D4E84F78CA7B390FA0DC66A5482256F2F766333751B68CEE1227B73CF70EEC4B80FB8B86D3Fg342H" TargetMode="External"/><Relationship Id="rId18" Type="http://schemas.openxmlformats.org/officeDocument/2006/relationships/hyperlink" Target="consultantplus://offline/ref=CC6B9077D7E7B71203FFF088F8DDAF0949F514279D074F85F084FAB998A301C46D5BDD3268667A6233751B61C7BE276E62977CEDD8A606AFA46F3D32gA4DH" TargetMode="External"/><Relationship Id="rId39" Type="http://schemas.openxmlformats.org/officeDocument/2006/relationships/hyperlink" Target="consultantplus://offline/ref=CC6B9077D7E7B71203FFF088F8DDAF0949F514279A00488FFE8CA7B390FA0DC66A5482256F2F766333751A67CEE1227B73CF70EEC4B80FB8B86D3Fg342H" TargetMode="External"/><Relationship Id="rId109" Type="http://schemas.openxmlformats.org/officeDocument/2006/relationships/hyperlink" Target="consultantplus://offline/ref=CC6B9077D7E7B71203FFF088F8DDAF0949F5142799064084F48CA7B390FA0DC66A5482256F2F766333751A63CEE1227B73CF70EEC4B80FB8B86D3Fg342H" TargetMode="External"/><Relationship Id="rId34" Type="http://schemas.openxmlformats.org/officeDocument/2006/relationships/hyperlink" Target="consultantplus://offline/ref=CC6B9077D7E7B71203FFF088F8DDAF0949F514279E014186FF8EFAB998A301C46D5BDD3268667A6233751B60CCBE276E62977CEDD8A606AFA46F3D32gA4DH" TargetMode="External"/><Relationship Id="rId50" Type="http://schemas.openxmlformats.org/officeDocument/2006/relationships/hyperlink" Target="consultantplus://offline/ref=CC6B9077D7E7B71203FFF088F8DDAF0949F514279A00488FFE8CA7B390FA0DC66A5482256F2F766333751967CEE1227B73CF70EEC4B80FB8B86D3Fg342H" TargetMode="External"/><Relationship Id="rId55" Type="http://schemas.openxmlformats.org/officeDocument/2006/relationships/hyperlink" Target="consultantplus://offline/ref=CC6B9077D7E7B71203FFF088F8DDAF0949F514279A00488FFE8CA7B390FA0DC66A5482256F2F766333751865CEE1227B73CF70EEC4B80FB8B86D3Fg342H" TargetMode="External"/><Relationship Id="rId76" Type="http://schemas.openxmlformats.org/officeDocument/2006/relationships/hyperlink" Target="consultantplus://offline/ref=CC6B9077D7E7B71203FFF088F8DDAF0949F514279A00488FFE8CA7B390FA0DC66A5482256F2F766333751E65CEE1227B73CF70EEC4B80FB8B86D3Fg342H" TargetMode="External"/><Relationship Id="rId97" Type="http://schemas.openxmlformats.org/officeDocument/2006/relationships/hyperlink" Target="consultantplus://offline/ref=CC6B9077D7E7B71203FFF088F8DDAF0949F514279A00488FFE8CA7B390FA0DC66A5482256F2F766333751C65CEE1227B73CF70EEC4B80FB8B86D3Fg342H" TargetMode="External"/><Relationship Id="rId104" Type="http://schemas.openxmlformats.org/officeDocument/2006/relationships/hyperlink" Target="consultantplus://offline/ref=CC6B9077D7E7B71203FFF088F8DDAF0949F514279E014882F680FAB998A301C46D5BDD3268667A6233751B62C0BE276E62977CEDD8A606AFA46F3D32gA4DH" TargetMode="External"/><Relationship Id="rId120" Type="http://schemas.openxmlformats.org/officeDocument/2006/relationships/hyperlink" Target="consultantplus://offline/ref=CC6B9077D7E7B71203FFF088F8DDAF0949F514279A00488FFE8CA7B390FA0DC66A5482256F2F766333741B64CEE1227B73CF70EEC4B80FB8B86D3Fg342H" TargetMode="External"/><Relationship Id="rId125" Type="http://schemas.openxmlformats.org/officeDocument/2006/relationships/hyperlink" Target="consultantplus://offline/ref=CC6B9077D7E7B71203FFF088F8DDAF0949F514279E014882F680FAB998A301C46D5BDD3268667A6233751B62C2BE276E62977CEDD8A606AFA46F3D32gA4DH" TargetMode="External"/><Relationship Id="rId141" Type="http://schemas.openxmlformats.org/officeDocument/2006/relationships/hyperlink" Target="consultantplus://offline/ref=CC6B9077D7E7B71203FFF088F8DDAF0949F514279E014186FF8EFAB998A301C46D5BDD3268667A6233751B61C7BE276E62977CEDD8A606AFA46F3D32gA4DH" TargetMode="External"/><Relationship Id="rId146" Type="http://schemas.openxmlformats.org/officeDocument/2006/relationships/hyperlink" Target="consultantplus://offline/ref=CC6B9077D7E7B71203FFF088F8DDAF0949F514279E014882F680FAB998A301C46D5BDD3268667A6233751B63C3BE276E62977CEDD8A606AFA46F3D32gA4DH" TargetMode="External"/><Relationship Id="rId7" Type="http://schemas.openxmlformats.org/officeDocument/2006/relationships/hyperlink" Target="consultantplus://offline/ref=CC6B9077D7E7B71203FFF088F8DDAF0949F514279A054986F48CA7B390FA0DC66A5482256F2F766333751B68CEE1227B73CF70EEC4B80FB8B86D3Fg342H" TargetMode="External"/><Relationship Id="rId71" Type="http://schemas.openxmlformats.org/officeDocument/2006/relationships/hyperlink" Target="consultantplus://offline/ref=CC6B9077D7E7B71203FFF088F8DDAF0949F514279A00488FFE8CA7B390FA0DC66A5482256F2F766333751E60CEE1227B73CF70EEC4B80FB8B86D3Fg342H" TargetMode="External"/><Relationship Id="rId92" Type="http://schemas.openxmlformats.org/officeDocument/2006/relationships/hyperlink" Target="consultantplus://offline/ref=CC6B9077D7E7B71203FFF088F8DDAF0949F514279A054986F48CA7B390FA0DC66A5482256F2F766333751A66CEE1227B73CF70EEC4B80FB8B86D3Fg342H"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C6B9077D7E7B71203FFF088F8DDAF0949F514279A054986F48CA7B390FA0DC66A5482256F2F766333751A60CEE1227B73CF70EEC4B80FB8B86D3Fg342H" TargetMode="External"/><Relationship Id="rId24" Type="http://schemas.openxmlformats.org/officeDocument/2006/relationships/hyperlink" Target="consultantplus://offline/ref=CC6B9077D7E7B71203FFF088F8DDAF0949F514279E014186FF8EFAB998A301C46D5BDD3268667A6233751B60CDBE276E62977CEDD8A606AFA46F3D32gA4DH" TargetMode="External"/><Relationship Id="rId40" Type="http://schemas.openxmlformats.org/officeDocument/2006/relationships/hyperlink" Target="consultantplus://offline/ref=CC6B9077D7E7B71203FFF088F8DDAF0949F514279D0C4E83F483FAB998A301C46D5BDD3268667A6233751B61C5BE276E62977CEDD8A606AFA46F3D32gA4DH" TargetMode="External"/><Relationship Id="rId45" Type="http://schemas.openxmlformats.org/officeDocument/2006/relationships/hyperlink" Target="consultantplus://offline/ref=CC6B9077D7E7B71203FFF088F8DDAF0949F514279D074F85F084FAB998A301C46D5BDD3268667A6233751B61CDBE276E62977CEDD8A606AFA46F3D32gA4DH" TargetMode="External"/><Relationship Id="rId66" Type="http://schemas.openxmlformats.org/officeDocument/2006/relationships/hyperlink" Target="consultantplus://offline/ref=CC6B9077D7E7B71203FFF088F8DDAF0949F514279A00488FFE8CA7B390FA0DC66A5482256F2F766333751F65CEE1227B73CF70EEC4B80FB8B86D3Fg342H" TargetMode="External"/><Relationship Id="rId87" Type="http://schemas.openxmlformats.org/officeDocument/2006/relationships/hyperlink" Target="consultantplus://offline/ref=CC6B9077D7E7B71203FFF088F8DDAF0949F514279E014882F680FAB998A301C46D5BDD3268667A6233751B62C6BE276E62977CEDD8A606AFA46F3D32gA4DH" TargetMode="External"/><Relationship Id="rId110" Type="http://schemas.openxmlformats.org/officeDocument/2006/relationships/hyperlink" Target="consultantplus://offline/ref=CC6B9077D7E7B71203FFF088F8DDAF0949F514279E014882F680FAB998A301C46D5BDD3268667A6233751B62C3BE276E62977CEDD8A606AFA46F3D32gA4DH" TargetMode="External"/><Relationship Id="rId115" Type="http://schemas.openxmlformats.org/officeDocument/2006/relationships/hyperlink" Target="consultantplus://offline/ref=CC6B9077D7E7B71203FFF088F8DDAF0949F514279A0C4C8FFE8CA7B390FA0DC66A5482256F2F766333751A61CEE1227B73CF70EEC4B80FB8B86D3Fg342H" TargetMode="External"/><Relationship Id="rId131" Type="http://schemas.openxmlformats.org/officeDocument/2006/relationships/hyperlink" Target="consultantplus://offline/ref=CC6B9077D7E7B71203FFF088F8DDAF0949F5142794064E84F48CA7B390FA0DC66A5482256F2F766333751A62CEE1227B73CF70EEC4B80FB8B86D3Fg342H" TargetMode="External"/><Relationship Id="rId136" Type="http://schemas.openxmlformats.org/officeDocument/2006/relationships/hyperlink" Target="consultantplus://offline/ref=CC6B9077D7E7B71203FFF088F8DDAF0949F514279A054986F48CA7B390FA0DC66A5482256F2F766333751969CEE1227B73CF70EEC4B80FB8B86D3Fg342H" TargetMode="External"/><Relationship Id="rId157" Type="http://schemas.openxmlformats.org/officeDocument/2006/relationships/hyperlink" Target="consultantplus://offline/ref=CC6B9077D7E7B71203FFF088F8DDAF0949F514279A00488FFE8CA7B390FA0DC66A5482256F2F766333741F63CEE1227B73CF70EEC4B80FB8B86D3Fg342H" TargetMode="External"/><Relationship Id="rId61" Type="http://schemas.openxmlformats.org/officeDocument/2006/relationships/hyperlink" Target="consultantplus://offline/ref=CC6B9077D7E7B71203FFF088F8DDAF0949F514279A00488FFE8CA7B390FA0DC66A5482256F2F766333751F61CEE1227B73CF70EEC4B80FB8B86D3Fg342H" TargetMode="External"/><Relationship Id="rId82" Type="http://schemas.openxmlformats.org/officeDocument/2006/relationships/hyperlink" Target="consultantplus://offline/ref=CC6B9077D7E7B71203FFF088F8DDAF0949F514279A00488FFE8CA7B390FA0DC66A5482256F2F766333751E69CEE1227B73CF70EEC4B80FB8B86D3Fg342H" TargetMode="External"/><Relationship Id="rId152" Type="http://schemas.openxmlformats.org/officeDocument/2006/relationships/hyperlink" Target="consultantplus://offline/ref=CC6B9077D7E7B71203FFF088F8DDAF0949F514279E014882F680FAB998A301C46D5BDD3268667A6233751B64C5BE276E62977CEDD8A606AFA46F3D32gA4DH" TargetMode="External"/><Relationship Id="rId19" Type="http://schemas.openxmlformats.org/officeDocument/2006/relationships/hyperlink" Target="consultantplus://offline/ref=CC6B9077D7E7B71203FFF088F8DDAF0949F514279D0C4E83F483FAB998A301C46D5BDD3268667A6233751B60CDBE276E62977CEDD8A606AFA46F3D32gA4DH" TargetMode="External"/><Relationship Id="rId14" Type="http://schemas.openxmlformats.org/officeDocument/2006/relationships/hyperlink" Target="consultantplus://offline/ref=CC6B9077D7E7B71203FFF088F8DDAF0949F5142794064E84F48CA7B390FA0DC66A5482256F2F766333751B68CEE1227B73CF70EEC4B80FB8B86D3Fg342H" TargetMode="External"/><Relationship Id="rId30" Type="http://schemas.openxmlformats.org/officeDocument/2006/relationships/hyperlink" Target="consultantplus://offline/ref=CC6B9077D7E7B71203FFF088F8DDAF0949F514279D074F85F084FAB998A301C46D5BDD3268667A6233751B61C0BE276E62977CEDD8A606AFA46F3D32gA4DH" TargetMode="External"/><Relationship Id="rId35" Type="http://schemas.openxmlformats.org/officeDocument/2006/relationships/hyperlink" Target="consultantplus://offline/ref=CC6B9077D7E7B71203FFF088F8DDAF0949F5142794064E84F48CA7B390FA0DC66A5482256F2F766333751B69CEE1227B73CF70EEC4B80FB8B86D3Fg342H" TargetMode="External"/><Relationship Id="rId56" Type="http://schemas.openxmlformats.org/officeDocument/2006/relationships/hyperlink" Target="consultantplus://offline/ref=CC6B9077D7E7B71203FFF088F8DDAF0949F514279A00488FFE8CA7B390FA0DC66A5482256F2F766333751866CEE1227B73CF70EEC4B80FB8B86D3Fg342H" TargetMode="External"/><Relationship Id="rId77" Type="http://schemas.openxmlformats.org/officeDocument/2006/relationships/hyperlink" Target="consultantplus://offline/ref=CC6B9077D7E7B71203FFF088F8DDAF0949F514279A054986F48CA7B390FA0DC66A5482256F2F766333751A63CEE1227B73CF70EEC4B80FB8B86D3Fg342H" TargetMode="External"/><Relationship Id="rId100" Type="http://schemas.openxmlformats.org/officeDocument/2006/relationships/hyperlink" Target="consultantplus://offline/ref=CC6B9077D7E7B71203FFF088F8DDAF0949F514279D0C4F82F084FAB998A301C46D5BDD3268667A6233751B60CCBE276E62977CEDD8A606AFA46F3D32gA4DH" TargetMode="External"/><Relationship Id="rId105" Type="http://schemas.openxmlformats.org/officeDocument/2006/relationships/hyperlink" Target="consultantplus://offline/ref=CC6B9077D7E7B71203FFF088F8DDAF0949F514279A00488FFE8CA7B390FA0DC66A5482256F2F766333751264CEE1227B73CF70EEC4B80FB8B86D3Fg342H" TargetMode="External"/><Relationship Id="rId126" Type="http://schemas.openxmlformats.org/officeDocument/2006/relationships/hyperlink" Target="consultantplus://offline/ref=CC6B9077D7E7B71203FFF088F8DDAF0949F514279E014882F680FAB998A301C46D5BDD3268667A6233751B62CDBE276E62977CEDD8A606AFA46F3D32gA4DH" TargetMode="External"/><Relationship Id="rId147" Type="http://schemas.openxmlformats.org/officeDocument/2006/relationships/hyperlink" Target="consultantplus://offline/ref=CC6B9077D7E7B71203FFF088F8DDAF0949F514279E014882F680FAB998A301C46D5BDD3268667A6233751B63C3BE276E62977CEDD8A606AFA46F3D32gA4DH" TargetMode="External"/><Relationship Id="rId8" Type="http://schemas.openxmlformats.org/officeDocument/2006/relationships/hyperlink" Target="consultantplus://offline/ref=CC6B9077D7E7B71203FFF088F8DDAF0949F514279D064082F086FAB998A301C46D5BDD3268667A6233751B61C3BE276E62977CEDD8A606AFA46F3D32gA4DH" TargetMode="External"/><Relationship Id="rId51" Type="http://schemas.openxmlformats.org/officeDocument/2006/relationships/hyperlink" Target="consultantplus://offline/ref=CC6B9077D7E7B71203FFF088F8DDAF0949F514279A00488FFE8CA7B390FA0DC66A5482256F2F766333751860CEE1227B73CF70EEC4B80FB8B86D3Fg342H" TargetMode="External"/><Relationship Id="rId72" Type="http://schemas.openxmlformats.org/officeDocument/2006/relationships/hyperlink" Target="consultantplus://offline/ref=CC6B9077D7E7B71203FFF088F8DDAF0949F514279A00488FFE8CA7B390FA0DC66A5482256F2F766333751E61CEE1227B73CF70EEC4B80FB8B86D3Fg342H" TargetMode="External"/><Relationship Id="rId93" Type="http://schemas.openxmlformats.org/officeDocument/2006/relationships/hyperlink" Target="consultantplus://offline/ref=CC6B9077D7E7B71203FFF088F8DDAF0949F514279A054986F48CA7B390FA0DC66A5482256F2F766333751A67CEE1227B73CF70EEC4B80FB8B86D3Fg342H" TargetMode="External"/><Relationship Id="rId98" Type="http://schemas.openxmlformats.org/officeDocument/2006/relationships/hyperlink" Target="consultantplus://offline/ref=CC6B9077D7E7B71203FFF088F8DDAF0949F514279A00488FFE8CA7B390FA0DC66A5482256F2F766333751C66CEE1227B73CF70EEC4B80FB8B86D3Fg342H" TargetMode="External"/><Relationship Id="rId121" Type="http://schemas.openxmlformats.org/officeDocument/2006/relationships/hyperlink" Target="consultantplus://offline/ref=CC6B9077D7E7B71203FFF088F8DDAF0949F514279E014882F680FAB998A301C46D5BDD3268667A6233751B62C2BE276E62977CEDD8A606AFA46F3D32gA4DH" TargetMode="External"/><Relationship Id="rId142" Type="http://schemas.openxmlformats.org/officeDocument/2006/relationships/hyperlink" Target="consultantplus://offline/ref=CC6B9077D7E7B71203FFF088F8DDAF0949F514279E014186FF8EFAB998A301C46D5BDD3268667A6233751B61C1BE276E62977CEDD8A606AFA46F3D32gA4DH" TargetMode="External"/><Relationship Id="rId3" Type="http://schemas.openxmlformats.org/officeDocument/2006/relationships/webSettings" Target="webSettings.xml"/><Relationship Id="rId25" Type="http://schemas.openxmlformats.org/officeDocument/2006/relationships/hyperlink" Target="consultantplus://offline/ref=CC6B9077D7E7B71203FFF088F8DDAF0949F514279A00488FFE8CA7B390FA0DC66A5482256F2F766333751B69CEE1227B73CF70EEC4B80FB8B86D3Fg342H" TargetMode="External"/><Relationship Id="rId46" Type="http://schemas.openxmlformats.org/officeDocument/2006/relationships/hyperlink" Target="consultantplus://offline/ref=CC6B9077D7E7B71203FFF088F8DDAF0949F514279D0C4E83F483FAB998A301C46D5BDD3268667A6233751B61C1BE276E62977CEDD8A606AFA46F3D32gA4DH" TargetMode="External"/><Relationship Id="rId67" Type="http://schemas.openxmlformats.org/officeDocument/2006/relationships/hyperlink" Target="consultantplus://offline/ref=CC6B9077D7E7B71203FFF088F8DDAF0949F514279A00488FFE8CA7B390FA0DC66A5482256F2F766333751F66CEE1227B73CF70EEC4B80FB8B86D3Fg342H" TargetMode="External"/><Relationship Id="rId116" Type="http://schemas.openxmlformats.org/officeDocument/2006/relationships/hyperlink" Target="consultantplus://offline/ref=CC6B9077D7E7B71203FFF088F8DDAF0949F514279A00488FFE8CA7B390FA0DC66A5482256F2F766333751266CEE1227B73CF70EEC4B80FB8B86D3Fg342H" TargetMode="External"/><Relationship Id="rId137" Type="http://schemas.openxmlformats.org/officeDocument/2006/relationships/hyperlink" Target="consultantplus://offline/ref=CC6B9077D7E7B71203FFF088F8DDAF0949F514279E014882F680FAB998A301C46D5BDD3268667A6233751B63C0BE276E62977CEDD8A606AFA46F3D32gA4DH" TargetMode="External"/><Relationship Id="rId158" Type="http://schemas.openxmlformats.org/officeDocument/2006/relationships/hyperlink" Target="consultantplus://offline/ref=CC6B9077D7E7B71203FFF088F8DDAF0949F514279E014882F680FAB998A301C46D5BDD3268667A6233751B64C6BE276E62977CEDD8A606AFA46F3D32gA4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14474</Words>
  <Characters>82504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2022-09-12T07:56:00Z</dcterms:created>
  <dcterms:modified xsi:type="dcterms:W3CDTF">2022-09-12T07:57:00Z</dcterms:modified>
</cp:coreProperties>
</file>